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CC" w:rsidRDefault="00A278CC" w:rsidP="00A278CC"/>
    <w:p w:rsidR="00A278CC" w:rsidRDefault="00A278CC" w:rsidP="00A278CC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CC" w:rsidRDefault="00A278CC" w:rsidP="00A278CC">
      <w:pPr>
        <w:pStyle w:val="SemEspaamento"/>
        <w:jc w:val="center"/>
        <w:rPr>
          <w:b/>
        </w:rPr>
      </w:pPr>
      <w:r>
        <w:rPr>
          <w:b/>
        </w:rPr>
        <w:t>ESTADO DO MARANHÃO</w:t>
      </w:r>
    </w:p>
    <w:p w:rsidR="00A278CC" w:rsidRDefault="00A278CC" w:rsidP="00A278CC">
      <w:pPr>
        <w:pStyle w:val="SemEspaamento"/>
        <w:jc w:val="center"/>
        <w:rPr>
          <w:b/>
        </w:rPr>
      </w:pPr>
      <w:r>
        <w:rPr>
          <w:b/>
        </w:rPr>
        <w:t>ASSEMBLEIA LEGISLATIVA DO MARANHÃO</w:t>
      </w:r>
    </w:p>
    <w:p w:rsidR="00A278CC" w:rsidRDefault="00A278CC" w:rsidP="00A278CC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Gabinete do Deputado Rafael Leitoa</w:t>
      </w:r>
    </w:p>
    <w:p w:rsidR="00A278CC" w:rsidRDefault="00A278CC" w:rsidP="00A278CC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Av. Jerônimo de Albuquerque, S/N, Sítio Rangedor – COHAFUMA/CEP: 65.071-</w:t>
      </w:r>
      <w:proofErr w:type="gramStart"/>
      <w:r>
        <w:rPr>
          <w:rFonts w:ascii="Times New Roman" w:hAnsi="Times New Roman"/>
          <w:color w:val="000000"/>
          <w:sz w:val="18"/>
        </w:rPr>
        <w:t>750</w:t>
      </w:r>
      <w:proofErr w:type="gramEnd"/>
    </w:p>
    <w:p w:rsidR="00A278CC" w:rsidRDefault="00A278CC" w:rsidP="00A278CC">
      <w:pPr>
        <w:pStyle w:val="Rodap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Fone: Geral (098) 32693251 (fax), </w:t>
      </w:r>
      <w:proofErr w:type="gramStart"/>
      <w:r>
        <w:rPr>
          <w:rFonts w:ascii="Times New Roman" w:hAnsi="Times New Roman"/>
        </w:rPr>
        <w:t>e-mail:</w:t>
      </w:r>
      <w:proofErr w:type="gramEnd"/>
      <w:r>
        <w:rPr>
          <w:rFonts w:ascii="Times New Roman" w:hAnsi="Times New Roman"/>
        </w:rPr>
        <w:t>rafaelsousa.eng@gmail.com</w:t>
      </w:r>
    </w:p>
    <w:p w:rsidR="00A278CC" w:rsidRDefault="00A278CC" w:rsidP="00A278CC">
      <w:pPr>
        <w:jc w:val="center"/>
      </w:pPr>
      <w:r>
        <w:rPr>
          <w:color w:val="000000"/>
          <w:sz w:val="18"/>
        </w:rPr>
        <w:t>São Luís – Maranhão</w:t>
      </w:r>
    </w:p>
    <w:p w:rsidR="00A278CC" w:rsidRDefault="00A278CC" w:rsidP="00A278CC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pict>
          <v:rect id="_x0000_i1025" style="width:425.2pt;height:1.5pt" o:hralign="center" o:hrstd="t" o:hr="t" fillcolor="#a0a0a0" stroked="f"/>
        </w:pict>
      </w:r>
    </w:p>
    <w:p w:rsidR="00A278CC" w:rsidRDefault="00A278CC" w:rsidP="00A278CC">
      <w:pPr>
        <w:spacing w:line="360" w:lineRule="auto"/>
        <w:jc w:val="center"/>
        <w:rPr>
          <w:rFonts w:ascii="Times New Roman" w:hAnsi="Times New Roman"/>
        </w:rPr>
      </w:pPr>
    </w:p>
    <w:p w:rsidR="00A278CC" w:rsidRDefault="00A278CC" w:rsidP="00A278C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MOÇÃO Nº          /2017</w:t>
      </w:r>
    </w:p>
    <w:p w:rsidR="00A278CC" w:rsidRDefault="00A278CC" w:rsidP="00A278CC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A278CC" w:rsidRDefault="00A278CC" w:rsidP="00A278CC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A278CC" w:rsidRDefault="00A278CC" w:rsidP="00A278CC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Presidente, </w:t>
      </w:r>
    </w:p>
    <w:p w:rsidR="00A278CC" w:rsidRDefault="00A278CC" w:rsidP="00A278CC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A278CC" w:rsidRDefault="00A278CC" w:rsidP="00A278CC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Nos termos do que dispõe o Art.148 do Regimento Interno, solicitamos o envio de Moção de Aplausos ao </w:t>
      </w:r>
      <w:r>
        <w:rPr>
          <w:rFonts w:ascii="Times New Roman" w:hAnsi="Times New Roman"/>
        </w:rPr>
        <w:t>SD PM N° 174/14 Camilo Tercio Lopes de Sousa MAT. 2428514</w:t>
      </w:r>
      <w:bookmarkStart w:id="0" w:name="_GoBack"/>
      <w:bookmarkEnd w:id="0"/>
      <w:r>
        <w:rPr>
          <w:rFonts w:ascii="Times New Roman" w:hAnsi="Times New Roman"/>
        </w:rPr>
        <w:t xml:space="preserve">, promovido por ato de bravura no dia 17/11/2017 na cidade de Timon - MA, pela sua atuação militar no enfrentamento ao assalto praticado contra agência do Banco de Brasil em setembro de 2015 na cidade de Parnarama - MA nos seguintes termos: </w:t>
      </w:r>
      <w:r>
        <w:rPr>
          <w:rFonts w:ascii="Times New Roman" w:hAnsi="Times New Roman"/>
          <w:b/>
        </w:rPr>
        <w:t>“A Assembleia Legislativa do Estado do Maranhão congratula o Policial Militar promovido por ato de bravura realizado na cidade de Parnarama - MA, esta promoção consiste na prática de atos incomuns de coragem e audácia, que, ultrapassando os limites comuns, normais de cumprimento do dever legal, caracterizam feitos indispensáveis às atividades policiais militares, é o reconhecimento do Estado em contraprestação de uma conduta exemplar”.</w:t>
      </w:r>
    </w:p>
    <w:p w:rsidR="00A278CC" w:rsidRDefault="00A278CC" w:rsidP="00A278CC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278CC" w:rsidRDefault="00A278CC" w:rsidP="00A278CC">
      <w:pPr>
        <w:tabs>
          <w:tab w:val="left" w:pos="1134"/>
        </w:tabs>
        <w:spacing w:line="360" w:lineRule="auto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Assembleia Legislativa do Estado do Maranhão, em 20 de novembro de 2017.</w:t>
      </w:r>
    </w:p>
    <w:p w:rsidR="00A278CC" w:rsidRDefault="00A278CC" w:rsidP="00A278CC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A278CC" w:rsidRDefault="00A278CC" w:rsidP="00A278CC">
      <w:pPr>
        <w:tabs>
          <w:tab w:val="left" w:pos="1134"/>
        </w:tabs>
        <w:spacing w:line="360" w:lineRule="auto"/>
        <w:rPr>
          <w:rFonts w:ascii="Times New Roman" w:hAnsi="Times New Roman"/>
          <w:b/>
        </w:rPr>
      </w:pPr>
    </w:p>
    <w:p w:rsidR="00A278CC" w:rsidRDefault="00A278CC" w:rsidP="00A278CC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</w:t>
      </w:r>
    </w:p>
    <w:p w:rsidR="00A278CC" w:rsidRDefault="00A278CC" w:rsidP="00A278CC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Dep. Rafael Leitoa</w:t>
      </w:r>
    </w:p>
    <w:p w:rsidR="00A278CC" w:rsidRDefault="00A278CC" w:rsidP="00A278CC"/>
    <w:p w:rsidR="00770C92" w:rsidRDefault="00770C92"/>
    <w:sectPr w:rsidR="00770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CC"/>
    <w:rsid w:val="00770C92"/>
    <w:rsid w:val="00A2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uiPriority w:val="99"/>
    <w:semiHidden/>
    <w:locked/>
    <w:rsid w:val="00A278CC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semiHidden/>
    <w:unhideWhenUsed/>
    <w:rsid w:val="00A278C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A278C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A278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A278CC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2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8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8C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uiPriority w:val="99"/>
    <w:semiHidden/>
    <w:locked/>
    <w:rsid w:val="00A278CC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semiHidden/>
    <w:unhideWhenUsed/>
    <w:rsid w:val="00A278C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A278C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A278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A278CC"/>
    <w:rPr>
      <w:rFonts w:ascii="Arial" w:eastAsia="Times New Roman" w:hAnsi="Arial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2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8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8C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Ryldon C. DE Oliveira</dc:creator>
  <cp:lastModifiedBy>Paulo Ryldon C. DE Oliveira</cp:lastModifiedBy>
  <cp:revision>1</cp:revision>
  <cp:lastPrinted>2017-11-20T19:24:00Z</cp:lastPrinted>
  <dcterms:created xsi:type="dcterms:W3CDTF">2017-11-20T19:22:00Z</dcterms:created>
  <dcterms:modified xsi:type="dcterms:W3CDTF">2017-11-20T19:24:00Z</dcterms:modified>
</cp:coreProperties>
</file>