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4A" w:rsidRPr="00AF76B4" w:rsidRDefault="00FD154A" w:rsidP="00FD154A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bookmarkStart w:id="0" w:name="_GoBack"/>
      <w:bookmarkEnd w:id="0"/>
      <w:r w:rsidRPr="00AF76B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52A04A2" wp14:editId="6800B3C9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4A" w:rsidRPr="00AF76B4" w:rsidRDefault="00FD154A" w:rsidP="00FD154A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MARANHÃO</w:t>
      </w:r>
    </w:p>
    <w:p w:rsidR="00FD154A" w:rsidRPr="00AF76B4" w:rsidRDefault="00FD154A" w:rsidP="00FD15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:rsidR="00FD154A" w:rsidRPr="00AF76B4" w:rsidRDefault="00FD154A" w:rsidP="00FD154A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>GAB. DO DEP. JOSIMAR DE MARANHÃOZINHO</w:t>
      </w:r>
    </w:p>
    <w:p w:rsidR="00FD154A" w:rsidRPr="00AF76B4" w:rsidRDefault="00FD154A" w:rsidP="00FD154A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154A" w:rsidRPr="00AF76B4" w:rsidRDefault="00FD154A" w:rsidP="00FD154A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</w:t>
      </w:r>
    </w:p>
    <w:p w:rsidR="00FD154A" w:rsidRPr="00AF76B4" w:rsidRDefault="00FD154A" w:rsidP="00FD1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154A" w:rsidRPr="00AF76B4" w:rsidRDefault="00FD154A" w:rsidP="00FD15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                                                     </w:t>
      </w:r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Josimar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Maranhãozinho</w:t>
      </w:r>
    </w:p>
    <w:p w:rsidR="00FD154A" w:rsidRPr="00AF76B4" w:rsidRDefault="00FD154A" w:rsidP="00FD1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D154A" w:rsidRPr="00AF76B4" w:rsidRDefault="00FD154A" w:rsidP="00FD1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Senhor Presidente</w:t>
      </w:r>
      <w:r w:rsidRPr="00AF76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</w:p>
    <w:p w:rsidR="00FD154A" w:rsidRPr="00AF76B4" w:rsidRDefault="00FD154A" w:rsidP="00FD1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154A" w:rsidRPr="00052B07" w:rsidRDefault="00FD154A" w:rsidP="00FD154A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  <w:lang w:eastAsia="pt-BR"/>
        </w:rPr>
      </w:pPr>
      <w:r w:rsidRPr="00AF76B4">
        <w:rPr>
          <w:lang w:eastAsia="pt-BR"/>
        </w:rPr>
        <w:t xml:space="preserve">            </w:t>
      </w:r>
      <w:r>
        <w:rPr>
          <w:lang w:eastAsia="pt-BR"/>
        </w:rPr>
        <w:t xml:space="preserve">   </w:t>
      </w:r>
      <w:r w:rsidRPr="00AF76B4">
        <w:rPr>
          <w:lang w:eastAsia="pt-BR"/>
        </w:rPr>
        <w:t xml:space="preserve"> 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>Nos termos do art. 152 do Regimento Interno da Assembleia Legislativa do Maranhão, Requeiro a Vossa Excelência que, ouvida a Mesa Diretora, seja encaminhado ofício</w:t>
      </w:r>
      <w:r w:rsidRPr="00052B07">
        <w:rPr>
          <w:rFonts w:ascii="Times New Roman" w:eastAsia="Batang" w:hAnsi="Times New Roman" w:cs="Times New Roman"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AO EXCELENTISSIMO GOVERNADOR DO ESTADO DO MARANHÃO, SENHOR FLÁVIO DINO</w:t>
      </w:r>
      <w:r w:rsidRPr="00052B07">
        <w:rPr>
          <w:rFonts w:ascii="Times New Roman" w:hAnsi="Times New Roman" w:cs="Times New Roman"/>
          <w:b/>
          <w:i/>
          <w:sz w:val="24"/>
          <w:szCs w:val="24"/>
          <w:lang w:eastAsia="pt-BR"/>
        </w:rPr>
        <w:t xml:space="preserve">, 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solicitando providências no sentido de determinar,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A RECUPERAÇÃO DAS INSTALAÇÕES FÍSICAS DO CENTRO DE ENSINO PROFESSORA MARIA LUIZA RODRIGUES DE SOUSA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 xml:space="preserve">E DA QUADRA DE ESPORTES COBERTA, </w:t>
      </w:r>
      <w:r w:rsidRPr="00052B07">
        <w:rPr>
          <w:rFonts w:ascii="Times New Roman" w:hAnsi="Times New Roman" w:cs="Times New Roman"/>
          <w:b/>
          <w:i/>
          <w:sz w:val="24"/>
          <w:szCs w:val="24"/>
          <w:u w:val="single"/>
          <w:lang w:eastAsia="pt-BR"/>
        </w:rPr>
        <w:t>NO MUNICÍPIO DE BOM JARDIM (MA)</w:t>
      </w:r>
      <w:r w:rsidRPr="00052B07">
        <w:rPr>
          <w:rFonts w:ascii="Times New Roman" w:hAnsi="Times New Roman" w:cs="Times New Roman"/>
          <w:b/>
          <w:i/>
          <w:sz w:val="24"/>
          <w:szCs w:val="24"/>
          <w:lang w:eastAsia="pt-BR"/>
        </w:rPr>
        <w:t>,</w:t>
      </w:r>
      <w:r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17719">
        <w:rPr>
          <w:rFonts w:ascii="Times New Roman" w:hAnsi="Times New Roman" w:cs="Times New Roman"/>
          <w:sz w:val="24"/>
          <w:szCs w:val="24"/>
          <w:lang w:eastAsia="pt-BR"/>
        </w:rPr>
        <w:t xml:space="preserve">beneficiando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mais de </w:t>
      </w:r>
      <w:r w:rsidRPr="00FD154A">
        <w:rPr>
          <w:rFonts w:ascii="Times New Roman" w:hAnsi="Times New Roman" w:cs="Times New Roman"/>
          <w:b/>
          <w:sz w:val="24"/>
          <w:szCs w:val="24"/>
          <w:lang w:eastAsia="pt-BR"/>
        </w:rPr>
        <w:t>600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(seiscentos</w:t>
      </w:r>
      <w:r w:rsidRPr="002E2CA2">
        <w:rPr>
          <w:rFonts w:ascii="Times New Roman" w:hAnsi="Times New Roman" w:cs="Times New Roman"/>
          <w:b/>
          <w:sz w:val="24"/>
          <w:szCs w:val="24"/>
          <w:lang w:eastAsia="pt-BR"/>
        </w:rPr>
        <w:t>) alunos,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>reafirmando o compromisso do Governo de Vossa Excelência, em “alavancar um ciclo de prosperidade para todos os Maranhenses” e virar a página da história sob o ponto de vista da cidadania.</w:t>
      </w:r>
    </w:p>
    <w:p w:rsidR="00FD154A" w:rsidRPr="00052B07" w:rsidRDefault="00FD154A" w:rsidP="00FD154A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           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 Educação se constitui um motor para a expansão econômica e, ao mesmo tempo, mola propulsora de desenvolvimento social e político. Para construirmos o Maranhão do futuro, é necessário que os gestores dos recursos públicos destinem mais verbas para serem investidos em saber,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em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 tecnologia</w:t>
      </w:r>
      <w:r>
        <w:rPr>
          <w:rFonts w:ascii="Times New Roman" w:hAnsi="Times New Roman" w:cs="Times New Roman"/>
          <w:color w:val="231F20"/>
          <w:sz w:val="24"/>
          <w:szCs w:val="24"/>
        </w:rPr>
        <w:t>, em infra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estrutura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nas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>escolas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enfim,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>com o intuito de melhorar ainda mais a qualidade do ensino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da educação,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do lazer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 xml:space="preserve">e, preparar melhor nossos jovens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para que possam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>enfrentar o competitivo mercado de trabalho.</w:t>
      </w:r>
    </w:p>
    <w:p w:rsidR="00FD154A" w:rsidRDefault="00FD154A" w:rsidP="00FD154A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             O </w:t>
      </w:r>
      <w:r w:rsidRPr="00052B07">
        <w:rPr>
          <w:rFonts w:ascii="Times New Roman" w:hAnsi="Times New Roman" w:cs="Times New Roman"/>
          <w:b/>
          <w:color w:val="231F20"/>
          <w:sz w:val="24"/>
          <w:szCs w:val="24"/>
          <w:lang w:eastAsia="pt-BR"/>
        </w:rPr>
        <w:t>Município de Bom Jardim</w:t>
      </w:r>
      <w:r w:rsidRPr="00052B07">
        <w:rPr>
          <w:rFonts w:ascii="Times New Roman" w:hAnsi="Times New Roman" w:cs="Times New Roman"/>
          <w:b/>
          <w:i/>
          <w:color w:val="231F20"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tem</w:t>
      </w:r>
      <w:r w:rsidRPr="00052B07">
        <w:rPr>
          <w:rFonts w:ascii="Times New Roman" w:hAnsi="Times New Roman" w:cs="Times New Roman"/>
          <w:b/>
          <w:i/>
          <w:color w:val="231F20"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>uma população estimada em mais de 4</w:t>
      </w:r>
      <w:r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>0 mil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>habitantes,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52B07">
        <w:rPr>
          <w:rFonts w:ascii="Times New Roman" w:hAnsi="Times New Roman" w:cs="Times New Roman"/>
          <w:b/>
          <w:sz w:val="24"/>
          <w:szCs w:val="24"/>
          <w:lang w:eastAsia="pt-BR"/>
        </w:rPr>
        <w:t>fonte IBGE,</w:t>
      </w:r>
      <w:r w:rsidRPr="00052B07">
        <w:rPr>
          <w:rFonts w:ascii="Times New Roman" w:hAnsi="Times New Roman" w:cs="Times New Roman"/>
          <w:sz w:val="24"/>
          <w:szCs w:val="24"/>
          <w:lang w:eastAsia="pt-BR"/>
        </w:rPr>
        <w:t xml:space="preserve"> pertence a Microrregião do Pindaré, região promissora, detentora de </w:t>
      </w: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>uma economia pujante. O município é merecedor de investimentos na área da educação e</w:t>
      </w:r>
      <w:r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 do lazer</w:t>
      </w: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portanto, </w:t>
      </w:r>
      <w:r w:rsidRPr="00052B07">
        <w:rPr>
          <w:rFonts w:ascii="Times New Roman" w:hAnsi="Times New Roman" w:cs="Times New Roman"/>
          <w:color w:val="231F20"/>
          <w:sz w:val="24"/>
          <w:szCs w:val="24"/>
          <w:lang w:eastAsia="pt-BR"/>
        </w:rPr>
        <w:t xml:space="preserve">a presença do Poder Público </w:t>
      </w:r>
      <w:r w:rsidRPr="00052B07">
        <w:rPr>
          <w:rFonts w:ascii="Times New Roman" w:hAnsi="Times New Roman" w:cs="Times New Roman"/>
          <w:color w:val="231F20"/>
          <w:sz w:val="24"/>
          <w:szCs w:val="24"/>
        </w:rPr>
        <w:t>é indispensável, sobretudo para executar políticas voltadas na área educacional que possam dar aos estudantes, mais conforto para um melhor aprendizado.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D154A" w:rsidRDefault="00FD154A" w:rsidP="00FD154A">
      <w:pPr>
        <w:pStyle w:val="SemEspaamen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D154A" w:rsidRPr="00AF76B4" w:rsidRDefault="00FD154A" w:rsidP="00FD1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6B4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AF76B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AF76B4">
        <w:rPr>
          <w:rFonts w:ascii="Times New Roman" w:hAnsi="Times New Roman" w:cs="Times New Roman"/>
          <w:b/>
          <w:color w:val="333333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”, Palácio “Manu</w:t>
      </w:r>
      <w:r w:rsidRPr="00AF76B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el Bequimão”, em </w:t>
      </w:r>
      <w:r>
        <w:rPr>
          <w:rFonts w:ascii="Times New Roman" w:hAnsi="Times New Roman" w:cs="Times New Roman"/>
          <w:b/>
          <w:sz w:val="24"/>
          <w:szCs w:val="24"/>
        </w:rPr>
        <w:t>São Luís, 21</w:t>
      </w:r>
      <w:r w:rsidRPr="00AF76B4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Pr="00AF76B4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F76B4">
        <w:rPr>
          <w:rFonts w:ascii="Times New Roman" w:hAnsi="Times New Roman" w:cs="Times New Roman"/>
          <w:b/>
          <w:sz w:val="24"/>
          <w:szCs w:val="24"/>
        </w:rPr>
        <w:t>.</w:t>
      </w:r>
    </w:p>
    <w:p w:rsidR="00FD154A" w:rsidRPr="00AF76B4" w:rsidRDefault="00FD154A" w:rsidP="00FD15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FD154A" w:rsidRDefault="00FD154A" w:rsidP="00FD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D154A" w:rsidRPr="00AF76B4" w:rsidRDefault="00FD154A" w:rsidP="00FD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D154A" w:rsidRDefault="00FD154A" w:rsidP="00FD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D154A" w:rsidRPr="00AF76B4" w:rsidRDefault="00FD154A" w:rsidP="00FD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D154A" w:rsidRPr="00AF76B4" w:rsidRDefault="00FD154A" w:rsidP="00FD1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AF76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JOSIMAR MARANHÃOZINHO</w:t>
      </w: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 </w:t>
      </w:r>
      <w:r w:rsidRPr="00AF76B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- PR</w:t>
      </w:r>
    </w:p>
    <w:p w:rsidR="00FD154A" w:rsidRDefault="00FD154A" w:rsidP="00FD154A">
      <w:pPr>
        <w:jc w:val="center"/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2º VICE-PRESIDENTE </w:t>
      </w:r>
    </w:p>
    <w:p w:rsidR="00D23224" w:rsidRDefault="00560A78"/>
    <w:sectPr w:rsidR="00D23224" w:rsidSect="00AF76B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4A"/>
    <w:rsid w:val="00346464"/>
    <w:rsid w:val="00560A78"/>
    <w:rsid w:val="005C76A4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6FAFC-56B1-44BF-94A1-C7B6569B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5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HerchelBV</dc:creator>
  <cp:keywords/>
  <dc:description/>
  <cp:lastModifiedBy>HerchelBV</cp:lastModifiedBy>
  <cp:revision>2</cp:revision>
  <dcterms:created xsi:type="dcterms:W3CDTF">2018-05-21T19:58:00Z</dcterms:created>
  <dcterms:modified xsi:type="dcterms:W3CDTF">2018-05-21T20:14:00Z</dcterms:modified>
</cp:coreProperties>
</file>