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320" w:rsidRPr="00DE6D1B" w:rsidRDefault="00395F82" w:rsidP="009065B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D1B">
        <w:rPr>
          <w:rFonts w:ascii="Times New Roman" w:hAnsi="Times New Roman" w:cs="Times New Roman"/>
          <w:b/>
          <w:bCs/>
          <w:sz w:val="24"/>
          <w:szCs w:val="24"/>
        </w:rPr>
        <w:t>PROJETO DE LEI Nº</w:t>
      </w:r>
      <w:r w:rsidR="0005309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05309D" w:rsidRPr="00DE6D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1854" w:rsidRPr="00DE6D1B">
        <w:rPr>
          <w:rFonts w:ascii="Times New Roman" w:hAnsi="Times New Roman" w:cs="Times New Roman"/>
          <w:b/>
          <w:bCs/>
          <w:sz w:val="24"/>
          <w:szCs w:val="24"/>
        </w:rPr>
        <w:t>DE 201</w:t>
      </w:r>
      <w:r w:rsidR="00C42D42" w:rsidRPr="00DE6D1B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C00CA9" w:rsidRPr="00C00CA9" w:rsidRDefault="00C00CA9" w:rsidP="00C00CA9">
      <w:pPr>
        <w:shd w:val="clear" w:color="auto" w:fill="F5F5F5"/>
        <w:spacing w:before="300" w:after="150" w:line="240" w:lineRule="auto"/>
        <w:ind w:left="4253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C00CA9">
        <w:rPr>
          <w:rFonts w:ascii="Times New Roman" w:eastAsia="Calibri" w:hAnsi="Times New Roman" w:cs="Times New Roman"/>
          <w:bCs/>
          <w:sz w:val="24"/>
          <w:szCs w:val="24"/>
        </w:rPr>
        <w:t>Dispõe sobre a obrigatoriedade da apresentação da carteira de vacinação no ato da matrícula escolar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00CA9" w:rsidRPr="00DE6D1B" w:rsidRDefault="00C00CA9" w:rsidP="00DF6DC9">
      <w:pPr>
        <w:spacing w:before="120"/>
        <w:ind w:left="425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0CA9" w:rsidRDefault="003D6938" w:rsidP="003E7FF1">
      <w:pPr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5AF5">
        <w:rPr>
          <w:rFonts w:ascii="Times New Roman" w:eastAsia="Calibri" w:hAnsi="Times New Roman" w:cs="Times New Roman"/>
          <w:b/>
          <w:bCs/>
          <w:sz w:val="24"/>
          <w:szCs w:val="24"/>
        </w:rPr>
        <w:t>Art. 1</w:t>
      </w:r>
      <w:r w:rsidR="00AD5AF5" w:rsidRPr="00AD5AF5">
        <w:rPr>
          <w:rFonts w:ascii="Times New Roman" w:eastAsia="Calibri" w:hAnsi="Times New Roman" w:cs="Times New Roman"/>
          <w:b/>
          <w:bCs/>
          <w:sz w:val="24"/>
          <w:szCs w:val="24"/>
        </w:rPr>
        <w:t>º</w:t>
      </w:r>
      <w:r w:rsidRPr="003D69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00CA9" w:rsidRPr="00C00CA9">
        <w:rPr>
          <w:rFonts w:ascii="Times New Roman" w:eastAsia="Calibri" w:hAnsi="Times New Roman" w:cs="Times New Roman"/>
          <w:bCs/>
          <w:sz w:val="24"/>
          <w:szCs w:val="24"/>
        </w:rPr>
        <w:t xml:space="preserve">É obrigatória, em todo o </w:t>
      </w:r>
      <w:r w:rsidR="009C0958">
        <w:rPr>
          <w:rFonts w:ascii="Times New Roman" w:eastAsia="Calibri" w:hAnsi="Times New Roman" w:cs="Times New Roman"/>
          <w:bCs/>
          <w:sz w:val="24"/>
          <w:szCs w:val="24"/>
        </w:rPr>
        <w:t>âmbito do Estado do Maranhão</w:t>
      </w:r>
      <w:r w:rsidR="00C00CA9" w:rsidRPr="00C00CA9">
        <w:rPr>
          <w:rFonts w:ascii="Times New Roman" w:eastAsia="Calibri" w:hAnsi="Times New Roman" w:cs="Times New Roman"/>
          <w:bCs/>
          <w:sz w:val="24"/>
          <w:szCs w:val="24"/>
        </w:rPr>
        <w:t xml:space="preserve">, a apresentação da carteira de vacinação dos alunos de até </w:t>
      </w:r>
      <w:r w:rsidR="009C0958">
        <w:rPr>
          <w:rFonts w:ascii="Times New Roman" w:eastAsia="Calibri" w:hAnsi="Times New Roman" w:cs="Times New Roman"/>
          <w:bCs/>
          <w:sz w:val="24"/>
          <w:szCs w:val="24"/>
        </w:rPr>
        <w:t>18 (</w:t>
      </w:r>
      <w:r w:rsidR="00C00CA9" w:rsidRPr="00C00CA9">
        <w:rPr>
          <w:rFonts w:ascii="Times New Roman" w:eastAsia="Calibri" w:hAnsi="Times New Roman" w:cs="Times New Roman"/>
          <w:bCs/>
          <w:sz w:val="24"/>
          <w:szCs w:val="24"/>
        </w:rPr>
        <w:t>dezoito</w:t>
      </w:r>
      <w:r w:rsidR="009C0958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C00CA9" w:rsidRPr="00C00CA9">
        <w:rPr>
          <w:rFonts w:ascii="Times New Roman" w:eastAsia="Calibri" w:hAnsi="Times New Roman" w:cs="Times New Roman"/>
          <w:bCs/>
          <w:sz w:val="24"/>
          <w:szCs w:val="24"/>
        </w:rPr>
        <w:t xml:space="preserve"> anos de idade, no ato de suas respectivas matrículas, em todas as escolas da rede pública ou particular, que ofereçam educação infantil, ensino fundamental e ensino médio.</w:t>
      </w:r>
    </w:p>
    <w:p w:rsidR="003E7FF1" w:rsidRDefault="003E7FF1" w:rsidP="00C42D42">
      <w:pPr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7EFA">
        <w:rPr>
          <w:rFonts w:ascii="Times New Roman" w:eastAsia="Calibri" w:hAnsi="Times New Roman" w:cs="Times New Roman"/>
          <w:b/>
          <w:bCs/>
          <w:sz w:val="24"/>
          <w:szCs w:val="24"/>
        </w:rPr>
        <w:t>Art. 2°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00CA9" w:rsidRPr="00C00CA9">
        <w:rPr>
          <w:rFonts w:ascii="Times New Roman" w:eastAsia="Calibri" w:hAnsi="Times New Roman" w:cs="Times New Roman"/>
          <w:bCs/>
          <w:sz w:val="24"/>
          <w:szCs w:val="24"/>
        </w:rPr>
        <w:t>A carteira de vacinação deverá estar atualizada, assim entendida aquela que contenha os atestados de todas as vacinas consideradas obrigatórias, de acordo com o Calendário de Vacinação da Criança e o Calendário de Vacinação do Adolescente, em consonância com as disposições do Ministério da Saúde e da Secretaria de Saúde do Estado</w:t>
      </w:r>
      <w:r w:rsidR="009C0958">
        <w:rPr>
          <w:rFonts w:ascii="Times New Roman" w:eastAsia="Calibri" w:hAnsi="Times New Roman" w:cs="Times New Roman"/>
          <w:bCs/>
          <w:sz w:val="24"/>
          <w:szCs w:val="24"/>
        </w:rPr>
        <w:t xml:space="preserve"> do Maranhão</w:t>
      </w:r>
      <w:r w:rsidR="00C00CA9" w:rsidRPr="00C00CA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00CA9" w:rsidRPr="00C00CA9" w:rsidRDefault="003E7FF1" w:rsidP="00C00CA9">
      <w:pPr>
        <w:spacing w:before="120"/>
        <w:ind w:hanging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0CA9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496275" w:rsidRPr="00137E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Art. </w:t>
      </w:r>
      <w:r w:rsidRPr="00137EFA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496275" w:rsidRPr="00137EFA">
        <w:rPr>
          <w:rFonts w:ascii="Times New Roman" w:eastAsia="Calibri" w:hAnsi="Times New Roman" w:cs="Times New Roman"/>
          <w:b/>
          <w:bCs/>
          <w:sz w:val="24"/>
          <w:szCs w:val="24"/>
        </w:rPr>
        <w:t>°</w:t>
      </w:r>
      <w:r w:rsidR="00496275" w:rsidRPr="00DE6D1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00CA9" w:rsidRPr="00C00CA9">
        <w:rPr>
          <w:rFonts w:ascii="Times New Roman" w:eastAsia="Calibri" w:hAnsi="Times New Roman" w:cs="Times New Roman"/>
          <w:bCs/>
          <w:sz w:val="24"/>
          <w:szCs w:val="24"/>
        </w:rPr>
        <w:t>Só será dispensado da vacinação obrigatória o matriculando que apresentar atestado médico de contraindicação explícita da aplicação da vacina.</w:t>
      </w:r>
    </w:p>
    <w:p w:rsidR="00C00CA9" w:rsidRDefault="00C00CA9" w:rsidP="00137EFA">
      <w:pPr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7EFA">
        <w:rPr>
          <w:rFonts w:ascii="Times New Roman" w:eastAsia="Calibri" w:hAnsi="Times New Roman" w:cs="Times New Roman"/>
          <w:b/>
          <w:bCs/>
          <w:sz w:val="24"/>
          <w:szCs w:val="24"/>
        </w:rPr>
        <w:t>Art. 4º</w:t>
      </w:r>
      <w:r w:rsidRPr="00AD5A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00CA9">
        <w:rPr>
          <w:rFonts w:ascii="Times New Roman" w:eastAsia="Calibri" w:hAnsi="Times New Roman" w:cs="Times New Roman"/>
          <w:bCs/>
          <w:sz w:val="24"/>
          <w:szCs w:val="24"/>
        </w:rPr>
        <w:t xml:space="preserve">A falta de apresentação do documento exigido no art. 1º desta Lei ou a constatação da falta de alguma das vacinas consideradas </w:t>
      </w:r>
      <w:r w:rsidR="009C0958" w:rsidRPr="00C00CA9">
        <w:rPr>
          <w:rFonts w:ascii="Times New Roman" w:eastAsia="Calibri" w:hAnsi="Times New Roman" w:cs="Times New Roman"/>
          <w:bCs/>
          <w:sz w:val="24"/>
          <w:szCs w:val="24"/>
        </w:rPr>
        <w:t>obrigatórias</w:t>
      </w:r>
      <w:r w:rsidRPr="00C00CA9">
        <w:rPr>
          <w:rFonts w:ascii="Times New Roman" w:eastAsia="Calibri" w:hAnsi="Times New Roman" w:cs="Times New Roman"/>
          <w:bCs/>
          <w:sz w:val="24"/>
          <w:szCs w:val="24"/>
        </w:rPr>
        <w:t xml:space="preserve"> não impossibilitará a matrícula, porém a situação deverá ser regularizada em um prazo máximo de </w:t>
      </w:r>
      <w:r w:rsidR="009C0958">
        <w:rPr>
          <w:rFonts w:ascii="Times New Roman" w:eastAsia="Calibri" w:hAnsi="Times New Roman" w:cs="Times New Roman"/>
          <w:bCs/>
          <w:sz w:val="24"/>
          <w:szCs w:val="24"/>
        </w:rPr>
        <w:t>30 (</w:t>
      </w:r>
      <w:r w:rsidRPr="00C00CA9">
        <w:rPr>
          <w:rFonts w:ascii="Times New Roman" w:eastAsia="Calibri" w:hAnsi="Times New Roman" w:cs="Times New Roman"/>
          <w:bCs/>
          <w:sz w:val="24"/>
          <w:szCs w:val="24"/>
        </w:rPr>
        <w:t>trinta</w:t>
      </w:r>
      <w:r w:rsidR="009C0958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C00CA9">
        <w:rPr>
          <w:rFonts w:ascii="Times New Roman" w:eastAsia="Calibri" w:hAnsi="Times New Roman" w:cs="Times New Roman"/>
          <w:bCs/>
          <w:sz w:val="24"/>
          <w:szCs w:val="24"/>
        </w:rPr>
        <w:t xml:space="preserve"> dias, pelo responsável, sob pena de comunicação imediata ao Conselho Tutelar para providências.</w:t>
      </w:r>
    </w:p>
    <w:p w:rsidR="00D0510C" w:rsidRPr="00DE6D1B" w:rsidRDefault="00D0510C" w:rsidP="00D0510C">
      <w:pPr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E6D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DE6D1B">
        <w:rPr>
          <w:rFonts w:ascii="Times New Roman" w:eastAsia="Calibri" w:hAnsi="Times New Roman" w:cs="Times New Roman"/>
          <w:b/>
          <w:bCs/>
          <w:sz w:val="24"/>
          <w:szCs w:val="24"/>
        </w:rPr>
        <w:t>°</w:t>
      </w:r>
      <w:r w:rsidRPr="00DE6D1B">
        <w:rPr>
          <w:rFonts w:ascii="Times New Roman" w:eastAsia="Calibri" w:hAnsi="Times New Roman" w:cs="Times New Roman"/>
          <w:bCs/>
          <w:sz w:val="24"/>
          <w:szCs w:val="24"/>
        </w:rPr>
        <w:t xml:space="preserve"> O Poder Executivo regulamentará no que couber os dispositivos presentes nesta Lei.</w:t>
      </w:r>
    </w:p>
    <w:p w:rsidR="00FE01CC" w:rsidRPr="00DE6D1B" w:rsidRDefault="00C42D42" w:rsidP="00137EFA">
      <w:pPr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7E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Art. </w:t>
      </w:r>
      <w:r w:rsidR="00D0510C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137EFA">
        <w:rPr>
          <w:rFonts w:ascii="Times New Roman" w:eastAsia="Calibri" w:hAnsi="Times New Roman" w:cs="Times New Roman"/>
          <w:b/>
          <w:bCs/>
          <w:sz w:val="24"/>
          <w:szCs w:val="24"/>
        </w:rPr>
        <w:t>º</w:t>
      </w:r>
      <w:r w:rsidRPr="00AD5A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E6D1B">
        <w:rPr>
          <w:rFonts w:ascii="Times New Roman" w:eastAsia="Calibri" w:hAnsi="Times New Roman" w:cs="Times New Roman"/>
          <w:bCs/>
          <w:sz w:val="24"/>
          <w:szCs w:val="24"/>
        </w:rPr>
        <w:t>Esta Lei entra em vigor na data de sua publicação.</w:t>
      </w:r>
    </w:p>
    <w:p w:rsidR="00137EFA" w:rsidRDefault="00137EFA" w:rsidP="006F5931">
      <w:pPr>
        <w:pStyle w:val="NormalWeb"/>
        <w:spacing w:line="360" w:lineRule="auto"/>
        <w:ind w:left="-567" w:right="-427"/>
        <w:jc w:val="both"/>
        <w:rPr>
          <w:rFonts w:eastAsia="Calibri"/>
          <w:bCs/>
          <w:sz w:val="24"/>
          <w:szCs w:val="24"/>
          <w:lang w:eastAsia="en-US"/>
        </w:rPr>
      </w:pPr>
    </w:p>
    <w:p w:rsidR="009065B6" w:rsidRPr="00DE6D1B" w:rsidRDefault="00F33671" w:rsidP="006F5931">
      <w:pPr>
        <w:pStyle w:val="NormalWeb"/>
        <w:spacing w:line="360" w:lineRule="auto"/>
        <w:ind w:left="-567" w:right="-427"/>
        <w:jc w:val="both"/>
        <w:rPr>
          <w:b/>
          <w:sz w:val="24"/>
          <w:szCs w:val="24"/>
        </w:rPr>
      </w:pPr>
      <w:r w:rsidRPr="00DE6D1B">
        <w:rPr>
          <w:rFonts w:eastAsia="Calibri"/>
          <w:bCs/>
          <w:sz w:val="24"/>
          <w:szCs w:val="24"/>
          <w:lang w:eastAsia="en-US"/>
        </w:rPr>
        <w:t xml:space="preserve">SALA DAS SESSÕES DA ASSEMBLEIA LEGISLATIVA DO ESTADO DO MARANHÃO, </w:t>
      </w:r>
      <w:r w:rsidR="00137EFA">
        <w:rPr>
          <w:rFonts w:eastAsia="Calibri"/>
          <w:bCs/>
          <w:sz w:val="24"/>
          <w:szCs w:val="24"/>
          <w:lang w:eastAsia="en-US"/>
        </w:rPr>
        <w:t>23</w:t>
      </w:r>
      <w:r w:rsidR="00CF4214">
        <w:rPr>
          <w:rFonts w:eastAsia="Calibri"/>
          <w:bCs/>
          <w:sz w:val="24"/>
          <w:szCs w:val="24"/>
          <w:lang w:eastAsia="en-US"/>
        </w:rPr>
        <w:t xml:space="preserve"> de </w:t>
      </w:r>
      <w:r w:rsidR="00137EFA">
        <w:rPr>
          <w:rFonts w:eastAsia="Calibri"/>
          <w:bCs/>
          <w:sz w:val="24"/>
          <w:szCs w:val="24"/>
          <w:lang w:eastAsia="en-US"/>
        </w:rPr>
        <w:t>outubro</w:t>
      </w:r>
      <w:r w:rsidR="007E1D4F" w:rsidRPr="00DE6D1B">
        <w:rPr>
          <w:rFonts w:eastAsia="Calibri"/>
          <w:bCs/>
          <w:sz w:val="24"/>
          <w:szCs w:val="24"/>
          <w:lang w:eastAsia="en-US"/>
        </w:rPr>
        <w:t xml:space="preserve"> </w:t>
      </w:r>
      <w:r w:rsidR="00A55621" w:rsidRPr="00DE6D1B">
        <w:rPr>
          <w:rFonts w:eastAsia="Calibri"/>
          <w:bCs/>
          <w:sz w:val="24"/>
          <w:szCs w:val="24"/>
          <w:lang w:eastAsia="en-US"/>
        </w:rPr>
        <w:t xml:space="preserve">de </w:t>
      </w:r>
      <w:r w:rsidR="00496275" w:rsidRPr="00DE6D1B">
        <w:rPr>
          <w:rFonts w:eastAsia="Calibri"/>
          <w:bCs/>
          <w:sz w:val="24"/>
          <w:szCs w:val="24"/>
          <w:lang w:eastAsia="en-US"/>
        </w:rPr>
        <w:t>2018</w:t>
      </w:r>
      <w:r w:rsidR="005455F2" w:rsidRPr="00DE6D1B">
        <w:rPr>
          <w:rFonts w:eastAsia="Calibri"/>
          <w:bCs/>
          <w:sz w:val="24"/>
          <w:szCs w:val="24"/>
          <w:lang w:eastAsia="en-US"/>
        </w:rPr>
        <w:t>.</w:t>
      </w:r>
    </w:p>
    <w:p w:rsidR="00C97E9C" w:rsidRPr="00DE6D1B" w:rsidRDefault="00C97E9C" w:rsidP="00C97E9C">
      <w:pPr>
        <w:pStyle w:val="NormalWeb"/>
        <w:spacing w:before="0" w:after="0" w:line="240" w:lineRule="auto"/>
        <w:jc w:val="center"/>
        <w:rPr>
          <w:b/>
          <w:sz w:val="24"/>
          <w:szCs w:val="24"/>
        </w:rPr>
      </w:pPr>
      <w:r w:rsidRPr="00DE6D1B">
        <w:rPr>
          <w:b/>
          <w:sz w:val="24"/>
          <w:szCs w:val="24"/>
        </w:rPr>
        <w:t>ADRIANO SARNEY</w:t>
      </w:r>
    </w:p>
    <w:p w:rsidR="00C97E9C" w:rsidRPr="00DE6D1B" w:rsidRDefault="00C97E9C" w:rsidP="00C97E9C">
      <w:pPr>
        <w:pStyle w:val="NormalWeb"/>
        <w:spacing w:before="0" w:after="0" w:line="240" w:lineRule="auto"/>
        <w:jc w:val="center"/>
        <w:rPr>
          <w:sz w:val="24"/>
          <w:szCs w:val="24"/>
        </w:rPr>
      </w:pPr>
      <w:r w:rsidRPr="00DE6D1B">
        <w:rPr>
          <w:sz w:val="24"/>
          <w:szCs w:val="24"/>
        </w:rPr>
        <w:t>Deputado Estadual – PV</w:t>
      </w:r>
    </w:p>
    <w:p w:rsidR="00C97E9C" w:rsidRPr="00DE6D1B" w:rsidRDefault="00496275" w:rsidP="00C97E9C">
      <w:pPr>
        <w:pStyle w:val="NormalWeb"/>
        <w:spacing w:before="0" w:after="0" w:line="240" w:lineRule="auto"/>
        <w:jc w:val="center"/>
        <w:rPr>
          <w:sz w:val="24"/>
          <w:szCs w:val="24"/>
        </w:rPr>
      </w:pPr>
      <w:r w:rsidRPr="00DE6D1B">
        <w:rPr>
          <w:sz w:val="24"/>
          <w:szCs w:val="24"/>
        </w:rPr>
        <w:t>3</w:t>
      </w:r>
      <w:r w:rsidR="00C97E9C" w:rsidRPr="00DE6D1B">
        <w:rPr>
          <w:sz w:val="24"/>
          <w:szCs w:val="24"/>
        </w:rPr>
        <w:t>° Vice-Presidente</w:t>
      </w:r>
    </w:p>
    <w:p w:rsidR="003E7FF1" w:rsidRDefault="003E7FF1" w:rsidP="00D96F8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3E7FF1" w:rsidRDefault="003E7FF1" w:rsidP="00D96F8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3E7FF1" w:rsidRDefault="003E7FF1" w:rsidP="00D96F8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496275" w:rsidRPr="00DE6D1B" w:rsidRDefault="00F23061" w:rsidP="00D96F8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E6D1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JUSTIFICATIVA</w:t>
      </w:r>
    </w:p>
    <w:p w:rsidR="00C81387" w:rsidRPr="00D0510C" w:rsidRDefault="00C81387" w:rsidP="00C81387">
      <w:pPr>
        <w:spacing w:before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510C">
        <w:rPr>
          <w:rFonts w:ascii="Times New Roman" w:eastAsia="Calibri" w:hAnsi="Times New Roman" w:cs="Times New Roman"/>
          <w:bCs/>
          <w:sz w:val="24"/>
          <w:szCs w:val="24"/>
        </w:rPr>
        <w:t>A educação básica brasileira é o primeiro nível do ensino,</w:t>
      </w:r>
      <w:r w:rsidR="00D0510C" w:rsidRPr="00D0510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0510C">
        <w:rPr>
          <w:rFonts w:ascii="Times New Roman" w:eastAsia="Calibri" w:hAnsi="Times New Roman" w:cs="Times New Roman"/>
          <w:bCs/>
          <w:sz w:val="24"/>
          <w:szCs w:val="24"/>
        </w:rPr>
        <w:t>compreendendo três etapas: a educação infantil (para crianças com até 5 anos),</w:t>
      </w:r>
      <w:r w:rsidR="00D0510C" w:rsidRPr="00D0510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0510C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2E27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0510C">
        <w:rPr>
          <w:rFonts w:ascii="Times New Roman" w:eastAsia="Calibri" w:hAnsi="Times New Roman" w:cs="Times New Roman"/>
          <w:bCs/>
          <w:sz w:val="24"/>
          <w:szCs w:val="24"/>
        </w:rPr>
        <w:t>ensino fundamental (para alunos de 6 a 14 anos) e o ensino médio (para alunos</w:t>
      </w:r>
      <w:r w:rsidR="002E27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0510C">
        <w:rPr>
          <w:rFonts w:ascii="Times New Roman" w:eastAsia="Calibri" w:hAnsi="Times New Roman" w:cs="Times New Roman"/>
          <w:bCs/>
          <w:sz w:val="24"/>
          <w:szCs w:val="24"/>
        </w:rPr>
        <w:t>de 15 a 17 anos).</w:t>
      </w:r>
    </w:p>
    <w:p w:rsidR="00C81387" w:rsidRPr="00D0510C" w:rsidRDefault="00C81387" w:rsidP="00C81387">
      <w:pPr>
        <w:spacing w:before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510C">
        <w:rPr>
          <w:rFonts w:ascii="Times New Roman" w:eastAsia="Calibri" w:hAnsi="Times New Roman" w:cs="Times New Roman"/>
          <w:bCs/>
          <w:sz w:val="24"/>
          <w:szCs w:val="24"/>
        </w:rPr>
        <w:t>O Estatuto da Criança e Adolescente (ECA) contempla um capitulo</w:t>
      </w:r>
      <w:r w:rsidR="002E27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0510C">
        <w:rPr>
          <w:rFonts w:ascii="Times New Roman" w:eastAsia="Calibri" w:hAnsi="Times New Roman" w:cs="Times New Roman"/>
          <w:bCs/>
          <w:sz w:val="24"/>
          <w:szCs w:val="24"/>
        </w:rPr>
        <w:t xml:space="preserve">especifico a respeito do direito à saúde da </w:t>
      </w:r>
      <w:r w:rsidR="00FA0B1A" w:rsidRPr="00D0510C">
        <w:rPr>
          <w:rFonts w:ascii="Times New Roman" w:eastAsia="Calibri" w:hAnsi="Times New Roman" w:cs="Times New Roman"/>
          <w:bCs/>
          <w:sz w:val="24"/>
          <w:szCs w:val="24"/>
        </w:rPr>
        <w:t>criança e</w:t>
      </w:r>
      <w:r w:rsidRPr="00D0510C">
        <w:rPr>
          <w:rFonts w:ascii="Times New Roman" w:eastAsia="Calibri" w:hAnsi="Times New Roman" w:cs="Times New Roman"/>
          <w:bCs/>
          <w:sz w:val="24"/>
          <w:szCs w:val="24"/>
        </w:rPr>
        <w:t xml:space="preserve"> do adolescente</w:t>
      </w:r>
      <w:r w:rsidR="002E27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0510C">
        <w:rPr>
          <w:rFonts w:ascii="Times New Roman" w:eastAsia="Calibri" w:hAnsi="Times New Roman" w:cs="Times New Roman"/>
          <w:bCs/>
          <w:sz w:val="24"/>
          <w:szCs w:val="24"/>
        </w:rPr>
        <w:t xml:space="preserve">o qual se efetiva através de </w:t>
      </w:r>
      <w:r w:rsidR="00FA0B1A" w:rsidRPr="00D0510C">
        <w:rPr>
          <w:rFonts w:ascii="Times New Roman" w:eastAsia="Calibri" w:hAnsi="Times New Roman" w:cs="Times New Roman"/>
          <w:bCs/>
          <w:sz w:val="24"/>
          <w:szCs w:val="24"/>
        </w:rPr>
        <w:t>políticas</w:t>
      </w:r>
      <w:r w:rsidRPr="00D0510C">
        <w:rPr>
          <w:rFonts w:ascii="Times New Roman" w:eastAsia="Calibri" w:hAnsi="Times New Roman" w:cs="Times New Roman"/>
          <w:bCs/>
          <w:sz w:val="24"/>
          <w:szCs w:val="24"/>
        </w:rPr>
        <w:t xml:space="preserve"> públicas, prevendo recomendados no parágrafo único, a obrigatoriedade da vacinação</w:t>
      </w:r>
      <w:r w:rsidR="002E2750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D0510C">
        <w:rPr>
          <w:rFonts w:ascii="Times New Roman" w:eastAsia="Calibri" w:hAnsi="Times New Roman" w:cs="Times New Roman"/>
          <w:bCs/>
          <w:sz w:val="24"/>
          <w:szCs w:val="24"/>
        </w:rPr>
        <w:t>A vacinação é uma das maiores intervenções da saúde pública, sendo fundamental na prevenção, controle, eliminação e erradicação das doenças imunopreveniveis.</w:t>
      </w:r>
    </w:p>
    <w:p w:rsidR="00C81387" w:rsidRPr="00D0510C" w:rsidRDefault="00C81387" w:rsidP="00C81387">
      <w:pPr>
        <w:spacing w:before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510C">
        <w:rPr>
          <w:rFonts w:ascii="Times New Roman" w:eastAsia="Calibri" w:hAnsi="Times New Roman" w:cs="Times New Roman"/>
          <w:bCs/>
          <w:sz w:val="24"/>
          <w:szCs w:val="24"/>
        </w:rPr>
        <w:t xml:space="preserve">O Ministério da </w:t>
      </w:r>
      <w:r w:rsidR="002E2750" w:rsidRPr="00D0510C">
        <w:rPr>
          <w:rFonts w:ascii="Times New Roman" w:eastAsia="Calibri" w:hAnsi="Times New Roman" w:cs="Times New Roman"/>
          <w:bCs/>
          <w:sz w:val="24"/>
          <w:szCs w:val="24"/>
        </w:rPr>
        <w:t>Saúde</w:t>
      </w:r>
      <w:r w:rsidRPr="00D0510C">
        <w:rPr>
          <w:rFonts w:ascii="Times New Roman" w:eastAsia="Calibri" w:hAnsi="Times New Roman" w:cs="Times New Roman"/>
          <w:bCs/>
          <w:sz w:val="24"/>
          <w:szCs w:val="24"/>
        </w:rPr>
        <w:t>, por meio do Programa Nacional de Imunizações -PNI, é quem elabora o Calendário Nacional de Vacinação.</w:t>
      </w:r>
      <w:r w:rsidR="002E27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0510C">
        <w:rPr>
          <w:rFonts w:ascii="Times New Roman" w:eastAsia="Calibri" w:hAnsi="Times New Roman" w:cs="Times New Roman"/>
          <w:bCs/>
          <w:sz w:val="24"/>
          <w:szCs w:val="24"/>
        </w:rPr>
        <w:t xml:space="preserve">O calendário, atualizado ano a ano, contempla, além das crianças e adolescentes, adultos, </w:t>
      </w:r>
      <w:r w:rsidR="00614646" w:rsidRPr="00D0510C">
        <w:rPr>
          <w:rFonts w:ascii="Times New Roman" w:eastAsia="Calibri" w:hAnsi="Times New Roman" w:cs="Times New Roman"/>
          <w:bCs/>
          <w:sz w:val="24"/>
          <w:szCs w:val="24"/>
        </w:rPr>
        <w:t>idosos gestantes e populações indígenas</w:t>
      </w:r>
      <w:r w:rsidRPr="00D0510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C81387" w:rsidRPr="00D0510C" w:rsidRDefault="00C81387" w:rsidP="00C81387">
      <w:pPr>
        <w:spacing w:before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510C">
        <w:rPr>
          <w:rFonts w:ascii="Times New Roman" w:eastAsia="Calibri" w:hAnsi="Times New Roman" w:cs="Times New Roman"/>
          <w:bCs/>
          <w:sz w:val="24"/>
          <w:szCs w:val="24"/>
        </w:rPr>
        <w:t>As vacinas e períodos constantes no Calendário Nacional e</w:t>
      </w:r>
      <w:r w:rsidR="002E27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0510C">
        <w:rPr>
          <w:rFonts w:ascii="Times New Roman" w:eastAsia="Calibri" w:hAnsi="Times New Roman" w:cs="Times New Roman"/>
          <w:bCs/>
          <w:sz w:val="24"/>
          <w:szCs w:val="24"/>
        </w:rPr>
        <w:t>consequentemente no Calendário Estadual são de caráter obrigatório com a</w:t>
      </w:r>
      <w:r w:rsidR="002E27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0510C">
        <w:rPr>
          <w:rFonts w:ascii="Times New Roman" w:eastAsia="Calibri" w:hAnsi="Times New Roman" w:cs="Times New Roman"/>
          <w:bCs/>
          <w:sz w:val="24"/>
          <w:szCs w:val="24"/>
        </w:rPr>
        <w:t>finalidade de assegurar proteção da saúde pública.</w:t>
      </w:r>
    </w:p>
    <w:p w:rsidR="00C81387" w:rsidRPr="00D0510C" w:rsidRDefault="00C81387" w:rsidP="002E2750">
      <w:pPr>
        <w:spacing w:before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510C">
        <w:rPr>
          <w:rFonts w:ascii="Times New Roman" w:eastAsia="Calibri" w:hAnsi="Times New Roman" w:cs="Times New Roman"/>
          <w:bCs/>
          <w:sz w:val="24"/>
          <w:szCs w:val="24"/>
        </w:rPr>
        <w:t>O Processo de vacinação, em todo o território nacional, é regido pela</w:t>
      </w:r>
      <w:r w:rsidR="002E27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0510C">
        <w:rPr>
          <w:rFonts w:ascii="Times New Roman" w:eastAsia="Calibri" w:hAnsi="Times New Roman" w:cs="Times New Roman"/>
          <w:bCs/>
          <w:sz w:val="24"/>
          <w:szCs w:val="24"/>
        </w:rPr>
        <w:t>Lei no 6.529, de 30/10/1975, que dispõe sobre a organização das ações de</w:t>
      </w:r>
      <w:r w:rsidR="002E27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0510C">
        <w:rPr>
          <w:rFonts w:ascii="Times New Roman" w:eastAsia="Calibri" w:hAnsi="Times New Roman" w:cs="Times New Roman"/>
          <w:bCs/>
          <w:sz w:val="24"/>
          <w:szCs w:val="24"/>
        </w:rPr>
        <w:t>Vigilância Epidemiológica, sobre o Programa Nacional de Imunizações (PNI), entre outros</w:t>
      </w:r>
      <w:r w:rsidR="002E2750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D0510C">
        <w:rPr>
          <w:rFonts w:ascii="Times New Roman" w:eastAsia="Calibri" w:hAnsi="Times New Roman" w:cs="Times New Roman"/>
          <w:bCs/>
          <w:sz w:val="24"/>
          <w:szCs w:val="24"/>
        </w:rPr>
        <w:t>Ele é regulamentado pelo decreto no 78.231, de 12/08/1976, e ainda este pela Portaria Conjunta Anvisa/Funasa n° 1, de 02/08/2000, formando</w:t>
      </w:r>
      <w:r w:rsidR="002E27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0510C">
        <w:rPr>
          <w:rFonts w:ascii="Times New Roman" w:eastAsia="Calibri" w:hAnsi="Times New Roman" w:cs="Times New Roman"/>
          <w:bCs/>
          <w:sz w:val="24"/>
          <w:szCs w:val="24"/>
        </w:rPr>
        <w:t>os pilares fundamentais para a organização e operacionalização dos sistemas de imunização no Brasil.</w:t>
      </w:r>
    </w:p>
    <w:p w:rsidR="00C81387" w:rsidRPr="00D0510C" w:rsidRDefault="00C81387" w:rsidP="00C81387">
      <w:pPr>
        <w:spacing w:before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510C">
        <w:rPr>
          <w:rFonts w:ascii="Times New Roman" w:eastAsia="Calibri" w:hAnsi="Times New Roman" w:cs="Times New Roman"/>
          <w:bCs/>
          <w:sz w:val="24"/>
          <w:szCs w:val="24"/>
        </w:rPr>
        <w:t>A Lei Federal no 6.259/75 estabelece em seus artigos 3° a 5</w:t>
      </w:r>
      <w:r w:rsidR="00974B3B">
        <w:rPr>
          <w:rFonts w:ascii="Times New Roman" w:eastAsia="Calibri" w:hAnsi="Times New Roman" w:cs="Times New Roman"/>
          <w:bCs/>
          <w:sz w:val="24"/>
          <w:szCs w:val="24"/>
        </w:rPr>
        <w:t>°</w:t>
      </w:r>
      <w:bookmarkStart w:id="0" w:name="_GoBack"/>
      <w:bookmarkEnd w:id="0"/>
      <w:r w:rsidRPr="00D0510C">
        <w:rPr>
          <w:rFonts w:ascii="Times New Roman" w:eastAsia="Calibri" w:hAnsi="Times New Roman" w:cs="Times New Roman"/>
          <w:bCs/>
          <w:sz w:val="24"/>
          <w:szCs w:val="24"/>
        </w:rPr>
        <w:t xml:space="preserve"> normas a respeito da obrigatoriedade das vacinas, senão vejamos:</w:t>
      </w:r>
    </w:p>
    <w:p w:rsidR="00C81387" w:rsidRPr="00FA0B1A" w:rsidRDefault="00FA0B1A" w:rsidP="00C81387">
      <w:pPr>
        <w:spacing w:before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 w:rsidR="00C81387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>Art. 3° Cabe ao Ministério da Saúde a elaboração do Programa</w:t>
      </w:r>
      <w:r w:rsidR="002E2750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81387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>Nacional de Imunizações, que definirá as vacinações, inclusive</w:t>
      </w:r>
      <w:r w:rsidR="002E2750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81387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>as de caráter obrigatório.</w:t>
      </w:r>
    </w:p>
    <w:p w:rsidR="00C81387" w:rsidRPr="00FA0B1A" w:rsidRDefault="00C81387" w:rsidP="00C81387">
      <w:pPr>
        <w:spacing w:before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>Parágrafo único. As vacinações obrigatórias serão praticadas de</w:t>
      </w:r>
      <w:r w:rsidR="002E2750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modo sistemático e gratuito pelos </w:t>
      </w:r>
      <w:r w:rsidR="00614646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>órgãos</w:t>
      </w: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 entidades públicas,</w:t>
      </w:r>
      <w:r w:rsidR="002E2750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>bem como pelas entidades privadas, subvencionadas pelos</w:t>
      </w:r>
      <w:r w:rsidR="002E2750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>Governos Federal, Estaduais e Municipais, em todo o território</w:t>
      </w:r>
      <w:r w:rsidR="002E2750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>nacional.</w:t>
      </w:r>
    </w:p>
    <w:p w:rsidR="00767EC3" w:rsidRPr="00FA0B1A" w:rsidRDefault="00614646" w:rsidP="00C81387">
      <w:pPr>
        <w:spacing w:before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>Art.</w:t>
      </w:r>
      <w:r w:rsidR="00C81387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40 O Ministério da Saúde coordenará e apoiará, técnica,</w:t>
      </w:r>
      <w:r w:rsidR="002E2750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81387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material e </w:t>
      </w: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>financeiramente, execução</w:t>
      </w:r>
      <w:r w:rsidR="00C81387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programa, em âmbito</w:t>
      </w:r>
      <w:r w:rsidR="002E2750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81387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nacional e regional. </w:t>
      </w:r>
    </w:p>
    <w:p w:rsidR="00C81387" w:rsidRPr="00FA0B1A" w:rsidRDefault="00C81387" w:rsidP="00C81387">
      <w:pPr>
        <w:spacing w:before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>$1° As ações relacionadas, com a execução do programa, são de</w:t>
      </w:r>
      <w:r w:rsidR="00E86F65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>responsabilidade das Secretarias de Saúde das Unidades</w:t>
      </w:r>
      <w:r w:rsidR="00E86F65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>Federadas, ou órgãos e entidades equivalentes, nas áreas dos</w:t>
      </w:r>
      <w:r w:rsidR="00E86F65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</w:t>
      </w: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>eus respectivos territórios.</w:t>
      </w:r>
    </w:p>
    <w:p w:rsidR="00C81387" w:rsidRPr="00FA0B1A" w:rsidRDefault="00614646" w:rsidP="00C81387">
      <w:pPr>
        <w:spacing w:before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>Art.</w:t>
      </w:r>
      <w:r w:rsidR="00C81387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5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°</w:t>
      </w:r>
      <w:r w:rsidR="00C81387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 cumprimento da obrigatoriedade das vacinações será</w:t>
      </w:r>
      <w:r w:rsidR="00E86F65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81387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>comprovado através de Atestado de Vacinação.</w:t>
      </w:r>
    </w:p>
    <w:p w:rsidR="00C81387" w:rsidRPr="00FA0B1A" w:rsidRDefault="00C81387" w:rsidP="00C81387">
      <w:pPr>
        <w:spacing w:before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S 1° O Atestado de Vacinação será emitido pelos serviços</w:t>
      </w:r>
      <w:r w:rsidR="00E86F65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públicos de saúde ou por médicos em </w:t>
      </w:r>
      <w:r w:rsidR="00614646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>exercício</w:t>
      </w: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 atividades</w:t>
      </w:r>
      <w:r w:rsidR="00E86F65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>privadas, devidamente credenciados para tal fim pela autoridade</w:t>
      </w:r>
      <w:r w:rsidR="00E86F65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>de saúde competente.</w:t>
      </w:r>
    </w:p>
    <w:p w:rsidR="00C81387" w:rsidRPr="00FA0B1A" w:rsidRDefault="00C81387" w:rsidP="00C81387">
      <w:pPr>
        <w:spacing w:before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>2° O Atestado de Vacinação, em qualquer caso, será fornecido</w:t>
      </w:r>
      <w:r w:rsidR="00E86F65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>gratuitamente, com prazo de validade determinado, não podendo</w:t>
      </w:r>
      <w:r w:rsidR="00E86F65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ser retido, por nenhum motivo, por pessoa </w:t>
      </w:r>
      <w:r w:rsidR="00614646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>física</w:t>
      </w: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ou jurídica, de</w:t>
      </w:r>
      <w:r w:rsidR="00E86F65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>direito público ou privado."</w:t>
      </w:r>
    </w:p>
    <w:p w:rsidR="00C81387" w:rsidRPr="00D0510C" w:rsidRDefault="00C81387" w:rsidP="00C81387">
      <w:pPr>
        <w:spacing w:before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510C">
        <w:rPr>
          <w:rFonts w:ascii="Times New Roman" w:eastAsia="Calibri" w:hAnsi="Times New Roman" w:cs="Times New Roman"/>
          <w:bCs/>
          <w:sz w:val="24"/>
          <w:szCs w:val="24"/>
        </w:rPr>
        <w:t xml:space="preserve">No mesmo sentido, o Decreto Federal n° 78.231/76, dispõe em seus artigos 26, 27, 28, 29 e 30, além de normas sobre à obrigatoriedade da vacinação, normas a respeito do dever dos pais ou responsáveis por crianças e adolescentes </w:t>
      </w:r>
      <w:r w:rsidR="00614646" w:rsidRPr="00D0510C">
        <w:rPr>
          <w:rFonts w:ascii="Times New Roman" w:eastAsia="Calibri" w:hAnsi="Times New Roman" w:cs="Times New Roman"/>
          <w:bCs/>
          <w:sz w:val="24"/>
          <w:szCs w:val="24"/>
        </w:rPr>
        <w:t>às</w:t>
      </w:r>
      <w:r w:rsidRPr="00D0510C">
        <w:rPr>
          <w:rFonts w:ascii="Times New Roman" w:eastAsia="Calibri" w:hAnsi="Times New Roman" w:cs="Times New Roman"/>
          <w:bCs/>
          <w:sz w:val="24"/>
          <w:szCs w:val="24"/>
        </w:rPr>
        <w:t xml:space="preserve"> vacinas obrigatórias, quais sejam:</w:t>
      </w:r>
    </w:p>
    <w:p w:rsidR="00C81387" w:rsidRPr="00FA0B1A" w:rsidRDefault="00C81387" w:rsidP="00C81387">
      <w:pPr>
        <w:spacing w:before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"Art. 26. O </w:t>
      </w:r>
      <w:r w:rsidR="00614646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>Ministério</w:t>
      </w: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 Saúde elaborará, fará publicar e</w:t>
      </w:r>
      <w:r w:rsidR="00E86F65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>atualizará, bienalmente, o Programa Nacional de Imunizações</w:t>
      </w:r>
      <w:r w:rsidR="00E86F65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>que definirá as vacinações em todo o território nacional,</w:t>
      </w:r>
      <w:r w:rsidR="00E86F65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>inclusive as de caráter obrigatório.</w:t>
      </w:r>
    </w:p>
    <w:p w:rsidR="00C81387" w:rsidRPr="00D0510C" w:rsidRDefault="00C81387" w:rsidP="00C81387">
      <w:pPr>
        <w:spacing w:before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>Art. 27. Serão obrigatórias, em todo o território nacional, as</w:t>
      </w:r>
      <w:r w:rsidR="00E86F65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14646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>vacinações como tais</w:t>
      </w: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definidas pelo Ministério da Saúde, contra</w:t>
      </w:r>
      <w:r w:rsidR="00E86F65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>as doenças controláveis por essa técnica de prevenção,</w:t>
      </w:r>
      <w:r w:rsidR="00E86F65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consideradas relevantes no quadro </w:t>
      </w:r>
      <w:r w:rsidR="00E86F65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>noológico</w:t>
      </w:r>
      <w:r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nacional.</w:t>
      </w:r>
      <w:r w:rsidR="00FA0B1A" w:rsidRPr="00FA0B1A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Pr="00D0510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C81387" w:rsidRPr="00D0510C" w:rsidRDefault="00C81387" w:rsidP="00C81387">
      <w:pPr>
        <w:spacing w:before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510C">
        <w:rPr>
          <w:rFonts w:ascii="Times New Roman" w:eastAsia="Calibri" w:hAnsi="Times New Roman" w:cs="Times New Roman"/>
          <w:bCs/>
          <w:sz w:val="24"/>
          <w:szCs w:val="24"/>
        </w:rPr>
        <w:t xml:space="preserve">As vacinas contempladas no Calendário de </w:t>
      </w:r>
      <w:r w:rsidR="00ED67C1" w:rsidRPr="00D0510C">
        <w:rPr>
          <w:rFonts w:ascii="Times New Roman" w:eastAsia="Calibri" w:hAnsi="Times New Roman" w:cs="Times New Roman"/>
          <w:bCs/>
          <w:sz w:val="24"/>
          <w:szCs w:val="24"/>
        </w:rPr>
        <w:t>Vacinação</w:t>
      </w:r>
      <w:r w:rsidRPr="00D0510C">
        <w:rPr>
          <w:rFonts w:ascii="Times New Roman" w:eastAsia="Calibri" w:hAnsi="Times New Roman" w:cs="Times New Roman"/>
          <w:bCs/>
          <w:sz w:val="24"/>
          <w:szCs w:val="24"/>
        </w:rPr>
        <w:t xml:space="preserve"> do Estado são de caráter obrigatório, ou seja, todas as crianças e adolescentes devem ser vacinados, sob pena dos pais ou responsáveis sofrerem uma das medidas previstas no artigo 129 do Estatuto da Criança e do Adolescente, quais sejam: I - encaminhamento a programa oficial ou comunitário de proteção à </w:t>
      </w:r>
      <w:r w:rsidR="00614646" w:rsidRPr="00D0510C">
        <w:rPr>
          <w:rFonts w:ascii="Times New Roman" w:eastAsia="Calibri" w:hAnsi="Times New Roman" w:cs="Times New Roman"/>
          <w:bCs/>
          <w:sz w:val="24"/>
          <w:szCs w:val="24"/>
        </w:rPr>
        <w:t>família</w:t>
      </w:r>
      <w:r w:rsidRPr="00D0510C">
        <w:rPr>
          <w:rFonts w:ascii="Times New Roman" w:eastAsia="Calibri" w:hAnsi="Times New Roman" w:cs="Times New Roman"/>
          <w:bCs/>
          <w:sz w:val="24"/>
          <w:szCs w:val="24"/>
        </w:rPr>
        <w:t xml:space="preserve">; II - inclusão em programa oficial ou comunitário de </w:t>
      </w:r>
      <w:r w:rsidR="00614646" w:rsidRPr="00D0510C">
        <w:rPr>
          <w:rFonts w:ascii="Times New Roman" w:eastAsia="Calibri" w:hAnsi="Times New Roman" w:cs="Times New Roman"/>
          <w:bCs/>
          <w:sz w:val="24"/>
          <w:szCs w:val="24"/>
        </w:rPr>
        <w:t>auxílio</w:t>
      </w:r>
      <w:r w:rsidRPr="00D0510C">
        <w:rPr>
          <w:rFonts w:ascii="Times New Roman" w:eastAsia="Calibri" w:hAnsi="Times New Roman" w:cs="Times New Roman"/>
          <w:bCs/>
          <w:sz w:val="24"/>
          <w:szCs w:val="24"/>
        </w:rPr>
        <w:t>, orientação e tratamento a alcoólatras e toxicômanos; Ill- encaminhamento a tratamento psicológico ou psiquiátrico; IV- encaminhamento a cursos ou programas de orientação; V</w:t>
      </w:r>
      <w:r w:rsidR="00ED67C1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Pr="00D0510C">
        <w:rPr>
          <w:rFonts w:ascii="Times New Roman" w:eastAsia="Calibri" w:hAnsi="Times New Roman" w:cs="Times New Roman"/>
          <w:bCs/>
          <w:sz w:val="24"/>
          <w:szCs w:val="24"/>
        </w:rPr>
        <w:t xml:space="preserve">obrigação de matricular o filho ou pupilo e acompanhar sua frequência e aproveitamento escolar, VI-obrigação de encaminhar a </w:t>
      </w:r>
      <w:r w:rsidR="00614646" w:rsidRPr="00D0510C">
        <w:rPr>
          <w:rFonts w:ascii="Times New Roman" w:eastAsia="Calibri" w:hAnsi="Times New Roman" w:cs="Times New Roman"/>
          <w:bCs/>
          <w:sz w:val="24"/>
          <w:szCs w:val="24"/>
        </w:rPr>
        <w:t>criança</w:t>
      </w:r>
      <w:r w:rsidRPr="00D0510C">
        <w:rPr>
          <w:rFonts w:ascii="Times New Roman" w:eastAsia="Calibri" w:hAnsi="Times New Roman" w:cs="Times New Roman"/>
          <w:bCs/>
          <w:sz w:val="24"/>
          <w:szCs w:val="24"/>
        </w:rPr>
        <w:t xml:space="preserve"> ou adolescente a tratamento especializado; VII - advertência; VIll - perda da guarda; IX - destituição da tutela; X - suspensão ou destituição do poder familiar.</w:t>
      </w:r>
    </w:p>
    <w:p w:rsidR="00C81387" w:rsidRPr="00D0510C" w:rsidRDefault="00C81387" w:rsidP="00C81387">
      <w:pPr>
        <w:spacing w:before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510C">
        <w:rPr>
          <w:rFonts w:ascii="Times New Roman" w:eastAsia="Calibri" w:hAnsi="Times New Roman" w:cs="Times New Roman"/>
          <w:bCs/>
          <w:sz w:val="24"/>
          <w:szCs w:val="24"/>
        </w:rPr>
        <w:t xml:space="preserve">Assim, em razão do princípio da proteção integral à criança e ao adolescente (artigo 1° do ECA) e da máxima efetividade do Programa de imunização do Estado do </w:t>
      </w:r>
      <w:r w:rsidR="00FA0B1A">
        <w:rPr>
          <w:rFonts w:ascii="Times New Roman" w:eastAsia="Calibri" w:hAnsi="Times New Roman" w:cs="Times New Roman"/>
          <w:bCs/>
          <w:sz w:val="24"/>
          <w:szCs w:val="24"/>
        </w:rPr>
        <w:t>Maranhão</w:t>
      </w:r>
      <w:r w:rsidRPr="00D0510C">
        <w:rPr>
          <w:rFonts w:ascii="Times New Roman" w:eastAsia="Calibri" w:hAnsi="Times New Roman" w:cs="Times New Roman"/>
          <w:bCs/>
          <w:sz w:val="24"/>
          <w:szCs w:val="24"/>
        </w:rPr>
        <w:t>, a presente proposta sugere a obrigatoriedade da apresentação Caderneta de Saúde no ato de inscrição nas escolas públicas ou particulares.</w:t>
      </w:r>
    </w:p>
    <w:p w:rsidR="00C81387" w:rsidRPr="00D0510C" w:rsidRDefault="00C81387" w:rsidP="00C81387">
      <w:pPr>
        <w:spacing w:before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510C">
        <w:rPr>
          <w:rFonts w:ascii="Times New Roman" w:eastAsia="Calibri" w:hAnsi="Times New Roman" w:cs="Times New Roman"/>
          <w:bCs/>
          <w:sz w:val="24"/>
          <w:szCs w:val="24"/>
        </w:rPr>
        <w:t>Cumpre salientar, por fim, que este Projeto de Lei objetiva apenas ampliar a obrigações dos pais para com as escolas, não restando qualquer criação de atribuição ou geração de despesa para o Estado, sequer criando qualquer empecilho para que sejam efetuadas as matriculas nas escolas, mas tão somente, resguardar os direitos fundamentais das crianças e adolescentes à uma sadia qualidade de vida.</w:t>
      </w:r>
    </w:p>
    <w:p w:rsidR="00C81387" w:rsidRPr="00D0510C" w:rsidRDefault="00C81387" w:rsidP="00C81387">
      <w:pPr>
        <w:spacing w:before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510C">
        <w:rPr>
          <w:rFonts w:ascii="Times New Roman" w:eastAsia="Calibri" w:hAnsi="Times New Roman" w:cs="Times New Roman"/>
          <w:bCs/>
          <w:sz w:val="24"/>
          <w:szCs w:val="24"/>
        </w:rPr>
        <w:t>Só será dispensado da vacinação obrigatória o matriculando que</w:t>
      </w:r>
      <w:r w:rsidR="00FA0B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0510C">
        <w:rPr>
          <w:rFonts w:ascii="Times New Roman" w:eastAsia="Calibri" w:hAnsi="Times New Roman" w:cs="Times New Roman"/>
          <w:bCs/>
          <w:sz w:val="24"/>
          <w:szCs w:val="24"/>
        </w:rPr>
        <w:t>apresentar Atestado Médico de contraindicação explicita da aplicação da vacina.</w:t>
      </w:r>
      <w:r w:rsidR="00FA0B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0510C">
        <w:rPr>
          <w:rFonts w:ascii="Times New Roman" w:eastAsia="Calibri" w:hAnsi="Times New Roman" w:cs="Times New Roman"/>
          <w:bCs/>
          <w:sz w:val="24"/>
          <w:szCs w:val="24"/>
        </w:rPr>
        <w:t>Além disso, a obrigatoriedade da vacinação representa uma proteção</w:t>
      </w:r>
      <w:r w:rsidR="00FA0B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0510C">
        <w:rPr>
          <w:rFonts w:ascii="Times New Roman" w:eastAsia="Calibri" w:hAnsi="Times New Roman" w:cs="Times New Roman"/>
          <w:bCs/>
          <w:sz w:val="24"/>
          <w:szCs w:val="24"/>
        </w:rPr>
        <w:t xml:space="preserve">ao bem público comum da prevenção e promoção da saúde, mas não deve ser tomada de forma absoluta, sendo sempre </w:t>
      </w:r>
      <w:r w:rsidR="00FA0B1A" w:rsidRPr="00D0510C">
        <w:rPr>
          <w:rFonts w:ascii="Times New Roman" w:eastAsia="Calibri" w:hAnsi="Times New Roman" w:cs="Times New Roman"/>
          <w:bCs/>
          <w:sz w:val="24"/>
          <w:szCs w:val="24"/>
        </w:rPr>
        <w:t>passível</w:t>
      </w:r>
      <w:r w:rsidRPr="00D0510C">
        <w:rPr>
          <w:rFonts w:ascii="Times New Roman" w:eastAsia="Calibri" w:hAnsi="Times New Roman" w:cs="Times New Roman"/>
          <w:bCs/>
          <w:sz w:val="24"/>
          <w:szCs w:val="24"/>
        </w:rPr>
        <w:t xml:space="preserve"> de flexibilização para casos em que a não vacinação não representar </w:t>
      </w:r>
      <w:r w:rsidRPr="00D0510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riscos relevantes para a saúde pública por isso há a possibilidade prevista no artigo 3° de dispensa da vacina obrigatória no ato da matrícula quando apresentado atestado médico de contraindicação.</w:t>
      </w:r>
    </w:p>
    <w:p w:rsidR="00C81387" w:rsidRPr="00FA0B1A" w:rsidRDefault="00C81387" w:rsidP="00C81387">
      <w:pPr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0B1A">
        <w:rPr>
          <w:rFonts w:ascii="Times New Roman" w:eastAsia="Calibri" w:hAnsi="Times New Roman" w:cs="Times New Roman"/>
          <w:bCs/>
          <w:sz w:val="24"/>
          <w:szCs w:val="24"/>
        </w:rPr>
        <w:t>Levando-se em conta esse importante valor social, peço aos meus Nobres Pares que aprovem o presente Projeto de Lei.</w:t>
      </w:r>
    </w:p>
    <w:p w:rsidR="00C81387" w:rsidRPr="00DE6D1B" w:rsidRDefault="00C81387" w:rsidP="00C81387">
      <w:pPr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C81387" w:rsidRPr="00DE6D1B" w:rsidSect="00FA0B1A">
      <w:headerReference w:type="default" r:id="rId7"/>
      <w:footerReference w:type="default" r:id="rId8"/>
      <w:pgSz w:w="11906" w:h="16838"/>
      <w:pgMar w:top="1417" w:right="1701" w:bottom="1417" w:left="1701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E28" w:rsidRDefault="00166E28" w:rsidP="00860DB4">
      <w:pPr>
        <w:spacing w:after="0" w:line="240" w:lineRule="auto"/>
      </w:pPr>
      <w:r>
        <w:separator/>
      </w:r>
    </w:p>
  </w:endnote>
  <w:endnote w:type="continuationSeparator" w:id="0">
    <w:p w:rsidR="00166E28" w:rsidRDefault="00166E28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30211"/>
      <w:docPartObj>
        <w:docPartGallery w:val="Page Numbers (Bottom of Page)"/>
        <w:docPartUnique/>
      </w:docPartObj>
    </w:sdtPr>
    <w:sdtEndPr/>
    <w:sdtContent>
      <w:p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1C2D4D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Palácio Manoel Beckman</w:t>
        </w:r>
        <w:r w:rsidR="00502EF8" w:rsidRPr="00502EF8">
          <w:rPr>
            <w:rFonts w:ascii="Arial Narrow" w:hAnsi="Arial Narrow"/>
            <w:sz w:val="16"/>
          </w:rPr>
          <w:t>. Avenida Jerônimo de Albuquerque, s⁄n</w:t>
        </w:r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:rsidR="00502EF8" w:rsidRPr="00502EF8" w:rsidRDefault="00304DE0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E28" w:rsidRDefault="00166E28" w:rsidP="00860DB4">
      <w:pPr>
        <w:spacing w:after="0" w:line="240" w:lineRule="auto"/>
      </w:pPr>
      <w:r>
        <w:separator/>
      </w:r>
    </w:p>
  </w:footnote>
  <w:footnote w:type="continuationSeparator" w:id="0">
    <w:p w:rsidR="00166E28" w:rsidRDefault="00166E28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0F709BB" wp14:editId="603D32DC">
          <wp:extent cx="980236" cy="980236"/>
          <wp:effectExtent l="0" t="0" r="0" b="0"/>
          <wp:docPr id="1" name="Imagem 1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Gabinete do Deputado Adriano Sarney</w:t>
    </w:r>
  </w:p>
  <w:p w:rsidR="00C97E9C" w:rsidRPr="005340E3" w:rsidRDefault="00C42D42" w:rsidP="005340E3">
    <w:pPr>
      <w:pStyle w:val="Cabealho"/>
      <w:jc w:val="center"/>
      <w:rPr>
        <w:rFonts w:ascii="Arial Narrow" w:hAnsi="Arial Narrow"/>
        <w:b/>
        <w:sz w:val="20"/>
      </w:rPr>
    </w:pPr>
    <w:r>
      <w:rPr>
        <w:rFonts w:ascii="Arial Narrow" w:hAnsi="Arial Narrow"/>
        <w:b/>
        <w:sz w:val="20"/>
      </w:rPr>
      <w:t>3</w:t>
    </w:r>
    <w:r w:rsidR="00C97E9C">
      <w:rPr>
        <w:rFonts w:ascii="Arial Narrow" w:hAnsi="Arial Narrow"/>
        <w:b/>
        <w:sz w:val="20"/>
      </w:rPr>
      <w:t>° Vice-Presidente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A7EA6"/>
    <w:multiLevelType w:val="hybridMultilevel"/>
    <w:tmpl w:val="88DE3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F15D4"/>
    <w:multiLevelType w:val="hybridMultilevel"/>
    <w:tmpl w:val="25FA2C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162C1"/>
    <w:multiLevelType w:val="hybridMultilevel"/>
    <w:tmpl w:val="B14AE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DB4"/>
    <w:rsid w:val="00001281"/>
    <w:rsid w:val="0000770B"/>
    <w:rsid w:val="00016253"/>
    <w:rsid w:val="0001640B"/>
    <w:rsid w:val="00040FE3"/>
    <w:rsid w:val="0004242D"/>
    <w:rsid w:val="00051FD6"/>
    <w:rsid w:val="00052850"/>
    <w:rsid w:val="0005309D"/>
    <w:rsid w:val="00070A79"/>
    <w:rsid w:val="0007180C"/>
    <w:rsid w:val="00075A79"/>
    <w:rsid w:val="00080D76"/>
    <w:rsid w:val="00090BC9"/>
    <w:rsid w:val="00093089"/>
    <w:rsid w:val="00095268"/>
    <w:rsid w:val="000A5F78"/>
    <w:rsid w:val="000B5818"/>
    <w:rsid w:val="000B591E"/>
    <w:rsid w:val="000E549A"/>
    <w:rsid w:val="00107A78"/>
    <w:rsid w:val="00110ABE"/>
    <w:rsid w:val="00122844"/>
    <w:rsid w:val="00136128"/>
    <w:rsid w:val="001374F3"/>
    <w:rsid w:val="00137EFA"/>
    <w:rsid w:val="00143784"/>
    <w:rsid w:val="00150396"/>
    <w:rsid w:val="00155BB2"/>
    <w:rsid w:val="001643CA"/>
    <w:rsid w:val="00166E28"/>
    <w:rsid w:val="00174BDD"/>
    <w:rsid w:val="001A0D46"/>
    <w:rsid w:val="001A34F4"/>
    <w:rsid w:val="001A4C82"/>
    <w:rsid w:val="001B4590"/>
    <w:rsid w:val="001B589F"/>
    <w:rsid w:val="001C2D4D"/>
    <w:rsid w:val="001D6F89"/>
    <w:rsid w:val="001F39E5"/>
    <w:rsid w:val="001F7C10"/>
    <w:rsid w:val="002258CF"/>
    <w:rsid w:val="002276E8"/>
    <w:rsid w:val="00230977"/>
    <w:rsid w:val="002605CE"/>
    <w:rsid w:val="00261A0E"/>
    <w:rsid w:val="00262A50"/>
    <w:rsid w:val="002669F8"/>
    <w:rsid w:val="00282C6E"/>
    <w:rsid w:val="00286A46"/>
    <w:rsid w:val="002901DD"/>
    <w:rsid w:val="002A0C76"/>
    <w:rsid w:val="002A36B0"/>
    <w:rsid w:val="002B2285"/>
    <w:rsid w:val="002B33C4"/>
    <w:rsid w:val="002B5400"/>
    <w:rsid w:val="002B7CFE"/>
    <w:rsid w:val="002C0E24"/>
    <w:rsid w:val="002E2750"/>
    <w:rsid w:val="002E3F0E"/>
    <w:rsid w:val="002F427C"/>
    <w:rsid w:val="002F67CB"/>
    <w:rsid w:val="002F76DD"/>
    <w:rsid w:val="00304DE0"/>
    <w:rsid w:val="00305774"/>
    <w:rsid w:val="0031148E"/>
    <w:rsid w:val="00323B97"/>
    <w:rsid w:val="0032651A"/>
    <w:rsid w:val="00332007"/>
    <w:rsid w:val="00337B8B"/>
    <w:rsid w:val="00357250"/>
    <w:rsid w:val="0036179A"/>
    <w:rsid w:val="00372DA1"/>
    <w:rsid w:val="00375271"/>
    <w:rsid w:val="00381F15"/>
    <w:rsid w:val="00395F82"/>
    <w:rsid w:val="003B1FCB"/>
    <w:rsid w:val="003B51AD"/>
    <w:rsid w:val="003C0CEA"/>
    <w:rsid w:val="003D1320"/>
    <w:rsid w:val="003D6938"/>
    <w:rsid w:val="003E7FF1"/>
    <w:rsid w:val="003F7776"/>
    <w:rsid w:val="003F7C07"/>
    <w:rsid w:val="00403017"/>
    <w:rsid w:val="00417E45"/>
    <w:rsid w:val="00436447"/>
    <w:rsid w:val="00440372"/>
    <w:rsid w:val="00455B5F"/>
    <w:rsid w:val="004626D7"/>
    <w:rsid w:val="00470AB3"/>
    <w:rsid w:val="00496275"/>
    <w:rsid w:val="004A2A0D"/>
    <w:rsid w:val="004B3A8B"/>
    <w:rsid w:val="004C54FB"/>
    <w:rsid w:val="004C56B4"/>
    <w:rsid w:val="004F2BD3"/>
    <w:rsid w:val="00502EF8"/>
    <w:rsid w:val="00507C59"/>
    <w:rsid w:val="005113B9"/>
    <w:rsid w:val="00517010"/>
    <w:rsid w:val="005340E3"/>
    <w:rsid w:val="00534A10"/>
    <w:rsid w:val="005455F2"/>
    <w:rsid w:val="00550882"/>
    <w:rsid w:val="00560C7B"/>
    <w:rsid w:val="00562F89"/>
    <w:rsid w:val="00566B9B"/>
    <w:rsid w:val="0057217B"/>
    <w:rsid w:val="00582306"/>
    <w:rsid w:val="0059243B"/>
    <w:rsid w:val="005935EA"/>
    <w:rsid w:val="00596256"/>
    <w:rsid w:val="00596CE1"/>
    <w:rsid w:val="005A1067"/>
    <w:rsid w:val="005A26AE"/>
    <w:rsid w:val="005A3EF0"/>
    <w:rsid w:val="005A7BFE"/>
    <w:rsid w:val="005B1F4C"/>
    <w:rsid w:val="005C3B4F"/>
    <w:rsid w:val="005E6605"/>
    <w:rsid w:val="005F0630"/>
    <w:rsid w:val="005F2851"/>
    <w:rsid w:val="00600BBE"/>
    <w:rsid w:val="00611EA4"/>
    <w:rsid w:val="00614646"/>
    <w:rsid w:val="00617C3E"/>
    <w:rsid w:val="00622DF0"/>
    <w:rsid w:val="00630EDD"/>
    <w:rsid w:val="00645CEB"/>
    <w:rsid w:val="00647039"/>
    <w:rsid w:val="006537BC"/>
    <w:rsid w:val="00656B86"/>
    <w:rsid w:val="00661EBF"/>
    <w:rsid w:val="00663E24"/>
    <w:rsid w:val="006827F9"/>
    <w:rsid w:val="006957BB"/>
    <w:rsid w:val="006A6CCB"/>
    <w:rsid w:val="006C7578"/>
    <w:rsid w:val="006C7CE3"/>
    <w:rsid w:val="006E51DE"/>
    <w:rsid w:val="006F04DE"/>
    <w:rsid w:val="006F5931"/>
    <w:rsid w:val="00740247"/>
    <w:rsid w:val="007424B9"/>
    <w:rsid w:val="0075058A"/>
    <w:rsid w:val="00751BB9"/>
    <w:rsid w:val="007607AC"/>
    <w:rsid w:val="00761044"/>
    <w:rsid w:val="00765F15"/>
    <w:rsid w:val="00767EC3"/>
    <w:rsid w:val="00785FCD"/>
    <w:rsid w:val="00787D13"/>
    <w:rsid w:val="0079473F"/>
    <w:rsid w:val="007953E8"/>
    <w:rsid w:val="007B5D98"/>
    <w:rsid w:val="007C5C75"/>
    <w:rsid w:val="007D7EA6"/>
    <w:rsid w:val="007E076A"/>
    <w:rsid w:val="007E1200"/>
    <w:rsid w:val="007E1D4F"/>
    <w:rsid w:val="007E3BA6"/>
    <w:rsid w:val="007E52B4"/>
    <w:rsid w:val="007E7CC1"/>
    <w:rsid w:val="007F355E"/>
    <w:rsid w:val="00821ABF"/>
    <w:rsid w:val="00823075"/>
    <w:rsid w:val="00827381"/>
    <w:rsid w:val="00831613"/>
    <w:rsid w:val="00831854"/>
    <w:rsid w:val="008357DD"/>
    <w:rsid w:val="00841913"/>
    <w:rsid w:val="00843FC2"/>
    <w:rsid w:val="008452CD"/>
    <w:rsid w:val="00860DB4"/>
    <w:rsid w:val="00865802"/>
    <w:rsid w:val="00876D9A"/>
    <w:rsid w:val="0089055A"/>
    <w:rsid w:val="00894CC6"/>
    <w:rsid w:val="008A141C"/>
    <w:rsid w:val="008A2991"/>
    <w:rsid w:val="008A6280"/>
    <w:rsid w:val="008A677B"/>
    <w:rsid w:val="008A6CE2"/>
    <w:rsid w:val="008C039D"/>
    <w:rsid w:val="008C6E83"/>
    <w:rsid w:val="008E0E14"/>
    <w:rsid w:val="008F2F44"/>
    <w:rsid w:val="008F7EF6"/>
    <w:rsid w:val="00902229"/>
    <w:rsid w:val="009065B6"/>
    <w:rsid w:val="00937DFF"/>
    <w:rsid w:val="00942821"/>
    <w:rsid w:val="00966F14"/>
    <w:rsid w:val="00973C8B"/>
    <w:rsid w:val="009743D9"/>
    <w:rsid w:val="00974B3B"/>
    <w:rsid w:val="009769F5"/>
    <w:rsid w:val="00985431"/>
    <w:rsid w:val="009903F8"/>
    <w:rsid w:val="00994F66"/>
    <w:rsid w:val="009A4E19"/>
    <w:rsid w:val="009C0958"/>
    <w:rsid w:val="009F1ABB"/>
    <w:rsid w:val="009F480F"/>
    <w:rsid w:val="009F7D66"/>
    <w:rsid w:val="00A06A37"/>
    <w:rsid w:val="00A11593"/>
    <w:rsid w:val="00A20289"/>
    <w:rsid w:val="00A321FB"/>
    <w:rsid w:val="00A416F9"/>
    <w:rsid w:val="00A552A0"/>
    <w:rsid w:val="00A55621"/>
    <w:rsid w:val="00A5729B"/>
    <w:rsid w:val="00A73947"/>
    <w:rsid w:val="00AA4CA9"/>
    <w:rsid w:val="00AC4BBB"/>
    <w:rsid w:val="00AC4DB5"/>
    <w:rsid w:val="00AD5AF5"/>
    <w:rsid w:val="00AD70F0"/>
    <w:rsid w:val="00AE3523"/>
    <w:rsid w:val="00AE709D"/>
    <w:rsid w:val="00AF2A55"/>
    <w:rsid w:val="00B00CA0"/>
    <w:rsid w:val="00B15A83"/>
    <w:rsid w:val="00B167EF"/>
    <w:rsid w:val="00B20B38"/>
    <w:rsid w:val="00B21275"/>
    <w:rsid w:val="00B26707"/>
    <w:rsid w:val="00B32F43"/>
    <w:rsid w:val="00B412B5"/>
    <w:rsid w:val="00B4208E"/>
    <w:rsid w:val="00B67E50"/>
    <w:rsid w:val="00B7398A"/>
    <w:rsid w:val="00B908DF"/>
    <w:rsid w:val="00BA2526"/>
    <w:rsid w:val="00BA7FED"/>
    <w:rsid w:val="00BB0FA0"/>
    <w:rsid w:val="00BB6AB6"/>
    <w:rsid w:val="00BD6922"/>
    <w:rsid w:val="00BF120A"/>
    <w:rsid w:val="00C00A90"/>
    <w:rsid w:val="00C00CA9"/>
    <w:rsid w:val="00C16743"/>
    <w:rsid w:val="00C221F5"/>
    <w:rsid w:val="00C269DE"/>
    <w:rsid w:val="00C26E2D"/>
    <w:rsid w:val="00C3287E"/>
    <w:rsid w:val="00C32937"/>
    <w:rsid w:val="00C353D5"/>
    <w:rsid w:val="00C42D42"/>
    <w:rsid w:val="00C56180"/>
    <w:rsid w:val="00C81387"/>
    <w:rsid w:val="00C81862"/>
    <w:rsid w:val="00C865BB"/>
    <w:rsid w:val="00C86E43"/>
    <w:rsid w:val="00C94199"/>
    <w:rsid w:val="00C97E9C"/>
    <w:rsid w:val="00CA730C"/>
    <w:rsid w:val="00CC03A0"/>
    <w:rsid w:val="00CC5317"/>
    <w:rsid w:val="00CD0208"/>
    <w:rsid w:val="00CE2DA7"/>
    <w:rsid w:val="00CE3ECE"/>
    <w:rsid w:val="00CF0882"/>
    <w:rsid w:val="00CF4214"/>
    <w:rsid w:val="00D0510C"/>
    <w:rsid w:val="00D112FB"/>
    <w:rsid w:val="00D16ED3"/>
    <w:rsid w:val="00D402C8"/>
    <w:rsid w:val="00D465F3"/>
    <w:rsid w:val="00D46B5F"/>
    <w:rsid w:val="00D55BB3"/>
    <w:rsid w:val="00D56535"/>
    <w:rsid w:val="00D63A93"/>
    <w:rsid w:val="00D721FC"/>
    <w:rsid w:val="00D75DC9"/>
    <w:rsid w:val="00D96F8A"/>
    <w:rsid w:val="00DB391E"/>
    <w:rsid w:val="00DD52F0"/>
    <w:rsid w:val="00DE60BD"/>
    <w:rsid w:val="00DE6D1B"/>
    <w:rsid w:val="00DF6DC9"/>
    <w:rsid w:val="00E01220"/>
    <w:rsid w:val="00E01EB9"/>
    <w:rsid w:val="00E07EDF"/>
    <w:rsid w:val="00E14DD8"/>
    <w:rsid w:val="00E32657"/>
    <w:rsid w:val="00E35AE2"/>
    <w:rsid w:val="00E47264"/>
    <w:rsid w:val="00E507CD"/>
    <w:rsid w:val="00E736E9"/>
    <w:rsid w:val="00E86F65"/>
    <w:rsid w:val="00EA0634"/>
    <w:rsid w:val="00EA1AF5"/>
    <w:rsid w:val="00EA6E3C"/>
    <w:rsid w:val="00EB3187"/>
    <w:rsid w:val="00ED67C1"/>
    <w:rsid w:val="00EE2949"/>
    <w:rsid w:val="00EF4FB3"/>
    <w:rsid w:val="00F22924"/>
    <w:rsid w:val="00F23061"/>
    <w:rsid w:val="00F24823"/>
    <w:rsid w:val="00F2684B"/>
    <w:rsid w:val="00F33671"/>
    <w:rsid w:val="00F444CA"/>
    <w:rsid w:val="00F454B7"/>
    <w:rsid w:val="00F460E0"/>
    <w:rsid w:val="00F5137D"/>
    <w:rsid w:val="00F546BB"/>
    <w:rsid w:val="00F80839"/>
    <w:rsid w:val="00FA0B1A"/>
    <w:rsid w:val="00FA546D"/>
    <w:rsid w:val="00FA63E9"/>
    <w:rsid w:val="00FB00A0"/>
    <w:rsid w:val="00FC0442"/>
    <w:rsid w:val="00FC0BCA"/>
    <w:rsid w:val="00FC252F"/>
    <w:rsid w:val="00FC30B5"/>
    <w:rsid w:val="00FD55B3"/>
    <w:rsid w:val="00FE01CC"/>
    <w:rsid w:val="00FE1FD9"/>
    <w:rsid w:val="00FE295D"/>
    <w:rsid w:val="00FE4F4E"/>
    <w:rsid w:val="00FE5F9D"/>
    <w:rsid w:val="00F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8A9DD8C"/>
  <w15:docId w15:val="{6DDFA3C6-F9D9-4B8A-BBCA-9F015A20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00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C56B4"/>
  </w:style>
  <w:style w:type="paragraph" w:styleId="Recuodecorpodetexto">
    <w:name w:val="Body Text Indent"/>
    <w:basedOn w:val="Normal"/>
    <w:link w:val="RecuodecorpodetextoChar"/>
    <w:rsid w:val="002F76DD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F76DD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55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05774"/>
    <w:rPr>
      <w:i/>
      <w:iCs/>
    </w:rPr>
  </w:style>
  <w:style w:type="paragraph" w:styleId="PargrafodaLista">
    <w:name w:val="List Paragraph"/>
    <w:basedOn w:val="Normal"/>
    <w:uiPriority w:val="34"/>
    <w:qFormat/>
    <w:rsid w:val="006957B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00CA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1189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</dc:creator>
  <cp:lastModifiedBy>Ricardo Antonio Soares Castro Filho</cp:lastModifiedBy>
  <cp:revision>4</cp:revision>
  <cp:lastPrinted>2018-10-24T14:40:00Z</cp:lastPrinted>
  <dcterms:created xsi:type="dcterms:W3CDTF">2018-10-23T19:50:00Z</dcterms:created>
  <dcterms:modified xsi:type="dcterms:W3CDTF">2018-10-24T14:43:00Z</dcterms:modified>
</cp:coreProperties>
</file>