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57" w:rsidRDefault="005B7257" w:rsidP="005B7257">
      <w:pPr>
        <w:pStyle w:val="Ttulo"/>
        <w:spacing w:line="320" w:lineRule="atLeast"/>
        <w:rPr>
          <w:rFonts w:ascii="Verdana" w:hAnsi="Verdana"/>
          <w:sz w:val="24"/>
        </w:rPr>
      </w:pPr>
    </w:p>
    <w:p w:rsidR="005B7257" w:rsidRDefault="005B7257" w:rsidP="005B7257">
      <w:pPr>
        <w:pStyle w:val="Ttulo"/>
        <w:spacing w:line="320" w:lineRule="atLeas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N D I C A Ç Ã O n.º ____/2019</w:t>
      </w:r>
    </w:p>
    <w:p w:rsidR="005B7257" w:rsidRDefault="005B7257" w:rsidP="005B7257">
      <w:pPr>
        <w:spacing w:line="320" w:lineRule="atLeast"/>
        <w:jc w:val="both"/>
        <w:rPr>
          <w:rFonts w:ascii="Verdana" w:hAnsi="Verdana"/>
        </w:rPr>
      </w:pP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  <w:r>
        <w:rPr>
          <w:rFonts w:ascii="Verdana" w:hAnsi="Verdana"/>
        </w:rPr>
        <w:t>Senhor Presidente,</w:t>
      </w: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</w:p>
    <w:p w:rsidR="005B7257" w:rsidRPr="00D923D6" w:rsidRDefault="005B7257" w:rsidP="005B7257">
      <w:pPr>
        <w:pStyle w:val="Recuodecorpodetexto"/>
        <w:spacing w:line="320" w:lineRule="atLeast"/>
        <w:rPr>
          <w:rFonts w:ascii="Verdana" w:hAnsi="Verdana"/>
        </w:rPr>
      </w:pPr>
      <w:r w:rsidRPr="00D923D6">
        <w:rPr>
          <w:rFonts w:ascii="Verdana" w:hAnsi="Verdana"/>
        </w:rPr>
        <w:t>Na forma regimental requeiro a Vossa Excelência que, depois</w:t>
      </w:r>
      <w:r>
        <w:rPr>
          <w:rFonts w:ascii="Verdana" w:hAnsi="Verdana"/>
        </w:rPr>
        <w:t xml:space="preserve"> </w:t>
      </w:r>
      <w:r w:rsidRPr="00D923D6">
        <w:rPr>
          <w:rFonts w:ascii="Verdana" w:hAnsi="Verdana"/>
        </w:rPr>
        <w:t>de ouvida a Mesa, seja encaminhado ofício ao Excelentíssimo Senhor</w:t>
      </w:r>
      <w:r>
        <w:rPr>
          <w:rFonts w:ascii="Verdana" w:hAnsi="Verdana"/>
        </w:rPr>
        <w:t xml:space="preserve"> </w:t>
      </w:r>
      <w:r w:rsidRPr="00D923D6">
        <w:rPr>
          <w:rFonts w:ascii="Verdana" w:hAnsi="Verdana"/>
        </w:rPr>
        <w:t>Governador do Estado</w:t>
      </w:r>
      <w:r>
        <w:rPr>
          <w:rFonts w:ascii="Verdana" w:hAnsi="Verdana"/>
        </w:rPr>
        <w:t>,</w:t>
      </w:r>
      <w:r w:rsidRPr="00D923D6">
        <w:rPr>
          <w:rFonts w:ascii="Verdana" w:hAnsi="Verdana"/>
        </w:rPr>
        <w:t xml:space="preserve"> Flávio Dino, solicitando providências junto</w:t>
      </w:r>
      <w:r>
        <w:rPr>
          <w:rFonts w:ascii="Verdana" w:hAnsi="Verdana"/>
        </w:rPr>
        <w:t xml:space="preserve"> </w:t>
      </w:r>
      <w:r w:rsidRPr="00D923D6">
        <w:rPr>
          <w:rFonts w:ascii="Verdana" w:hAnsi="Verdana"/>
        </w:rPr>
        <w:t xml:space="preserve">ao Secretário Estadual de infraestrutura, Clayton </w:t>
      </w:r>
      <w:proofErr w:type="spellStart"/>
      <w:r w:rsidRPr="00D923D6">
        <w:rPr>
          <w:rFonts w:ascii="Verdana" w:hAnsi="Verdana"/>
        </w:rPr>
        <w:t>Noleto</w:t>
      </w:r>
      <w:proofErr w:type="spellEnd"/>
      <w:r w:rsidRPr="00D923D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D923D6">
        <w:rPr>
          <w:rFonts w:ascii="Verdana" w:hAnsi="Verdana"/>
        </w:rPr>
        <w:t>no sentido de autorizar</w:t>
      </w:r>
      <w:r>
        <w:rPr>
          <w:rFonts w:ascii="Verdana" w:hAnsi="Verdana"/>
        </w:rPr>
        <w:t xml:space="preserve"> o recapeamento asfáltico da </w:t>
      </w:r>
      <w:r w:rsidRPr="00E3494C">
        <w:rPr>
          <w:rFonts w:ascii="Verdana" w:hAnsi="Verdana"/>
          <w:b/>
        </w:rPr>
        <w:t>avenida Cônego Nestor</w:t>
      </w:r>
      <w:r>
        <w:rPr>
          <w:rFonts w:ascii="Verdana" w:hAnsi="Verdana"/>
        </w:rPr>
        <w:t>, trecho da MA-110 que corta o município de São Bernardo</w:t>
      </w:r>
      <w:r>
        <w:rPr>
          <w:rFonts w:ascii="Verdana" w:hAnsi="Verdana"/>
        </w:rPr>
        <w:t>.</w:t>
      </w: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  <w:r w:rsidRPr="00D923D6">
        <w:rPr>
          <w:rFonts w:ascii="Verdana" w:hAnsi="Verdana"/>
        </w:rPr>
        <w:t xml:space="preserve">A </w:t>
      </w:r>
      <w:r w:rsidRPr="00E3494C">
        <w:rPr>
          <w:rFonts w:ascii="Verdana" w:hAnsi="Verdana"/>
          <w:b/>
        </w:rPr>
        <w:t>Cônego Nestor</w:t>
      </w:r>
      <w:r>
        <w:rPr>
          <w:rFonts w:ascii="Verdana" w:hAnsi="Verdana"/>
        </w:rPr>
        <w:t xml:space="preserve"> é uma das principais avenidas do município, de intenso fluxo de veículos e pedestres, que interliga São Bernardo ao município de Chapadinha. Atualmente, a avenida </w:t>
      </w:r>
      <w:r w:rsidRPr="00E3494C">
        <w:rPr>
          <w:rFonts w:ascii="Verdana" w:hAnsi="Verdana"/>
          <w:b/>
        </w:rPr>
        <w:t>Cônego Nestor</w:t>
      </w:r>
      <w:r>
        <w:rPr>
          <w:rFonts w:ascii="Verdana" w:hAnsi="Verdana"/>
        </w:rPr>
        <w:t xml:space="preserve"> está intrafegável, totalmente esburacada, ameaçando a segurança de veículos e pedestres.</w:t>
      </w: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  <w:r>
        <w:rPr>
          <w:rFonts w:ascii="Verdana" w:hAnsi="Verdana"/>
        </w:rPr>
        <w:t>Diante do exposto, e atendendo à permanente reclamação dos moradores do município de São Bernardo, apresentamos esta indicação ao Governo do Maranhão, na certeza de que a justa necessidade da população será atendida.</w:t>
      </w: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</w:p>
    <w:p w:rsidR="005B7257" w:rsidRDefault="005B7257" w:rsidP="005B7257">
      <w:pPr>
        <w:pStyle w:val="Recuodecorpodetexto"/>
        <w:spacing w:line="320" w:lineRule="atLeast"/>
        <w:rPr>
          <w:rFonts w:ascii="Verdana" w:hAnsi="Verdana"/>
        </w:rPr>
      </w:pPr>
    </w:p>
    <w:p w:rsidR="005B7257" w:rsidRPr="00D923D6" w:rsidRDefault="005B7257" w:rsidP="005B7257">
      <w:pPr>
        <w:pStyle w:val="Recuodecorpodetexto"/>
        <w:spacing w:line="320" w:lineRule="atLeast"/>
        <w:rPr>
          <w:rFonts w:ascii="Verdana" w:hAnsi="Verdana"/>
        </w:rPr>
      </w:pPr>
      <w:r>
        <w:rPr>
          <w:rFonts w:ascii="Verdana" w:hAnsi="Verdana"/>
        </w:rPr>
        <w:t>Assembleia Legislativa do Maranhão, em 18 de março de 2019.</w:t>
      </w:r>
    </w:p>
    <w:p w:rsidR="005B7257" w:rsidRDefault="005B7257" w:rsidP="005B7257">
      <w:pPr>
        <w:pStyle w:val="Recuodecorpodetexto"/>
        <w:spacing w:line="320" w:lineRule="atLeast"/>
        <w:ind w:firstLine="0"/>
        <w:rPr>
          <w:rFonts w:ascii="Verdana" w:hAnsi="Verdana"/>
          <w:color w:val="000000"/>
        </w:rPr>
      </w:pPr>
    </w:p>
    <w:p w:rsidR="005B7257" w:rsidRDefault="005B7257" w:rsidP="005B7257">
      <w:pPr>
        <w:pStyle w:val="Recuodecorpodetexto"/>
        <w:spacing w:line="320" w:lineRule="atLeast"/>
        <w:ind w:firstLine="0"/>
        <w:rPr>
          <w:rFonts w:ascii="Verdana" w:hAnsi="Verdana"/>
          <w:color w:val="000000"/>
        </w:rPr>
      </w:pPr>
    </w:p>
    <w:p w:rsidR="005B7257" w:rsidRDefault="005B7257" w:rsidP="005B7257">
      <w:pPr>
        <w:pStyle w:val="Recuodecorpodetexto"/>
        <w:spacing w:line="320" w:lineRule="atLeast"/>
        <w:ind w:firstLine="0"/>
        <w:rPr>
          <w:rFonts w:ascii="Verdana" w:hAnsi="Verdana"/>
          <w:color w:val="000000"/>
        </w:rPr>
        <w:sectPr w:rsidR="005B7257" w:rsidSect="005B7257">
          <w:headerReference w:type="default" r:id="rId4"/>
          <w:footerReference w:type="even" r:id="rId5"/>
          <w:footerReference w:type="default" r:id="rId6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</w:p>
    <w:p w:rsidR="005B7257" w:rsidRDefault="005B7257" w:rsidP="005B7257">
      <w:pPr>
        <w:pStyle w:val="Recuodecorpodetexto"/>
        <w:spacing w:line="320" w:lineRule="atLeast"/>
        <w:ind w:firstLine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CÉSAR PIRES</w:t>
      </w:r>
    </w:p>
    <w:p w:rsidR="005B7257" w:rsidRDefault="005B7257" w:rsidP="005B7257">
      <w:pPr>
        <w:pStyle w:val="Recuodecorpodetexto"/>
        <w:spacing w:line="320" w:lineRule="atLeast"/>
        <w:ind w:firstLine="0"/>
        <w:jc w:val="center"/>
        <w:rPr>
          <w:rFonts w:ascii="Verdana" w:hAnsi="Verdana"/>
        </w:rPr>
      </w:pPr>
      <w:r>
        <w:rPr>
          <w:rFonts w:ascii="Verdana" w:hAnsi="Verdana"/>
        </w:rPr>
        <w:t>Deputado Estadual – PV</w:t>
      </w:r>
    </w:p>
    <w:p w:rsidR="001C613E" w:rsidRPr="005B7257" w:rsidRDefault="005B7257" w:rsidP="005B7257">
      <w:pPr>
        <w:pStyle w:val="Recuodecorpodetexto"/>
        <w:spacing w:line="320" w:lineRule="atLeast"/>
        <w:jc w:val="left"/>
        <w:rPr>
          <w:rFonts w:ascii="Verdana" w:hAnsi="Verdana"/>
          <w:b/>
        </w:rPr>
      </w:pPr>
      <w:r w:rsidRPr="00DB2ADE">
        <w:rPr>
          <w:rFonts w:ascii="Verdana" w:hAnsi="Verdana"/>
        </w:rPr>
        <w:t>“Incluindo o Maranhão pelo Conhe</w:t>
      </w:r>
      <w:bookmarkStart w:id="0" w:name="_GoBack"/>
      <w:bookmarkEnd w:id="0"/>
      <w:r w:rsidRPr="00DB2ADE">
        <w:rPr>
          <w:rFonts w:ascii="Verdana" w:hAnsi="Verdana"/>
        </w:rPr>
        <w:t>cimento”</w:t>
      </w:r>
    </w:p>
    <w:sectPr w:rsidR="001C613E" w:rsidRPr="005B7257" w:rsidSect="00426DF8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94C" w:rsidRDefault="005B72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494C" w:rsidRDefault="005B725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94C" w:rsidRDefault="005B72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3494C" w:rsidRDefault="005B7257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94C" w:rsidRDefault="005B7257">
    <w:pPr>
      <w:pStyle w:val="Cabealho"/>
      <w:tabs>
        <w:tab w:val="clear" w:pos="4419"/>
        <w:tab w:val="left" w:pos="3402"/>
      </w:tabs>
      <w:spacing w:line="0" w:lineRule="atLeast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2221865</wp:posOffset>
          </wp:positionH>
          <wp:positionV relativeFrom="paragraph">
            <wp:posOffset>31115</wp:posOffset>
          </wp:positionV>
          <wp:extent cx="812800" cy="914400"/>
          <wp:effectExtent l="0" t="0" r="635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94C" w:rsidRDefault="005B7257">
    <w:pPr>
      <w:pStyle w:val="Cabealho"/>
      <w:tabs>
        <w:tab w:val="left" w:pos="3402"/>
      </w:tabs>
      <w:spacing w:line="0" w:lineRule="atLeast"/>
      <w:jc w:val="center"/>
      <w:rPr>
        <w:noProof/>
      </w:rPr>
    </w:pPr>
  </w:p>
  <w:p w:rsidR="00E3494C" w:rsidRDefault="005B7257">
    <w:pPr>
      <w:pStyle w:val="Cabealho"/>
      <w:tabs>
        <w:tab w:val="left" w:pos="3402"/>
      </w:tabs>
      <w:spacing w:line="0" w:lineRule="atLeast"/>
      <w:jc w:val="center"/>
      <w:rPr>
        <w:noProof/>
      </w:rPr>
    </w:pPr>
  </w:p>
  <w:p w:rsidR="00E3494C" w:rsidRDefault="005B7257">
    <w:pPr>
      <w:pStyle w:val="Cabealho"/>
      <w:tabs>
        <w:tab w:val="left" w:pos="3402"/>
      </w:tabs>
      <w:spacing w:line="0" w:lineRule="atLeast"/>
      <w:jc w:val="center"/>
      <w:rPr>
        <w:noProof/>
      </w:rPr>
    </w:pPr>
  </w:p>
  <w:p w:rsidR="00E3494C" w:rsidRDefault="005B7257">
    <w:pPr>
      <w:pStyle w:val="Cabealho"/>
      <w:tabs>
        <w:tab w:val="left" w:pos="3402"/>
      </w:tabs>
      <w:spacing w:line="0" w:lineRule="atLeast"/>
      <w:jc w:val="center"/>
      <w:rPr>
        <w:noProof/>
      </w:rPr>
    </w:pPr>
  </w:p>
  <w:p w:rsidR="00E3494C" w:rsidRDefault="005B7257">
    <w:pPr>
      <w:pStyle w:val="Cabealho"/>
      <w:tabs>
        <w:tab w:val="clear" w:pos="4419"/>
        <w:tab w:val="clear" w:pos="8838"/>
        <w:tab w:val="center" w:pos="4111"/>
        <w:tab w:val="right" w:pos="9214"/>
      </w:tabs>
      <w:spacing w:line="192" w:lineRule="auto"/>
      <w:rPr>
        <w:b/>
        <w:sz w:val="17"/>
      </w:rPr>
    </w:pPr>
  </w:p>
  <w:p w:rsidR="00E3494C" w:rsidRDefault="005B7257">
    <w:pPr>
      <w:pStyle w:val="Cabealho"/>
      <w:tabs>
        <w:tab w:val="clear" w:pos="4419"/>
        <w:tab w:val="clear" w:pos="8838"/>
        <w:tab w:val="center" w:pos="4111"/>
        <w:tab w:val="right" w:pos="9214"/>
      </w:tabs>
      <w:spacing w:line="192" w:lineRule="auto"/>
      <w:rPr>
        <w:b/>
        <w:sz w:val="17"/>
      </w:rPr>
    </w:pPr>
    <w:r>
      <w:rPr>
        <w:b/>
        <w:sz w:val="17"/>
      </w:rPr>
      <w:tab/>
      <w:t>ESTADO DO MARANHÃO</w:t>
    </w:r>
  </w:p>
  <w:p w:rsidR="00E3494C" w:rsidRDefault="005B7257">
    <w:pPr>
      <w:pStyle w:val="Cabealho"/>
      <w:tabs>
        <w:tab w:val="clear" w:pos="4419"/>
        <w:tab w:val="clear" w:pos="8838"/>
        <w:tab w:val="center" w:pos="4111"/>
        <w:tab w:val="right" w:pos="9214"/>
      </w:tabs>
      <w:spacing w:line="192" w:lineRule="auto"/>
      <w:rPr>
        <w:b/>
        <w:sz w:val="28"/>
      </w:rPr>
    </w:pPr>
    <w:r>
      <w:rPr>
        <w:rFonts w:ascii="CloisterBlack BT" w:hAnsi="CloisterBlack BT"/>
        <w:sz w:val="28"/>
      </w:rPr>
      <w:tab/>
    </w:r>
    <w:r>
      <w:rPr>
        <w:b/>
        <w:sz w:val="28"/>
      </w:rPr>
      <w:t>Assembl</w:t>
    </w:r>
    <w:r>
      <w:rPr>
        <w:b/>
        <w:sz w:val="28"/>
      </w:rPr>
      <w:t>e</w:t>
    </w:r>
    <w:r>
      <w:rPr>
        <w:b/>
        <w:sz w:val="28"/>
      </w:rPr>
      <w:t>ia Legislativa</w:t>
    </w:r>
  </w:p>
  <w:p w:rsidR="00E3494C" w:rsidRDefault="005B7257" w:rsidP="00E46235">
    <w:pPr>
      <w:pStyle w:val="Cabealho"/>
      <w:tabs>
        <w:tab w:val="clear" w:pos="4419"/>
        <w:tab w:val="clear" w:pos="8838"/>
        <w:tab w:val="center" w:pos="4111"/>
        <w:tab w:val="right" w:pos="9214"/>
      </w:tabs>
      <w:spacing w:line="192" w:lineRule="auto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>Gabinete do deputad</w:t>
    </w:r>
    <w:r>
      <w:rPr>
        <w:b/>
        <w:sz w:val="28"/>
      </w:rPr>
      <w:t>o César Pires</w:t>
    </w:r>
  </w:p>
  <w:p w:rsidR="00E3494C" w:rsidRDefault="005B7257">
    <w:pPr>
      <w:pStyle w:val="Cabealho"/>
      <w:tabs>
        <w:tab w:val="clear" w:pos="4419"/>
        <w:tab w:val="clear" w:pos="8838"/>
        <w:tab w:val="center" w:pos="4111"/>
        <w:tab w:val="right" w:pos="9214"/>
      </w:tabs>
      <w:spacing w:line="192" w:lineRule="auto"/>
      <w:rPr>
        <w:b/>
        <w:sz w:val="28"/>
      </w:rPr>
    </w:pPr>
  </w:p>
  <w:p w:rsidR="00E3494C" w:rsidRDefault="005B72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57"/>
    <w:rsid w:val="00183C69"/>
    <w:rsid w:val="001B69C9"/>
    <w:rsid w:val="00523E13"/>
    <w:rsid w:val="005B7257"/>
    <w:rsid w:val="00F40104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0009A"/>
  <w15:chartTrackingRefBased/>
  <w15:docId w15:val="{AC667E56-29ED-4238-B720-915466EA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72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72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B7257"/>
    <w:pPr>
      <w:ind w:firstLine="170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B72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B72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72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B7257"/>
  </w:style>
  <w:style w:type="paragraph" w:styleId="Ttulo">
    <w:name w:val="Title"/>
    <w:basedOn w:val="Normal"/>
    <w:link w:val="TtuloChar"/>
    <w:qFormat/>
    <w:rsid w:val="005B7257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5B725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pires</dc:creator>
  <cp:keywords/>
  <dc:description/>
  <cp:lastModifiedBy>cesar pires</cp:lastModifiedBy>
  <cp:revision>1</cp:revision>
  <dcterms:created xsi:type="dcterms:W3CDTF">2019-03-15T13:39:00Z</dcterms:created>
  <dcterms:modified xsi:type="dcterms:W3CDTF">2019-03-15T13:41:00Z</dcterms:modified>
</cp:coreProperties>
</file>