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11" w:rsidRDefault="006F4511" w:rsidP="006F4511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</w:p>
    <w:p w:rsidR="00AD1D34" w:rsidRPr="00C051BB" w:rsidRDefault="00AD1D34" w:rsidP="00AD1D34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bookmarkStart w:id="0" w:name="_Hlk5784156"/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34" w:rsidRPr="00C051BB" w:rsidRDefault="00AD1D34" w:rsidP="00AD1D34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D1D34" w:rsidRPr="00C051BB" w:rsidRDefault="00AD1D34" w:rsidP="00AD1D34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D1D34" w:rsidRPr="00C051BB" w:rsidRDefault="00AD1D34" w:rsidP="00AD1D34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D1D34" w:rsidRPr="00C051BB" w:rsidRDefault="00AD1D34" w:rsidP="00AD1D34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D1D34" w:rsidRDefault="00AD1D34" w:rsidP="00AD1D34">
      <w:pPr>
        <w:spacing w:line="360" w:lineRule="auto"/>
        <w:jc w:val="center"/>
        <w:rPr>
          <w:rFonts w:ascii="Times New Roman" w:hAnsi="Times New Roman"/>
          <w:b/>
        </w:rPr>
      </w:pPr>
    </w:p>
    <w:p w:rsidR="00AD1D34" w:rsidRDefault="00AD1D34" w:rsidP="00AD1D34">
      <w:pPr>
        <w:spacing w:line="360" w:lineRule="auto"/>
        <w:jc w:val="center"/>
        <w:rPr>
          <w:rFonts w:ascii="Times New Roman" w:hAnsi="Times New Roman"/>
          <w:b/>
        </w:rPr>
      </w:pPr>
    </w:p>
    <w:p w:rsidR="00AD1D34" w:rsidRPr="00C051BB" w:rsidRDefault="00AD1D34" w:rsidP="00AD1D34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AD1D34" w:rsidRPr="00C051BB" w:rsidRDefault="00AD1D34" w:rsidP="00AD1D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AD1D34" w:rsidRPr="00C051BB" w:rsidRDefault="00AD1D34" w:rsidP="00AD1D3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1D34" w:rsidRDefault="00AD1D34" w:rsidP="00AD1D34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 xml:space="preserve">no município de Colinas, dos equipamentos esportivos destinados ao lazer e à formação de jovens e adultos desse município, </w:t>
      </w:r>
      <w:r w:rsidRPr="002D4642">
        <w:rPr>
          <w:rFonts w:ascii="Times New Roman" w:hAnsi="Times New Roman"/>
        </w:rPr>
        <w:t>conforme relacionados a seguir:</w:t>
      </w:r>
    </w:p>
    <w:p w:rsidR="00AD1D34" w:rsidRDefault="00AD1D34" w:rsidP="00AD1D34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AD1D34" w:rsidRDefault="00AD1D34" w:rsidP="00AD1D34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AD1D34" w:rsidRDefault="00AD1D34" w:rsidP="00AD1D34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Academia de Ginastica</w:t>
      </w:r>
    </w:p>
    <w:p w:rsidR="00AD1D34" w:rsidRDefault="00AD1D34" w:rsidP="00AD1D34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AD1D34" w:rsidRDefault="00AD1D34" w:rsidP="00AD1D34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Certamente muito ganhará o município de </w:t>
      </w:r>
      <w:r w:rsidRPr="00955795">
        <w:rPr>
          <w:rFonts w:ascii="Times New Roman" w:hAnsi="Times New Roman"/>
        </w:rPr>
        <w:t>Colinas</w:t>
      </w:r>
      <w:r>
        <w:rPr>
          <w:rFonts w:ascii="Times New Roman" w:hAnsi="Times New Roman"/>
        </w:rPr>
        <w:t xml:space="preserve">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AD1D34" w:rsidRPr="00C051BB" w:rsidRDefault="00AD1D34" w:rsidP="00AD1D34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AD1D34" w:rsidRDefault="00AD1D34" w:rsidP="00AD1D3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AD1D34" w:rsidRDefault="00AD1D34" w:rsidP="00AD1D34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AD1D34" w:rsidRPr="00C051BB" w:rsidRDefault="00AD1D34" w:rsidP="00AD1D34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D1D34" w:rsidRPr="00C051BB" w:rsidRDefault="00AD1D34" w:rsidP="00AD1D34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Deputado Estadual </w:t>
      </w:r>
      <w:bookmarkEnd w:id="0"/>
    </w:p>
    <w:p w:rsidR="006F4511" w:rsidRPr="00C051BB" w:rsidRDefault="006F4511" w:rsidP="00AD1D34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</w:rPr>
      </w:pPr>
      <w:bookmarkStart w:id="1" w:name="_GoBack"/>
      <w:bookmarkEnd w:id="1"/>
    </w:p>
    <w:sectPr w:rsidR="006F4511" w:rsidRPr="00C051BB" w:rsidSect="00960B0A">
      <w:headerReference w:type="even" r:id="rId6"/>
      <w:headerReference w:type="first" r:id="rId7"/>
      <w:pgSz w:w="12240" w:h="15840"/>
      <w:pgMar w:top="0" w:right="1701" w:bottom="1258" w:left="1701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4" w:rsidRDefault="00AD1D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9" o:spid="_x0000_s2050" type="#_x0000_t136" style="position:absolute;left:0;text-align:left;margin-left:0;margin-top:0;width:509.75pt;height:11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4" w:rsidRDefault="00AD1D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8" o:spid="_x0000_s2049" type="#_x0000_t136" style="position:absolute;left:0;text-align:left;margin-left:0;margin-top:0;width:509.75pt;height:11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F6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7886BD6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1867EB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AE862B5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67166B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2779D5"/>
    <w:rsid w:val="002E6FB9"/>
    <w:rsid w:val="00422CDC"/>
    <w:rsid w:val="00613439"/>
    <w:rsid w:val="006F4511"/>
    <w:rsid w:val="00A85E45"/>
    <w:rsid w:val="00AD1D34"/>
    <w:rsid w:val="00B2740C"/>
    <w:rsid w:val="00DC62DA"/>
    <w:rsid w:val="00E77D87"/>
    <w:rsid w:val="00E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2019-04-10T13:31:00Z</dcterms:created>
  <dcterms:modified xsi:type="dcterms:W3CDTF">2019-04-10T13:31:00Z</dcterms:modified>
</cp:coreProperties>
</file>