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/201</w:t>
      </w:r>
      <w:r w:rsidR="00513B1E">
        <w:rPr>
          <w:rFonts w:ascii="Arial" w:hAnsi="Arial" w:cs="Arial"/>
          <w:b/>
          <w:color w:val="000000" w:themeColor="text1"/>
          <w:sz w:val="24"/>
          <w:szCs w:val="24"/>
        </w:rPr>
        <w:t>9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FF6F38">
        <w:rPr>
          <w:rFonts w:ascii="Arial" w:hAnsi="Arial" w:cs="Arial"/>
          <w:color w:val="000000" w:themeColor="text1"/>
          <w:sz w:val="24"/>
          <w:szCs w:val="24"/>
        </w:rPr>
        <w:t xml:space="preserve">Carlos </w:t>
      </w:r>
      <w:r w:rsidR="0080641B">
        <w:rPr>
          <w:rFonts w:ascii="Arial" w:hAnsi="Arial" w:cs="Arial"/>
          <w:color w:val="000000" w:themeColor="text1"/>
          <w:sz w:val="24"/>
          <w:szCs w:val="24"/>
        </w:rPr>
        <w:t>Eduardo</w:t>
      </w:r>
      <w:bookmarkStart w:id="0" w:name="_GoBack"/>
      <w:bookmarkEnd w:id="0"/>
      <w:r w:rsidR="0080641B">
        <w:rPr>
          <w:rFonts w:ascii="Arial" w:hAnsi="Arial" w:cs="Arial"/>
          <w:color w:val="000000" w:themeColor="text1"/>
          <w:sz w:val="24"/>
          <w:szCs w:val="24"/>
        </w:rPr>
        <w:t xml:space="preserve"> de Oliveira </w:t>
      </w:r>
      <w:r w:rsidR="00FF6F38">
        <w:rPr>
          <w:rFonts w:ascii="Arial" w:hAnsi="Arial" w:cs="Arial"/>
          <w:color w:val="000000" w:themeColor="text1"/>
          <w:sz w:val="24"/>
          <w:szCs w:val="24"/>
        </w:rPr>
        <w:t>Lula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FF6F38">
        <w:rPr>
          <w:rFonts w:ascii="Arial" w:hAnsi="Arial" w:cs="Arial"/>
          <w:color w:val="000000" w:themeColor="text1"/>
          <w:sz w:val="24"/>
          <w:szCs w:val="24"/>
        </w:rPr>
        <w:t>Saúde</w:t>
      </w:r>
      <w:r w:rsidR="0080641B">
        <w:rPr>
          <w:rFonts w:ascii="Arial" w:hAnsi="Arial" w:cs="Arial"/>
          <w:color w:val="000000" w:themeColor="text1"/>
          <w:sz w:val="24"/>
          <w:szCs w:val="24"/>
        </w:rPr>
        <w:t xml:space="preserve"> do Estado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- SE</w:t>
      </w:r>
      <w:r w:rsidR="00FF6F38">
        <w:rPr>
          <w:rFonts w:ascii="Arial" w:hAnsi="Arial" w:cs="Arial"/>
          <w:color w:val="000000" w:themeColor="text1"/>
          <w:sz w:val="24"/>
          <w:szCs w:val="24"/>
        </w:rPr>
        <w:t>S,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79B3">
        <w:rPr>
          <w:rFonts w:ascii="Arial" w:hAnsi="Arial" w:cs="Arial"/>
          <w:color w:val="000000" w:themeColor="text1"/>
          <w:sz w:val="24"/>
          <w:szCs w:val="24"/>
        </w:rPr>
        <w:t>reforma da Unidade Mista José Maria Santos Jacinto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para a cidade de </w:t>
      </w:r>
      <w:r w:rsidR="00513B1E" w:rsidRPr="00513B1E">
        <w:rPr>
          <w:rFonts w:ascii="Arial" w:hAnsi="Arial" w:cs="Arial"/>
          <w:b/>
          <w:color w:val="000000" w:themeColor="text1"/>
          <w:sz w:val="24"/>
          <w:szCs w:val="24"/>
        </w:rPr>
        <w:t>São João Batista-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C064E" w:rsidRDefault="00361570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Medida</w:t>
      </w:r>
      <w:r w:rsidR="005C79B3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que devem ser tomadas pelos órgãos competentes para que</w:t>
      </w:r>
      <w:r w:rsidR="0073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diminua o desconforto</w:t>
      </w:r>
      <w:r w:rsidR="005C79B3">
        <w:rPr>
          <w:rFonts w:ascii="Arial" w:hAnsi="Arial" w:cs="Arial"/>
          <w:color w:val="000000" w:themeColor="text1"/>
          <w:sz w:val="24"/>
          <w:szCs w:val="24"/>
        </w:rPr>
        <w:t xml:space="preserve"> dos usuários</w:t>
      </w:r>
      <w:r w:rsidR="00732BB0">
        <w:rPr>
          <w:rFonts w:ascii="Arial" w:hAnsi="Arial" w:cs="Arial"/>
          <w:color w:val="000000" w:themeColor="text1"/>
          <w:sz w:val="24"/>
          <w:szCs w:val="24"/>
        </w:rPr>
        <w:t xml:space="preserve"> e profissionais na unidade</w:t>
      </w:r>
      <w:r w:rsidR="005C79B3">
        <w:rPr>
          <w:rFonts w:ascii="Arial" w:hAnsi="Arial" w:cs="Arial"/>
          <w:color w:val="000000" w:themeColor="text1"/>
          <w:sz w:val="24"/>
          <w:szCs w:val="24"/>
        </w:rPr>
        <w:t>, após concluída, não restam dúvidas que</w:t>
      </w:r>
      <w:r w:rsidR="006F599F">
        <w:rPr>
          <w:rFonts w:ascii="Arial" w:hAnsi="Arial" w:cs="Arial"/>
          <w:color w:val="000000" w:themeColor="text1"/>
          <w:sz w:val="24"/>
          <w:szCs w:val="24"/>
        </w:rPr>
        <w:t xml:space="preserve"> haverá aumento no </w:t>
      </w:r>
      <w:r w:rsidR="00732BB0">
        <w:rPr>
          <w:rFonts w:ascii="Arial" w:hAnsi="Arial" w:cs="Arial"/>
          <w:color w:val="000000" w:themeColor="text1"/>
          <w:sz w:val="24"/>
          <w:szCs w:val="24"/>
        </w:rPr>
        <w:t xml:space="preserve">número </w:t>
      </w:r>
      <w:r w:rsidR="005C79B3">
        <w:rPr>
          <w:rFonts w:ascii="Arial" w:hAnsi="Arial" w:cs="Arial"/>
          <w:color w:val="000000" w:themeColor="text1"/>
          <w:sz w:val="24"/>
          <w:szCs w:val="24"/>
        </w:rPr>
        <w:t>de atendimentos</w:t>
      </w:r>
      <w:r w:rsidR="00C37743">
        <w:rPr>
          <w:rFonts w:ascii="Arial" w:hAnsi="Arial" w:cs="Arial"/>
          <w:color w:val="000000" w:themeColor="text1"/>
          <w:sz w:val="24"/>
          <w:szCs w:val="24"/>
        </w:rPr>
        <w:t>,</w:t>
      </w:r>
      <w:r w:rsidR="008A0A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79B3">
        <w:rPr>
          <w:rFonts w:ascii="Arial" w:hAnsi="Arial" w:cs="Arial"/>
          <w:color w:val="000000" w:themeColor="text1"/>
          <w:sz w:val="24"/>
          <w:szCs w:val="24"/>
        </w:rPr>
        <w:t xml:space="preserve">dando maior qualidade </w:t>
      </w:r>
      <w:r w:rsidR="00C37743">
        <w:rPr>
          <w:rFonts w:ascii="Arial" w:hAnsi="Arial" w:cs="Arial"/>
          <w:color w:val="000000" w:themeColor="text1"/>
          <w:sz w:val="24"/>
          <w:szCs w:val="24"/>
        </w:rPr>
        <w:t xml:space="preserve">e eficiência no serviço </w:t>
      </w:r>
      <w:r w:rsidR="005C79B3">
        <w:rPr>
          <w:rFonts w:ascii="Arial" w:hAnsi="Arial" w:cs="Arial"/>
          <w:color w:val="000000" w:themeColor="text1"/>
          <w:sz w:val="24"/>
          <w:szCs w:val="24"/>
        </w:rPr>
        <w:t>para</w:t>
      </w:r>
      <w:r w:rsidR="008A0A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79B3">
        <w:rPr>
          <w:rFonts w:ascii="Arial" w:hAnsi="Arial" w:cs="Arial"/>
          <w:color w:val="000000" w:themeColor="text1"/>
          <w:sz w:val="24"/>
          <w:szCs w:val="24"/>
        </w:rPr>
        <w:t>to</w:t>
      </w:r>
      <w:r w:rsidR="008A0ADF">
        <w:rPr>
          <w:rFonts w:ascii="Arial" w:hAnsi="Arial" w:cs="Arial"/>
          <w:color w:val="000000" w:themeColor="text1"/>
          <w:sz w:val="24"/>
          <w:szCs w:val="24"/>
        </w:rPr>
        <w:t>da população joanina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FC06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A0BBA" w:rsidRDefault="003A0BBA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F6F38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FF6F38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FF6F38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FF6F38" w:rsidRPr="00FF6F38">
        <w:rPr>
          <w:rFonts w:ascii="Arial" w:hAnsi="Arial" w:cs="Arial"/>
          <w:color w:val="000000" w:themeColor="text1"/>
          <w:sz w:val="24"/>
          <w:szCs w:val="24"/>
        </w:rPr>
        <w:t>2</w:t>
      </w:r>
      <w:r w:rsidR="005C79B3">
        <w:rPr>
          <w:rFonts w:ascii="Arial" w:hAnsi="Arial" w:cs="Arial"/>
          <w:color w:val="000000" w:themeColor="text1"/>
          <w:sz w:val="24"/>
          <w:szCs w:val="24"/>
        </w:rPr>
        <w:t>9</w:t>
      </w:r>
      <w:r w:rsidR="000F114D" w:rsidRPr="00FF6F38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5C79B3">
        <w:rPr>
          <w:rFonts w:ascii="Arial" w:hAnsi="Arial" w:cs="Arial"/>
          <w:color w:val="000000" w:themeColor="text1"/>
          <w:sz w:val="24"/>
          <w:szCs w:val="24"/>
        </w:rPr>
        <w:t>ABRIL</w:t>
      </w:r>
      <w:r w:rsidR="000F114D" w:rsidRPr="00FF6F38">
        <w:rPr>
          <w:rFonts w:ascii="Arial" w:hAnsi="Arial" w:cs="Arial"/>
          <w:color w:val="000000" w:themeColor="text1"/>
          <w:sz w:val="24"/>
          <w:szCs w:val="24"/>
        </w:rPr>
        <w:t xml:space="preserve"> DE 201</w:t>
      </w:r>
      <w:r w:rsidR="00AE66EB">
        <w:rPr>
          <w:rFonts w:ascii="Arial" w:hAnsi="Arial" w:cs="Arial"/>
          <w:color w:val="000000" w:themeColor="text1"/>
          <w:sz w:val="24"/>
          <w:szCs w:val="24"/>
        </w:rPr>
        <w:t>9</w:t>
      </w:r>
      <w:r w:rsidRPr="00FF6F38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FF6F38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FF6F38" w:rsidRPr="00FF6F38" w:rsidRDefault="00FF6F3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80EF2">
        <w:rPr>
          <w:rFonts w:ascii="Arial" w:hAnsi="Arial" w:cs="Arial"/>
          <w:sz w:val="24"/>
          <w:szCs w:val="24"/>
        </w:rPr>
        <w:t>NA FORMA DO ART. 146 DO REGIMENTO INTERNO, O SR. PRESIDENTE DETERMINOU O ENCAMINHAMENTO DA PRESENTE INDICAÇÃO.</w:t>
      </w: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3A0BBA" w:rsidRDefault="003A0BBA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0F114D" w:rsidRPr="00FC064E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Default="000F114D" w:rsidP="00B77DE8">
      <w:pPr>
        <w:jc w:val="center"/>
      </w:pPr>
      <w:r w:rsidRPr="00FC064E">
        <w:rPr>
          <w:rFonts w:ascii="Arial" w:hAnsi="Arial" w:cs="Arial"/>
          <w:color w:val="000000" w:themeColor="text1"/>
        </w:rPr>
        <w:t>Deputado Estadual</w:t>
      </w:r>
    </w:p>
    <w:sectPr w:rsidR="00D801B2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63F" w:rsidRDefault="00EC063F">
      <w:r>
        <w:separator/>
      </w:r>
    </w:p>
  </w:endnote>
  <w:endnote w:type="continuationSeparator" w:id="0">
    <w:p w:rsidR="00EC063F" w:rsidRDefault="00EC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3A0BBA">
    <w:pPr>
      <w:pStyle w:val="Rodap"/>
      <w:pBdr>
        <w:top w:val="single" w:sz="4" w:space="1" w:color="A5A5A5"/>
      </w:pBdr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  <w:r w:rsidRPr="005C74F4">
      <w:rPr>
        <w:noProof/>
        <w:sz w:val="16"/>
        <w:szCs w:val="16"/>
      </w:rPr>
      <w:t xml:space="preserve"> 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63F" w:rsidRDefault="00EC063F">
      <w:r>
        <w:separator/>
      </w:r>
    </w:p>
  </w:footnote>
  <w:footnote w:type="continuationSeparator" w:id="0">
    <w:p w:rsidR="00EC063F" w:rsidRDefault="00EC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EC06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F114D"/>
    <w:rsid w:val="001758A2"/>
    <w:rsid w:val="00195C5C"/>
    <w:rsid w:val="00277EEF"/>
    <w:rsid w:val="00287A0F"/>
    <w:rsid w:val="00361570"/>
    <w:rsid w:val="003948C6"/>
    <w:rsid w:val="003A0BBA"/>
    <w:rsid w:val="00432639"/>
    <w:rsid w:val="00435B76"/>
    <w:rsid w:val="00482CCB"/>
    <w:rsid w:val="00513B1E"/>
    <w:rsid w:val="005C79B3"/>
    <w:rsid w:val="006F21E0"/>
    <w:rsid w:val="006F599F"/>
    <w:rsid w:val="00732BB0"/>
    <w:rsid w:val="0080641B"/>
    <w:rsid w:val="008A0ADF"/>
    <w:rsid w:val="00932B06"/>
    <w:rsid w:val="00AA3156"/>
    <w:rsid w:val="00AE66EB"/>
    <w:rsid w:val="00B4548C"/>
    <w:rsid w:val="00B77DE8"/>
    <w:rsid w:val="00C37743"/>
    <w:rsid w:val="00D06F4B"/>
    <w:rsid w:val="00D36EBE"/>
    <w:rsid w:val="00D801B2"/>
    <w:rsid w:val="00EC063F"/>
    <w:rsid w:val="00FC064E"/>
    <w:rsid w:val="00FE0CD8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D2911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12</cp:revision>
  <cp:lastPrinted>2019-03-20T13:56:00Z</cp:lastPrinted>
  <dcterms:created xsi:type="dcterms:W3CDTF">2018-02-19T20:39:00Z</dcterms:created>
  <dcterms:modified xsi:type="dcterms:W3CDTF">2019-04-29T12:02:00Z</dcterms:modified>
</cp:coreProperties>
</file>