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0F" w:rsidRDefault="0097340F" w:rsidP="00E05DF2">
      <w:pPr>
        <w:pStyle w:val="Cabealho"/>
        <w:spacing w:line="192" w:lineRule="auto"/>
        <w:jc w:val="center"/>
        <w:rPr>
          <w:rFonts w:cs="Arial"/>
          <w:b/>
          <w:sz w:val="24"/>
          <w:szCs w:val="24"/>
        </w:rPr>
      </w:pPr>
    </w:p>
    <w:p w:rsidR="0097340F" w:rsidRDefault="0097340F" w:rsidP="00E05DF2">
      <w:pPr>
        <w:pStyle w:val="Cabealho"/>
        <w:spacing w:line="192" w:lineRule="auto"/>
        <w:jc w:val="center"/>
        <w:rPr>
          <w:rFonts w:cs="Arial"/>
          <w:b/>
          <w:sz w:val="24"/>
          <w:szCs w:val="24"/>
        </w:rPr>
      </w:pPr>
    </w:p>
    <w:p w:rsidR="0097340F" w:rsidRDefault="0097340F" w:rsidP="00E05DF2">
      <w:pPr>
        <w:pStyle w:val="Cabealho"/>
        <w:spacing w:line="192" w:lineRule="auto"/>
        <w:jc w:val="center"/>
        <w:rPr>
          <w:rFonts w:cs="Arial"/>
          <w:b/>
          <w:sz w:val="24"/>
          <w:szCs w:val="24"/>
        </w:rPr>
      </w:pPr>
      <w:r w:rsidRPr="004D31EB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55ECE4F" wp14:editId="111D7CBA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DF2" w:rsidRPr="004D31EB" w:rsidRDefault="00E05DF2" w:rsidP="00E05DF2">
      <w:pPr>
        <w:pStyle w:val="Cabealho"/>
        <w:spacing w:line="192" w:lineRule="auto"/>
        <w:jc w:val="center"/>
        <w:rPr>
          <w:rFonts w:cs="Arial"/>
          <w:b/>
          <w:sz w:val="24"/>
          <w:szCs w:val="24"/>
        </w:rPr>
      </w:pPr>
      <w:r w:rsidRPr="004D31EB">
        <w:rPr>
          <w:rFonts w:cs="Arial"/>
          <w:b/>
          <w:sz w:val="24"/>
          <w:szCs w:val="24"/>
        </w:rPr>
        <w:t>ESTADO DO MARANHÃO</w:t>
      </w:r>
    </w:p>
    <w:p w:rsidR="00E05DF2" w:rsidRPr="004D31EB" w:rsidRDefault="00E05DF2" w:rsidP="00E05DF2">
      <w:pPr>
        <w:pStyle w:val="Cabealho"/>
        <w:jc w:val="center"/>
        <w:rPr>
          <w:rFonts w:cs="Arial"/>
          <w:sz w:val="24"/>
          <w:szCs w:val="24"/>
        </w:rPr>
      </w:pPr>
      <w:r w:rsidRPr="004D31EB">
        <w:rPr>
          <w:rFonts w:cs="Arial"/>
          <w:sz w:val="24"/>
          <w:szCs w:val="24"/>
        </w:rPr>
        <w:t>Assembl</w:t>
      </w:r>
      <w:r>
        <w:rPr>
          <w:rFonts w:cs="Arial"/>
          <w:sz w:val="24"/>
          <w:szCs w:val="24"/>
        </w:rPr>
        <w:t>e</w:t>
      </w:r>
      <w:r w:rsidRPr="004D31EB">
        <w:rPr>
          <w:rFonts w:cs="Arial"/>
          <w:sz w:val="24"/>
          <w:szCs w:val="24"/>
        </w:rPr>
        <w:t>ia Legislativa</w:t>
      </w:r>
    </w:p>
    <w:p w:rsidR="00E05DF2" w:rsidRPr="004D31EB" w:rsidRDefault="00E05DF2" w:rsidP="00E05DF2">
      <w:pPr>
        <w:pStyle w:val="Cabealho"/>
        <w:jc w:val="center"/>
        <w:rPr>
          <w:rFonts w:cs="Arial"/>
          <w:b/>
          <w:i/>
          <w:sz w:val="24"/>
          <w:szCs w:val="24"/>
        </w:rPr>
      </w:pPr>
      <w:r w:rsidRPr="004D31EB">
        <w:rPr>
          <w:rFonts w:cs="Arial"/>
          <w:b/>
          <w:i/>
          <w:sz w:val="24"/>
          <w:szCs w:val="24"/>
        </w:rPr>
        <w:t>Gabinete</w:t>
      </w:r>
      <w:r>
        <w:rPr>
          <w:rFonts w:cs="Arial"/>
          <w:b/>
          <w:i/>
          <w:sz w:val="24"/>
          <w:szCs w:val="24"/>
        </w:rPr>
        <w:t xml:space="preserve"> do</w:t>
      </w:r>
      <w:r w:rsidRPr="004D31EB">
        <w:rPr>
          <w:rFonts w:cs="Arial"/>
          <w:b/>
          <w:i/>
          <w:sz w:val="24"/>
          <w:szCs w:val="24"/>
        </w:rPr>
        <w:t xml:space="preserve"> Deputado Edivaldo Holanda</w:t>
      </w:r>
    </w:p>
    <w:p w:rsidR="008E66B7" w:rsidRDefault="00400BF4" w:rsidP="00E05DF2">
      <w:pPr>
        <w:jc w:val="center"/>
      </w:pPr>
    </w:p>
    <w:p w:rsidR="00E05DF2" w:rsidRDefault="00E05DF2" w:rsidP="00E05DF2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AD79C5">
        <w:rPr>
          <w:rFonts w:ascii="Arial" w:hAnsi="Arial" w:cs="Arial"/>
          <w:b/>
          <w:sz w:val="24"/>
          <w:szCs w:val="24"/>
        </w:rPr>
        <w:t xml:space="preserve">Projeto de </w:t>
      </w:r>
      <w:r w:rsidR="00AD79C5">
        <w:rPr>
          <w:rFonts w:ascii="Arial" w:hAnsi="Arial" w:cs="Arial"/>
          <w:b/>
          <w:sz w:val="24"/>
          <w:szCs w:val="24"/>
        </w:rPr>
        <w:t>Resolução</w:t>
      </w:r>
      <w:r w:rsidRPr="00AD79C5">
        <w:rPr>
          <w:rFonts w:ascii="Arial" w:hAnsi="Arial" w:cs="Arial"/>
          <w:b/>
          <w:sz w:val="24"/>
          <w:szCs w:val="24"/>
        </w:rPr>
        <w:t xml:space="preserve"> </w:t>
      </w:r>
      <w:r w:rsidR="001E7E32">
        <w:rPr>
          <w:rFonts w:ascii="Arial" w:hAnsi="Arial" w:cs="Arial"/>
          <w:b/>
          <w:sz w:val="24"/>
          <w:szCs w:val="24"/>
        </w:rPr>
        <w:t xml:space="preserve">Legislativa </w:t>
      </w:r>
      <w:r w:rsidR="00AD79C5">
        <w:rPr>
          <w:rFonts w:ascii="Arial" w:hAnsi="Arial" w:cs="Arial"/>
          <w:b/>
          <w:sz w:val="24"/>
          <w:szCs w:val="24"/>
        </w:rPr>
        <w:t>nº              /2019</w:t>
      </w:r>
    </w:p>
    <w:p w:rsidR="00AD79C5" w:rsidRPr="00AD79C5" w:rsidRDefault="00AD79C5" w:rsidP="00E05DF2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E05DF2" w:rsidRDefault="00E05DF2" w:rsidP="00E05DF2">
      <w:pPr>
        <w:shd w:val="clear" w:color="auto" w:fill="FFFFFF" w:themeFill="background1"/>
        <w:spacing w:line="276" w:lineRule="auto"/>
        <w:ind w:left="3828" w:hanging="368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E5193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Institui</w:t>
      </w:r>
      <w:r w:rsidRPr="00E05DF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 </w:t>
      </w:r>
      <w:r w:rsidR="00AD79C5">
        <w:rPr>
          <w:rFonts w:ascii="Arial" w:hAnsi="Arial" w:cs="Arial"/>
          <w:b/>
          <w:bCs/>
          <w:sz w:val="24"/>
          <w:szCs w:val="24"/>
          <w:shd w:val="clear" w:color="auto" w:fill="FFFFFF"/>
        </w:rPr>
        <w:t>“</w:t>
      </w:r>
      <w:r w:rsidRPr="00E05DF2">
        <w:rPr>
          <w:rFonts w:ascii="Arial" w:hAnsi="Arial" w:cs="Arial"/>
          <w:b/>
          <w:bCs/>
          <w:sz w:val="24"/>
          <w:szCs w:val="24"/>
          <w:shd w:val="clear" w:color="auto" w:fill="FFFFFF"/>
        </w:rPr>
        <w:t>Campanha de Doação Solidária de Sangue</w:t>
      </w:r>
      <w:r w:rsidR="00AD79C5">
        <w:rPr>
          <w:rFonts w:ascii="Arial" w:hAnsi="Arial" w:cs="Arial"/>
          <w:b/>
          <w:bCs/>
          <w:sz w:val="24"/>
          <w:szCs w:val="24"/>
          <w:shd w:val="clear" w:color="auto" w:fill="FFFFFF"/>
        </w:rPr>
        <w:t>”</w:t>
      </w:r>
      <w:r w:rsidRPr="00E05DF2">
        <w:rPr>
          <w:rFonts w:ascii="Arial" w:hAnsi="Arial" w:cs="Arial"/>
          <w:b/>
          <w:bCs/>
          <w:sz w:val="24"/>
          <w:szCs w:val="24"/>
          <w:shd w:val="clear" w:color="auto" w:fill="FFFFFF"/>
        </w:rPr>
        <w:t>, no âmbito do Poder Legislativo e dá outras providências.</w:t>
      </w:r>
    </w:p>
    <w:p w:rsidR="0097340F" w:rsidRPr="00E05DF2" w:rsidRDefault="0097340F" w:rsidP="00E05DF2">
      <w:pPr>
        <w:shd w:val="clear" w:color="auto" w:fill="FFFFFF" w:themeFill="background1"/>
        <w:spacing w:line="276" w:lineRule="auto"/>
        <w:ind w:left="3828" w:hanging="368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E05DF2" w:rsidRPr="005510D3" w:rsidRDefault="00E05DF2" w:rsidP="001E7E32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510D3">
        <w:rPr>
          <w:rFonts w:ascii="Arial" w:hAnsi="Arial" w:cs="Arial"/>
          <w:sz w:val="24"/>
          <w:szCs w:val="24"/>
          <w:shd w:val="clear" w:color="auto" w:fill="FFFFFF"/>
        </w:rPr>
        <w:t>Art. 1</w:t>
      </w:r>
      <w:r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°</w:t>
      </w:r>
      <w:r w:rsidR="00DF1F53"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Fica instituída a “Campanha de Doação Solidária de Sangue”, no âmbito do Poder Legislativo, com objetivo de incentivar deputados estaduais</w:t>
      </w:r>
      <w:r w:rsidR="001E1D80"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DF1F53"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servidores da Assembleia Legislativa do Estado do Maranhão</w:t>
      </w:r>
      <w:r w:rsidR="001E1D80"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demais frequentadores desta Casa, que desejem participar da Campanha.</w:t>
      </w:r>
      <w:r w:rsidR="00DF1F53"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F58E6" w:rsidRPr="005510D3" w:rsidRDefault="00AD79C5" w:rsidP="001E7E32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color w:val="808080"/>
          <w:sz w:val="24"/>
          <w:szCs w:val="24"/>
          <w:shd w:val="clear" w:color="auto" w:fill="FFFFFF"/>
        </w:rPr>
      </w:pPr>
      <w:r w:rsidRPr="005510D3">
        <w:rPr>
          <w:rFonts w:ascii="Arial" w:hAnsi="Arial" w:cs="Arial"/>
          <w:sz w:val="24"/>
          <w:szCs w:val="24"/>
          <w:shd w:val="clear" w:color="auto" w:fill="FFFFFF"/>
        </w:rPr>
        <w:t>Parágrafo único</w:t>
      </w:r>
      <w:r w:rsidR="00DF58E6" w:rsidRPr="005510D3">
        <w:rPr>
          <w:rFonts w:ascii="Arial" w:hAnsi="Arial" w:cs="Arial"/>
          <w:sz w:val="24"/>
          <w:szCs w:val="24"/>
          <w:shd w:val="clear" w:color="auto" w:fill="FFFFFF"/>
        </w:rPr>
        <w:t xml:space="preserve">. A campanha será realizada semestralmente, preferencialmente, às </w:t>
      </w:r>
      <w:r w:rsidR="00B0035F">
        <w:rPr>
          <w:rFonts w:ascii="Arial" w:hAnsi="Arial" w:cs="Arial"/>
          <w:sz w:val="24"/>
          <w:szCs w:val="24"/>
          <w:shd w:val="clear" w:color="auto" w:fill="FFFFFF"/>
        </w:rPr>
        <w:t>segundas</w:t>
      </w:r>
      <w:r w:rsidR="00DF58E6" w:rsidRPr="005510D3">
        <w:rPr>
          <w:rFonts w:ascii="Arial" w:hAnsi="Arial" w:cs="Arial"/>
          <w:sz w:val="24"/>
          <w:szCs w:val="24"/>
          <w:shd w:val="clear" w:color="auto" w:fill="FFFFFF"/>
        </w:rPr>
        <w:t>-feiras</w:t>
      </w:r>
      <w:r w:rsidR="00B0035F">
        <w:rPr>
          <w:rFonts w:ascii="Arial" w:hAnsi="Arial" w:cs="Arial"/>
          <w:color w:val="808080"/>
          <w:sz w:val="24"/>
          <w:szCs w:val="24"/>
          <w:shd w:val="clear" w:color="auto" w:fill="FFFFFF"/>
        </w:rPr>
        <w:t xml:space="preserve"> </w:t>
      </w:r>
      <w:r w:rsidR="00B0035F" w:rsidRPr="00B0035F">
        <w:rPr>
          <w:rFonts w:ascii="Arial" w:hAnsi="Arial" w:cs="Arial"/>
          <w:sz w:val="24"/>
          <w:szCs w:val="24"/>
          <w:shd w:val="clear" w:color="auto" w:fill="FFFFFF"/>
        </w:rPr>
        <w:t>e às sextas-feiras.</w:t>
      </w:r>
    </w:p>
    <w:p w:rsidR="00DF58E6" w:rsidRPr="005510D3" w:rsidRDefault="00DF58E6" w:rsidP="001E7E32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10D3">
        <w:rPr>
          <w:rFonts w:ascii="Arial" w:hAnsi="Arial" w:cs="Arial"/>
          <w:sz w:val="24"/>
          <w:szCs w:val="24"/>
          <w:shd w:val="clear" w:color="auto" w:fill="FFFFFF"/>
        </w:rPr>
        <w:t>Art. 2°   O Presidente da Assembleia Legislativa do Estado do Maranhão firmará parceria com </w:t>
      </w:r>
      <w:r w:rsidR="00391EBA" w:rsidRPr="005510D3">
        <w:rPr>
          <w:rFonts w:ascii="Arial" w:hAnsi="Arial" w:cs="Arial"/>
          <w:sz w:val="24"/>
          <w:szCs w:val="24"/>
          <w:shd w:val="clear" w:color="auto" w:fill="FFFFFF"/>
        </w:rPr>
        <w:t>o Centro de Hematologia e Hemoterapia – HEMOMAR.</w:t>
      </w:r>
    </w:p>
    <w:p w:rsidR="0017348F" w:rsidRPr="005510D3" w:rsidRDefault="0017348F" w:rsidP="001E7E32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510D3">
        <w:rPr>
          <w:rFonts w:ascii="Arial" w:hAnsi="Arial" w:cs="Arial"/>
          <w:sz w:val="24"/>
          <w:szCs w:val="24"/>
          <w:shd w:val="clear" w:color="auto" w:fill="FFFFFF"/>
        </w:rPr>
        <w:t xml:space="preserve">Art. </w:t>
      </w:r>
      <w:r w:rsidR="00DC41BF" w:rsidRPr="005510D3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5510D3">
        <w:rPr>
          <w:rFonts w:ascii="Arial" w:hAnsi="Arial" w:cs="Arial"/>
          <w:sz w:val="24"/>
          <w:szCs w:val="24"/>
          <w:shd w:val="clear" w:color="auto" w:fill="FFFFFF"/>
        </w:rPr>
        <w:t xml:space="preserve">°   </w:t>
      </w:r>
      <w:r w:rsidR="00DC41BF"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doação de sangue é um ato voluntário e altruísta, sendo proibida toda e qualquer forma de remuneração ao captador ou doador pela doação de sangue.</w:t>
      </w:r>
    </w:p>
    <w:p w:rsidR="001626B8" w:rsidRPr="005510D3" w:rsidRDefault="001626B8" w:rsidP="001E7E32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10D3">
        <w:rPr>
          <w:rFonts w:ascii="Arial" w:hAnsi="Arial" w:cs="Arial"/>
          <w:sz w:val="24"/>
          <w:szCs w:val="24"/>
          <w:shd w:val="clear" w:color="auto" w:fill="FFFFFF"/>
        </w:rPr>
        <w:t>Art. 4</w:t>
      </w:r>
      <w:r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°   </w:t>
      </w:r>
      <w:r w:rsidR="00524CE8"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Poder Legislativo, através da Mesa Diretora, promoverá, através da Rádio e da TV Assembleia, campanhas publicitárias destinadas a estimular a </w:t>
      </w:r>
      <w:r w:rsidR="00524CE8" w:rsidRPr="005510D3">
        <w:rPr>
          <w:rFonts w:ascii="Arial" w:hAnsi="Arial" w:cs="Arial"/>
          <w:sz w:val="24"/>
          <w:szCs w:val="24"/>
          <w:shd w:val="clear" w:color="auto" w:fill="FFFFFF"/>
        </w:rPr>
        <w:t>doação de sangue no âmbito dos órgãos que compõe a estrutura administrativa da Assembleia Legislativa de Estado do Maranhão.</w:t>
      </w:r>
    </w:p>
    <w:p w:rsidR="00EC05C7" w:rsidRPr="005510D3" w:rsidRDefault="00EC05C7" w:rsidP="001E7E32">
      <w:pPr>
        <w:shd w:val="clear" w:color="auto" w:fill="FFFFFF" w:themeFill="background1"/>
        <w:spacing w:line="276" w:lineRule="auto"/>
        <w:ind w:right="-1"/>
        <w:jc w:val="both"/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</w:pPr>
      <w:r w:rsidRPr="005510D3">
        <w:rPr>
          <w:rFonts w:ascii="Arial" w:hAnsi="Arial" w:cs="Arial"/>
          <w:sz w:val="24"/>
          <w:szCs w:val="24"/>
          <w:shd w:val="clear" w:color="auto" w:fill="FFFFFF"/>
        </w:rPr>
        <w:t>Art. 5</w:t>
      </w:r>
      <w:r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°   Esta </w:t>
      </w:r>
      <w:r w:rsidR="00AD79C5"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Resolução</w:t>
      </w:r>
      <w:r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entra em vigor na data de sua publicação.</w:t>
      </w:r>
      <w:r w:rsidRPr="005510D3"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  <w:t> </w:t>
      </w:r>
    </w:p>
    <w:p w:rsidR="000A4406" w:rsidRPr="000C7A1E" w:rsidRDefault="000A4406" w:rsidP="000A4406">
      <w:pPr>
        <w:ind w:right="-1"/>
        <w:jc w:val="both"/>
        <w:rPr>
          <w:rFonts w:ascii="Arial" w:hAnsi="Arial" w:cs="Arial"/>
        </w:rPr>
      </w:pPr>
      <w:r w:rsidRPr="000C7A1E">
        <w:rPr>
          <w:rFonts w:ascii="Arial" w:hAnsi="Arial" w:cs="Arial"/>
          <w:b/>
        </w:rPr>
        <w:t xml:space="preserve">PLENÁRIO DEPUTADO “NAGIB HAICKEL” DO PALÁCIO “MANUEL </w:t>
      </w:r>
      <w:r>
        <w:rPr>
          <w:rFonts w:ascii="Arial" w:hAnsi="Arial" w:cs="Arial"/>
          <w:b/>
        </w:rPr>
        <w:t xml:space="preserve">  </w:t>
      </w:r>
      <w:r w:rsidRPr="000C7A1E">
        <w:rPr>
          <w:rFonts w:ascii="Arial" w:hAnsi="Arial" w:cs="Arial"/>
          <w:b/>
        </w:rPr>
        <w:t>BECKMAN”</w:t>
      </w:r>
      <w:r w:rsidRPr="000C7A1E">
        <w:rPr>
          <w:rFonts w:ascii="Arial" w:hAnsi="Arial" w:cs="Arial"/>
        </w:rPr>
        <w:t xml:space="preserve">, </w:t>
      </w:r>
      <w:r w:rsidRPr="005510D3">
        <w:rPr>
          <w:rFonts w:ascii="Arial" w:hAnsi="Arial" w:cs="Arial"/>
          <w:sz w:val="24"/>
          <w:szCs w:val="24"/>
        </w:rPr>
        <w:t xml:space="preserve">em </w:t>
      </w:r>
      <w:r w:rsidR="00400BF4">
        <w:rPr>
          <w:rFonts w:ascii="Arial" w:hAnsi="Arial" w:cs="Arial"/>
          <w:sz w:val="24"/>
          <w:szCs w:val="24"/>
        </w:rPr>
        <w:t>02</w:t>
      </w:r>
      <w:r w:rsidRPr="005510D3">
        <w:rPr>
          <w:rFonts w:ascii="Arial" w:hAnsi="Arial" w:cs="Arial"/>
          <w:sz w:val="24"/>
          <w:szCs w:val="24"/>
        </w:rPr>
        <w:t xml:space="preserve"> de </w:t>
      </w:r>
      <w:r w:rsidR="00400BF4">
        <w:rPr>
          <w:rFonts w:ascii="Arial" w:hAnsi="Arial" w:cs="Arial"/>
          <w:sz w:val="24"/>
          <w:szCs w:val="24"/>
        </w:rPr>
        <w:t>maio</w:t>
      </w:r>
      <w:r w:rsidRPr="005510D3">
        <w:rPr>
          <w:rFonts w:ascii="Arial" w:hAnsi="Arial" w:cs="Arial"/>
          <w:sz w:val="24"/>
          <w:szCs w:val="24"/>
        </w:rPr>
        <w:t xml:space="preserve"> de 2019.</w:t>
      </w:r>
      <w:r w:rsidRPr="000C7A1E">
        <w:rPr>
          <w:rFonts w:ascii="Arial" w:hAnsi="Arial" w:cs="Arial"/>
        </w:rPr>
        <w:t xml:space="preserve">  </w:t>
      </w:r>
    </w:p>
    <w:p w:rsidR="000A4406" w:rsidRDefault="000A4406" w:rsidP="000A4406">
      <w:pPr>
        <w:pStyle w:val="NormalWeb"/>
        <w:shd w:val="clear" w:color="auto" w:fill="FFFFFF"/>
        <w:ind w:firstLine="709"/>
        <w:rPr>
          <w:rFonts w:ascii="Arial" w:hAnsi="Arial" w:cs="Arial"/>
          <w:color w:val="333333"/>
        </w:rPr>
      </w:pPr>
    </w:p>
    <w:p w:rsidR="000B692D" w:rsidRDefault="000B692D" w:rsidP="000A4406">
      <w:pPr>
        <w:pStyle w:val="NormalWeb"/>
        <w:shd w:val="clear" w:color="auto" w:fill="FFFFFF"/>
        <w:ind w:firstLine="709"/>
        <w:rPr>
          <w:rFonts w:ascii="Arial" w:hAnsi="Arial" w:cs="Arial"/>
          <w:color w:val="333333"/>
        </w:rPr>
      </w:pPr>
    </w:p>
    <w:p w:rsidR="000A4406" w:rsidRPr="009F50B2" w:rsidRDefault="000A4406" w:rsidP="000B69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0B2">
        <w:rPr>
          <w:rFonts w:ascii="Arial" w:hAnsi="Arial" w:cs="Arial"/>
          <w:b/>
          <w:i/>
          <w:sz w:val="24"/>
          <w:szCs w:val="24"/>
        </w:rPr>
        <w:t>Edivaldo Holanda</w:t>
      </w:r>
    </w:p>
    <w:p w:rsidR="000A4406" w:rsidRPr="009F50B2" w:rsidRDefault="000A4406" w:rsidP="000B69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0B2">
        <w:rPr>
          <w:rFonts w:ascii="Arial" w:hAnsi="Arial" w:cs="Arial"/>
          <w:sz w:val="24"/>
          <w:szCs w:val="24"/>
        </w:rPr>
        <w:t>Deputado Estadual – PTC</w:t>
      </w:r>
    </w:p>
    <w:p w:rsidR="000A4406" w:rsidRPr="004D31EB" w:rsidRDefault="0097340F" w:rsidP="000A4406">
      <w:pPr>
        <w:jc w:val="center"/>
        <w:rPr>
          <w:rFonts w:ascii="Arial" w:hAnsi="Arial" w:cs="Arial"/>
        </w:rPr>
      </w:pPr>
      <w:r w:rsidRPr="004D31EB">
        <w:rPr>
          <w:rFonts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DE5082A" wp14:editId="56773A6D">
            <wp:simplePos x="0" y="0"/>
            <wp:positionH relativeFrom="margin">
              <wp:posOffset>2234565</wp:posOffset>
            </wp:positionH>
            <wp:positionV relativeFrom="paragraph">
              <wp:posOffset>376555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9C5" w:rsidRPr="004D31EB" w:rsidRDefault="00AD79C5" w:rsidP="00AD79C5">
      <w:pPr>
        <w:pStyle w:val="Cabealho"/>
        <w:spacing w:line="192" w:lineRule="auto"/>
        <w:jc w:val="center"/>
        <w:rPr>
          <w:rFonts w:cs="Arial"/>
          <w:b/>
          <w:sz w:val="24"/>
          <w:szCs w:val="24"/>
        </w:rPr>
      </w:pPr>
      <w:r w:rsidRPr="004D31EB">
        <w:rPr>
          <w:rFonts w:cs="Arial"/>
          <w:b/>
          <w:sz w:val="24"/>
          <w:szCs w:val="24"/>
        </w:rPr>
        <w:t>ESTADO D</w:t>
      </w:r>
      <w:r w:rsidR="009F50B2">
        <w:rPr>
          <w:rFonts w:cs="Arial"/>
          <w:b/>
          <w:sz w:val="24"/>
          <w:szCs w:val="24"/>
        </w:rPr>
        <w:t>O</w:t>
      </w:r>
      <w:r w:rsidRPr="004D31EB">
        <w:rPr>
          <w:rFonts w:cs="Arial"/>
          <w:b/>
          <w:sz w:val="24"/>
          <w:szCs w:val="24"/>
        </w:rPr>
        <w:t xml:space="preserve"> MARANHÃO</w:t>
      </w:r>
    </w:p>
    <w:p w:rsidR="00AD79C5" w:rsidRPr="004D31EB" w:rsidRDefault="00AD79C5" w:rsidP="00AD79C5">
      <w:pPr>
        <w:pStyle w:val="Cabealho"/>
        <w:jc w:val="center"/>
        <w:rPr>
          <w:rFonts w:cs="Arial"/>
          <w:sz w:val="24"/>
          <w:szCs w:val="24"/>
        </w:rPr>
      </w:pPr>
      <w:r w:rsidRPr="004D31EB">
        <w:rPr>
          <w:rFonts w:cs="Arial"/>
          <w:sz w:val="24"/>
          <w:szCs w:val="24"/>
        </w:rPr>
        <w:t>Assembl</w:t>
      </w:r>
      <w:r>
        <w:rPr>
          <w:rFonts w:cs="Arial"/>
          <w:sz w:val="24"/>
          <w:szCs w:val="24"/>
        </w:rPr>
        <w:t>e</w:t>
      </w:r>
      <w:r w:rsidRPr="004D31EB">
        <w:rPr>
          <w:rFonts w:cs="Arial"/>
          <w:sz w:val="24"/>
          <w:szCs w:val="24"/>
        </w:rPr>
        <w:t>ia Legislativa</w:t>
      </w:r>
    </w:p>
    <w:p w:rsidR="00AD79C5" w:rsidRDefault="00AD79C5" w:rsidP="00AD79C5">
      <w:pPr>
        <w:pStyle w:val="Cabealho"/>
        <w:jc w:val="center"/>
        <w:rPr>
          <w:rFonts w:cs="Arial"/>
          <w:b/>
          <w:i/>
          <w:sz w:val="24"/>
          <w:szCs w:val="24"/>
        </w:rPr>
      </w:pPr>
      <w:r w:rsidRPr="004D31EB">
        <w:rPr>
          <w:rFonts w:cs="Arial"/>
          <w:b/>
          <w:i/>
          <w:sz w:val="24"/>
          <w:szCs w:val="24"/>
        </w:rPr>
        <w:t>Gabinete</w:t>
      </w:r>
      <w:r>
        <w:rPr>
          <w:rFonts w:cs="Arial"/>
          <w:b/>
          <w:i/>
          <w:sz w:val="24"/>
          <w:szCs w:val="24"/>
        </w:rPr>
        <w:t xml:space="preserve"> do</w:t>
      </w:r>
      <w:r w:rsidRPr="004D31EB">
        <w:rPr>
          <w:rFonts w:cs="Arial"/>
          <w:b/>
          <w:i/>
          <w:sz w:val="24"/>
          <w:szCs w:val="24"/>
        </w:rPr>
        <w:t xml:space="preserve"> Deputado Edivaldo Holanda</w:t>
      </w:r>
    </w:p>
    <w:p w:rsidR="00AD79C5" w:rsidRDefault="00AD79C5" w:rsidP="00AD79C5">
      <w:pPr>
        <w:pStyle w:val="Cabealho"/>
        <w:jc w:val="center"/>
        <w:rPr>
          <w:rFonts w:cs="Arial"/>
          <w:b/>
          <w:i/>
          <w:sz w:val="24"/>
          <w:szCs w:val="24"/>
        </w:rPr>
      </w:pPr>
    </w:p>
    <w:p w:rsidR="00AD79C5" w:rsidRPr="004D31EB" w:rsidRDefault="00AD79C5" w:rsidP="00AD79C5">
      <w:pPr>
        <w:pStyle w:val="Cabealho"/>
        <w:jc w:val="center"/>
        <w:rPr>
          <w:rFonts w:cs="Arial"/>
          <w:b/>
          <w:i/>
          <w:sz w:val="24"/>
          <w:szCs w:val="24"/>
        </w:rPr>
      </w:pPr>
    </w:p>
    <w:p w:rsidR="00AD79C5" w:rsidRDefault="00AD79C5" w:rsidP="0097340F">
      <w:pPr>
        <w:pStyle w:val="NormalWeb"/>
        <w:shd w:val="clear" w:color="auto" w:fill="FFFFFF"/>
        <w:spacing w:before="0" w:beforeAutospacing="0" w:after="300" w:afterAutospacing="0" w:line="336" w:lineRule="atLeast"/>
        <w:jc w:val="center"/>
        <w:textAlignment w:val="baseline"/>
        <w:rPr>
          <w:rFonts w:ascii="Arial" w:hAnsi="Arial" w:cs="Arial"/>
          <w:b/>
          <w:bCs/>
          <w:u w:val="single"/>
        </w:rPr>
      </w:pPr>
      <w:r w:rsidRPr="000C7A1E">
        <w:rPr>
          <w:rFonts w:ascii="Arial" w:hAnsi="Arial" w:cs="Arial"/>
          <w:b/>
          <w:bCs/>
          <w:u w:val="single"/>
        </w:rPr>
        <w:t>JUSTIFICATIVA</w:t>
      </w:r>
    </w:p>
    <w:p w:rsidR="000051AF" w:rsidRDefault="000051AF" w:rsidP="00BB14C1">
      <w:pPr>
        <w:pStyle w:val="NormalWeb"/>
        <w:shd w:val="clear" w:color="auto" w:fill="FFFFFF" w:themeFill="background1"/>
        <w:spacing w:before="0" w:beforeAutospacing="0" w:after="300" w:afterAutospacing="0" w:line="336" w:lineRule="atLeast"/>
        <w:ind w:firstLine="851"/>
        <w:jc w:val="both"/>
        <w:textAlignment w:val="baseline"/>
        <w:rPr>
          <w:rFonts w:ascii="Arial" w:hAnsi="Arial" w:cs="Arial"/>
          <w:color w:val="000000" w:themeColor="text1"/>
          <w:shd w:val="clear" w:color="auto" w:fill="EEEEEE"/>
        </w:rPr>
      </w:pPr>
      <w:r w:rsidRPr="000051AF">
        <w:rPr>
          <w:rFonts w:ascii="Arial" w:hAnsi="Arial" w:cs="Arial"/>
          <w:color w:val="000000" w:themeColor="text1"/>
        </w:rPr>
        <w:t>     </w:t>
      </w:r>
      <w:r w:rsidRPr="000051AF">
        <w:rPr>
          <w:rFonts w:ascii="Arial" w:hAnsi="Arial" w:cs="Arial"/>
          <w:color w:val="222222"/>
          <w:shd w:val="clear" w:color="auto" w:fill="FFFFFF"/>
        </w:rPr>
        <w:t>A </w:t>
      </w:r>
      <w:r w:rsidRPr="000051AF">
        <w:rPr>
          <w:rFonts w:ascii="Arial" w:hAnsi="Arial" w:cs="Arial"/>
          <w:bCs/>
          <w:color w:val="222222"/>
          <w:shd w:val="clear" w:color="auto" w:fill="FFFFFF"/>
        </w:rPr>
        <w:t>doação de sangu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e </w:t>
      </w:r>
      <w:r w:rsidRPr="000051AF">
        <w:rPr>
          <w:rFonts w:ascii="Arial" w:hAnsi="Arial" w:cs="Arial"/>
          <w:color w:val="222222"/>
          <w:shd w:val="clear" w:color="auto" w:fill="FFFFFF"/>
        </w:rPr>
        <w:t>é um gesto humanitário de solidariedade, cidadania, amor ao próximo e bem-estar coletivo. Uma única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051AF">
        <w:rPr>
          <w:rFonts w:ascii="Arial" w:hAnsi="Arial" w:cs="Arial"/>
          <w:bCs/>
          <w:color w:val="222222"/>
          <w:shd w:val="clear" w:color="auto" w:fill="FFFFFF"/>
        </w:rPr>
        <w:t>doação de sangue</w:t>
      </w:r>
      <w:r w:rsidRPr="000051AF">
        <w:rPr>
          <w:rFonts w:ascii="Arial" w:hAnsi="Arial" w:cs="Arial"/>
          <w:color w:val="222222"/>
          <w:shd w:val="clear" w:color="auto" w:fill="FFFFFF"/>
        </w:rPr>
        <w:t>, dura poucos minutos, e é suficiente para salvar várias vidas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431FE" w:rsidRPr="00AD79C5">
        <w:rPr>
          <w:rFonts w:ascii="Arial" w:hAnsi="Arial" w:cs="Arial"/>
          <w:color w:val="000000" w:themeColor="text1"/>
        </w:rPr>
        <w:t xml:space="preserve"> Dependem desse ato solidário pessoas que se submetem a tratamentos planejados e intervenções médicas urgentes de grande porte e complexidade, como transfusões, transplantes e procedimentos oncológicos</w:t>
      </w:r>
      <w:r w:rsidR="00B378AE">
        <w:rPr>
          <w:rFonts w:ascii="Arial" w:hAnsi="Arial" w:cs="Arial"/>
          <w:color w:val="000000" w:themeColor="text1"/>
        </w:rPr>
        <w:t>,</w:t>
      </w:r>
      <w:r w:rsidR="00D431FE" w:rsidRPr="00D431FE">
        <w:rPr>
          <w:rFonts w:ascii="Arial" w:hAnsi="Arial" w:cs="Arial"/>
          <w:color w:val="000000" w:themeColor="text1"/>
        </w:rPr>
        <w:t xml:space="preserve"> </w:t>
      </w:r>
      <w:r w:rsidR="00BB14C1">
        <w:rPr>
          <w:rFonts w:ascii="Arial" w:hAnsi="Arial" w:cs="Arial"/>
          <w:color w:val="000000" w:themeColor="text1"/>
        </w:rPr>
        <w:t xml:space="preserve">entretanto, segundo dados da Organização Mundial da Saúde (OMS), apenas 1,7% da população brasileira é doadora. O recomendado pela entidade é de que 3% a 5% da </w:t>
      </w:r>
      <w:r w:rsidR="00DB22B5">
        <w:rPr>
          <w:rFonts w:ascii="Arial" w:hAnsi="Arial" w:cs="Arial"/>
          <w:color w:val="000000" w:themeColor="text1"/>
        </w:rPr>
        <w:t>população doe sangue.</w:t>
      </w:r>
    </w:p>
    <w:p w:rsidR="0024566D" w:rsidRDefault="00AD79C5" w:rsidP="0024566D">
      <w:pPr>
        <w:pStyle w:val="NormalWeb"/>
        <w:shd w:val="clear" w:color="auto" w:fill="FFFFFF"/>
        <w:spacing w:before="0" w:beforeAutospacing="0" w:after="300" w:afterAutospacing="0" w:line="336" w:lineRule="atLeast"/>
        <w:ind w:firstLine="1276"/>
        <w:jc w:val="both"/>
        <w:textAlignment w:val="baseline"/>
        <w:rPr>
          <w:rFonts w:ascii="Arial" w:hAnsi="Arial" w:cs="Arial"/>
          <w:color w:val="000000" w:themeColor="text1"/>
        </w:rPr>
      </w:pPr>
      <w:r w:rsidRPr="00AD79C5">
        <w:rPr>
          <w:rFonts w:ascii="Arial" w:hAnsi="Arial" w:cs="Arial"/>
          <w:color w:val="000000" w:themeColor="text1"/>
        </w:rPr>
        <w:t>O presente Projeto de</w:t>
      </w:r>
      <w:r w:rsidR="00DB22B5">
        <w:rPr>
          <w:rFonts w:ascii="Arial" w:hAnsi="Arial" w:cs="Arial"/>
          <w:color w:val="000000" w:themeColor="text1"/>
        </w:rPr>
        <w:t xml:space="preserve"> Resolução</w:t>
      </w:r>
      <w:r w:rsidRPr="00AD79C5">
        <w:rPr>
          <w:rFonts w:ascii="Arial" w:hAnsi="Arial" w:cs="Arial"/>
          <w:color w:val="000000" w:themeColor="text1"/>
        </w:rPr>
        <w:t xml:space="preserve"> Le</w:t>
      </w:r>
      <w:r w:rsidR="00DB22B5">
        <w:rPr>
          <w:rFonts w:ascii="Arial" w:hAnsi="Arial" w:cs="Arial"/>
          <w:color w:val="000000" w:themeColor="text1"/>
        </w:rPr>
        <w:t>gislativa</w:t>
      </w:r>
      <w:r w:rsidRPr="00AD79C5">
        <w:rPr>
          <w:rFonts w:ascii="Arial" w:hAnsi="Arial" w:cs="Arial"/>
          <w:color w:val="000000" w:themeColor="text1"/>
        </w:rPr>
        <w:t xml:space="preserve"> busca incentivar os deputados estaduais e os servidores da Assembleia Legislativa</w:t>
      </w:r>
      <w:r w:rsidR="00D431FE">
        <w:rPr>
          <w:rFonts w:ascii="Arial" w:hAnsi="Arial" w:cs="Arial"/>
          <w:color w:val="000000" w:themeColor="text1"/>
        </w:rPr>
        <w:t xml:space="preserve"> do </w:t>
      </w:r>
      <w:r w:rsidR="004244E3">
        <w:rPr>
          <w:rFonts w:ascii="Arial" w:hAnsi="Arial" w:cs="Arial"/>
          <w:color w:val="000000" w:themeColor="text1"/>
        </w:rPr>
        <w:t>E</w:t>
      </w:r>
      <w:r w:rsidR="00D431FE">
        <w:rPr>
          <w:rFonts w:ascii="Arial" w:hAnsi="Arial" w:cs="Arial"/>
          <w:color w:val="000000" w:themeColor="text1"/>
        </w:rPr>
        <w:t>stado do Maranhão</w:t>
      </w:r>
      <w:r w:rsidRPr="00AD79C5">
        <w:rPr>
          <w:rFonts w:ascii="Arial" w:hAnsi="Arial" w:cs="Arial"/>
          <w:color w:val="000000" w:themeColor="text1"/>
        </w:rPr>
        <w:t xml:space="preserve"> a efetuarem a doação voluntária de sangue no próprio ambiente de trabalho.</w:t>
      </w:r>
    </w:p>
    <w:p w:rsidR="00AD79C5" w:rsidRPr="00AD79C5" w:rsidRDefault="00AD79C5" w:rsidP="0024566D">
      <w:pPr>
        <w:pStyle w:val="NormalWeb"/>
        <w:shd w:val="clear" w:color="auto" w:fill="FFFFFF"/>
        <w:spacing w:before="0" w:beforeAutospacing="0" w:after="300" w:afterAutospacing="0" w:line="336" w:lineRule="atLeast"/>
        <w:ind w:firstLine="1276"/>
        <w:jc w:val="both"/>
        <w:textAlignment w:val="baseline"/>
        <w:rPr>
          <w:rFonts w:ascii="Arial" w:hAnsi="Arial" w:cs="Arial"/>
          <w:color w:val="000000" w:themeColor="text1"/>
        </w:rPr>
      </w:pPr>
      <w:r w:rsidRPr="00AD79C5">
        <w:rPr>
          <w:rFonts w:ascii="Arial" w:hAnsi="Arial" w:cs="Arial"/>
          <w:color w:val="000000" w:themeColor="text1"/>
        </w:rPr>
        <w:t>A doação voluntária de sangue será realizada semestralmente, preferencialmente, às</w:t>
      </w:r>
      <w:r w:rsidR="00400BF4">
        <w:rPr>
          <w:rFonts w:ascii="Arial" w:hAnsi="Arial" w:cs="Arial"/>
          <w:color w:val="000000" w:themeColor="text1"/>
        </w:rPr>
        <w:t xml:space="preserve"> segundas-feiras e às</w:t>
      </w:r>
      <w:bookmarkStart w:id="0" w:name="_GoBack"/>
      <w:bookmarkEnd w:id="0"/>
      <w:r w:rsidRPr="00AD79C5">
        <w:rPr>
          <w:rFonts w:ascii="Arial" w:hAnsi="Arial" w:cs="Arial"/>
          <w:color w:val="000000" w:themeColor="text1"/>
        </w:rPr>
        <w:t xml:space="preserve"> sextas-feiras, nas dependências da Assembleia Legislativa d</w:t>
      </w:r>
      <w:r w:rsidR="00D431FE">
        <w:rPr>
          <w:rFonts w:ascii="Arial" w:hAnsi="Arial" w:cs="Arial"/>
          <w:color w:val="000000" w:themeColor="text1"/>
        </w:rPr>
        <w:t>o</w:t>
      </w:r>
      <w:r w:rsidRPr="00AD79C5">
        <w:rPr>
          <w:rFonts w:ascii="Arial" w:hAnsi="Arial" w:cs="Arial"/>
          <w:color w:val="000000" w:themeColor="text1"/>
        </w:rPr>
        <w:t xml:space="preserve"> </w:t>
      </w:r>
      <w:r w:rsidR="00D431FE">
        <w:rPr>
          <w:rFonts w:ascii="Arial" w:hAnsi="Arial" w:cs="Arial"/>
          <w:color w:val="000000" w:themeColor="text1"/>
        </w:rPr>
        <w:t>Estado do Maranhão</w:t>
      </w:r>
      <w:r w:rsidRPr="00AD79C5">
        <w:rPr>
          <w:rFonts w:ascii="Arial" w:hAnsi="Arial" w:cs="Arial"/>
          <w:color w:val="000000" w:themeColor="text1"/>
        </w:rPr>
        <w:t xml:space="preserve">, por meio de parceria com </w:t>
      </w:r>
      <w:r w:rsidR="00471325">
        <w:rPr>
          <w:rFonts w:ascii="Arial" w:hAnsi="Arial" w:cs="Arial"/>
          <w:color w:val="000000" w:themeColor="text1"/>
        </w:rPr>
        <w:t>o Centro de Hematologia e Hemoterapia - HEMOMAR</w:t>
      </w:r>
      <w:r w:rsidRPr="00AD79C5">
        <w:rPr>
          <w:rFonts w:ascii="Arial" w:hAnsi="Arial" w:cs="Arial"/>
          <w:color w:val="000000" w:themeColor="text1"/>
        </w:rPr>
        <w:t>,</w:t>
      </w:r>
      <w:r w:rsidR="00471325">
        <w:rPr>
          <w:rFonts w:ascii="Arial" w:hAnsi="Arial" w:cs="Arial"/>
          <w:color w:val="000000" w:themeColor="text1"/>
        </w:rPr>
        <w:t xml:space="preserve"> </w:t>
      </w:r>
      <w:r w:rsidRPr="00AD79C5">
        <w:rPr>
          <w:rFonts w:ascii="Arial" w:hAnsi="Arial" w:cs="Arial"/>
          <w:color w:val="000000" w:themeColor="text1"/>
        </w:rPr>
        <w:t xml:space="preserve">o qual deverá </w:t>
      </w:r>
      <w:r w:rsidR="00E41E58">
        <w:rPr>
          <w:rFonts w:ascii="Arial" w:hAnsi="Arial" w:cs="Arial"/>
          <w:color w:val="000000" w:themeColor="text1"/>
        </w:rPr>
        <w:t>ser responsável por</w:t>
      </w:r>
      <w:r w:rsidRPr="00AD79C5">
        <w:rPr>
          <w:rFonts w:ascii="Arial" w:hAnsi="Arial" w:cs="Arial"/>
          <w:color w:val="000000" w:themeColor="text1"/>
        </w:rPr>
        <w:t xml:space="preserve"> todo equipamento necessário para coleta</w:t>
      </w:r>
      <w:r w:rsidR="00471325">
        <w:rPr>
          <w:rFonts w:ascii="Arial" w:hAnsi="Arial" w:cs="Arial"/>
          <w:color w:val="000000" w:themeColor="text1"/>
        </w:rPr>
        <w:t>,</w:t>
      </w:r>
      <w:r w:rsidR="00D52648">
        <w:rPr>
          <w:rFonts w:ascii="Arial" w:hAnsi="Arial" w:cs="Arial"/>
          <w:color w:val="000000" w:themeColor="text1"/>
        </w:rPr>
        <w:t xml:space="preserve"> </w:t>
      </w:r>
      <w:r w:rsidRPr="00AD79C5">
        <w:rPr>
          <w:rFonts w:ascii="Arial" w:hAnsi="Arial" w:cs="Arial"/>
          <w:color w:val="000000" w:themeColor="text1"/>
        </w:rPr>
        <w:t>facilita</w:t>
      </w:r>
      <w:r w:rsidR="00471325">
        <w:rPr>
          <w:rFonts w:ascii="Arial" w:hAnsi="Arial" w:cs="Arial"/>
          <w:color w:val="000000" w:themeColor="text1"/>
        </w:rPr>
        <w:t>ndo</w:t>
      </w:r>
      <w:r w:rsidR="00B152BA">
        <w:rPr>
          <w:rFonts w:ascii="Arial" w:hAnsi="Arial" w:cs="Arial"/>
          <w:color w:val="000000" w:themeColor="text1"/>
        </w:rPr>
        <w:t xml:space="preserve"> assim</w:t>
      </w:r>
      <w:r w:rsidRPr="00AD79C5">
        <w:rPr>
          <w:rFonts w:ascii="Arial" w:hAnsi="Arial" w:cs="Arial"/>
          <w:color w:val="000000" w:themeColor="text1"/>
        </w:rPr>
        <w:t xml:space="preserve"> o processo de doação</w:t>
      </w:r>
      <w:r w:rsidR="00B152BA">
        <w:rPr>
          <w:rFonts w:ascii="Arial" w:hAnsi="Arial" w:cs="Arial"/>
          <w:color w:val="000000" w:themeColor="text1"/>
        </w:rPr>
        <w:t xml:space="preserve">, para que </w:t>
      </w:r>
      <w:r w:rsidRPr="00AD79C5">
        <w:rPr>
          <w:rFonts w:ascii="Arial" w:hAnsi="Arial" w:cs="Arial"/>
          <w:color w:val="000000" w:themeColor="text1"/>
        </w:rPr>
        <w:t>aument</w:t>
      </w:r>
      <w:r w:rsidR="00B152BA">
        <w:rPr>
          <w:rFonts w:ascii="Arial" w:hAnsi="Arial" w:cs="Arial"/>
          <w:color w:val="000000" w:themeColor="text1"/>
        </w:rPr>
        <w:t>e</w:t>
      </w:r>
      <w:r w:rsidRPr="00AD79C5">
        <w:rPr>
          <w:rFonts w:ascii="Arial" w:hAnsi="Arial" w:cs="Arial"/>
          <w:color w:val="000000" w:themeColor="text1"/>
        </w:rPr>
        <w:t xml:space="preserve"> o número de pessoas que promov</w:t>
      </w:r>
      <w:r w:rsidR="00573378">
        <w:rPr>
          <w:rFonts w:ascii="Arial" w:hAnsi="Arial" w:cs="Arial"/>
          <w:color w:val="000000" w:themeColor="text1"/>
        </w:rPr>
        <w:t>a</w:t>
      </w:r>
      <w:r w:rsidRPr="00AD79C5">
        <w:rPr>
          <w:rFonts w:ascii="Arial" w:hAnsi="Arial" w:cs="Arial"/>
          <w:color w:val="000000" w:themeColor="text1"/>
        </w:rPr>
        <w:t>m esse ato de solidari</w:t>
      </w:r>
      <w:r w:rsidR="00D52648">
        <w:rPr>
          <w:rFonts w:ascii="Arial" w:hAnsi="Arial" w:cs="Arial"/>
          <w:color w:val="000000" w:themeColor="text1"/>
        </w:rPr>
        <w:t>e</w:t>
      </w:r>
      <w:r w:rsidRPr="00AD79C5">
        <w:rPr>
          <w:rFonts w:ascii="Arial" w:hAnsi="Arial" w:cs="Arial"/>
          <w:color w:val="000000" w:themeColor="text1"/>
        </w:rPr>
        <w:t>dade.</w:t>
      </w:r>
    </w:p>
    <w:p w:rsidR="000B41AF" w:rsidRPr="000B41AF" w:rsidRDefault="000B41AF" w:rsidP="000B41AF">
      <w:pPr>
        <w:shd w:val="clear" w:color="auto" w:fill="FFFFFF"/>
        <w:spacing w:after="3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B41AF">
        <w:rPr>
          <w:rFonts w:ascii="Arial" w:hAnsi="Arial" w:cs="Arial"/>
          <w:sz w:val="24"/>
          <w:szCs w:val="24"/>
        </w:rPr>
        <w:t xml:space="preserve">                 </w:t>
      </w:r>
      <w:r w:rsidRPr="000B41AF">
        <w:rPr>
          <w:rFonts w:ascii="Arial" w:hAnsi="Arial" w:cs="Arial"/>
          <w:color w:val="000000" w:themeColor="text1"/>
          <w:sz w:val="24"/>
          <w:szCs w:val="24"/>
        </w:rPr>
        <w:t>Diante do exposto,</w:t>
      </w:r>
      <w:r w:rsidRPr="000B41AF">
        <w:rPr>
          <w:rFonts w:ascii="Arial" w:hAnsi="Arial" w:cs="Arial"/>
          <w:sz w:val="24"/>
          <w:szCs w:val="24"/>
          <w:shd w:val="clear" w:color="auto" w:fill="FFFFFF"/>
        </w:rPr>
        <w:t xml:space="preserve"> solicito o valoroso apoio dos Nobres Pares, no sentido de aprovação do </w:t>
      </w: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0B41AF">
        <w:rPr>
          <w:rFonts w:ascii="Arial" w:hAnsi="Arial" w:cs="Arial"/>
          <w:sz w:val="24"/>
          <w:szCs w:val="24"/>
          <w:shd w:val="clear" w:color="auto" w:fill="FFFFFF"/>
        </w:rPr>
        <w:t xml:space="preserve">resente Projeto de </w:t>
      </w:r>
      <w:r>
        <w:rPr>
          <w:rFonts w:ascii="Arial" w:hAnsi="Arial" w:cs="Arial"/>
          <w:sz w:val="24"/>
          <w:szCs w:val="24"/>
          <w:shd w:val="clear" w:color="auto" w:fill="FFFFFF"/>
        </w:rPr>
        <w:t>Resolução Legislativa</w:t>
      </w:r>
      <w:r w:rsidRPr="000B41A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0B41AF">
        <w:rPr>
          <w:rFonts w:ascii="Arial" w:hAnsi="Arial" w:cs="Arial"/>
          <w:sz w:val="24"/>
          <w:szCs w:val="24"/>
        </w:rPr>
        <w:t xml:space="preserve"> </w:t>
      </w:r>
    </w:p>
    <w:p w:rsidR="00B378AE" w:rsidRDefault="00B378AE" w:rsidP="004244E3">
      <w:pPr>
        <w:pStyle w:val="NormalWeb"/>
        <w:shd w:val="clear" w:color="auto" w:fill="FFFFFF"/>
        <w:tabs>
          <w:tab w:val="left" w:pos="1418"/>
        </w:tabs>
        <w:spacing w:before="0" w:beforeAutospacing="0" w:after="300" w:afterAutospacing="0" w:line="336" w:lineRule="atLeast"/>
        <w:ind w:firstLine="1418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4D4013" w:rsidRDefault="004D4013" w:rsidP="004244E3">
      <w:pPr>
        <w:pStyle w:val="NormalWeb"/>
        <w:shd w:val="clear" w:color="auto" w:fill="FFFFFF"/>
        <w:tabs>
          <w:tab w:val="left" w:pos="1418"/>
        </w:tabs>
        <w:spacing w:before="0" w:beforeAutospacing="0" w:after="300" w:afterAutospacing="0" w:line="336" w:lineRule="atLeast"/>
        <w:ind w:firstLine="1418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B378AE" w:rsidRPr="009F50B2" w:rsidRDefault="00B378AE" w:rsidP="00B378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0B2">
        <w:rPr>
          <w:rFonts w:ascii="Arial" w:hAnsi="Arial" w:cs="Arial"/>
          <w:b/>
          <w:i/>
          <w:sz w:val="24"/>
          <w:szCs w:val="24"/>
        </w:rPr>
        <w:t>Edivaldo Holanda</w:t>
      </w:r>
    </w:p>
    <w:p w:rsidR="00B378AE" w:rsidRPr="009F50B2" w:rsidRDefault="00B378AE" w:rsidP="00B378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0B2">
        <w:rPr>
          <w:rFonts w:ascii="Arial" w:hAnsi="Arial" w:cs="Arial"/>
          <w:sz w:val="24"/>
          <w:szCs w:val="24"/>
        </w:rPr>
        <w:t>Deputado Estadual – PTC</w:t>
      </w:r>
    </w:p>
    <w:p w:rsidR="009F50B2" w:rsidRPr="00AD79C5" w:rsidRDefault="009F50B2" w:rsidP="00B378A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9F50B2" w:rsidRPr="00AD79C5" w:rsidSect="0097340F">
      <w:pgSz w:w="11906" w:h="16838"/>
      <w:pgMar w:top="4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F2" w:rsidRDefault="00E05DF2" w:rsidP="00E05DF2">
      <w:pPr>
        <w:spacing w:after="0" w:line="240" w:lineRule="auto"/>
      </w:pPr>
      <w:r>
        <w:separator/>
      </w:r>
    </w:p>
  </w:endnote>
  <w:endnote w:type="continuationSeparator" w:id="0">
    <w:p w:rsidR="00E05DF2" w:rsidRDefault="00E05DF2" w:rsidP="00E0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F2" w:rsidRDefault="00E05DF2" w:rsidP="00E05DF2">
      <w:pPr>
        <w:spacing w:after="0" w:line="240" w:lineRule="auto"/>
      </w:pPr>
      <w:r>
        <w:separator/>
      </w:r>
    </w:p>
  </w:footnote>
  <w:footnote w:type="continuationSeparator" w:id="0">
    <w:p w:rsidR="00E05DF2" w:rsidRDefault="00E05DF2" w:rsidP="00E0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F2"/>
    <w:rsid w:val="000017CE"/>
    <w:rsid w:val="000051AF"/>
    <w:rsid w:val="00013527"/>
    <w:rsid w:val="000215AF"/>
    <w:rsid w:val="000A4406"/>
    <w:rsid w:val="000B41AF"/>
    <w:rsid w:val="000B692D"/>
    <w:rsid w:val="001626B8"/>
    <w:rsid w:val="0017348F"/>
    <w:rsid w:val="00191DD7"/>
    <w:rsid w:val="001E1D80"/>
    <w:rsid w:val="001E7E32"/>
    <w:rsid w:val="0024566D"/>
    <w:rsid w:val="00317236"/>
    <w:rsid w:val="00372A80"/>
    <w:rsid w:val="00391EBA"/>
    <w:rsid w:val="00400BF4"/>
    <w:rsid w:val="004244E3"/>
    <w:rsid w:val="004377B8"/>
    <w:rsid w:val="00471325"/>
    <w:rsid w:val="004D4013"/>
    <w:rsid w:val="00524CE8"/>
    <w:rsid w:val="005510D3"/>
    <w:rsid w:val="00573378"/>
    <w:rsid w:val="008E36C3"/>
    <w:rsid w:val="0097340F"/>
    <w:rsid w:val="009B0C68"/>
    <w:rsid w:val="009F50B2"/>
    <w:rsid w:val="00AD79C5"/>
    <w:rsid w:val="00B0035F"/>
    <w:rsid w:val="00B152BA"/>
    <w:rsid w:val="00B378AE"/>
    <w:rsid w:val="00B776C2"/>
    <w:rsid w:val="00BA3B75"/>
    <w:rsid w:val="00BB14C1"/>
    <w:rsid w:val="00CD10CA"/>
    <w:rsid w:val="00D431FE"/>
    <w:rsid w:val="00D52648"/>
    <w:rsid w:val="00DB22B5"/>
    <w:rsid w:val="00DC41BF"/>
    <w:rsid w:val="00DE4E46"/>
    <w:rsid w:val="00DF1F53"/>
    <w:rsid w:val="00DF58E6"/>
    <w:rsid w:val="00E05DF2"/>
    <w:rsid w:val="00E22E16"/>
    <w:rsid w:val="00E41E58"/>
    <w:rsid w:val="00E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17F697"/>
  <w15:chartTrackingRefBased/>
  <w15:docId w15:val="{AAA0D48D-CB90-4A30-9E75-CC48181D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5DF2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05DF2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5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DF2"/>
  </w:style>
  <w:style w:type="character" w:styleId="nfase">
    <w:name w:val="Emphasis"/>
    <w:basedOn w:val="Fontepargpadro"/>
    <w:uiPriority w:val="20"/>
    <w:qFormat/>
    <w:rsid w:val="00191DD7"/>
    <w:rPr>
      <w:i/>
      <w:iCs/>
    </w:rPr>
  </w:style>
  <w:style w:type="paragraph" w:styleId="NormalWeb">
    <w:name w:val="Normal (Web)"/>
    <w:basedOn w:val="Normal"/>
    <w:uiPriority w:val="99"/>
    <w:unhideWhenUsed/>
    <w:rsid w:val="00A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PAVAO DE ARAUJO MONTEIRO</dc:creator>
  <cp:keywords/>
  <dc:description/>
  <cp:lastModifiedBy>BRIGIDA PAVAO DE ARAUJO MONTEIRO</cp:lastModifiedBy>
  <cp:revision>41</cp:revision>
  <cp:lastPrinted>2019-04-29T21:31:00Z</cp:lastPrinted>
  <dcterms:created xsi:type="dcterms:W3CDTF">2019-04-29T17:52:00Z</dcterms:created>
  <dcterms:modified xsi:type="dcterms:W3CDTF">2019-04-30T14:56:00Z</dcterms:modified>
</cp:coreProperties>
</file>