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320" w:rsidRPr="00DE6D1B" w:rsidRDefault="00395F82" w:rsidP="009065B6">
      <w:pPr>
        <w:spacing w:before="100" w:beforeAutospacing="1" w:after="100" w:afterAutospacing="1"/>
        <w:jc w:val="center"/>
        <w:rPr>
          <w:rFonts w:ascii="Times New Roman" w:hAnsi="Times New Roman" w:cs="Times New Roman"/>
          <w:b/>
          <w:bCs/>
          <w:sz w:val="24"/>
          <w:szCs w:val="24"/>
        </w:rPr>
      </w:pPr>
      <w:r w:rsidRPr="00DE6D1B">
        <w:rPr>
          <w:rFonts w:ascii="Times New Roman" w:hAnsi="Times New Roman" w:cs="Times New Roman"/>
          <w:b/>
          <w:bCs/>
          <w:sz w:val="24"/>
          <w:szCs w:val="24"/>
        </w:rPr>
        <w:t>PROJETO DE LEI Nº</w:t>
      </w:r>
      <w:r w:rsidR="0005309D">
        <w:rPr>
          <w:rFonts w:ascii="Times New Roman" w:hAnsi="Times New Roman" w:cs="Times New Roman"/>
          <w:b/>
          <w:bCs/>
          <w:sz w:val="24"/>
          <w:szCs w:val="24"/>
        </w:rPr>
        <w:t xml:space="preserve">        </w:t>
      </w:r>
      <w:r w:rsidR="0005309D" w:rsidRPr="00DE6D1B">
        <w:rPr>
          <w:rFonts w:ascii="Times New Roman" w:hAnsi="Times New Roman" w:cs="Times New Roman"/>
          <w:b/>
          <w:bCs/>
          <w:sz w:val="24"/>
          <w:szCs w:val="24"/>
        </w:rPr>
        <w:t xml:space="preserve"> </w:t>
      </w:r>
      <w:r w:rsidR="00831854" w:rsidRPr="00DE6D1B">
        <w:rPr>
          <w:rFonts w:ascii="Times New Roman" w:hAnsi="Times New Roman" w:cs="Times New Roman"/>
          <w:b/>
          <w:bCs/>
          <w:sz w:val="24"/>
          <w:szCs w:val="24"/>
        </w:rPr>
        <w:t>DE 201</w:t>
      </w:r>
      <w:r w:rsidR="007B74F4">
        <w:rPr>
          <w:rFonts w:ascii="Times New Roman" w:hAnsi="Times New Roman" w:cs="Times New Roman"/>
          <w:b/>
          <w:bCs/>
          <w:sz w:val="24"/>
          <w:szCs w:val="24"/>
        </w:rPr>
        <w:t>9</w:t>
      </w:r>
    </w:p>
    <w:p w:rsidR="00C42D42" w:rsidRPr="00DE6D1B" w:rsidRDefault="003D6938" w:rsidP="00C42D42">
      <w:pPr>
        <w:spacing w:before="120"/>
        <w:ind w:left="4253"/>
        <w:jc w:val="both"/>
        <w:rPr>
          <w:rFonts w:ascii="Times New Roman" w:eastAsia="Calibri" w:hAnsi="Times New Roman" w:cs="Times New Roman"/>
          <w:bCs/>
          <w:sz w:val="24"/>
          <w:szCs w:val="24"/>
        </w:rPr>
      </w:pPr>
      <w:r w:rsidRPr="003D6938">
        <w:rPr>
          <w:rFonts w:ascii="Times New Roman" w:eastAsia="Calibri" w:hAnsi="Times New Roman" w:cs="Times New Roman"/>
          <w:bCs/>
          <w:sz w:val="24"/>
          <w:szCs w:val="24"/>
        </w:rPr>
        <w:t xml:space="preserve">Fica instituído </w:t>
      </w:r>
      <w:r w:rsidR="00F941A3">
        <w:rPr>
          <w:rFonts w:ascii="Times New Roman" w:eastAsia="Calibri" w:hAnsi="Times New Roman" w:cs="Times New Roman"/>
          <w:bCs/>
          <w:sz w:val="24"/>
          <w:szCs w:val="24"/>
        </w:rPr>
        <w:t xml:space="preserve">a </w:t>
      </w:r>
      <w:r w:rsidR="00F941A3" w:rsidRPr="00F941A3">
        <w:rPr>
          <w:rFonts w:ascii="Times New Roman" w:eastAsia="Calibri" w:hAnsi="Times New Roman" w:cs="Times New Roman"/>
          <w:bCs/>
          <w:sz w:val="24"/>
          <w:szCs w:val="24"/>
        </w:rPr>
        <w:t>campanha de esclarecimento sobre os danos causados pelo caramujo africano</w:t>
      </w:r>
      <w:r w:rsidR="00F941A3">
        <w:rPr>
          <w:rFonts w:ascii="Times New Roman" w:eastAsia="Calibri" w:hAnsi="Times New Roman" w:cs="Times New Roman"/>
          <w:bCs/>
          <w:sz w:val="24"/>
          <w:szCs w:val="24"/>
        </w:rPr>
        <w:t xml:space="preserve"> no âmbito do Estado do Maranhão</w:t>
      </w:r>
      <w:r w:rsidR="00F941A3" w:rsidRPr="00F941A3">
        <w:rPr>
          <w:rFonts w:ascii="Times New Roman" w:eastAsia="Calibri" w:hAnsi="Times New Roman" w:cs="Times New Roman"/>
          <w:bCs/>
          <w:sz w:val="24"/>
          <w:szCs w:val="24"/>
        </w:rPr>
        <w:t xml:space="preserve"> e dá outras providências</w:t>
      </w:r>
      <w:r w:rsidR="00F941A3" w:rsidRPr="00DE6D1B">
        <w:rPr>
          <w:rFonts w:ascii="Times New Roman" w:eastAsia="Calibri" w:hAnsi="Times New Roman" w:cs="Times New Roman"/>
          <w:bCs/>
          <w:sz w:val="24"/>
          <w:szCs w:val="24"/>
        </w:rPr>
        <w:t>.</w:t>
      </w:r>
    </w:p>
    <w:p w:rsidR="00F941A3" w:rsidRDefault="003D6938" w:rsidP="00C42D42">
      <w:pPr>
        <w:spacing w:before="120"/>
        <w:jc w:val="both"/>
        <w:rPr>
          <w:rFonts w:ascii="Times New Roman" w:eastAsia="Calibri" w:hAnsi="Times New Roman" w:cs="Times New Roman"/>
          <w:bCs/>
          <w:sz w:val="24"/>
          <w:szCs w:val="24"/>
        </w:rPr>
      </w:pPr>
      <w:r w:rsidRPr="00AD5AF5">
        <w:rPr>
          <w:rFonts w:ascii="Times New Roman" w:eastAsia="Calibri" w:hAnsi="Times New Roman" w:cs="Times New Roman"/>
          <w:b/>
          <w:bCs/>
          <w:sz w:val="24"/>
          <w:szCs w:val="24"/>
        </w:rPr>
        <w:t>Art. 1</w:t>
      </w:r>
      <w:r w:rsidR="00AD5AF5" w:rsidRPr="00AD5AF5">
        <w:rPr>
          <w:rFonts w:ascii="Times New Roman" w:eastAsia="Calibri" w:hAnsi="Times New Roman" w:cs="Times New Roman"/>
          <w:b/>
          <w:bCs/>
          <w:sz w:val="24"/>
          <w:szCs w:val="24"/>
        </w:rPr>
        <w:t>º</w:t>
      </w:r>
      <w:r w:rsidRPr="003D6938">
        <w:rPr>
          <w:rFonts w:ascii="Times New Roman" w:eastAsia="Calibri" w:hAnsi="Times New Roman" w:cs="Times New Roman"/>
          <w:bCs/>
          <w:sz w:val="24"/>
          <w:szCs w:val="24"/>
        </w:rPr>
        <w:t xml:space="preserve"> </w:t>
      </w:r>
      <w:r w:rsidR="00AD5AF5" w:rsidRPr="003D6938">
        <w:rPr>
          <w:rFonts w:ascii="Times New Roman" w:eastAsia="Calibri" w:hAnsi="Times New Roman" w:cs="Times New Roman"/>
          <w:bCs/>
          <w:sz w:val="24"/>
          <w:szCs w:val="24"/>
        </w:rPr>
        <w:t xml:space="preserve">Fica instituído </w:t>
      </w:r>
      <w:r w:rsidR="00F941A3">
        <w:rPr>
          <w:rFonts w:ascii="Times New Roman" w:eastAsia="Calibri" w:hAnsi="Times New Roman" w:cs="Times New Roman"/>
          <w:bCs/>
          <w:sz w:val="24"/>
          <w:szCs w:val="24"/>
        </w:rPr>
        <w:t xml:space="preserve">a </w:t>
      </w:r>
      <w:r w:rsidR="00F941A3" w:rsidRPr="00F941A3">
        <w:rPr>
          <w:rFonts w:ascii="Times New Roman" w:eastAsia="Calibri" w:hAnsi="Times New Roman" w:cs="Times New Roman"/>
          <w:bCs/>
          <w:sz w:val="24"/>
          <w:szCs w:val="24"/>
        </w:rPr>
        <w:t>campanha de esclarecimento sobre os danos causados pel</w:t>
      </w:r>
      <w:r w:rsidR="00F941A3">
        <w:rPr>
          <w:rFonts w:ascii="Times New Roman" w:eastAsia="Calibri" w:hAnsi="Times New Roman" w:cs="Times New Roman"/>
          <w:bCs/>
          <w:sz w:val="24"/>
          <w:szCs w:val="24"/>
        </w:rPr>
        <w:t>a espécie (</w:t>
      </w:r>
      <w:r w:rsidR="00F941A3" w:rsidRPr="00F941A3">
        <w:rPr>
          <w:rFonts w:ascii="Times New Roman" w:eastAsia="Calibri" w:hAnsi="Times New Roman" w:cs="Times New Roman"/>
          <w:bCs/>
          <w:i/>
          <w:sz w:val="24"/>
          <w:szCs w:val="24"/>
        </w:rPr>
        <w:t>Achatina Fulica</w:t>
      </w:r>
      <w:r w:rsidR="00F941A3" w:rsidRPr="00F941A3">
        <w:rPr>
          <w:rFonts w:ascii="Times New Roman" w:eastAsia="Calibri" w:hAnsi="Times New Roman" w:cs="Times New Roman"/>
          <w:bCs/>
          <w:sz w:val="24"/>
          <w:szCs w:val="24"/>
        </w:rPr>
        <w:t>), mais conhecid</w:t>
      </w:r>
      <w:r w:rsidR="00687A69">
        <w:rPr>
          <w:rFonts w:ascii="Times New Roman" w:eastAsia="Calibri" w:hAnsi="Times New Roman" w:cs="Times New Roman"/>
          <w:bCs/>
          <w:sz w:val="24"/>
          <w:szCs w:val="24"/>
        </w:rPr>
        <w:t>a</w:t>
      </w:r>
      <w:r w:rsidR="00F941A3" w:rsidRPr="00F941A3">
        <w:rPr>
          <w:rFonts w:ascii="Times New Roman" w:eastAsia="Calibri" w:hAnsi="Times New Roman" w:cs="Times New Roman"/>
          <w:bCs/>
          <w:sz w:val="24"/>
          <w:szCs w:val="24"/>
        </w:rPr>
        <w:t xml:space="preserve"> como </w:t>
      </w:r>
      <w:r w:rsidR="00F941A3" w:rsidRPr="00F941A3">
        <w:rPr>
          <w:rFonts w:ascii="Times New Roman" w:eastAsia="Calibri" w:hAnsi="Times New Roman" w:cs="Times New Roman"/>
          <w:b/>
          <w:bCs/>
          <w:sz w:val="24"/>
          <w:szCs w:val="24"/>
        </w:rPr>
        <w:t>caramujo africano</w:t>
      </w:r>
      <w:r w:rsidR="00F941A3" w:rsidRPr="00F941A3">
        <w:rPr>
          <w:rFonts w:ascii="Times New Roman" w:eastAsia="Calibri" w:hAnsi="Times New Roman" w:cs="Times New Roman"/>
          <w:bCs/>
          <w:sz w:val="24"/>
          <w:szCs w:val="24"/>
        </w:rPr>
        <w:t xml:space="preserve">, </w:t>
      </w:r>
      <w:r w:rsidR="00F941A3" w:rsidRPr="003D6938">
        <w:rPr>
          <w:rFonts w:ascii="Times New Roman" w:eastAsia="Calibri" w:hAnsi="Times New Roman" w:cs="Times New Roman"/>
          <w:bCs/>
          <w:sz w:val="24"/>
          <w:szCs w:val="24"/>
        </w:rPr>
        <w:t>no</w:t>
      </w:r>
      <w:r w:rsidR="00F941A3">
        <w:rPr>
          <w:rFonts w:ascii="Times New Roman" w:eastAsia="Calibri" w:hAnsi="Times New Roman" w:cs="Times New Roman"/>
          <w:bCs/>
          <w:sz w:val="24"/>
          <w:szCs w:val="24"/>
        </w:rPr>
        <w:t xml:space="preserve"> âmbito do Estado do Maranhão, </w:t>
      </w:r>
      <w:r w:rsidR="00F941A3" w:rsidRPr="00F941A3">
        <w:rPr>
          <w:rFonts w:ascii="Times New Roman" w:eastAsia="Calibri" w:hAnsi="Times New Roman" w:cs="Times New Roman"/>
          <w:bCs/>
          <w:sz w:val="24"/>
          <w:szCs w:val="24"/>
        </w:rPr>
        <w:t>com a finalidade de</w:t>
      </w:r>
      <w:r w:rsidR="00F941A3">
        <w:rPr>
          <w:rFonts w:ascii="Times New Roman" w:eastAsia="Calibri" w:hAnsi="Times New Roman" w:cs="Times New Roman"/>
          <w:bCs/>
          <w:sz w:val="24"/>
          <w:szCs w:val="24"/>
        </w:rPr>
        <w:t>:</w:t>
      </w:r>
    </w:p>
    <w:p w:rsidR="00F941A3" w:rsidRDefault="00F941A3" w:rsidP="00C42D42">
      <w:pPr>
        <w:spacing w:before="120"/>
        <w:jc w:val="both"/>
        <w:rPr>
          <w:rFonts w:ascii="Times New Roman" w:eastAsia="Calibri" w:hAnsi="Times New Roman" w:cs="Times New Roman"/>
          <w:bCs/>
          <w:sz w:val="24"/>
          <w:szCs w:val="24"/>
        </w:rPr>
      </w:pPr>
      <w:r w:rsidRPr="00F941A3">
        <w:rPr>
          <w:rFonts w:ascii="Times New Roman" w:eastAsia="Calibri" w:hAnsi="Times New Roman" w:cs="Times New Roman"/>
          <w:bCs/>
          <w:sz w:val="24"/>
          <w:szCs w:val="24"/>
        </w:rPr>
        <w:t>I – </w:t>
      </w:r>
      <w:r w:rsidR="004D11C1" w:rsidRPr="00F941A3">
        <w:rPr>
          <w:rFonts w:ascii="Times New Roman" w:eastAsia="Calibri" w:hAnsi="Times New Roman" w:cs="Times New Roman"/>
          <w:bCs/>
          <w:sz w:val="24"/>
          <w:szCs w:val="24"/>
        </w:rPr>
        <w:t>Esclarecer</w:t>
      </w:r>
      <w:r w:rsidRPr="00F941A3">
        <w:rPr>
          <w:rFonts w:ascii="Times New Roman" w:eastAsia="Calibri" w:hAnsi="Times New Roman" w:cs="Times New Roman"/>
          <w:bCs/>
          <w:sz w:val="24"/>
          <w:szCs w:val="24"/>
        </w:rPr>
        <w:t xml:space="preserve"> a população sobre as doenças provocadas pela </w:t>
      </w:r>
      <w:r>
        <w:rPr>
          <w:rFonts w:ascii="Times New Roman" w:eastAsia="Calibri" w:hAnsi="Times New Roman" w:cs="Times New Roman"/>
          <w:bCs/>
          <w:sz w:val="24"/>
          <w:szCs w:val="24"/>
        </w:rPr>
        <w:t>contaminação humana que pode ser causada pelo</w:t>
      </w:r>
      <w:r w:rsidRPr="00F941A3">
        <w:rPr>
          <w:rFonts w:ascii="Times New Roman" w:eastAsia="Calibri" w:hAnsi="Times New Roman" w:cs="Times New Roman"/>
          <w:bCs/>
          <w:sz w:val="24"/>
          <w:szCs w:val="24"/>
        </w:rPr>
        <w:t xml:space="preserve"> caramujo africano;</w:t>
      </w:r>
    </w:p>
    <w:p w:rsidR="00687A69" w:rsidRDefault="00687A69" w:rsidP="00C42D42">
      <w:pPr>
        <w:spacing w:before="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II </w:t>
      </w:r>
      <w:r w:rsidR="004D11C1">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4D11C1">
        <w:rPr>
          <w:rFonts w:ascii="Times New Roman" w:eastAsia="Calibri" w:hAnsi="Times New Roman" w:cs="Times New Roman"/>
          <w:bCs/>
          <w:sz w:val="24"/>
          <w:szCs w:val="24"/>
        </w:rPr>
        <w:t xml:space="preserve">Convocar </w:t>
      </w:r>
      <w:r w:rsidRPr="003D6938">
        <w:rPr>
          <w:rFonts w:ascii="Times New Roman" w:eastAsia="Calibri" w:hAnsi="Times New Roman" w:cs="Times New Roman"/>
          <w:bCs/>
          <w:sz w:val="24"/>
          <w:szCs w:val="24"/>
        </w:rPr>
        <w:t xml:space="preserve">audiências Públicas e Conferências objetivando o desenvolvimento </w:t>
      </w:r>
      <w:r>
        <w:rPr>
          <w:rFonts w:ascii="Times New Roman" w:eastAsia="Calibri" w:hAnsi="Times New Roman" w:cs="Times New Roman"/>
          <w:bCs/>
          <w:sz w:val="24"/>
          <w:szCs w:val="24"/>
        </w:rPr>
        <w:t>da conscientização da população, principalmente a ribeirinha, acerca dos riscos do contato com o muco infectado</w:t>
      </w:r>
      <w:r w:rsidRPr="003D6938">
        <w:rPr>
          <w:rFonts w:ascii="Times New Roman" w:eastAsia="Calibri" w:hAnsi="Times New Roman" w:cs="Times New Roman"/>
          <w:bCs/>
          <w:sz w:val="24"/>
          <w:szCs w:val="24"/>
        </w:rPr>
        <w:t>;</w:t>
      </w:r>
    </w:p>
    <w:p w:rsidR="00AD5AF5" w:rsidRDefault="00687A69" w:rsidP="00687A69">
      <w:pPr>
        <w:spacing w:before="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III - </w:t>
      </w:r>
      <w:r w:rsidR="004D11C1">
        <w:rPr>
          <w:rFonts w:ascii="Times New Roman" w:eastAsia="Calibri" w:hAnsi="Times New Roman" w:cs="Times New Roman"/>
          <w:bCs/>
          <w:sz w:val="24"/>
          <w:szCs w:val="24"/>
        </w:rPr>
        <w:t xml:space="preserve"> Realizar </w:t>
      </w:r>
      <w:r w:rsidRPr="003D6938">
        <w:rPr>
          <w:rFonts w:ascii="Times New Roman" w:eastAsia="Calibri" w:hAnsi="Times New Roman" w:cs="Times New Roman"/>
          <w:bCs/>
          <w:sz w:val="24"/>
          <w:szCs w:val="24"/>
        </w:rPr>
        <w:t>palestras, Workshops e Seminários, visando à discussão</w:t>
      </w:r>
      <w:r>
        <w:rPr>
          <w:rFonts w:ascii="Times New Roman" w:eastAsia="Calibri" w:hAnsi="Times New Roman" w:cs="Times New Roman"/>
          <w:bCs/>
          <w:sz w:val="24"/>
          <w:szCs w:val="24"/>
        </w:rPr>
        <w:t xml:space="preserve"> e</w:t>
      </w:r>
      <w:r w:rsidRPr="003D6938">
        <w:rPr>
          <w:rFonts w:ascii="Times New Roman" w:eastAsia="Calibri" w:hAnsi="Times New Roman" w:cs="Times New Roman"/>
          <w:bCs/>
          <w:sz w:val="24"/>
          <w:szCs w:val="24"/>
        </w:rPr>
        <w:t xml:space="preserve"> o ensino </w:t>
      </w:r>
      <w:r>
        <w:rPr>
          <w:rFonts w:ascii="Times New Roman" w:eastAsia="Calibri" w:hAnsi="Times New Roman" w:cs="Times New Roman"/>
          <w:bCs/>
          <w:sz w:val="24"/>
          <w:szCs w:val="24"/>
        </w:rPr>
        <w:t>do correto manejo e despejo dessa espécime, na tentativa de evitar a contaminação principalmente de crianças e idosos</w:t>
      </w:r>
    </w:p>
    <w:p w:rsidR="007B74F4" w:rsidRDefault="00687A69" w:rsidP="00C42D42">
      <w:pPr>
        <w:spacing w:before="120"/>
        <w:jc w:val="both"/>
        <w:rPr>
          <w:rFonts w:ascii="Times New Roman" w:eastAsia="Calibri" w:hAnsi="Times New Roman" w:cs="Times New Roman"/>
          <w:bCs/>
          <w:sz w:val="24"/>
          <w:szCs w:val="24"/>
        </w:rPr>
      </w:pPr>
      <w:r w:rsidRPr="00687A69">
        <w:rPr>
          <w:rFonts w:ascii="Times New Roman" w:eastAsia="Calibri" w:hAnsi="Times New Roman" w:cs="Times New Roman"/>
          <w:b/>
          <w:bCs/>
          <w:sz w:val="24"/>
          <w:szCs w:val="24"/>
        </w:rPr>
        <w:t>Art. 2º</w:t>
      </w:r>
      <w:r w:rsidRPr="00687A69">
        <w:rPr>
          <w:rFonts w:ascii="Times New Roman" w:eastAsia="Calibri" w:hAnsi="Times New Roman" w:cs="Times New Roman"/>
          <w:bCs/>
          <w:sz w:val="24"/>
          <w:szCs w:val="24"/>
        </w:rPr>
        <w:t xml:space="preserve"> - O Poder Executivo poderá desenvolver </w:t>
      </w:r>
      <w:r w:rsidRPr="007B74F4">
        <w:rPr>
          <w:rFonts w:ascii="Times New Roman" w:eastAsia="Calibri" w:hAnsi="Times New Roman" w:cs="Times New Roman"/>
          <w:bCs/>
          <w:sz w:val="24"/>
          <w:szCs w:val="24"/>
        </w:rPr>
        <w:t xml:space="preserve">uma parceria, através das </w:t>
      </w:r>
      <w:r w:rsidR="007B74F4" w:rsidRPr="007B74F4">
        <w:rPr>
          <w:rFonts w:ascii="Times New Roman" w:eastAsia="Calibri" w:hAnsi="Times New Roman" w:cs="Times New Roman"/>
          <w:sz w:val="24"/>
          <w:szCs w:val="24"/>
        </w:rPr>
        <w:t>Secretarias de Estado das Cidades e Desenvolvimento Urbano – SECID</w:t>
      </w:r>
      <w:r w:rsidR="007B74F4" w:rsidRPr="007B74F4">
        <w:rPr>
          <w:rFonts w:ascii="Times New Roman" w:eastAsia="Calibri" w:hAnsi="Times New Roman" w:cs="Times New Roman"/>
          <w:bCs/>
          <w:sz w:val="24"/>
          <w:szCs w:val="24"/>
        </w:rPr>
        <w:t xml:space="preserve">; </w:t>
      </w:r>
      <w:r w:rsidRPr="007B74F4">
        <w:rPr>
          <w:rFonts w:ascii="Times New Roman" w:eastAsia="Calibri" w:hAnsi="Times New Roman" w:cs="Times New Roman"/>
          <w:bCs/>
          <w:sz w:val="24"/>
          <w:szCs w:val="24"/>
        </w:rPr>
        <w:t xml:space="preserve"> Secretaria de Estado dos Direitos Humanos e Participação Popular – SEDIHPOP;</w:t>
      </w:r>
      <w:r w:rsidR="007B74F4" w:rsidRPr="007B74F4">
        <w:rPr>
          <w:rFonts w:ascii="Times New Roman" w:eastAsia="Calibri" w:hAnsi="Times New Roman" w:cs="Times New Roman"/>
          <w:bCs/>
          <w:sz w:val="24"/>
          <w:szCs w:val="24"/>
        </w:rPr>
        <w:t xml:space="preserve"> </w:t>
      </w:r>
      <w:r w:rsidR="007B74F4" w:rsidRPr="007B74F4">
        <w:rPr>
          <w:rFonts w:ascii="Times New Roman" w:eastAsia="Calibri" w:hAnsi="Times New Roman" w:cs="Times New Roman"/>
          <w:b/>
          <w:sz w:val="24"/>
          <w:szCs w:val="24"/>
        </w:rPr>
        <w:t>Secretaria de Estado da Saúde – SES</w:t>
      </w:r>
      <w:r w:rsidR="007B74F4">
        <w:rPr>
          <w:rFonts w:ascii="Times New Roman" w:eastAsia="Calibri" w:hAnsi="Times New Roman" w:cs="Times New Roman"/>
          <w:b/>
          <w:sz w:val="24"/>
          <w:szCs w:val="24"/>
        </w:rPr>
        <w:t xml:space="preserve"> e</w:t>
      </w:r>
      <w:r w:rsidR="007B74F4" w:rsidRPr="007B74F4">
        <w:rPr>
          <w:rFonts w:ascii="Times New Roman" w:eastAsia="Calibri" w:hAnsi="Times New Roman" w:cs="Times New Roman"/>
          <w:bCs/>
          <w:sz w:val="24"/>
          <w:szCs w:val="24"/>
        </w:rPr>
        <w:t xml:space="preserve"> </w:t>
      </w:r>
      <w:r w:rsidRPr="007B74F4">
        <w:rPr>
          <w:rFonts w:ascii="Times New Roman" w:eastAsia="Calibri" w:hAnsi="Times New Roman" w:cs="Times New Roman"/>
          <w:bCs/>
          <w:sz w:val="24"/>
          <w:szCs w:val="24"/>
        </w:rPr>
        <w:t>Secretaria de Estado do Meio Ambiente e Recursos Naturais – SEMA</w:t>
      </w:r>
      <w:r w:rsidR="007B74F4" w:rsidRPr="007B74F4">
        <w:rPr>
          <w:rFonts w:ascii="Times New Roman" w:eastAsia="Calibri" w:hAnsi="Times New Roman" w:cs="Times New Roman"/>
          <w:bCs/>
          <w:sz w:val="24"/>
          <w:szCs w:val="24"/>
        </w:rPr>
        <w:t xml:space="preserve">, </w:t>
      </w:r>
      <w:r w:rsidRPr="007B74F4">
        <w:rPr>
          <w:rFonts w:ascii="Times New Roman" w:eastAsia="Calibri" w:hAnsi="Times New Roman" w:cs="Times New Roman"/>
          <w:bCs/>
          <w:sz w:val="24"/>
          <w:szCs w:val="24"/>
        </w:rPr>
        <w:t xml:space="preserve"> com os municípios que estão infestados pelo caramujo africano, para mobilizar a população</w:t>
      </w:r>
      <w:r w:rsidRPr="00687A69">
        <w:rPr>
          <w:rFonts w:ascii="Times New Roman" w:eastAsia="Calibri" w:hAnsi="Times New Roman" w:cs="Times New Roman"/>
          <w:bCs/>
          <w:sz w:val="24"/>
          <w:szCs w:val="24"/>
        </w:rPr>
        <w:t xml:space="preserve"> a participar de um “Mutirão para eliminar os caramujos africanos”.</w:t>
      </w:r>
      <w:r w:rsidRPr="00687A69">
        <w:rPr>
          <w:rFonts w:ascii="Times New Roman" w:eastAsia="Calibri" w:hAnsi="Times New Roman" w:cs="Times New Roman"/>
          <w:bCs/>
          <w:sz w:val="24"/>
          <w:szCs w:val="24"/>
        </w:rPr>
        <w:br/>
      </w:r>
    </w:p>
    <w:p w:rsidR="00687A69" w:rsidRDefault="00687A69" w:rsidP="00C42D42">
      <w:pPr>
        <w:spacing w:before="120"/>
        <w:jc w:val="both"/>
        <w:rPr>
          <w:rFonts w:ascii="Times New Roman" w:eastAsia="Calibri" w:hAnsi="Times New Roman" w:cs="Times New Roman"/>
          <w:bCs/>
          <w:sz w:val="24"/>
          <w:szCs w:val="24"/>
        </w:rPr>
      </w:pPr>
      <w:r w:rsidRPr="007B74F4">
        <w:rPr>
          <w:rFonts w:ascii="Times New Roman" w:eastAsia="Calibri" w:hAnsi="Times New Roman" w:cs="Times New Roman"/>
          <w:b/>
          <w:bCs/>
          <w:sz w:val="24"/>
          <w:szCs w:val="24"/>
        </w:rPr>
        <w:t>Parágrafo único</w:t>
      </w:r>
      <w:r w:rsidRPr="00687A69">
        <w:rPr>
          <w:rFonts w:ascii="Times New Roman" w:eastAsia="Calibri" w:hAnsi="Times New Roman" w:cs="Times New Roman"/>
          <w:bCs/>
          <w:sz w:val="24"/>
          <w:szCs w:val="24"/>
        </w:rPr>
        <w:t xml:space="preserve"> – O Poder Executivo Estadual poderá instituir uma recompensa às pessoas que conseguirem recolher uma determinada quantidade de moluscos, como forma de motivação para que haja uma participação maciça da comunidade.</w:t>
      </w:r>
    </w:p>
    <w:p w:rsidR="00BA7FED" w:rsidRDefault="003C0CEA" w:rsidP="00C42D42">
      <w:pPr>
        <w:spacing w:before="120"/>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Art. </w:t>
      </w:r>
      <w:r w:rsidR="007B74F4">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sidR="003D6938" w:rsidRPr="003D6938">
        <w:rPr>
          <w:rFonts w:ascii="Times New Roman" w:eastAsia="Calibri" w:hAnsi="Times New Roman" w:cs="Times New Roman"/>
          <w:bCs/>
          <w:sz w:val="24"/>
          <w:szCs w:val="24"/>
        </w:rPr>
        <w:t xml:space="preserve"> Para fins de execução </w:t>
      </w:r>
      <w:r w:rsidR="007B74F4">
        <w:rPr>
          <w:rFonts w:ascii="Times New Roman" w:eastAsia="Calibri" w:hAnsi="Times New Roman" w:cs="Times New Roman"/>
          <w:bCs/>
          <w:sz w:val="24"/>
          <w:szCs w:val="24"/>
        </w:rPr>
        <w:t>dessa Campanha</w:t>
      </w:r>
      <w:r w:rsidR="00BA7FED">
        <w:rPr>
          <w:rFonts w:ascii="Times New Roman" w:eastAsia="Calibri" w:hAnsi="Times New Roman" w:cs="Times New Roman"/>
          <w:bCs/>
          <w:sz w:val="24"/>
          <w:szCs w:val="24"/>
        </w:rPr>
        <w:t>,</w:t>
      </w:r>
      <w:r w:rsidR="003D6938" w:rsidRPr="003D6938">
        <w:rPr>
          <w:rFonts w:ascii="Times New Roman" w:eastAsia="Calibri" w:hAnsi="Times New Roman" w:cs="Times New Roman"/>
          <w:bCs/>
          <w:sz w:val="24"/>
          <w:szCs w:val="24"/>
        </w:rPr>
        <w:t xml:space="preserve"> o Poder Executivo </w:t>
      </w:r>
      <w:r w:rsidR="007B74F4">
        <w:rPr>
          <w:rFonts w:ascii="Times New Roman" w:eastAsia="Calibri" w:hAnsi="Times New Roman" w:cs="Times New Roman"/>
          <w:bCs/>
          <w:sz w:val="24"/>
          <w:szCs w:val="24"/>
        </w:rPr>
        <w:t xml:space="preserve">ainda </w:t>
      </w:r>
      <w:r w:rsidR="003D6938" w:rsidRPr="003D6938">
        <w:rPr>
          <w:rFonts w:ascii="Times New Roman" w:eastAsia="Calibri" w:hAnsi="Times New Roman" w:cs="Times New Roman"/>
          <w:bCs/>
          <w:sz w:val="24"/>
          <w:szCs w:val="24"/>
        </w:rPr>
        <w:t xml:space="preserve">poderá firmar convênios bem como celebrar parcerias com o setor privado e termos de fomento e colaboração, na forma da lei. </w:t>
      </w:r>
    </w:p>
    <w:p w:rsidR="00496275" w:rsidRPr="00DE6D1B" w:rsidRDefault="00496275" w:rsidP="00C42D42">
      <w:pPr>
        <w:spacing w:before="120"/>
        <w:jc w:val="both"/>
        <w:rPr>
          <w:rFonts w:ascii="Times New Roman" w:eastAsia="Calibri" w:hAnsi="Times New Roman" w:cs="Times New Roman"/>
          <w:bCs/>
          <w:sz w:val="24"/>
          <w:szCs w:val="24"/>
        </w:rPr>
      </w:pPr>
      <w:r w:rsidRPr="003C0CEA">
        <w:rPr>
          <w:rFonts w:ascii="Times New Roman" w:eastAsia="Calibri" w:hAnsi="Times New Roman" w:cs="Times New Roman"/>
          <w:b/>
          <w:bCs/>
          <w:sz w:val="24"/>
          <w:szCs w:val="24"/>
        </w:rPr>
        <w:t xml:space="preserve">Art. </w:t>
      </w:r>
      <w:r w:rsidR="007B74F4">
        <w:rPr>
          <w:rFonts w:ascii="Times New Roman" w:eastAsia="Calibri" w:hAnsi="Times New Roman" w:cs="Times New Roman"/>
          <w:b/>
          <w:bCs/>
          <w:sz w:val="24"/>
          <w:szCs w:val="24"/>
        </w:rPr>
        <w:t>4</w:t>
      </w:r>
      <w:r w:rsidRPr="003C0CEA">
        <w:rPr>
          <w:rFonts w:ascii="Times New Roman" w:eastAsia="Calibri" w:hAnsi="Times New Roman" w:cs="Times New Roman"/>
          <w:b/>
          <w:bCs/>
          <w:sz w:val="24"/>
          <w:szCs w:val="24"/>
        </w:rPr>
        <w:t>°</w:t>
      </w:r>
      <w:r w:rsidRPr="00DE6D1B">
        <w:rPr>
          <w:rFonts w:ascii="Times New Roman" w:eastAsia="Calibri" w:hAnsi="Times New Roman" w:cs="Times New Roman"/>
          <w:bCs/>
          <w:sz w:val="24"/>
          <w:szCs w:val="24"/>
        </w:rPr>
        <w:t xml:space="preserve"> O Poder Executivo regulamentará no que couber os dispositivos presentes nesta Lei.</w:t>
      </w:r>
    </w:p>
    <w:p w:rsidR="00FE01CC" w:rsidRPr="00DE6D1B" w:rsidRDefault="00C42D42" w:rsidP="006F5931">
      <w:pPr>
        <w:spacing w:before="120"/>
        <w:jc w:val="both"/>
        <w:rPr>
          <w:rFonts w:ascii="Times New Roman" w:eastAsia="Calibri" w:hAnsi="Times New Roman" w:cs="Times New Roman"/>
          <w:bCs/>
          <w:sz w:val="24"/>
          <w:szCs w:val="24"/>
        </w:rPr>
      </w:pPr>
      <w:r w:rsidRPr="003C0CEA">
        <w:rPr>
          <w:rFonts w:ascii="Times New Roman" w:eastAsia="Calibri" w:hAnsi="Times New Roman" w:cs="Times New Roman"/>
          <w:b/>
          <w:bCs/>
          <w:sz w:val="24"/>
          <w:szCs w:val="24"/>
        </w:rPr>
        <w:t xml:space="preserve">Art. </w:t>
      </w:r>
      <w:r w:rsidR="007B74F4">
        <w:rPr>
          <w:rFonts w:ascii="Times New Roman" w:eastAsia="Calibri" w:hAnsi="Times New Roman" w:cs="Times New Roman"/>
          <w:b/>
          <w:bCs/>
          <w:sz w:val="24"/>
          <w:szCs w:val="24"/>
        </w:rPr>
        <w:t>5</w:t>
      </w:r>
      <w:r w:rsidRPr="003C0CEA">
        <w:rPr>
          <w:rFonts w:ascii="Times New Roman" w:eastAsia="Calibri" w:hAnsi="Times New Roman" w:cs="Times New Roman"/>
          <w:b/>
          <w:bCs/>
          <w:sz w:val="24"/>
          <w:szCs w:val="24"/>
        </w:rPr>
        <w:t>º</w:t>
      </w:r>
      <w:r w:rsidRPr="00AD5AF5">
        <w:rPr>
          <w:rFonts w:ascii="Times New Roman" w:eastAsia="Calibri" w:hAnsi="Times New Roman" w:cs="Times New Roman"/>
          <w:bCs/>
          <w:sz w:val="24"/>
          <w:szCs w:val="24"/>
        </w:rPr>
        <w:t xml:space="preserve"> </w:t>
      </w:r>
      <w:r w:rsidRPr="00DE6D1B">
        <w:rPr>
          <w:rFonts w:ascii="Times New Roman" w:eastAsia="Calibri" w:hAnsi="Times New Roman" w:cs="Times New Roman"/>
          <w:bCs/>
          <w:sz w:val="24"/>
          <w:szCs w:val="24"/>
        </w:rPr>
        <w:t>Esta Lei entra em vigor na data de sua publicação.</w:t>
      </w:r>
    </w:p>
    <w:p w:rsidR="007B74F4" w:rsidRDefault="007B74F4" w:rsidP="006F5931">
      <w:pPr>
        <w:pStyle w:val="NormalWeb"/>
        <w:spacing w:line="360" w:lineRule="auto"/>
        <w:ind w:left="-567" w:right="-427"/>
        <w:jc w:val="both"/>
        <w:rPr>
          <w:rFonts w:eastAsia="Calibri"/>
          <w:bCs/>
          <w:sz w:val="24"/>
          <w:szCs w:val="24"/>
          <w:lang w:eastAsia="en-US"/>
        </w:rPr>
      </w:pPr>
    </w:p>
    <w:p w:rsidR="0042540D" w:rsidRDefault="0042540D" w:rsidP="006F5931">
      <w:pPr>
        <w:pStyle w:val="NormalWeb"/>
        <w:spacing w:line="360" w:lineRule="auto"/>
        <w:ind w:left="-567" w:right="-427"/>
        <w:jc w:val="both"/>
        <w:rPr>
          <w:rFonts w:eastAsia="Calibri"/>
          <w:bCs/>
          <w:sz w:val="24"/>
          <w:szCs w:val="24"/>
          <w:lang w:eastAsia="en-US"/>
        </w:rPr>
      </w:pPr>
    </w:p>
    <w:p w:rsidR="0042540D" w:rsidRDefault="0042540D" w:rsidP="006F5931">
      <w:pPr>
        <w:pStyle w:val="NormalWeb"/>
        <w:spacing w:line="360" w:lineRule="auto"/>
        <w:ind w:left="-567" w:right="-427"/>
        <w:jc w:val="both"/>
        <w:rPr>
          <w:rFonts w:eastAsia="Calibri"/>
          <w:bCs/>
          <w:sz w:val="24"/>
          <w:szCs w:val="24"/>
          <w:lang w:eastAsia="en-US"/>
        </w:rPr>
      </w:pPr>
    </w:p>
    <w:p w:rsidR="009065B6" w:rsidRDefault="00F33671" w:rsidP="006F5931">
      <w:pPr>
        <w:pStyle w:val="NormalWeb"/>
        <w:spacing w:line="360" w:lineRule="auto"/>
        <w:ind w:left="-567" w:right="-427"/>
        <w:jc w:val="both"/>
        <w:rPr>
          <w:rFonts w:eastAsia="Calibri"/>
          <w:bCs/>
          <w:sz w:val="24"/>
          <w:szCs w:val="24"/>
          <w:lang w:eastAsia="en-US"/>
        </w:rPr>
      </w:pPr>
      <w:bookmarkStart w:id="0" w:name="_GoBack"/>
      <w:bookmarkEnd w:id="0"/>
      <w:r w:rsidRPr="00DE6D1B">
        <w:rPr>
          <w:rFonts w:eastAsia="Calibri"/>
          <w:bCs/>
          <w:sz w:val="24"/>
          <w:szCs w:val="24"/>
          <w:lang w:eastAsia="en-US"/>
        </w:rPr>
        <w:t xml:space="preserve">SALA DAS SESSÕES DA ASSEMBLEIA LEGISLATIVA DO ESTADO DO MARANHÃO, </w:t>
      </w:r>
      <w:r w:rsidR="004D11C1">
        <w:rPr>
          <w:rFonts w:eastAsia="Calibri"/>
          <w:bCs/>
          <w:sz w:val="24"/>
          <w:szCs w:val="24"/>
          <w:lang w:eastAsia="en-US"/>
        </w:rPr>
        <w:t>2</w:t>
      </w:r>
      <w:r w:rsidR="0042540D">
        <w:rPr>
          <w:rFonts w:eastAsia="Calibri"/>
          <w:bCs/>
          <w:sz w:val="24"/>
          <w:szCs w:val="24"/>
          <w:lang w:eastAsia="en-US"/>
        </w:rPr>
        <w:t>0</w:t>
      </w:r>
      <w:r w:rsidR="007C5C75" w:rsidRPr="00DE6D1B">
        <w:rPr>
          <w:rFonts w:eastAsia="Calibri"/>
          <w:bCs/>
          <w:sz w:val="24"/>
          <w:szCs w:val="24"/>
          <w:lang w:eastAsia="en-US"/>
        </w:rPr>
        <w:t xml:space="preserve"> </w:t>
      </w:r>
      <w:r w:rsidRPr="00DE6D1B">
        <w:rPr>
          <w:rFonts w:eastAsia="Calibri"/>
          <w:bCs/>
          <w:sz w:val="24"/>
          <w:szCs w:val="24"/>
          <w:lang w:eastAsia="en-US"/>
        </w:rPr>
        <w:t>de</w:t>
      </w:r>
      <w:r w:rsidR="00534A10" w:rsidRPr="00DE6D1B">
        <w:rPr>
          <w:rFonts w:eastAsia="Calibri"/>
          <w:bCs/>
          <w:sz w:val="24"/>
          <w:szCs w:val="24"/>
          <w:lang w:eastAsia="en-US"/>
        </w:rPr>
        <w:t xml:space="preserve"> </w:t>
      </w:r>
      <w:r w:rsidR="00496275" w:rsidRPr="00DE6D1B">
        <w:rPr>
          <w:rFonts w:eastAsia="Calibri"/>
          <w:bCs/>
          <w:sz w:val="24"/>
          <w:szCs w:val="24"/>
          <w:lang w:eastAsia="en-US"/>
        </w:rPr>
        <w:t>maio</w:t>
      </w:r>
      <w:r w:rsidR="007E1D4F" w:rsidRPr="00DE6D1B">
        <w:rPr>
          <w:rFonts w:eastAsia="Calibri"/>
          <w:bCs/>
          <w:sz w:val="24"/>
          <w:szCs w:val="24"/>
          <w:lang w:eastAsia="en-US"/>
        </w:rPr>
        <w:t xml:space="preserve"> </w:t>
      </w:r>
      <w:r w:rsidR="00A55621" w:rsidRPr="00DE6D1B">
        <w:rPr>
          <w:rFonts w:eastAsia="Calibri"/>
          <w:bCs/>
          <w:sz w:val="24"/>
          <w:szCs w:val="24"/>
          <w:lang w:eastAsia="en-US"/>
        </w:rPr>
        <w:t xml:space="preserve">de </w:t>
      </w:r>
      <w:r w:rsidR="00496275" w:rsidRPr="00DE6D1B">
        <w:rPr>
          <w:rFonts w:eastAsia="Calibri"/>
          <w:bCs/>
          <w:sz w:val="24"/>
          <w:szCs w:val="24"/>
          <w:lang w:eastAsia="en-US"/>
        </w:rPr>
        <w:t>201</w:t>
      </w:r>
      <w:r w:rsidR="004D11C1">
        <w:rPr>
          <w:rFonts w:eastAsia="Calibri"/>
          <w:bCs/>
          <w:sz w:val="24"/>
          <w:szCs w:val="24"/>
          <w:lang w:eastAsia="en-US"/>
        </w:rPr>
        <w:t>9</w:t>
      </w:r>
      <w:r w:rsidR="005455F2" w:rsidRPr="00DE6D1B">
        <w:rPr>
          <w:rFonts w:eastAsia="Calibri"/>
          <w:bCs/>
          <w:sz w:val="24"/>
          <w:szCs w:val="24"/>
          <w:lang w:eastAsia="en-US"/>
        </w:rPr>
        <w:t>.</w:t>
      </w:r>
    </w:p>
    <w:p w:rsidR="0042540D" w:rsidRPr="00DE6D1B" w:rsidRDefault="0042540D" w:rsidP="006F5931">
      <w:pPr>
        <w:pStyle w:val="NormalWeb"/>
        <w:spacing w:line="360" w:lineRule="auto"/>
        <w:ind w:left="-567" w:right="-427"/>
        <w:jc w:val="both"/>
        <w:rPr>
          <w:b/>
          <w:sz w:val="24"/>
          <w:szCs w:val="24"/>
        </w:rPr>
      </w:pPr>
    </w:p>
    <w:p w:rsidR="00C97E9C" w:rsidRPr="00DE6D1B" w:rsidRDefault="00C97E9C" w:rsidP="00C97E9C">
      <w:pPr>
        <w:pStyle w:val="NormalWeb"/>
        <w:spacing w:before="0" w:after="0" w:line="240" w:lineRule="auto"/>
        <w:jc w:val="center"/>
        <w:rPr>
          <w:b/>
          <w:sz w:val="24"/>
          <w:szCs w:val="24"/>
        </w:rPr>
      </w:pPr>
      <w:r w:rsidRPr="00DE6D1B">
        <w:rPr>
          <w:b/>
          <w:sz w:val="24"/>
          <w:szCs w:val="24"/>
        </w:rPr>
        <w:t xml:space="preserve">ADRIANO </w:t>
      </w:r>
    </w:p>
    <w:p w:rsidR="00C97E9C" w:rsidRPr="00DE6D1B" w:rsidRDefault="00C97E9C" w:rsidP="00C97E9C">
      <w:pPr>
        <w:pStyle w:val="NormalWeb"/>
        <w:spacing w:before="0" w:after="0" w:line="240" w:lineRule="auto"/>
        <w:jc w:val="center"/>
        <w:rPr>
          <w:sz w:val="24"/>
          <w:szCs w:val="24"/>
        </w:rPr>
      </w:pPr>
      <w:r w:rsidRPr="00DE6D1B">
        <w:rPr>
          <w:sz w:val="24"/>
          <w:szCs w:val="24"/>
        </w:rPr>
        <w:t>Deputado Estadual – PV</w:t>
      </w:r>
    </w:p>
    <w:p w:rsidR="007B74F4" w:rsidRDefault="007B74F4" w:rsidP="00D96F8A">
      <w:pPr>
        <w:spacing w:after="0" w:line="360" w:lineRule="auto"/>
        <w:jc w:val="center"/>
        <w:rPr>
          <w:rFonts w:ascii="Times New Roman" w:eastAsia="Calibri" w:hAnsi="Times New Roman" w:cs="Times New Roman"/>
          <w:b/>
          <w:bCs/>
          <w:sz w:val="24"/>
          <w:szCs w:val="24"/>
          <w:u w:val="single"/>
        </w:rPr>
      </w:pPr>
    </w:p>
    <w:p w:rsidR="00496275" w:rsidRPr="00DE6D1B" w:rsidRDefault="00F23061" w:rsidP="00D96F8A">
      <w:pPr>
        <w:spacing w:after="0" w:line="360" w:lineRule="auto"/>
        <w:jc w:val="center"/>
        <w:rPr>
          <w:rFonts w:ascii="Times New Roman" w:eastAsia="Calibri" w:hAnsi="Times New Roman" w:cs="Times New Roman"/>
          <w:b/>
          <w:bCs/>
          <w:sz w:val="24"/>
          <w:szCs w:val="24"/>
          <w:u w:val="single"/>
        </w:rPr>
      </w:pPr>
      <w:r w:rsidRPr="00DE6D1B">
        <w:rPr>
          <w:rFonts w:ascii="Times New Roman" w:eastAsia="Calibri" w:hAnsi="Times New Roman" w:cs="Times New Roman"/>
          <w:b/>
          <w:bCs/>
          <w:sz w:val="24"/>
          <w:szCs w:val="24"/>
          <w:u w:val="single"/>
        </w:rPr>
        <w:t>JUSTIFICATIVA</w:t>
      </w:r>
    </w:p>
    <w:p w:rsidR="00B00CA0" w:rsidRDefault="00F22924" w:rsidP="003C0CEA">
      <w:pPr>
        <w:spacing w:before="120"/>
        <w:jc w:val="both"/>
        <w:rPr>
          <w:rFonts w:ascii="Times New Roman" w:eastAsia="Calibri" w:hAnsi="Times New Roman" w:cs="Times New Roman"/>
          <w:bCs/>
          <w:sz w:val="24"/>
          <w:szCs w:val="24"/>
        </w:rPr>
      </w:pPr>
      <w:r w:rsidRPr="00DE6D1B">
        <w:rPr>
          <w:rFonts w:ascii="Times New Roman" w:eastAsia="Calibri" w:hAnsi="Times New Roman" w:cs="Times New Roman"/>
          <w:bCs/>
          <w:sz w:val="24"/>
          <w:szCs w:val="24"/>
        </w:rPr>
        <w:tab/>
      </w:r>
      <w:r w:rsidR="003C0CEA" w:rsidRPr="003D6938">
        <w:rPr>
          <w:rFonts w:ascii="Times New Roman" w:eastAsia="Calibri" w:hAnsi="Times New Roman" w:cs="Times New Roman"/>
          <w:bCs/>
          <w:sz w:val="24"/>
          <w:szCs w:val="24"/>
        </w:rPr>
        <w:t xml:space="preserve"> </w:t>
      </w:r>
    </w:p>
    <w:p w:rsidR="007B74F4" w:rsidRPr="007B74F4" w:rsidRDefault="007B74F4" w:rsidP="007B74F4">
      <w:pPr>
        <w:spacing w:before="100" w:after="100"/>
        <w:ind w:firstLine="708"/>
        <w:jc w:val="both"/>
        <w:rPr>
          <w:rFonts w:ascii="Times New Roman" w:eastAsia="Calibri" w:hAnsi="Times New Roman" w:cs="Times New Roman"/>
          <w:bCs/>
          <w:sz w:val="24"/>
          <w:szCs w:val="24"/>
        </w:rPr>
      </w:pPr>
      <w:r w:rsidRPr="007B74F4">
        <w:rPr>
          <w:rFonts w:ascii="Times New Roman" w:eastAsia="Calibri" w:hAnsi="Times New Roman" w:cs="Times New Roman"/>
          <w:bCs/>
          <w:sz w:val="24"/>
          <w:szCs w:val="24"/>
        </w:rPr>
        <w:t xml:space="preserve">Achatina fulica é uma espécie de molusco terrestre tropical, nativa no leste-nordeste da África, conhecida como caramujo-gigante-africano. Essa espécie foi introduzida recentemente no Brasil como uma alternativa econômica na substituição do “escargot”, das espécies Helix aspersa e Helix pomatia, originárias da França e muito utilizadas na gastronomia internacional. No entanto, a utilização do nome “escargot” para comercializar a carne de Achatina fulica é imprópria pois a Achatina não é “escargot”. </w:t>
      </w:r>
    </w:p>
    <w:p w:rsidR="007B74F4" w:rsidRPr="007B74F4" w:rsidRDefault="007B74F4" w:rsidP="007B74F4">
      <w:pPr>
        <w:spacing w:before="100" w:after="100"/>
        <w:jc w:val="both"/>
        <w:rPr>
          <w:rFonts w:ascii="Times New Roman" w:eastAsia="Calibri" w:hAnsi="Times New Roman" w:cs="Times New Roman"/>
          <w:bCs/>
          <w:sz w:val="24"/>
          <w:szCs w:val="24"/>
        </w:rPr>
      </w:pPr>
    </w:p>
    <w:p w:rsidR="007B74F4" w:rsidRPr="007B74F4" w:rsidRDefault="007B74F4" w:rsidP="007B74F4">
      <w:pPr>
        <w:spacing w:before="100" w:after="100"/>
        <w:ind w:firstLine="708"/>
        <w:jc w:val="both"/>
        <w:rPr>
          <w:rFonts w:ascii="Times New Roman" w:eastAsia="Calibri" w:hAnsi="Times New Roman" w:cs="Times New Roman"/>
          <w:bCs/>
          <w:sz w:val="24"/>
          <w:szCs w:val="24"/>
        </w:rPr>
      </w:pPr>
      <w:r w:rsidRPr="007B74F4">
        <w:rPr>
          <w:rFonts w:ascii="Times New Roman" w:eastAsia="Calibri" w:hAnsi="Times New Roman" w:cs="Times New Roman"/>
          <w:bCs/>
          <w:sz w:val="24"/>
          <w:szCs w:val="24"/>
        </w:rPr>
        <w:t>O desconhecimento sobre esse molusco, a facilidade de sua criação e até mesmo seu incentivo, contribuíram para sua proliferação. Não se viabilizando economicamente sua criação, os animais dessa espécie, por mero abandono ou por descuido de seus criadores, se alastraram por quase todo o Brasil, estabelecendo populações em vida livre e se tornando verdadeira praga.</w:t>
      </w:r>
    </w:p>
    <w:p w:rsidR="007B74F4" w:rsidRPr="007B74F4" w:rsidRDefault="007B74F4" w:rsidP="007B74F4">
      <w:pPr>
        <w:spacing w:before="100" w:after="100"/>
        <w:jc w:val="both"/>
        <w:rPr>
          <w:rFonts w:ascii="Times New Roman" w:eastAsia="Calibri" w:hAnsi="Times New Roman" w:cs="Times New Roman"/>
          <w:bCs/>
          <w:sz w:val="24"/>
          <w:szCs w:val="24"/>
        </w:rPr>
      </w:pPr>
    </w:p>
    <w:p w:rsidR="007B74F4" w:rsidRPr="007B74F4" w:rsidRDefault="007B74F4" w:rsidP="007B74F4">
      <w:pPr>
        <w:spacing w:before="100" w:after="100"/>
        <w:ind w:firstLine="708"/>
        <w:jc w:val="both"/>
        <w:rPr>
          <w:rFonts w:ascii="Times New Roman" w:eastAsia="Calibri" w:hAnsi="Times New Roman" w:cs="Times New Roman"/>
          <w:bCs/>
          <w:sz w:val="24"/>
          <w:szCs w:val="24"/>
        </w:rPr>
      </w:pPr>
      <w:r w:rsidRPr="007B74F4">
        <w:rPr>
          <w:rFonts w:ascii="Times New Roman" w:eastAsia="Calibri" w:hAnsi="Times New Roman" w:cs="Times New Roman"/>
          <w:bCs/>
          <w:sz w:val="24"/>
          <w:szCs w:val="24"/>
        </w:rPr>
        <w:t>No meio agrícola, atacam e destroem plantações, com danos maiores para os pequenos agricultores, e podem colocar em risco o meio ambiente uma vez que se alimentam de várias espécies vegetais além de serem predadores de caramujos nativos.</w:t>
      </w:r>
    </w:p>
    <w:p w:rsidR="007B74F4" w:rsidRPr="007B74F4" w:rsidRDefault="007B74F4" w:rsidP="007B74F4">
      <w:pPr>
        <w:spacing w:before="100" w:after="100"/>
        <w:jc w:val="both"/>
        <w:rPr>
          <w:rFonts w:ascii="Times New Roman" w:eastAsia="Calibri" w:hAnsi="Times New Roman" w:cs="Times New Roman"/>
          <w:bCs/>
          <w:sz w:val="24"/>
          <w:szCs w:val="24"/>
        </w:rPr>
      </w:pPr>
    </w:p>
    <w:p w:rsidR="007B74F4" w:rsidRPr="007B74F4" w:rsidRDefault="007B74F4" w:rsidP="007B74F4">
      <w:pPr>
        <w:spacing w:before="100" w:after="100"/>
        <w:ind w:firstLine="708"/>
        <w:jc w:val="both"/>
        <w:rPr>
          <w:rFonts w:ascii="Times New Roman" w:eastAsia="Calibri" w:hAnsi="Times New Roman" w:cs="Times New Roman"/>
          <w:bCs/>
          <w:sz w:val="24"/>
          <w:szCs w:val="24"/>
        </w:rPr>
      </w:pPr>
      <w:r w:rsidRPr="007B74F4">
        <w:rPr>
          <w:rFonts w:ascii="Times New Roman" w:eastAsia="Calibri" w:hAnsi="Times New Roman" w:cs="Times New Roman"/>
          <w:bCs/>
          <w:sz w:val="24"/>
          <w:szCs w:val="24"/>
        </w:rPr>
        <w:t xml:space="preserve">Recentemente essas populações livres têm invadido áreas urbanas em diversas regiões do Brasil. </w:t>
      </w:r>
      <w:r>
        <w:rPr>
          <w:rFonts w:ascii="Times New Roman" w:eastAsia="Calibri" w:hAnsi="Times New Roman" w:cs="Times New Roman"/>
          <w:bCs/>
          <w:sz w:val="24"/>
          <w:szCs w:val="24"/>
        </w:rPr>
        <w:t xml:space="preserve">Este </w:t>
      </w:r>
      <w:r w:rsidRPr="007B74F4">
        <w:rPr>
          <w:rFonts w:ascii="Times New Roman" w:eastAsia="Calibri" w:hAnsi="Times New Roman" w:cs="Times New Roman"/>
          <w:bCs/>
          <w:sz w:val="24"/>
          <w:szCs w:val="24"/>
        </w:rPr>
        <w:t xml:space="preserve">ano o noticiário televisivo da Rede Globo apresentou reportagem sobre a infestação da Achatina fulica nas casas e ruas do município de </w:t>
      </w:r>
      <w:r>
        <w:rPr>
          <w:rFonts w:ascii="Times New Roman" w:eastAsia="Calibri" w:hAnsi="Times New Roman" w:cs="Times New Roman"/>
          <w:bCs/>
          <w:sz w:val="24"/>
          <w:szCs w:val="24"/>
        </w:rPr>
        <w:t xml:space="preserve">São </w:t>
      </w:r>
      <w:r w:rsidR="004D11C1">
        <w:rPr>
          <w:rFonts w:ascii="Times New Roman" w:eastAsia="Calibri" w:hAnsi="Times New Roman" w:cs="Times New Roman"/>
          <w:bCs/>
          <w:sz w:val="24"/>
          <w:szCs w:val="24"/>
        </w:rPr>
        <w:t>L</w:t>
      </w:r>
      <w:r>
        <w:rPr>
          <w:rFonts w:ascii="Times New Roman" w:eastAsia="Calibri" w:hAnsi="Times New Roman" w:cs="Times New Roman"/>
          <w:bCs/>
          <w:sz w:val="24"/>
          <w:szCs w:val="24"/>
        </w:rPr>
        <w:t>uís (MA</w:t>
      </w:r>
      <w:r w:rsidRPr="007B74F4">
        <w:rPr>
          <w:rFonts w:ascii="Times New Roman" w:eastAsia="Calibri" w:hAnsi="Times New Roman" w:cs="Times New Roman"/>
          <w:bCs/>
          <w:sz w:val="24"/>
          <w:szCs w:val="24"/>
        </w:rPr>
        <w:t>)</w:t>
      </w:r>
    </w:p>
    <w:p w:rsidR="007B74F4" w:rsidRPr="007B74F4" w:rsidRDefault="007B74F4" w:rsidP="007B74F4">
      <w:pPr>
        <w:pStyle w:val="NormalWeb"/>
        <w:spacing w:before="100" w:after="100"/>
        <w:jc w:val="both"/>
        <w:rPr>
          <w:rFonts w:eastAsia="Calibri"/>
          <w:bCs/>
          <w:sz w:val="24"/>
          <w:szCs w:val="24"/>
          <w:lang w:eastAsia="en-US"/>
        </w:rPr>
      </w:pPr>
    </w:p>
    <w:p w:rsidR="007B74F4" w:rsidRPr="007B74F4" w:rsidRDefault="007B74F4" w:rsidP="007B74F4">
      <w:pPr>
        <w:spacing w:before="100" w:after="100"/>
        <w:ind w:firstLine="708"/>
        <w:jc w:val="both"/>
        <w:rPr>
          <w:rFonts w:ascii="Times New Roman" w:eastAsia="Calibri" w:hAnsi="Times New Roman" w:cs="Times New Roman"/>
          <w:bCs/>
          <w:sz w:val="24"/>
          <w:szCs w:val="24"/>
        </w:rPr>
      </w:pPr>
      <w:r w:rsidRPr="007B74F4">
        <w:rPr>
          <w:rFonts w:ascii="Times New Roman" w:eastAsia="Calibri" w:hAnsi="Times New Roman" w:cs="Times New Roman"/>
          <w:bCs/>
          <w:sz w:val="24"/>
          <w:szCs w:val="24"/>
        </w:rPr>
        <w:t>Nas áreas urbanas, em especial, esse molusco pode representar sério risco à saúde, uma vez que a Achatina fulica é potencial hospedeiro do verme Angiostrongylus costaricensis, causador da angiostrongilíase abdominal, doença grave que pode resultar em óbito por perfuração intestinal, peritonite e hemorragia abdominal.</w:t>
      </w:r>
    </w:p>
    <w:p w:rsidR="007B74F4" w:rsidRPr="007B74F4" w:rsidRDefault="007B74F4" w:rsidP="007B74F4">
      <w:pPr>
        <w:spacing w:before="100" w:after="100"/>
        <w:jc w:val="both"/>
        <w:rPr>
          <w:rFonts w:ascii="Times New Roman" w:eastAsia="Calibri" w:hAnsi="Times New Roman" w:cs="Times New Roman"/>
          <w:bCs/>
          <w:sz w:val="24"/>
          <w:szCs w:val="24"/>
        </w:rPr>
      </w:pPr>
    </w:p>
    <w:p w:rsidR="007B74F4" w:rsidRPr="007B74F4" w:rsidRDefault="007B74F4" w:rsidP="004D11C1">
      <w:pPr>
        <w:spacing w:before="100" w:after="100"/>
        <w:ind w:firstLine="708"/>
        <w:jc w:val="both"/>
        <w:rPr>
          <w:rFonts w:ascii="Times New Roman" w:eastAsia="Calibri" w:hAnsi="Times New Roman" w:cs="Times New Roman"/>
          <w:bCs/>
          <w:sz w:val="24"/>
          <w:szCs w:val="24"/>
        </w:rPr>
      </w:pPr>
      <w:r w:rsidRPr="007B74F4">
        <w:rPr>
          <w:rFonts w:ascii="Times New Roman" w:eastAsia="Calibri" w:hAnsi="Times New Roman" w:cs="Times New Roman"/>
          <w:bCs/>
          <w:sz w:val="24"/>
          <w:szCs w:val="24"/>
        </w:rPr>
        <w:t xml:space="preserve">Esse risco se potencializa nas áreas urbanas pois os moluscos são </w:t>
      </w:r>
      <w:r w:rsidR="004D11C1" w:rsidRPr="007B74F4">
        <w:rPr>
          <w:rFonts w:ascii="Times New Roman" w:eastAsia="Calibri" w:hAnsi="Times New Roman" w:cs="Times New Roman"/>
          <w:bCs/>
          <w:sz w:val="24"/>
          <w:szCs w:val="24"/>
        </w:rPr>
        <w:t>intermediários</w:t>
      </w:r>
      <w:r w:rsidRPr="007B74F4">
        <w:rPr>
          <w:rFonts w:ascii="Times New Roman" w:eastAsia="Calibri" w:hAnsi="Times New Roman" w:cs="Times New Roman"/>
          <w:bCs/>
          <w:sz w:val="24"/>
          <w:szCs w:val="24"/>
        </w:rPr>
        <w:t xml:space="preserve"> para os hospedeiros definitivos, as ratazanas, ou rato-de-esgoto, o rato-de-telhado e o camundongo, com populações enormes em muitos ambientes humanos, notadamente próximo a áreas portuárias como no caso da baixada devido a disponibilidade de grãos, onde são vetores diretos e indiretos de outras doenças humanas.</w:t>
      </w:r>
    </w:p>
    <w:p w:rsidR="007B74F4" w:rsidRPr="007B74F4" w:rsidRDefault="007B74F4" w:rsidP="007B74F4">
      <w:pPr>
        <w:spacing w:before="100" w:after="100"/>
        <w:jc w:val="both"/>
        <w:rPr>
          <w:rFonts w:ascii="Times New Roman" w:eastAsia="Calibri" w:hAnsi="Times New Roman" w:cs="Times New Roman"/>
          <w:bCs/>
          <w:sz w:val="24"/>
          <w:szCs w:val="24"/>
        </w:rPr>
      </w:pPr>
    </w:p>
    <w:p w:rsidR="007B74F4" w:rsidRPr="007B74F4" w:rsidRDefault="007B74F4" w:rsidP="007B74F4">
      <w:pPr>
        <w:spacing w:before="100" w:after="100"/>
        <w:ind w:firstLine="708"/>
        <w:jc w:val="both"/>
        <w:rPr>
          <w:rFonts w:ascii="Times New Roman" w:eastAsia="Calibri" w:hAnsi="Times New Roman" w:cs="Times New Roman"/>
          <w:bCs/>
          <w:sz w:val="24"/>
          <w:szCs w:val="24"/>
        </w:rPr>
      </w:pPr>
      <w:r w:rsidRPr="007B74F4">
        <w:rPr>
          <w:rFonts w:ascii="Times New Roman" w:eastAsia="Calibri" w:hAnsi="Times New Roman" w:cs="Times New Roman"/>
          <w:bCs/>
          <w:sz w:val="24"/>
          <w:szCs w:val="24"/>
        </w:rPr>
        <w:t>A simples manipulação dos caramujos vivos por crianças, como em quintais e mesmo em pátios de escolas, pode acarretar contaminação, pois os vermes podem ser encontrados no muco corporal dos caramujos.</w:t>
      </w:r>
    </w:p>
    <w:p w:rsidR="007B74F4" w:rsidRPr="007B74F4" w:rsidRDefault="007B74F4" w:rsidP="007B74F4">
      <w:pPr>
        <w:spacing w:before="100" w:after="100"/>
        <w:jc w:val="both"/>
        <w:rPr>
          <w:rFonts w:ascii="Times New Roman" w:eastAsia="Calibri" w:hAnsi="Times New Roman" w:cs="Times New Roman"/>
          <w:bCs/>
          <w:sz w:val="24"/>
          <w:szCs w:val="24"/>
        </w:rPr>
      </w:pPr>
    </w:p>
    <w:p w:rsidR="00C42D42" w:rsidRPr="00DE6D1B" w:rsidRDefault="007B74F4" w:rsidP="00CA56B5">
      <w:pPr>
        <w:spacing w:before="100" w:after="100"/>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Segundo pesquisas</w:t>
      </w:r>
      <w:r w:rsidRPr="007B74F4">
        <w:rPr>
          <w:rFonts w:ascii="Times New Roman" w:eastAsia="Calibri" w:hAnsi="Times New Roman" w:cs="Times New Roman"/>
          <w:bCs/>
          <w:sz w:val="24"/>
          <w:szCs w:val="24"/>
        </w:rPr>
        <w:t>, para que um programa de combate a Achatina fulica possa alcançar sucesso é necessário uma ação conjunta envolvendo as diversas esferas de poder e “deve ter como objetivo a instrumentalização de profissionais da Área de Saúde, da Educação e os Líderes Comunitários, para o esclarecimento e orientação sobre a espécie, suas conseqüências para a saúde e para o meio ambiente, estimulando, dessa forma, o engajamento da população no combate do caramujo”.</w:t>
      </w:r>
      <w:r w:rsidR="00B00CA0">
        <w:rPr>
          <w:rFonts w:ascii="Times New Roman" w:eastAsia="Calibri" w:hAnsi="Times New Roman" w:cs="Times New Roman"/>
          <w:bCs/>
          <w:sz w:val="24"/>
          <w:szCs w:val="24"/>
        </w:rPr>
        <w:t xml:space="preserve"> </w:t>
      </w:r>
      <w:r w:rsidR="00C42D42" w:rsidRPr="00DE6D1B">
        <w:rPr>
          <w:rFonts w:ascii="Times New Roman" w:eastAsia="Calibri" w:hAnsi="Times New Roman" w:cs="Times New Roman"/>
          <w:bCs/>
          <w:sz w:val="24"/>
          <w:szCs w:val="24"/>
        </w:rPr>
        <w:t>Levando-se em conta esse importante valor social, peço aos meus Nobres Pares que aprovem o presente Projeto de Lei.</w:t>
      </w:r>
    </w:p>
    <w:sectPr w:rsidR="00C42D42" w:rsidRPr="00DE6D1B" w:rsidSect="00502EF8">
      <w:headerReference w:type="default" r:id="rId7"/>
      <w:footerReference w:type="default" r:id="rId8"/>
      <w:pgSz w:w="11906" w:h="16838"/>
      <w:pgMar w:top="1417" w:right="1701" w:bottom="1417" w:left="1701" w:header="426"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E28" w:rsidRDefault="00166E28" w:rsidP="00860DB4">
      <w:pPr>
        <w:spacing w:after="0" w:line="240" w:lineRule="auto"/>
      </w:pPr>
      <w:r>
        <w:separator/>
      </w:r>
    </w:p>
  </w:endnote>
  <w:endnote w:type="continuationSeparator" w:id="0">
    <w:p w:rsidR="00166E28" w:rsidRDefault="00166E28" w:rsidP="0086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130211"/>
      <w:docPartObj>
        <w:docPartGallery w:val="Page Numbers (Bottom of Page)"/>
        <w:docPartUnique/>
      </w:docPartObj>
    </w:sdtPr>
    <w:sdtEndPr/>
    <w:sdtContent>
      <w:p w:rsidR="00502EF8" w:rsidRPr="00502EF8" w:rsidRDefault="00502EF8">
        <w:pPr>
          <w:pStyle w:val="Rodap"/>
          <w:jc w:val="center"/>
          <w:rPr>
            <w:rFonts w:ascii="Arial Narrow" w:hAnsi="Arial Narrow"/>
            <w:sz w:val="16"/>
            <w:szCs w:val="16"/>
          </w:rPr>
        </w:pPr>
        <w:r w:rsidRPr="00502EF8">
          <w:rPr>
            <w:rFonts w:ascii="Arial Narrow" w:hAnsi="Arial Narrow"/>
            <w:sz w:val="16"/>
            <w:szCs w:val="16"/>
          </w:rPr>
          <w:fldChar w:fldCharType="begin"/>
        </w:r>
        <w:r w:rsidRPr="00502EF8">
          <w:rPr>
            <w:rFonts w:ascii="Arial Narrow" w:hAnsi="Arial Narrow"/>
            <w:sz w:val="16"/>
            <w:szCs w:val="16"/>
          </w:rPr>
          <w:instrText>PAGE   \* MERGEFORMAT</w:instrText>
        </w:r>
        <w:r w:rsidRPr="00502EF8">
          <w:rPr>
            <w:rFonts w:ascii="Arial Narrow" w:hAnsi="Arial Narrow"/>
            <w:sz w:val="16"/>
            <w:szCs w:val="16"/>
          </w:rPr>
          <w:fldChar w:fldCharType="separate"/>
        </w:r>
        <w:r w:rsidR="00B20B38">
          <w:rPr>
            <w:rFonts w:ascii="Arial Narrow" w:hAnsi="Arial Narrow"/>
            <w:noProof/>
            <w:sz w:val="16"/>
            <w:szCs w:val="16"/>
          </w:rPr>
          <w:t>3</w:t>
        </w:r>
        <w:r w:rsidRPr="00502EF8">
          <w:rPr>
            <w:rFonts w:ascii="Arial Narrow" w:hAnsi="Arial Narrow"/>
            <w:sz w:val="16"/>
            <w:szCs w:val="16"/>
          </w:rPr>
          <w:fldChar w:fldCharType="end"/>
        </w:r>
      </w:p>
      <w:p w:rsidR="00502EF8" w:rsidRDefault="00502EF8" w:rsidP="00502EF8">
        <w:pPr>
          <w:pStyle w:val="Rodap"/>
          <w:jc w:val="center"/>
          <w:rPr>
            <w:rFonts w:ascii="Arial Narrow" w:hAnsi="Arial Narrow"/>
            <w:sz w:val="18"/>
          </w:rPr>
        </w:pPr>
        <w:r>
          <w:rPr>
            <w:rFonts w:ascii="Arial Narrow" w:hAnsi="Arial Narrow"/>
            <w:sz w:val="18"/>
          </w:rPr>
          <w:t>_______________________________________________________________________________________________________</w:t>
        </w:r>
      </w:p>
      <w:p w:rsidR="00D721FC" w:rsidRDefault="00BD6922" w:rsidP="00BD6922">
        <w:pPr>
          <w:pStyle w:val="Rodap"/>
          <w:jc w:val="center"/>
          <w:rPr>
            <w:rFonts w:ascii="Arial Narrow" w:hAnsi="Arial Narrow"/>
            <w:sz w:val="16"/>
          </w:rPr>
        </w:pPr>
        <w:r>
          <w:rPr>
            <w:rFonts w:ascii="Arial Narrow" w:hAnsi="Arial Narrow"/>
            <w:sz w:val="16"/>
          </w:rPr>
          <w:t>Palácio Manoel Beckman</w:t>
        </w:r>
        <w:r w:rsidR="00502EF8" w:rsidRPr="00502EF8">
          <w:rPr>
            <w:rFonts w:ascii="Arial Narrow" w:hAnsi="Arial Narrow"/>
            <w:sz w:val="16"/>
          </w:rPr>
          <w:t>. Avenida Jerônimo de Albuquerque, s⁄n</w:t>
        </w:r>
        <w:r w:rsidR="00502EF8">
          <w:rPr>
            <w:rFonts w:ascii="Arial Narrow" w:hAnsi="Arial Narrow"/>
            <w:sz w:val="16"/>
          </w:rPr>
          <w:t>,</w:t>
        </w:r>
        <w:r w:rsidR="00C16743">
          <w:rPr>
            <w:rFonts w:ascii="Arial Narrow" w:hAnsi="Arial Narrow"/>
            <w:sz w:val="16"/>
          </w:rPr>
          <w:t xml:space="preserve"> Sítio Rangedor,</w:t>
        </w:r>
        <w:r w:rsidR="00502EF8">
          <w:rPr>
            <w:rFonts w:ascii="Arial Narrow" w:hAnsi="Arial Narrow"/>
            <w:sz w:val="16"/>
          </w:rPr>
          <w:t xml:space="preserve"> Bairro</w:t>
        </w:r>
        <w:r w:rsidR="00C16743">
          <w:rPr>
            <w:rFonts w:ascii="Arial Narrow" w:hAnsi="Arial Narrow"/>
            <w:sz w:val="16"/>
          </w:rPr>
          <w:t>:</w:t>
        </w:r>
        <w:r w:rsidR="00502EF8">
          <w:rPr>
            <w:rFonts w:ascii="Arial Narrow" w:hAnsi="Arial Narrow"/>
            <w:sz w:val="16"/>
          </w:rPr>
          <w:t xml:space="preserve"> Calhau</w:t>
        </w:r>
        <w:r w:rsidR="00C16743">
          <w:rPr>
            <w:rFonts w:ascii="Arial Narrow" w:hAnsi="Arial Narrow"/>
            <w:sz w:val="16"/>
          </w:rPr>
          <w:t xml:space="preserve"> ▪ CEP: 65.071-750 ▪</w:t>
        </w:r>
        <w:r w:rsidR="00502EF8">
          <w:rPr>
            <w:rFonts w:ascii="Arial Narrow" w:hAnsi="Arial Narrow"/>
            <w:sz w:val="16"/>
          </w:rPr>
          <w:t xml:space="preserve"> São Luís/MA</w:t>
        </w:r>
      </w:p>
      <w:p w:rsidR="00502EF8" w:rsidRPr="00502EF8" w:rsidRDefault="00304DE0" w:rsidP="00D721FC">
        <w:pPr>
          <w:pStyle w:val="Rodap"/>
          <w:jc w:val="center"/>
          <w:rPr>
            <w:rFonts w:ascii="Arial Narrow" w:hAnsi="Arial Narrow"/>
            <w:sz w:val="16"/>
          </w:rPr>
        </w:pPr>
        <w:r>
          <w:rPr>
            <w:rFonts w:ascii="Arial Narrow" w:hAnsi="Arial Narrow"/>
            <w:sz w:val="16"/>
          </w:rPr>
          <w:t>Fone</w:t>
        </w:r>
        <w:r w:rsidR="00D721FC">
          <w:rPr>
            <w:rFonts w:ascii="Arial Narrow" w:hAnsi="Arial Narrow"/>
            <w:sz w:val="16"/>
          </w:rPr>
          <w:t>: (98) 3269.3</w:t>
        </w:r>
        <w:r w:rsidR="00EA1AF5">
          <w:rPr>
            <w:rFonts w:ascii="Arial Narrow" w:hAnsi="Arial Narrow"/>
            <w:sz w:val="16"/>
          </w:rPr>
          <w:t>439</w:t>
        </w:r>
        <w:r w:rsidR="00D721FC">
          <w:rPr>
            <w:rFonts w:ascii="Arial Narrow" w:hAnsi="Arial Narrow"/>
            <w:sz w:val="16"/>
          </w:rPr>
          <w:t xml:space="preserve"> ▪ E-mail: </w:t>
        </w:r>
        <w:r w:rsidR="00EA1AF5">
          <w:rPr>
            <w:rFonts w:ascii="Arial Narrow" w:hAnsi="Arial Narrow"/>
            <w:sz w:val="16"/>
          </w:rPr>
          <w:t>dep.</w:t>
        </w:r>
        <w:r w:rsidR="00D721FC">
          <w:rPr>
            <w:rFonts w:ascii="Arial Narrow" w:hAnsi="Arial Narrow"/>
            <w:sz w:val="16"/>
          </w:rPr>
          <w:t>adrianosarney@al.ma.leg.br</w:t>
        </w:r>
      </w:p>
    </w:sdtContent>
  </w:sdt>
  <w:p w:rsidR="00502EF8" w:rsidRPr="00502EF8" w:rsidRDefault="00502EF8" w:rsidP="00BD692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E28" w:rsidRDefault="00166E28" w:rsidP="00860DB4">
      <w:pPr>
        <w:spacing w:after="0" w:line="240" w:lineRule="auto"/>
      </w:pPr>
      <w:r>
        <w:separator/>
      </w:r>
    </w:p>
  </w:footnote>
  <w:footnote w:type="continuationSeparator" w:id="0">
    <w:p w:rsidR="00166E28" w:rsidRDefault="00166E28" w:rsidP="0086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B4" w:rsidRDefault="00860DB4" w:rsidP="00860DB4">
    <w:pPr>
      <w:pStyle w:val="Cabealho"/>
      <w:jc w:val="center"/>
    </w:pPr>
    <w:r>
      <w:rPr>
        <w:noProof/>
        <w:lang w:eastAsia="pt-BR"/>
      </w:rPr>
      <w:drawing>
        <wp:inline distT="0" distB="0" distL="0" distR="0" wp14:anchorId="40F709BB" wp14:editId="603D32DC">
          <wp:extent cx="980236" cy="980236"/>
          <wp:effectExtent l="0" t="0" r="0" b="0"/>
          <wp:docPr id="8" name="Imagem 8" descr="http://seeklogo.com/images/B/brasao-do-estado-do-maranhao-ai-logo-7F87A32FC8-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eklogo.com/images/B/brasao-do-estado-do-maranhao-ai-logo-7F87A32FC8-seeklogo.com.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721" cy="985721"/>
                  </a:xfrm>
                  <a:prstGeom prst="rect">
                    <a:avLst/>
                  </a:prstGeom>
                  <a:noFill/>
                  <a:ln>
                    <a:noFill/>
                  </a:ln>
                </pic:spPr>
              </pic:pic>
            </a:graphicData>
          </a:graphic>
        </wp:inline>
      </w:drawing>
    </w:r>
  </w:p>
  <w:p w:rsidR="00860DB4" w:rsidRPr="005340E3" w:rsidRDefault="005340E3" w:rsidP="005340E3">
    <w:pPr>
      <w:pStyle w:val="Cabealho"/>
      <w:jc w:val="center"/>
      <w:rPr>
        <w:rFonts w:ascii="Arial Narrow" w:hAnsi="Arial Narrow"/>
        <w:b/>
        <w:sz w:val="20"/>
      </w:rPr>
    </w:pPr>
    <w:r w:rsidRPr="005340E3">
      <w:rPr>
        <w:rFonts w:ascii="Arial Narrow" w:hAnsi="Arial Narrow"/>
        <w:b/>
        <w:sz w:val="20"/>
      </w:rPr>
      <w:t>ASSEMBLEIA LEGISLATIVA DO ESTADO DO MARANHÃO</w:t>
    </w:r>
  </w:p>
  <w:p w:rsidR="00C97E9C" w:rsidRPr="005340E3" w:rsidRDefault="005340E3" w:rsidP="007B74F4">
    <w:pPr>
      <w:pStyle w:val="Cabealho"/>
      <w:jc w:val="center"/>
      <w:rPr>
        <w:rFonts w:ascii="Arial Narrow" w:hAnsi="Arial Narrow"/>
        <w:b/>
        <w:sz w:val="20"/>
      </w:rPr>
    </w:pPr>
    <w:r w:rsidRPr="005340E3">
      <w:rPr>
        <w:rFonts w:ascii="Arial Narrow" w:hAnsi="Arial Narrow"/>
        <w:b/>
        <w:sz w:val="20"/>
      </w:rPr>
      <w:t xml:space="preserve">Gabinete do Deputado Adriano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7EA6"/>
    <w:multiLevelType w:val="hybridMultilevel"/>
    <w:tmpl w:val="88DE3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1F15D4"/>
    <w:multiLevelType w:val="hybridMultilevel"/>
    <w:tmpl w:val="25FA2C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B162C1"/>
    <w:multiLevelType w:val="hybridMultilevel"/>
    <w:tmpl w:val="B14AE1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DB4"/>
    <w:rsid w:val="00001281"/>
    <w:rsid w:val="0000770B"/>
    <w:rsid w:val="00016253"/>
    <w:rsid w:val="0001640B"/>
    <w:rsid w:val="00040FE3"/>
    <w:rsid w:val="0004242D"/>
    <w:rsid w:val="00051FD6"/>
    <w:rsid w:val="00052850"/>
    <w:rsid w:val="0005309D"/>
    <w:rsid w:val="00070A79"/>
    <w:rsid w:val="0007180C"/>
    <w:rsid w:val="00075A79"/>
    <w:rsid w:val="00080D76"/>
    <w:rsid w:val="00090BC9"/>
    <w:rsid w:val="00093089"/>
    <w:rsid w:val="00095268"/>
    <w:rsid w:val="000A5F78"/>
    <w:rsid w:val="000B5818"/>
    <w:rsid w:val="000B591E"/>
    <w:rsid w:val="000E549A"/>
    <w:rsid w:val="00107A78"/>
    <w:rsid w:val="00110ABE"/>
    <w:rsid w:val="00122844"/>
    <w:rsid w:val="00136128"/>
    <w:rsid w:val="001374F3"/>
    <w:rsid w:val="00143784"/>
    <w:rsid w:val="00150396"/>
    <w:rsid w:val="00155BB2"/>
    <w:rsid w:val="001643CA"/>
    <w:rsid w:val="00166E28"/>
    <w:rsid w:val="00174BDD"/>
    <w:rsid w:val="001A0D46"/>
    <w:rsid w:val="001A34F4"/>
    <w:rsid w:val="001A4C82"/>
    <w:rsid w:val="001B4590"/>
    <w:rsid w:val="001B589F"/>
    <w:rsid w:val="001D6F89"/>
    <w:rsid w:val="001F39E5"/>
    <w:rsid w:val="001F7C10"/>
    <w:rsid w:val="002258CF"/>
    <w:rsid w:val="002276E8"/>
    <w:rsid w:val="00230977"/>
    <w:rsid w:val="002605CE"/>
    <w:rsid w:val="00261A0E"/>
    <w:rsid w:val="00262A50"/>
    <w:rsid w:val="00282C6E"/>
    <w:rsid w:val="00286A46"/>
    <w:rsid w:val="002901DD"/>
    <w:rsid w:val="002A0C76"/>
    <w:rsid w:val="002A36B0"/>
    <w:rsid w:val="002B2285"/>
    <w:rsid w:val="002B33C4"/>
    <w:rsid w:val="002B5400"/>
    <w:rsid w:val="002B7CFE"/>
    <w:rsid w:val="002E3F0E"/>
    <w:rsid w:val="002F427C"/>
    <w:rsid w:val="002F67CB"/>
    <w:rsid w:val="002F76DD"/>
    <w:rsid w:val="00304DE0"/>
    <w:rsid w:val="00305774"/>
    <w:rsid w:val="0031148E"/>
    <w:rsid w:val="00323B97"/>
    <w:rsid w:val="0032651A"/>
    <w:rsid w:val="00332007"/>
    <w:rsid w:val="00337B8B"/>
    <w:rsid w:val="00357250"/>
    <w:rsid w:val="0036179A"/>
    <w:rsid w:val="00375271"/>
    <w:rsid w:val="00381F15"/>
    <w:rsid w:val="00395F82"/>
    <w:rsid w:val="003B1FCB"/>
    <w:rsid w:val="003B51AD"/>
    <w:rsid w:val="003C0CEA"/>
    <w:rsid w:val="003D1320"/>
    <w:rsid w:val="003D6938"/>
    <w:rsid w:val="003F7776"/>
    <w:rsid w:val="003F7C07"/>
    <w:rsid w:val="00417E45"/>
    <w:rsid w:val="0042540D"/>
    <w:rsid w:val="00436447"/>
    <w:rsid w:val="00440372"/>
    <w:rsid w:val="00455B5F"/>
    <w:rsid w:val="004626D7"/>
    <w:rsid w:val="00470AB3"/>
    <w:rsid w:val="00496275"/>
    <w:rsid w:val="004A2A0D"/>
    <w:rsid w:val="004B3A8B"/>
    <w:rsid w:val="004C54FB"/>
    <w:rsid w:val="004C56B4"/>
    <w:rsid w:val="004D11C1"/>
    <w:rsid w:val="004F2BD3"/>
    <w:rsid w:val="00502EF8"/>
    <w:rsid w:val="00507C59"/>
    <w:rsid w:val="005113B9"/>
    <w:rsid w:val="00517010"/>
    <w:rsid w:val="005340E3"/>
    <w:rsid w:val="00534A10"/>
    <w:rsid w:val="005455F2"/>
    <w:rsid w:val="00550882"/>
    <w:rsid w:val="00560C7B"/>
    <w:rsid w:val="00562F89"/>
    <w:rsid w:val="00566B9B"/>
    <w:rsid w:val="0057217B"/>
    <w:rsid w:val="00582306"/>
    <w:rsid w:val="0059243B"/>
    <w:rsid w:val="005935EA"/>
    <w:rsid w:val="00596256"/>
    <w:rsid w:val="00596CE1"/>
    <w:rsid w:val="005A1067"/>
    <w:rsid w:val="005A26AE"/>
    <w:rsid w:val="005A3EF0"/>
    <w:rsid w:val="005B1F4C"/>
    <w:rsid w:val="005C3B4F"/>
    <w:rsid w:val="005F0630"/>
    <w:rsid w:val="005F2851"/>
    <w:rsid w:val="00600BBE"/>
    <w:rsid w:val="00611EA4"/>
    <w:rsid w:val="00617C3E"/>
    <w:rsid w:val="00622DF0"/>
    <w:rsid w:val="00630EDD"/>
    <w:rsid w:val="00645CEB"/>
    <w:rsid w:val="00647039"/>
    <w:rsid w:val="006537BC"/>
    <w:rsid w:val="00656B86"/>
    <w:rsid w:val="00661EBF"/>
    <w:rsid w:val="00663E24"/>
    <w:rsid w:val="006827F9"/>
    <w:rsid w:val="00687A69"/>
    <w:rsid w:val="006957BB"/>
    <w:rsid w:val="006A6CCB"/>
    <w:rsid w:val="006C7578"/>
    <w:rsid w:val="006C7CE3"/>
    <w:rsid w:val="006E51DE"/>
    <w:rsid w:val="006F04DE"/>
    <w:rsid w:val="006F5931"/>
    <w:rsid w:val="00740247"/>
    <w:rsid w:val="007424B9"/>
    <w:rsid w:val="0075058A"/>
    <w:rsid w:val="00751BB9"/>
    <w:rsid w:val="00761044"/>
    <w:rsid w:val="00765F15"/>
    <w:rsid w:val="00785FCD"/>
    <w:rsid w:val="00787D13"/>
    <w:rsid w:val="0079473F"/>
    <w:rsid w:val="007953E8"/>
    <w:rsid w:val="007B5D98"/>
    <w:rsid w:val="007B74F4"/>
    <w:rsid w:val="007C5C75"/>
    <w:rsid w:val="007D7EA6"/>
    <w:rsid w:val="007E076A"/>
    <w:rsid w:val="007E1D4F"/>
    <w:rsid w:val="007E3BA6"/>
    <w:rsid w:val="007E52B4"/>
    <w:rsid w:val="007E7CC1"/>
    <w:rsid w:val="007F355E"/>
    <w:rsid w:val="00821ABF"/>
    <w:rsid w:val="00823075"/>
    <w:rsid w:val="00827381"/>
    <w:rsid w:val="00831613"/>
    <w:rsid w:val="00831854"/>
    <w:rsid w:val="008357DD"/>
    <w:rsid w:val="00841913"/>
    <w:rsid w:val="00843FC2"/>
    <w:rsid w:val="008452CD"/>
    <w:rsid w:val="00860DB4"/>
    <w:rsid w:val="00876D9A"/>
    <w:rsid w:val="0089055A"/>
    <w:rsid w:val="00894CC6"/>
    <w:rsid w:val="008A141C"/>
    <w:rsid w:val="008A2991"/>
    <w:rsid w:val="008A6280"/>
    <w:rsid w:val="008A677B"/>
    <w:rsid w:val="008A6CE2"/>
    <w:rsid w:val="008C039D"/>
    <w:rsid w:val="008C6E83"/>
    <w:rsid w:val="008E0E14"/>
    <w:rsid w:val="008F2F44"/>
    <w:rsid w:val="008F7EF6"/>
    <w:rsid w:val="00902229"/>
    <w:rsid w:val="009065B6"/>
    <w:rsid w:val="00937DFF"/>
    <w:rsid w:val="00942821"/>
    <w:rsid w:val="00966F14"/>
    <w:rsid w:val="00973C8B"/>
    <w:rsid w:val="009743D9"/>
    <w:rsid w:val="009769F5"/>
    <w:rsid w:val="00985431"/>
    <w:rsid w:val="009903F8"/>
    <w:rsid w:val="00994F66"/>
    <w:rsid w:val="009A4E19"/>
    <w:rsid w:val="009F1ABB"/>
    <w:rsid w:val="009F480F"/>
    <w:rsid w:val="009F7D66"/>
    <w:rsid w:val="00A06A37"/>
    <w:rsid w:val="00A11593"/>
    <w:rsid w:val="00A20289"/>
    <w:rsid w:val="00A321FB"/>
    <w:rsid w:val="00A416F9"/>
    <w:rsid w:val="00A552A0"/>
    <w:rsid w:val="00A55621"/>
    <w:rsid w:val="00A5729B"/>
    <w:rsid w:val="00A73947"/>
    <w:rsid w:val="00AA4CA9"/>
    <w:rsid w:val="00AC4BBB"/>
    <w:rsid w:val="00AC4DB5"/>
    <w:rsid w:val="00AD5AF5"/>
    <w:rsid w:val="00AD70F0"/>
    <w:rsid w:val="00AE3523"/>
    <w:rsid w:val="00AE709D"/>
    <w:rsid w:val="00AF2A55"/>
    <w:rsid w:val="00B00CA0"/>
    <w:rsid w:val="00B15A83"/>
    <w:rsid w:val="00B167EF"/>
    <w:rsid w:val="00B20B38"/>
    <w:rsid w:val="00B21275"/>
    <w:rsid w:val="00B26707"/>
    <w:rsid w:val="00B32F43"/>
    <w:rsid w:val="00B412B5"/>
    <w:rsid w:val="00B4208E"/>
    <w:rsid w:val="00B67E50"/>
    <w:rsid w:val="00B7398A"/>
    <w:rsid w:val="00BA2526"/>
    <w:rsid w:val="00BA7FED"/>
    <w:rsid w:val="00BB0FA0"/>
    <w:rsid w:val="00BB6AB6"/>
    <w:rsid w:val="00BD6922"/>
    <w:rsid w:val="00BF120A"/>
    <w:rsid w:val="00C00A90"/>
    <w:rsid w:val="00C16743"/>
    <w:rsid w:val="00C221F5"/>
    <w:rsid w:val="00C269DE"/>
    <w:rsid w:val="00C26E2D"/>
    <w:rsid w:val="00C3287E"/>
    <w:rsid w:val="00C32937"/>
    <w:rsid w:val="00C353D5"/>
    <w:rsid w:val="00C42D42"/>
    <w:rsid w:val="00C56180"/>
    <w:rsid w:val="00C81862"/>
    <w:rsid w:val="00C865BB"/>
    <w:rsid w:val="00C86E43"/>
    <w:rsid w:val="00C94199"/>
    <w:rsid w:val="00C97E9C"/>
    <w:rsid w:val="00CA56B5"/>
    <w:rsid w:val="00CA730C"/>
    <w:rsid w:val="00CC03A0"/>
    <w:rsid w:val="00CC5317"/>
    <w:rsid w:val="00CD0208"/>
    <w:rsid w:val="00CE2DA7"/>
    <w:rsid w:val="00CE3ECE"/>
    <w:rsid w:val="00CF0882"/>
    <w:rsid w:val="00D112FB"/>
    <w:rsid w:val="00D16ED3"/>
    <w:rsid w:val="00D46B5F"/>
    <w:rsid w:val="00D55BB3"/>
    <w:rsid w:val="00D56535"/>
    <w:rsid w:val="00D63A93"/>
    <w:rsid w:val="00D721FC"/>
    <w:rsid w:val="00D75DC9"/>
    <w:rsid w:val="00D96F8A"/>
    <w:rsid w:val="00DB391E"/>
    <w:rsid w:val="00DD52F0"/>
    <w:rsid w:val="00DE60BD"/>
    <w:rsid w:val="00DE6D1B"/>
    <w:rsid w:val="00E01220"/>
    <w:rsid w:val="00E01EB9"/>
    <w:rsid w:val="00E07EDF"/>
    <w:rsid w:val="00E14DD8"/>
    <w:rsid w:val="00E32657"/>
    <w:rsid w:val="00E35AE2"/>
    <w:rsid w:val="00E47264"/>
    <w:rsid w:val="00E507CD"/>
    <w:rsid w:val="00E736E9"/>
    <w:rsid w:val="00EA0634"/>
    <w:rsid w:val="00EA1AF5"/>
    <w:rsid w:val="00EB3187"/>
    <w:rsid w:val="00EE2949"/>
    <w:rsid w:val="00EF4FB3"/>
    <w:rsid w:val="00F22924"/>
    <w:rsid w:val="00F23061"/>
    <w:rsid w:val="00F24823"/>
    <w:rsid w:val="00F2684B"/>
    <w:rsid w:val="00F33671"/>
    <w:rsid w:val="00F444CA"/>
    <w:rsid w:val="00F454B7"/>
    <w:rsid w:val="00F460E0"/>
    <w:rsid w:val="00F5137D"/>
    <w:rsid w:val="00F80839"/>
    <w:rsid w:val="00F941A3"/>
    <w:rsid w:val="00FA546D"/>
    <w:rsid w:val="00FA63E9"/>
    <w:rsid w:val="00FB00A0"/>
    <w:rsid w:val="00FC0442"/>
    <w:rsid w:val="00FC252F"/>
    <w:rsid w:val="00FC30B5"/>
    <w:rsid w:val="00FD55B3"/>
    <w:rsid w:val="00FE01CC"/>
    <w:rsid w:val="00FE1FD9"/>
    <w:rsid w:val="00FE4F4E"/>
    <w:rsid w:val="00FE5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90F81DA"/>
  <w15:docId w15:val="{732BD876-C854-49E8-B198-1B0B8836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0D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0DB4"/>
  </w:style>
  <w:style w:type="paragraph" w:styleId="Rodap">
    <w:name w:val="footer"/>
    <w:basedOn w:val="Normal"/>
    <w:link w:val="RodapChar"/>
    <w:uiPriority w:val="99"/>
    <w:unhideWhenUsed/>
    <w:rsid w:val="00860DB4"/>
    <w:pPr>
      <w:tabs>
        <w:tab w:val="center" w:pos="4252"/>
        <w:tab w:val="right" w:pos="8504"/>
      </w:tabs>
      <w:spacing w:after="0" w:line="240" w:lineRule="auto"/>
    </w:pPr>
  </w:style>
  <w:style w:type="character" w:customStyle="1" w:styleId="RodapChar">
    <w:name w:val="Rodapé Char"/>
    <w:basedOn w:val="Fontepargpadro"/>
    <w:link w:val="Rodap"/>
    <w:uiPriority w:val="99"/>
    <w:rsid w:val="00860DB4"/>
  </w:style>
  <w:style w:type="table" w:styleId="Tabelacomgrade">
    <w:name w:val="Table Grid"/>
    <w:basedOn w:val="Tabelanormal"/>
    <w:uiPriority w:val="39"/>
    <w:rsid w:val="00B1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42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427C"/>
    <w:rPr>
      <w:rFonts w:ascii="Tahoma" w:hAnsi="Tahoma" w:cs="Tahoma"/>
      <w:sz w:val="16"/>
      <w:szCs w:val="16"/>
    </w:rPr>
  </w:style>
  <w:style w:type="paragraph" w:styleId="NormalWeb">
    <w:name w:val="Normal (Web)"/>
    <w:basedOn w:val="Normal"/>
    <w:unhideWhenUsed/>
    <w:rsid w:val="00C865BB"/>
    <w:pPr>
      <w:spacing w:before="225" w:after="225" w:line="270" w:lineRule="atLeast"/>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C56B4"/>
  </w:style>
  <w:style w:type="paragraph" w:styleId="Recuodecorpodetexto">
    <w:name w:val="Body Text Indent"/>
    <w:basedOn w:val="Normal"/>
    <w:link w:val="RecuodecorpodetextoChar"/>
    <w:rsid w:val="002F76DD"/>
    <w:pPr>
      <w:spacing w:after="0" w:line="240" w:lineRule="auto"/>
      <w:ind w:left="4248"/>
    </w:pPr>
    <w:rPr>
      <w:rFonts w:ascii="Arial (W1)" w:eastAsia="Times New Roman" w:hAnsi="Arial (W1)" w:cs="Times New Roman"/>
      <w:sz w:val="20"/>
      <w:szCs w:val="20"/>
      <w:lang w:eastAsia="pt-BR"/>
    </w:rPr>
  </w:style>
  <w:style w:type="character" w:customStyle="1" w:styleId="RecuodecorpodetextoChar">
    <w:name w:val="Recuo de corpo de texto Char"/>
    <w:basedOn w:val="Fontepargpadro"/>
    <w:link w:val="Recuodecorpodetexto"/>
    <w:rsid w:val="002F76DD"/>
    <w:rPr>
      <w:rFonts w:ascii="Arial (W1)" w:eastAsia="Times New Roman" w:hAnsi="Arial (W1)" w:cs="Times New Roman"/>
      <w:sz w:val="20"/>
      <w:szCs w:val="20"/>
      <w:lang w:eastAsia="pt-BR"/>
    </w:rPr>
  </w:style>
  <w:style w:type="paragraph" w:styleId="Pr-formataoHTML">
    <w:name w:val="HTML Preformatted"/>
    <w:basedOn w:val="Normal"/>
    <w:link w:val="Pr-formataoHTMLChar"/>
    <w:uiPriority w:val="99"/>
    <w:semiHidden/>
    <w:unhideWhenUsed/>
    <w:rsid w:val="0089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9055A"/>
    <w:rPr>
      <w:rFonts w:ascii="Courier New" w:eastAsia="Times New Roman" w:hAnsi="Courier New" w:cs="Courier New"/>
      <w:sz w:val="20"/>
      <w:szCs w:val="20"/>
      <w:lang w:eastAsia="pt-BR"/>
    </w:rPr>
  </w:style>
  <w:style w:type="character" w:styleId="nfase">
    <w:name w:val="Emphasis"/>
    <w:basedOn w:val="Fontepargpadro"/>
    <w:uiPriority w:val="20"/>
    <w:qFormat/>
    <w:rsid w:val="00305774"/>
    <w:rPr>
      <w:i/>
      <w:iCs/>
    </w:rPr>
  </w:style>
  <w:style w:type="paragraph" w:styleId="PargrafodaLista">
    <w:name w:val="List Paragraph"/>
    <w:basedOn w:val="Normal"/>
    <w:uiPriority w:val="34"/>
    <w:qFormat/>
    <w:rsid w:val="006957BB"/>
    <w:pPr>
      <w:ind w:left="720"/>
      <w:contextualSpacing/>
    </w:pPr>
  </w:style>
  <w:style w:type="character" w:styleId="Hyperlink">
    <w:name w:val="Hyperlink"/>
    <w:basedOn w:val="Fontepargpadro"/>
    <w:uiPriority w:val="99"/>
    <w:semiHidden/>
    <w:unhideWhenUsed/>
    <w:rsid w:val="00687A69"/>
    <w:rPr>
      <w:color w:val="0000FF"/>
      <w:u w:val="single"/>
    </w:rPr>
  </w:style>
  <w:style w:type="character" w:styleId="Forte">
    <w:name w:val="Strong"/>
    <w:basedOn w:val="Fontepargpadro"/>
    <w:uiPriority w:val="22"/>
    <w:qFormat/>
    <w:rsid w:val="00687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759">
      <w:bodyDiv w:val="1"/>
      <w:marLeft w:val="0"/>
      <w:marRight w:val="0"/>
      <w:marTop w:val="0"/>
      <w:marBottom w:val="0"/>
      <w:divBdr>
        <w:top w:val="none" w:sz="0" w:space="0" w:color="auto"/>
        <w:left w:val="none" w:sz="0" w:space="0" w:color="auto"/>
        <w:bottom w:val="none" w:sz="0" w:space="0" w:color="auto"/>
        <w:right w:val="none" w:sz="0" w:space="0" w:color="auto"/>
      </w:divBdr>
    </w:div>
    <w:div w:id="68425555">
      <w:bodyDiv w:val="1"/>
      <w:marLeft w:val="0"/>
      <w:marRight w:val="0"/>
      <w:marTop w:val="0"/>
      <w:marBottom w:val="0"/>
      <w:divBdr>
        <w:top w:val="none" w:sz="0" w:space="0" w:color="auto"/>
        <w:left w:val="none" w:sz="0" w:space="0" w:color="auto"/>
        <w:bottom w:val="none" w:sz="0" w:space="0" w:color="auto"/>
        <w:right w:val="none" w:sz="0" w:space="0" w:color="auto"/>
      </w:divBdr>
    </w:div>
    <w:div w:id="101609392">
      <w:bodyDiv w:val="1"/>
      <w:marLeft w:val="0"/>
      <w:marRight w:val="0"/>
      <w:marTop w:val="0"/>
      <w:marBottom w:val="0"/>
      <w:divBdr>
        <w:top w:val="none" w:sz="0" w:space="0" w:color="auto"/>
        <w:left w:val="none" w:sz="0" w:space="0" w:color="auto"/>
        <w:bottom w:val="none" w:sz="0" w:space="0" w:color="auto"/>
        <w:right w:val="none" w:sz="0" w:space="0" w:color="auto"/>
      </w:divBdr>
    </w:div>
    <w:div w:id="242839622">
      <w:bodyDiv w:val="1"/>
      <w:marLeft w:val="0"/>
      <w:marRight w:val="0"/>
      <w:marTop w:val="0"/>
      <w:marBottom w:val="0"/>
      <w:divBdr>
        <w:top w:val="none" w:sz="0" w:space="0" w:color="auto"/>
        <w:left w:val="none" w:sz="0" w:space="0" w:color="auto"/>
        <w:bottom w:val="none" w:sz="0" w:space="0" w:color="auto"/>
        <w:right w:val="none" w:sz="0" w:space="0" w:color="auto"/>
      </w:divBdr>
    </w:div>
    <w:div w:id="1178928613">
      <w:bodyDiv w:val="1"/>
      <w:marLeft w:val="0"/>
      <w:marRight w:val="0"/>
      <w:marTop w:val="0"/>
      <w:marBottom w:val="0"/>
      <w:divBdr>
        <w:top w:val="none" w:sz="0" w:space="0" w:color="auto"/>
        <w:left w:val="none" w:sz="0" w:space="0" w:color="auto"/>
        <w:bottom w:val="none" w:sz="0" w:space="0" w:color="auto"/>
        <w:right w:val="none" w:sz="0" w:space="0" w:color="auto"/>
      </w:divBdr>
    </w:div>
    <w:div w:id="14478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775</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Gustavo</dc:creator>
  <cp:lastModifiedBy>Ricardo Antonio Soares Castro Filho</cp:lastModifiedBy>
  <cp:revision>4</cp:revision>
  <cp:lastPrinted>2019-05-20T16:52:00Z</cp:lastPrinted>
  <dcterms:created xsi:type="dcterms:W3CDTF">2019-05-02T19:52:00Z</dcterms:created>
  <dcterms:modified xsi:type="dcterms:W3CDTF">2019-05-20T17:10:00Z</dcterms:modified>
</cp:coreProperties>
</file>