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EA" w:rsidRDefault="000811EA">
      <w:pPr>
        <w:jc w:val="center"/>
        <w:rPr>
          <w:rFonts w:cs="Arial (W1)"/>
        </w:rPr>
      </w:pPr>
    </w:p>
    <w:p w:rsidR="002232EC" w:rsidRDefault="002232EC">
      <w:pPr>
        <w:jc w:val="center"/>
        <w:rPr>
          <w:rFonts w:cs="Arial (W1)"/>
        </w:rPr>
      </w:pPr>
      <w:r>
        <w:rPr>
          <w:rFonts w:cs="Arial (W1)"/>
        </w:rPr>
        <w:t xml:space="preserve"> </w:t>
      </w:r>
    </w:p>
    <w:p w:rsidR="002232EC" w:rsidRDefault="002232EC">
      <w:pPr>
        <w:jc w:val="center"/>
        <w:rPr>
          <w:rFonts w:cs="Arial (W1)"/>
        </w:rPr>
      </w:pPr>
    </w:p>
    <w:p w:rsidR="002232EC" w:rsidRDefault="002232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061">
        <w:rPr>
          <w:rFonts w:ascii="Arial" w:hAnsi="Arial" w:cs="Arial"/>
          <w:b/>
          <w:bCs/>
          <w:sz w:val="24"/>
          <w:szCs w:val="24"/>
        </w:rPr>
        <w:t>PROJETO DE LEI Nº</w:t>
      </w:r>
      <w:r w:rsidR="002A367A" w:rsidRPr="00FA1061">
        <w:rPr>
          <w:rFonts w:ascii="Arial" w:hAnsi="Arial" w:cs="Arial"/>
          <w:b/>
          <w:bCs/>
          <w:sz w:val="24"/>
          <w:szCs w:val="24"/>
        </w:rPr>
        <w:t xml:space="preserve"> __________, DE 2019</w:t>
      </w:r>
    </w:p>
    <w:p w:rsidR="00FA1061" w:rsidRDefault="00FA106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Pr="00FA1061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32EC" w:rsidRDefault="002232EC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0811EA" w:rsidRPr="00FA1061" w:rsidRDefault="000811EA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2232EC" w:rsidRPr="00FA1061" w:rsidRDefault="002A367A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  <w:r w:rsidRPr="00FA1061">
        <w:rPr>
          <w:rFonts w:ascii="Arial" w:hAnsi="Arial" w:cs="Arial"/>
          <w:sz w:val="24"/>
          <w:szCs w:val="24"/>
        </w:rPr>
        <w:t xml:space="preserve">Institui o </w:t>
      </w:r>
      <w:r w:rsidR="002232EC" w:rsidRPr="00FA1061">
        <w:rPr>
          <w:rFonts w:ascii="Arial" w:hAnsi="Arial" w:cs="Arial"/>
          <w:sz w:val="24"/>
          <w:szCs w:val="24"/>
        </w:rPr>
        <w:t>Dia Estadual de Prevenção à Hipertensão Arterial</w:t>
      </w:r>
      <w:r w:rsidRPr="00FA1061">
        <w:rPr>
          <w:rFonts w:ascii="Arial" w:hAnsi="Arial" w:cs="Arial"/>
          <w:sz w:val="24"/>
          <w:szCs w:val="24"/>
        </w:rPr>
        <w:t xml:space="preserve"> e Diabetes</w:t>
      </w:r>
    </w:p>
    <w:p w:rsidR="002232EC" w:rsidRPr="00FA1061" w:rsidRDefault="002232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232EC" w:rsidRPr="00FA1061" w:rsidRDefault="002232EC">
      <w:pPr>
        <w:ind w:firstLine="720"/>
        <w:jc w:val="both"/>
        <w:rPr>
          <w:rFonts w:ascii="Arial" w:hAnsi="Arial" w:cs="Arial"/>
          <w:sz w:val="24"/>
          <w:szCs w:val="24"/>
        </w:rPr>
        <w:sectPr w:rsidR="002232EC" w:rsidRPr="00FA1061" w:rsidSect="00FA1061">
          <w:headerReference w:type="default" r:id="rId8"/>
          <w:type w:val="continuous"/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2232EC" w:rsidRPr="00FA1061" w:rsidRDefault="002232EC">
      <w:pPr>
        <w:pStyle w:val="Cabealho"/>
        <w:tabs>
          <w:tab w:val="clear" w:pos="4419"/>
          <w:tab w:val="clear" w:pos="883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2232EC" w:rsidRPr="00FA1061" w:rsidRDefault="002232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811EA" w:rsidRDefault="000811EA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232EC" w:rsidRPr="004151C4" w:rsidRDefault="002232EC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151C4">
        <w:rPr>
          <w:rFonts w:ascii="Arial" w:hAnsi="Arial" w:cs="Arial"/>
          <w:bCs/>
          <w:sz w:val="24"/>
          <w:szCs w:val="24"/>
        </w:rPr>
        <w:t>Artigo 1º – Fica instituído o “Dia Estadual de Prevenção à Hipertensão Arterial</w:t>
      </w:r>
      <w:r w:rsidR="002A367A" w:rsidRPr="004151C4">
        <w:rPr>
          <w:rFonts w:ascii="Arial" w:hAnsi="Arial" w:cs="Arial"/>
          <w:bCs/>
          <w:sz w:val="24"/>
          <w:szCs w:val="24"/>
        </w:rPr>
        <w:t xml:space="preserve"> e Diabetes</w:t>
      </w:r>
      <w:r w:rsidRPr="004151C4">
        <w:rPr>
          <w:rFonts w:ascii="Arial" w:hAnsi="Arial" w:cs="Arial"/>
          <w:bCs/>
          <w:sz w:val="24"/>
          <w:szCs w:val="24"/>
        </w:rPr>
        <w:t xml:space="preserve">”, a ser comemorado, </w:t>
      </w:r>
      <w:r w:rsidRPr="000811EA">
        <w:rPr>
          <w:rFonts w:ascii="Arial" w:hAnsi="Arial" w:cs="Arial"/>
          <w:bCs/>
          <w:color w:val="000000" w:themeColor="text1"/>
          <w:sz w:val="24"/>
          <w:szCs w:val="24"/>
        </w:rPr>
        <w:t xml:space="preserve">anualmente, no dia </w:t>
      </w:r>
      <w:r w:rsidR="000811EA">
        <w:rPr>
          <w:rFonts w:ascii="Arial" w:hAnsi="Arial" w:cs="Arial"/>
          <w:bCs/>
          <w:color w:val="000000" w:themeColor="text1"/>
          <w:sz w:val="24"/>
          <w:szCs w:val="24"/>
        </w:rPr>
        <w:t>30 de novembro.</w:t>
      </w:r>
    </w:p>
    <w:p w:rsidR="004E7F7F" w:rsidRDefault="004E7F7F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51C4" w:rsidRPr="004151C4" w:rsidRDefault="004151C4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151C4">
        <w:rPr>
          <w:rFonts w:ascii="Arial" w:hAnsi="Arial" w:cs="Arial"/>
          <w:sz w:val="24"/>
          <w:szCs w:val="24"/>
        </w:rPr>
        <w:t>Art. 2º - O</w:t>
      </w:r>
      <w:r w:rsidRPr="004151C4">
        <w:rPr>
          <w:rFonts w:ascii="Arial" w:hAnsi="Arial" w:cs="Arial"/>
          <w:bCs/>
          <w:sz w:val="24"/>
          <w:szCs w:val="24"/>
        </w:rPr>
        <w:t xml:space="preserve"> Dia Estadual de Prevenção à Hipertensão Arterial e </w:t>
      </w:r>
      <w:r>
        <w:rPr>
          <w:rFonts w:ascii="Arial" w:hAnsi="Arial" w:cs="Arial"/>
          <w:bCs/>
          <w:sz w:val="24"/>
          <w:szCs w:val="24"/>
        </w:rPr>
        <w:t xml:space="preserve">Diabetes passa </w:t>
      </w:r>
      <w:r w:rsidRPr="004151C4">
        <w:rPr>
          <w:rFonts w:ascii="Arial" w:hAnsi="Arial" w:cs="Arial"/>
          <w:sz w:val="24"/>
          <w:szCs w:val="24"/>
        </w:rPr>
        <w:t>a integrar o calendário oficial do Estado do Maranhão</w:t>
      </w:r>
    </w:p>
    <w:p w:rsidR="004E7F7F" w:rsidRDefault="004E7F7F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232EC" w:rsidRDefault="002232EC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151C4">
        <w:rPr>
          <w:rFonts w:ascii="Arial" w:hAnsi="Arial" w:cs="Arial"/>
          <w:bCs/>
          <w:sz w:val="24"/>
          <w:szCs w:val="24"/>
        </w:rPr>
        <w:t xml:space="preserve">Artigo </w:t>
      </w:r>
      <w:r w:rsidR="004E7F7F">
        <w:rPr>
          <w:rFonts w:ascii="Arial" w:hAnsi="Arial" w:cs="Arial"/>
          <w:bCs/>
          <w:sz w:val="24"/>
          <w:szCs w:val="24"/>
        </w:rPr>
        <w:t>3</w:t>
      </w:r>
      <w:r w:rsidRPr="004151C4">
        <w:rPr>
          <w:rFonts w:ascii="Arial" w:hAnsi="Arial" w:cs="Arial"/>
          <w:bCs/>
          <w:sz w:val="24"/>
          <w:szCs w:val="24"/>
        </w:rPr>
        <w:t>º – Esta lei entra em vigor na data de sua publicação.</w:t>
      </w:r>
    </w:p>
    <w:p w:rsidR="000811EA" w:rsidRDefault="000811EA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7F7F" w:rsidRDefault="004E7F7F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11EA" w:rsidRPr="004151C4" w:rsidRDefault="000811EA" w:rsidP="00FA1061">
      <w:pPr>
        <w:pStyle w:val="Cabealh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deputado Nagib Haickel do Palácio Man</w:t>
      </w:r>
      <w:r w:rsidR="00FC0167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el Beckman, em 03 de junho de 2019.</w:t>
      </w: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7F7F" w:rsidRDefault="004E7F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7F7F" w:rsidRDefault="004E7F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César Pires</w:t>
      </w:r>
    </w:p>
    <w:p w:rsidR="000811EA" w:rsidRPr="000811EA" w:rsidRDefault="000811EA">
      <w:pPr>
        <w:jc w:val="center"/>
        <w:rPr>
          <w:rFonts w:ascii="Arial" w:hAnsi="Arial" w:cs="Arial"/>
          <w:bCs/>
          <w:sz w:val="24"/>
          <w:szCs w:val="24"/>
        </w:rPr>
      </w:pPr>
      <w:r w:rsidRPr="000811EA">
        <w:rPr>
          <w:rFonts w:ascii="Arial" w:hAnsi="Arial" w:cs="Arial"/>
          <w:bCs/>
          <w:sz w:val="24"/>
          <w:szCs w:val="24"/>
        </w:rPr>
        <w:t>Deputado estadual</w:t>
      </w: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11EA" w:rsidRDefault="000811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32EC" w:rsidRDefault="002232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061">
        <w:rPr>
          <w:rFonts w:ascii="Arial" w:hAnsi="Arial" w:cs="Arial"/>
          <w:b/>
          <w:bCs/>
          <w:sz w:val="24"/>
          <w:szCs w:val="24"/>
        </w:rPr>
        <w:t>JUSTIFICATIVA</w:t>
      </w:r>
    </w:p>
    <w:p w:rsidR="004151C4" w:rsidRPr="00FA1061" w:rsidRDefault="004151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32EC" w:rsidRPr="00FA1061" w:rsidRDefault="002232EC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2232EC" w:rsidRPr="00FA1061" w:rsidRDefault="002232EC">
      <w:pPr>
        <w:ind w:firstLine="720"/>
        <w:jc w:val="both"/>
        <w:rPr>
          <w:rFonts w:ascii="Arial" w:hAnsi="Arial" w:cs="Arial"/>
          <w:sz w:val="24"/>
          <w:szCs w:val="24"/>
        </w:rPr>
        <w:sectPr w:rsidR="002232EC" w:rsidRPr="00FA1061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</w:p>
    <w:p w:rsidR="009D001F" w:rsidRPr="00FA1061" w:rsidRDefault="002A367A" w:rsidP="007911AB">
      <w:pPr>
        <w:spacing w:line="360" w:lineRule="auto"/>
        <w:ind w:firstLine="1701"/>
        <w:jc w:val="both"/>
        <w:rPr>
          <w:rStyle w:val="s1"/>
          <w:rFonts w:ascii="Arial" w:hAnsi="Arial" w:cs="Arial"/>
          <w:sz w:val="24"/>
          <w:szCs w:val="24"/>
          <w:shd w:val="clear" w:color="auto" w:fill="FFFFFF"/>
        </w:rPr>
      </w:pPr>
      <w:r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De acordo com a </w:t>
      </w:r>
      <w:hyperlink r:id="rId14" w:tgtFrame="_blank" w:history="1">
        <w:r w:rsidRPr="00FA106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8ª edição do Atlas de Diabetes</w:t>
        </w:r>
      </w:hyperlink>
      <w:r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 da 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Federação Internacional do Diabetes (Internacional Diabetes Federation -</w:t>
      </w:r>
      <w:hyperlink r:id="rId15" w:tgtFrame="_blank" w:history="1">
        <w:r w:rsidRPr="00FA106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IDF</w:t>
        </w:r>
      </w:hyperlink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)</w:t>
      </w:r>
      <w:r w:rsidR="007911AB" w:rsidRPr="00FA1061">
        <w:rPr>
          <w:rStyle w:val="Refdenotaderodap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 , </w:t>
      </w:r>
      <w:r w:rsidR="009D001F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mais de 425 milhões de pessoas vivem com diabetes</w:t>
      </w:r>
      <w:r w:rsidR="004151C4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 no mundo</w:t>
      </w:r>
      <w:r w:rsidR="009D001F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.</w:t>
      </w:r>
      <w:r w:rsidR="005C4EAC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 A estimativa não é nada animadora, a previsão é de que </w:t>
      </w:r>
      <w:r w:rsidR="004151C4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esse número aumente e que no ano de </w:t>
      </w:r>
      <w:r w:rsidR="005C4EAC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2035 cerca de 550 milhões de pessoas sejam diabéticas.</w:t>
      </w:r>
    </w:p>
    <w:p w:rsidR="007911AB" w:rsidRDefault="005C4EAC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N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o ano de 2017, </w:t>
      </w:r>
      <w:r w:rsidR="004E7F7F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26 </w:t>
      </w:r>
      <w:r w:rsidR="002A367A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milhões de adultos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, com idade </w:t>
      </w:r>
      <w:r w:rsidR="002A367A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entre 20 e 79 ano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s viviam com diabetes na região da </w:t>
      </w:r>
      <w:r w:rsidR="009D001F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América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 do Sul e Central</w:t>
      </w:r>
      <w:r w:rsidR="002A367A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.</w:t>
      </w:r>
      <w:r w:rsidR="002A367A" w:rsidRPr="00FA106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D001F" w:rsidRPr="00FA1061">
        <w:rPr>
          <w:rFonts w:ascii="Arial" w:hAnsi="Arial" w:cs="Arial"/>
          <w:sz w:val="24"/>
          <w:szCs w:val="24"/>
          <w:shd w:val="clear" w:color="auto" w:fill="FFFFFF"/>
        </w:rPr>
        <w:t>Tal dado já é alarmante, mas ca</w:t>
      </w:r>
      <w:r w:rsidR="007911AB" w:rsidRPr="00FA1061">
        <w:rPr>
          <w:rFonts w:ascii="Arial" w:hAnsi="Arial" w:cs="Arial"/>
          <w:sz w:val="24"/>
          <w:szCs w:val="24"/>
          <w:shd w:val="clear" w:color="auto" w:fill="FFFFFF"/>
        </w:rPr>
        <w:t>usa maior preocupação o fato de que c</w:t>
      </w:r>
      <w:r w:rsidR="002A367A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erca de 40% dos casos de diabetes na 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mencionada </w:t>
      </w:r>
      <w:r w:rsidR="002A367A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 xml:space="preserve">região </w:t>
      </w:r>
      <w:r w:rsidR="007911AB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sequer são di</w:t>
      </w:r>
      <w:r w:rsidR="002A367A" w:rsidRPr="00FA1061">
        <w:rPr>
          <w:rStyle w:val="s1"/>
          <w:rFonts w:ascii="Arial" w:hAnsi="Arial" w:cs="Arial"/>
          <w:sz w:val="24"/>
          <w:szCs w:val="24"/>
          <w:shd w:val="clear" w:color="auto" w:fill="FFFFFF"/>
        </w:rPr>
        <w:t>agnosticados.</w:t>
      </w:r>
      <w:r w:rsidR="002A367A" w:rsidRPr="00FA106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E44ED8" w:rsidRPr="00FA1061" w:rsidRDefault="00E44ED8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educação da população acerca dos cuidados capazes de evitar e controlar tal doença são imprescindíveis para, futuramente, mudar essa realidade.</w:t>
      </w:r>
    </w:p>
    <w:p w:rsidR="004502A2" w:rsidRPr="00FA1061" w:rsidRDefault="004502A2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1061">
        <w:rPr>
          <w:rFonts w:ascii="Arial" w:hAnsi="Arial" w:cs="Arial"/>
          <w:sz w:val="24"/>
          <w:szCs w:val="24"/>
          <w:shd w:val="clear" w:color="auto" w:fill="FFFFFF"/>
        </w:rPr>
        <w:t>Outra doença crônica que atinge grande parte da população é a hipertensão arterial</w:t>
      </w:r>
      <w:r w:rsidR="004E7F7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FA1061">
        <w:rPr>
          <w:rFonts w:ascii="Arial" w:hAnsi="Arial" w:cs="Arial"/>
          <w:sz w:val="24"/>
          <w:szCs w:val="24"/>
          <w:shd w:val="clear" w:color="auto" w:fill="FFFFFF"/>
        </w:rPr>
        <w:t xml:space="preserve"> 11</w:t>
      </w:r>
      <w:r w:rsidR="004E7F7F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FA1061">
        <w:rPr>
          <w:rFonts w:ascii="Arial" w:hAnsi="Arial" w:cs="Arial"/>
          <w:sz w:val="24"/>
          <w:szCs w:val="24"/>
          <w:shd w:val="clear" w:color="auto" w:fill="FFFFFF"/>
        </w:rPr>
        <w:t xml:space="preserve"> a 20% das pessoas em idade adulta, com mais de 20 anos, são hipertensos.</w:t>
      </w:r>
    </w:p>
    <w:p w:rsidR="004502A2" w:rsidRPr="00FA1061" w:rsidRDefault="004502A2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1061">
        <w:rPr>
          <w:rFonts w:ascii="Arial" w:hAnsi="Arial" w:cs="Arial"/>
          <w:sz w:val="24"/>
          <w:szCs w:val="24"/>
          <w:shd w:val="clear" w:color="auto" w:fill="FFFFFF"/>
        </w:rPr>
        <w:t xml:space="preserve">Tal condição causa </w:t>
      </w:r>
      <w:r w:rsidR="004E7F7F">
        <w:rPr>
          <w:rFonts w:ascii="Arial" w:hAnsi="Arial" w:cs="Arial"/>
          <w:sz w:val="24"/>
          <w:szCs w:val="24"/>
          <w:shd w:val="clear" w:color="auto" w:fill="FFFFFF"/>
        </w:rPr>
        <w:t xml:space="preserve">graves </w:t>
      </w:r>
      <w:r w:rsidRPr="00FA1061">
        <w:rPr>
          <w:rFonts w:ascii="Arial" w:hAnsi="Arial" w:cs="Arial"/>
          <w:sz w:val="24"/>
          <w:szCs w:val="24"/>
          <w:shd w:val="clear" w:color="auto" w:fill="FFFFFF"/>
        </w:rPr>
        <w:t>complicações</w:t>
      </w:r>
      <w:r w:rsidR="00E44ED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A10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4ED8">
        <w:rPr>
          <w:rFonts w:ascii="Arial" w:hAnsi="Arial" w:cs="Arial"/>
          <w:sz w:val="24"/>
          <w:szCs w:val="24"/>
          <w:shd w:val="clear" w:color="auto" w:fill="FFFFFF"/>
        </w:rPr>
        <w:t xml:space="preserve">dentre elas </w:t>
      </w:r>
      <w:r w:rsidRPr="00FA1061">
        <w:rPr>
          <w:rFonts w:ascii="Arial" w:hAnsi="Arial" w:cs="Arial"/>
          <w:sz w:val="24"/>
          <w:szCs w:val="24"/>
          <w:shd w:val="clear" w:color="auto" w:fill="FFFFFF"/>
        </w:rPr>
        <w:t>as de ordem cardiovasculares, vasculares, encefálicas e renais.</w:t>
      </w:r>
    </w:p>
    <w:p w:rsidR="004502A2" w:rsidRDefault="004502A2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1061">
        <w:rPr>
          <w:rFonts w:ascii="Arial" w:hAnsi="Arial" w:cs="Arial"/>
          <w:sz w:val="24"/>
          <w:szCs w:val="24"/>
          <w:shd w:val="clear" w:color="auto" w:fill="FFFFFF"/>
        </w:rPr>
        <w:t>A prevenção, ou melhor, a adoção de terapia anti-hipertensiva, seria capaz de impedir até 25% dos casos de infartos e 40% de AVC (acidentes vasculares encefálicos), ocorridos em pessoas com hipertensão.</w:t>
      </w:r>
    </w:p>
    <w:p w:rsidR="004E7F7F" w:rsidRDefault="004E7F7F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7F7F" w:rsidRDefault="004E7F7F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382A" w:rsidRDefault="0075382A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Prevenir é sempre melhor que remediar, e tal frase tem ainda mais sentido quando se refere </w:t>
      </w:r>
      <w:r w:rsidR="00E44ED8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medidas capazes de salvar vidas </w:t>
      </w:r>
      <w:r w:rsidR="00F82A94">
        <w:rPr>
          <w:rFonts w:ascii="Arial" w:hAnsi="Arial" w:cs="Arial"/>
          <w:sz w:val="24"/>
          <w:szCs w:val="24"/>
          <w:shd w:val="clear" w:color="auto" w:fill="FFFFFF"/>
        </w:rPr>
        <w:t xml:space="preserve">e possíveis de serem realizadas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com </w:t>
      </w:r>
      <w:r w:rsidR="00F82A94">
        <w:rPr>
          <w:rFonts w:ascii="Arial" w:hAnsi="Arial" w:cs="Arial"/>
          <w:sz w:val="24"/>
          <w:szCs w:val="24"/>
          <w:shd w:val="clear" w:color="auto" w:fill="FFFFFF"/>
        </w:rPr>
        <w:t xml:space="preserve">atos simples, como o de levar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informação, principalmente </w:t>
      </w:r>
      <w:r w:rsidR="004E7F7F">
        <w:rPr>
          <w:rFonts w:ascii="Arial" w:hAnsi="Arial" w:cs="Arial"/>
          <w:sz w:val="24"/>
          <w:szCs w:val="24"/>
          <w:shd w:val="clear" w:color="auto" w:fill="FFFFFF"/>
        </w:rPr>
        <w:t>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F82A94">
        <w:rPr>
          <w:rFonts w:ascii="Arial" w:hAnsi="Arial" w:cs="Arial"/>
          <w:sz w:val="24"/>
          <w:szCs w:val="24"/>
          <w:shd w:val="clear" w:color="auto" w:fill="FFFFFF"/>
        </w:rPr>
        <w:t>populações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 menos </w:t>
      </w:r>
      <w:r w:rsidR="00F82A94">
        <w:rPr>
          <w:rFonts w:ascii="Arial" w:hAnsi="Arial" w:cs="Arial"/>
          <w:sz w:val="24"/>
          <w:szCs w:val="24"/>
          <w:shd w:val="clear" w:color="auto" w:fill="FFFFFF"/>
        </w:rPr>
        <w:t>acesso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educação e serviços de saúde. </w:t>
      </w:r>
    </w:p>
    <w:p w:rsidR="00F82A94" w:rsidRPr="00FA1061" w:rsidRDefault="00F82A94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instituição do </w:t>
      </w:r>
      <w:r w:rsidRPr="00FA1061">
        <w:rPr>
          <w:rFonts w:ascii="Arial" w:hAnsi="Arial" w:cs="Arial"/>
          <w:bCs/>
          <w:sz w:val="24"/>
          <w:szCs w:val="24"/>
        </w:rPr>
        <w:t>Dia Estadual de Prevenção à Hipertensão Arterial e Diabetes</w:t>
      </w:r>
      <w:r>
        <w:rPr>
          <w:rFonts w:ascii="Arial" w:hAnsi="Arial" w:cs="Arial"/>
          <w:bCs/>
          <w:sz w:val="24"/>
          <w:szCs w:val="24"/>
        </w:rPr>
        <w:t xml:space="preserve"> teria como propósito realizar palestras e eventos em diversos segmentos da sociedade, com o intuito de disseminar informações de como prevenir tais doenças.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502A2" w:rsidRDefault="00E44ED8" w:rsidP="007911AB">
      <w:pPr>
        <w:spacing w:line="360" w:lineRule="auto"/>
        <w:ind w:firstLine="1701"/>
        <w:jc w:val="both"/>
        <w:rPr>
          <w:sz w:val="24"/>
          <w:szCs w:val="24"/>
        </w:rPr>
      </w:pPr>
      <w:r w:rsidRPr="00E44ED8">
        <w:rPr>
          <w:sz w:val="24"/>
          <w:szCs w:val="24"/>
        </w:rPr>
        <w:t xml:space="preserve">Dessa forma, apresentamos a presente proposição contando com o apoio dos nobres </w:t>
      </w:r>
      <w:r w:rsidR="004E7F7F">
        <w:rPr>
          <w:sz w:val="24"/>
          <w:szCs w:val="24"/>
        </w:rPr>
        <w:t>p</w:t>
      </w:r>
      <w:r w:rsidRPr="00E44ED8">
        <w:rPr>
          <w:sz w:val="24"/>
          <w:szCs w:val="24"/>
        </w:rPr>
        <w:t>ares para a aprovação deste projeto.</w:t>
      </w:r>
    </w:p>
    <w:p w:rsidR="00E44ED8" w:rsidRDefault="00E44ED8" w:rsidP="007911AB">
      <w:pPr>
        <w:spacing w:line="360" w:lineRule="auto"/>
        <w:ind w:firstLine="1701"/>
        <w:jc w:val="both"/>
        <w:rPr>
          <w:sz w:val="24"/>
          <w:szCs w:val="24"/>
        </w:rPr>
      </w:pPr>
    </w:p>
    <w:p w:rsidR="00E44ED8" w:rsidRDefault="00E44ED8" w:rsidP="007911A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44ED8" w:rsidRDefault="00E44ED8" w:rsidP="00E44ED8">
      <w:pPr>
        <w:spacing w:line="360" w:lineRule="auto"/>
        <w:ind w:firstLine="170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4ED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CÉSAR PIRES</w:t>
      </w:r>
    </w:p>
    <w:p w:rsidR="00E44ED8" w:rsidRPr="00E44ED8" w:rsidRDefault="00E44ED8" w:rsidP="00E44ED8">
      <w:pPr>
        <w:spacing w:line="360" w:lineRule="auto"/>
        <w:ind w:firstLine="170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</w:t>
      </w:r>
      <w:r w:rsidRPr="00E44ED8">
        <w:rPr>
          <w:rFonts w:ascii="Arial" w:hAnsi="Arial" w:cs="Arial"/>
          <w:sz w:val="24"/>
          <w:szCs w:val="24"/>
          <w:shd w:val="clear" w:color="auto" w:fill="FFFFFF"/>
        </w:rPr>
        <w:t>Deputado Estadual</w:t>
      </w:r>
    </w:p>
    <w:sectPr w:rsidR="00E44ED8" w:rsidRPr="00E44ED8">
      <w:type w:val="continuous"/>
      <w:pgSz w:w="11907" w:h="16840" w:code="9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A0" w:rsidRDefault="00E621A0">
      <w:pPr>
        <w:rPr>
          <w:rFonts w:cs="Arial (W1)"/>
        </w:rPr>
      </w:pPr>
      <w:r>
        <w:rPr>
          <w:rFonts w:cs="Arial (W1)"/>
        </w:rPr>
        <w:separator/>
      </w:r>
    </w:p>
  </w:endnote>
  <w:endnote w:type="continuationSeparator" w:id="0">
    <w:p w:rsidR="00E621A0" w:rsidRDefault="00E621A0">
      <w:pPr>
        <w:rPr>
          <w:rFonts w:cs="Arial (W1)"/>
        </w:rPr>
      </w:pPr>
      <w:r>
        <w:rPr>
          <w:rFonts w:cs="Arial (W1)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EC" w:rsidRDefault="002232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EC" w:rsidRDefault="002232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A0" w:rsidRDefault="00E621A0">
      <w:pPr>
        <w:rPr>
          <w:rFonts w:cs="Arial (W1)"/>
        </w:rPr>
      </w:pPr>
      <w:r>
        <w:rPr>
          <w:rFonts w:cs="Arial (W1)"/>
        </w:rPr>
        <w:separator/>
      </w:r>
    </w:p>
  </w:footnote>
  <w:footnote w:type="continuationSeparator" w:id="0">
    <w:p w:rsidR="00E621A0" w:rsidRDefault="00E621A0">
      <w:pPr>
        <w:rPr>
          <w:rFonts w:cs="Arial (W1)"/>
        </w:rPr>
      </w:pPr>
      <w:r>
        <w:rPr>
          <w:rFonts w:cs="Arial (W1)"/>
        </w:rPr>
        <w:continuationSeparator/>
      </w:r>
    </w:p>
  </w:footnote>
  <w:footnote w:id="1">
    <w:p w:rsidR="007911AB" w:rsidRPr="004502A2" w:rsidRDefault="007911AB" w:rsidP="004502A2">
      <w:pPr>
        <w:ind w:firstLine="720"/>
        <w:jc w:val="both"/>
        <w:rPr>
          <w:rFonts w:cs="Arial (W1)"/>
        </w:rPr>
      </w:pPr>
      <w:r>
        <w:rPr>
          <w:rStyle w:val="Refdenotaderodap"/>
        </w:rPr>
        <w:footnoteRef/>
      </w:r>
      <w:hyperlink r:id="rId1" w:history="1">
        <w:r w:rsidR="004502A2" w:rsidRPr="004502A2">
          <w:rPr>
            <w:rStyle w:val="Hyperlink"/>
            <w:rFonts w:cs="Arial (W1)"/>
            <w:color w:val="auto"/>
          </w:rPr>
          <w:t>https://translate.google.com/translate?hl=pt</w:t>
        </w:r>
      </w:hyperlink>
      <w:r w:rsidRPr="004502A2">
        <w:rPr>
          <w:rFonts w:cs="Arial (W1)"/>
        </w:rPr>
        <w:t>BR&amp;sl=en&amp;u=https://www.idf.org/&amp;prev=search</w:t>
      </w:r>
    </w:p>
    <w:p w:rsidR="007911AB" w:rsidRDefault="007911AB" w:rsidP="004502A2">
      <w:pPr>
        <w:ind w:firstLine="720"/>
        <w:jc w:val="both"/>
        <w:rPr>
          <w:rFonts w:cs="Arial (W1)"/>
        </w:rPr>
      </w:pPr>
    </w:p>
    <w:p w:rsidR="007911AB" w:rsidRDefault="007911A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C4" w:rsidRDefault="0045675A" w:rsidP="004151C4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2257425</wp:posOffset>
          </wp:positionH>
          <wp:positionV relativeFrom="paragraph">
            <wp:posOffset>-314325</wp:posOffset>
          </wp:positionV>
          <wp:extent cx="828675" cy="7620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C4" w:rsidRDefault="004151C4" w:rsidP="004151C4">
    <w:pPr>
      <w:jc w:val="center"/>
    </w:pPr>
  </w:p>
  <w:p w:rsidR="004151C4" w:rsidRDefault="004151C4" w:rsidP="004151C4">
    <w:pPr>
      <w:jc w:val="center"/>
    </w:pPr>
  </w:p>
  <w:p w:rsidR="004151C4" w:rsidRPr="0006360D" w:rsidRDefault="004151C4" w:rsidP="004151C4">
    <w:pPr>
      <w:jc w:val="center"/>
    </w:pPr>
    <w:r w:rsidRPr="0006360D">
      <w:t>ESTADO DO MARANHÃO</w:t>
    </w:r>
  </w:p>
  <w:p w:rsidR="004151C4" w:rsidRPr="0006360D" w:rsidRDefault="004151C4" w:rsidP="004151C4">
    <w:pPr>
      <w:jc w:val="center"/>
      <w:rPr>
        <w:sz w:val="32"/>
        <w:szCs w:val="32"/>
      </w:rPr>
    </w:pPr>
    <w:r>
      <w:rPr>
        <w:sz w:val="32"/>
        <w:szCs w:val="32"/>
      </w:rPr>
      <w:t>Assemble</w:t>
    </w:r>
    <w:r w:rsidRPr="0006360D">
      <w:rPr>
        <w:sz w:val="32"/>
        <w:szCs w:val="32"/>
      </w:rPr>
      <w:t>ia Legislativa</w:t>
    </w:r>
  </w:p>
  <w:p w:rsidR="004151C4" w:rsidRPr="00E54BD2" w:rsidRDefault="004151C4" w:rsidP="004151C4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>
      <w:rPr>
        <w:rFonts w:cs="Arial"/>
        <w:b/>
        <w:sz w:val="28"/>
        <w:szCs w:val="28"/>
      </w:rPr>
      <w:t>CÉSAR PIRES</w:t>
    </w:r>
  </w:p>
  <w:p w:rsidR="004151C4" w:rsidRPr="00E54BD2" w:rsidRDefault="004151C4" w:rsidP="004151C4">
    <w:pPr>
      <w:jc w:val="center"/>
      <w:rPr>
        <w:rFonts w:cs="Arial"/>
      </w:rPr>
    </w:pPr>
    <w:r w:rsidRPr="00E54BD2">
      <w:rPr>
        <w:rFonts w:cs="Arial"/>
      </w:rPr>
      <w:t>Av. Jerônimo de Albuquerque, S/N – Cohafuma</w:t>
    </w:r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4151C4" w:rsidRDefault="004151C4" w:rsidP="004151C4">
    <w:pPr>
      <w:jc w:val="center"/>
    </w:pPr>
    <w:r w:rsidRPr="00E54BD2">
      <w:rPr>
        <w:rFonts w:cs="Arial"/>
      </w:rPr>
      <w:t>Telefones: (98) 3</w:t>
    </w:r>
    <w:r>
      <w:rPr>
        <w:rFonts w:cs="Arial"/>
      </w:rPr>
      <w:t>269</w:t>
    </w:r>
    <w:r w:rsidRPr="00E54BD2">
      <w:rPr>
        <w:rFonts w:cs="Arial"/>
      </w:rPr>
      <w:t>-</w:t>
    </w:r>
    <w:r>
      <w:rPr>
        <w:rFonts w:cs="Arial"/>
      </w:rPr>
      <w:t>3230</w:t>
    </w:r>
    <w:r w:rsidRPr="00E54BD2">
      <w:rPr>
        <w:rFonts w:cs="Arial"/>
      </w:rPr>
      <w:t xml:space="preserve">   -   </w:t>
    </w:r>
    <w:r>
      <w:rPr>
        <w:rFonts w:cs="Arial"/>
      </w:rPr>
      <w:t>cesarpires</w:t>
    </w:r>
    <w:r w:rsidRPr="00E54BD2">
      <w:rPr>
        <w:rFonts w:cs="Arial"/>
      </w:rPr>
      <w:t>@al.ma.</w:t>
    </w:r>
    <w:r>
      <w:rPr>
        <w:rFonts w:cs="Arial"/>
      </w:rPr>
      <w:t>leg</w:t>
    </w:r>
    <w:r w:rsidRPr="00E54BD2">
      <w:rPr>
        <w:rFonts w:cs="Arial"/>
      </w:rPr>
      <w:t>.br</w:t>
    </w:r>
  </w:p>
  <w:p w:rsidR="004151C4" w:rsidRDefault="004151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EC" w:rsidRDefault="002232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C4" w:rsidRDefault="0045675A" w:rsidP="004151C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2257425</wp:posOffset>
          </wp:positionH>
          <wp:positionV relativeFrom="paragraph">
            <wp:posOffset>-314325</wp:posOffset>
          </wp:positionV>
          <wp:extent cx="828675" cy="7620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C4" w:rsidRDefault="004151C4" w:rsidP="004151C4">
    <w:pPr>
      <w:jc w:val="center"/>
    </w:pPr>
  </w:p>
  <w:p w:rsidR="004151C4" w:rsidRDefault="004151C4" w:rsidP="004151C4">
    <w:pPr>
      <w:jc w:val="center"/>
    </w:pPr>
  </w:p>
  <w:p w:rsidR="004151C4" w:rsidRPr="0006360D" w:rsidRDefault="004151C4" w:rsidP="004151C4">
    <w:pPr>
      <w:jc w:val="center"/>
    </w:pPr>
    <w:r w:rsidRPr="0006360D">
      <w:t>ESTADO DO MARANHÃO</w:t>
    </w:r>
  </w:p>
  <w:p w:rsidR="004151C4" w:rsidRPr="0006360D" w:rsidRDefault="004151C4" w:rsidP="004151C4">
    <w:pPr>
      <w:jc w:val="center"/>
      <w:rPr>
        <w:sz w:val="32"/>
        <w:szCs w:val="32"/>
      </w:rPr>
    </w:pPr>
    <w:r>
      <w:rPr>
        <w:sz w:val="32"/>
        <w:szCs w:val="32"/>
      </w:rPr>
      <w:t>Assemble</w:t>
    </w:r>
    <w:r w:rsidRPr="0006360D">
      <w:rPr>
        <w:sz w:val="32"/>
        <w:szCs w:val="32"/>
      </w:rPr>
      <w:t>ia Legislativa</w:t>
    </w:r>
  </w:p>
  <w:p w:rsidR="004151C4" w:rsidRPr="00E54BD2" w:rsidRDefault="004151C4" w:rsidP="004151C4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>
      <w:rPr>
        <w:rFonts w:cs="Arial"/>
        <w:b/>
        <w:sz w:val="28"/>
        <w:szCs w:val="28"/>
      </w:rPr>
      <w:t>CÉSAR PIRES</w:t>
    </w:r>
  </w:p>
  <w:p w:rsidR="004151C4" w:rsidRPr="00E54BD2" w:rsidRDefault="004151C4" w:rsidP="004151C4">
    <w:pPr>
      <w:jc w:val="center"/>
      <w:rPr>
        <w:rFonts w:cs="Arial"/>
      </w:rPr>
    </w:pPr>
    <w:r w:rsidRPr="00E54BD2">
      <w:rPr>
        <w:rFonts w:cs="Arial"/>
      </w:rPr>
      <w:t>Av. Jerônimo de Albuquerque, S/N – Cohafuma</w:t>
    </w:r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2232EC" w:rsidRDefault="004151C4" w:rsidP="004151C4">
    <w:pPr>
      <w:jc w:val="center"/>
      <w:rPr>
        <w:rFonts w:cs="Arial"/>
      </w:rPr>
    </w:pPr>
    <w:r w:rsidRPr="00E54BD2">
      <w:rPr>
        <w:rFonts w:cs="Arial"/>
      </w:rPr>
      <w:t>Telefones: (98) 3</w:t>
    </w:r>
    <w:r>
      <w:rPr>
        <w:rFonts w:cs="Arial"/>
      </w:rPr>
      <w:t>269</w:t>
    </w:r>
    <w:r w:rsidRPr="00E54BD2">
      <w:rPr>
        <w:rFonts w:cs="Arial"/>
      </w:rPr>
      <w:t>-</w:t>
    </w:r>
    <w:r>
      <w:rPr>
        <w:rFonts w:cs="Arial"/>
      </w:rPr>
      <w:t>3230</w:t>
    </w:r>
    <w:r w:rsidRPr="00E54BD2">
      <w:rPr>
        <w:rFonts w:cs="Arial"/>
      </w:rPr>
      <w:t xml:space="preserve">   -   </w:t>
    </w:r>
    <w:hyperlink r:id="rId2" w:history="1">
      <w:r w:rsidRPr="00572DBB">
        <w:rPr>
          <w:rStyle w:val="Hyperlink"/>
          <w:rFonts w:cs="Arial"/>
        </w:rPr>
        <w:t>cesarpires@al.ma.leg.br</w:t>
      </w:r>
    </w:hyperlink>
  </w:p>
  <w:p w:rsidR="004151C4" w:rsidRDefault="004151C4" w:rsidP="004151C4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EC" w:rsidRDefault="002232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7121A"/>
    <w:multiLevelType w:val="hybridMultilevel"/>
    <w:tmpl w:val="5F0E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764581A"/>
    <w:multiLevelType w:val="hybridMultilevel"/>
    <w:tmpl w:val="5862062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C5568E8"/>
    <w:multiLevelType w:val="hybridMultilevel"/>
    <w:tmpl w:val="C340E2B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CAA2CB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D"/>
    <w:rsid w:val="000811EA"/>
    <w:rsid w:val="000C787D"/>
    <w:rsid w:val="001622FB"/>
    <w:rsid w:val="002232EC"/>
    <w:rsid w:val="002A367A"/>
    <w:rsid w:val="003B2CD7"/>
    <w:rsid w:val="004151C4"/>
    <w:rsid w:val="004502A2"/>
    <w:rsid w:val="0045675A"/>
    <w:rsid w:val="004E7F7F"/>
    <w:rsid w:val="005919E5"/>
    <w:rsid w:val="005C4EAC"/>
    <w:rsid w:val="0075382A"/>
    <w:rsid w:val="007911AB"/>
    <w:rsid w:val="00831C44"/>
    <w:rsid w:val="009651BF"/>
    <w:rsid w:val="009D001F"/>
    <w:rsid w:val="00A94663"/>
    <w:rsid w:val="00AB222B"/>
    <w:rsid w:val="00B30B3C"/>
    <w:rsid w:val="00BD359E"/>
    <w:rsid w:val="00E44ED8"/>
    <w:rsid w:val="00E621A0"/>
    <w:rsid w:val="00F65FF9"/>
    <w:rsid w:val="00F82A94"/>
    <w:rsid w:val="00FA1061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029ECB"/>
  <w15:chartTrackingRefBased/>
  <w15:docId w15:val="{4DBAB949-3B56-4715-BA9A-0133247F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(W1)" w:hAnsi="Arial (W1)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4248"/>
    </w:pPr>
  </w:style>
  <w:style w:type="character" w:customStyle="1" w:styleId="CabealhoChar">
    <w:name w:val="Cabeçalho Char"/>
    <w:uiPriority w:val="99"/>
    <w:rPr>
      <w:rFonts w:ascii="Arial (W1)" w:hAnsi="Arial (W1)"/>
    </w:rPr>
  </w:style>
  <w:style w:type="character" w:customStyle="1" w:styleId="s1">
    <w:name w:val="s1"/>
    <w:rsid w:val="002A367A"/>
  </w:style>
  <w:style w:type="character" w:styleId="Hyperlink">
    <w:name w:val="Hyperlink"/>
    <w:uiPriority w:val="99"/>
    <w:unhideWhenUsed/>
    <w:rsid w:val="002A367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11AB"/>
  </w:style>
  <w:style w:type="character" w:customStyle="1" w:styleId="TextodenotaderodapChar">
    <w:name w:val="Texto de nota de rodapé Char"/>
    <w:link w:val="Textodenotaderodap"/>
    <w:uiPriority w:val="99"/>
    <w:semiHidden/>
    <w:rsid w:val="007911AB"/>
    <w:rPr>
      <w:rFonts w:ascii="Arial (W1)" w:hAnsi="Arial (W1)"/>
    </w:rPr>
  </w:style>
  <w:style w:type="character" w:styleId="Refdenotaderodap">
    <w:name w:val="footnote reference"/>
    <w:uiPriority w:val="99"/>
    <w:semiHidden/>
    <w:unhideWhenUsed/>
    <w:rsid w:val="007911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02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uiPriority w:val="99"/>
    <w:semiHidden/>
    <w:unhideWhenUsed/>
    <w:rsid w:val="004151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usercontent.com/translate_c?depth=1&amp;hl=pt-BR&amp;prev=search&amp;rurl=translate.google.com&amp;sl=en&amp;sp=nmt4&amp;u=https://www.diabetesatlas.org/&amp;xid=25657,15700022,15700186,15700191,15700248,15700253&amp;usg=ALkJrhjmn7J6F5SYosKupUHeBEqJTCtDOw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ranslate.googleusercontent.com/translate_c?depth=1&amp;hl=pt-BR&amp;prev=search&amp;rurl=translate.google.com&amp;sl=en&amp;sp=nmt4&amp;u=https://www.diabetesatlas.org/&amp;xid=25657,15700022,15700186,15700191,15700248,15700253&amp;usg=ALkJrhjmn7J6F5SYosKupUHeBEqJTCtDO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late.google.com/translate?hl=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sarpires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30FF-5270-4A65-97C5-0E5361CA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Proposituras_Projeto de lei.doc</vt:lpstr>
    </vt:vector>
  </TitlesOfParts>
  <Company>ALESP</Company>
  <LinksUpToDate>false</LinksUpToDate>
  <CharactersWithSpaces>3122</CharactersWithSpaces>
  <SharedDoc>false</SharedDoc>
  <HLinks>
    <vt:vector size="24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https://translate.googleusercontent.com/translate_c?depth=1&amp;hl=pt-BR&amp;prev=search&amp;rurl=translate.google.com&amp;sl=en&amp;sp=nmt4&amp;u=https://www.diabetesatlas.org/&amp;xid=25657,15700022,15700186,15700191,15700248,15700253&amp;usg=ALkJrhjmn7J6F5SYosKupUHeBEqJTCtDOw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https://translate.googleusercontent.com/translate_c?depth=1&amp;hl=pt-BR&amp;prev=search&amp;rurl=translate.google.com&amp;sl=en&amp;sp=nmt4&amp;u=https://www.diabetesatlas.org/&amp;xid=25657,15700022,15700186,15700191,15700248,15700253&amp;usg=ALkJrhjmn7J6F5SYosKupUHeBEqJTCtDOw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https://translate.google.com/translate?hl=pt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mailto:cesarpires@al.ma.leg.br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Proposituras_Projeto de lei.doc</dc:title>
  <dc:subject/>
  <dc:creator>DDO</dc:creator>
  <cp:keywords/>
  <cp:lastModifiedBy>cesar pires</cp:lastModifiedBy>
  <cp:revision>2</cp:revision>
  <cp:lastPrinted>2019-06-04T12:19:00Z</cp:lastPrinted>
  <dcterms:created xsi:type="dcterms:W3CDTF">2019-06-04T13:14:00Z</dcterms:created>
  <dcterms:modified xsi:type="dcterms:W3CDTF">2019-06-04T13:14:00Z</dcterms:modified>
</cp:coreProperties>
</file>