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6DD" w:rsidRDefault="002F76DD" w:rsidP="009065B6">
      <w:pPr>
        <w:spacing w:before="100" w:beforeAutospacing="1" w:after="100" w:afterAutospacing="1"/>
        <w:jc w:val="both"/>
        <w:rPr>
          <w:rFonts w:ascii="Arial Narrow" w:hAnsi="Arial Narrow" w:cs="Arial (W1)"/>
          <w:b/>
          <w:bCs/>
          <w:sz w:val="24"/>
          <w:szCs w:val="24"/>
        </w:rPr>
      </w:pPr>
    </w:p>
    <w:p w:rsidR="007424B9" w:rsidRPr="00D8678D" w:rsidRDefault="00831854" w:rsidP="00D8678D">
      <w:pPr>
        <w:spacing w:before="100" w:beforeAutospacing="1" w:after="100" w:afterAutospacing="1"/>
        <w:jc w:val="center"/>
        <w:rPr>
          <w:rFonts w:ascii="Arial Narrow" w:hAnsi="Arial Narrow" w:cs="Arial (W1)"/>
          <w:b/>
          <w:bCs/>
          <w:sz w:val="24"/>
          <w:szCs w:val="24"/>
        </w:rPr>
      </w:pPr>
      <w:r>
        <w:rPr>
          <w:rFonts w:ascii="Arial Narrow" w:hAnsi="Arial Narrow" w:cs="Arial (W1)"/>
          <w:b/>
          <w:bCs/>
          <w:sz w:val="24"/>
          <w:szCs w:val="24"/>
        </w:rPr>
        <w:t xml:space="preserve">PROJETO DE LEI Nº </w:t>
      </w:r>
      <w:r>
        <w:rPr>
          <w:rFonts w:ascii="Arial Narrow" w:hAnsi="Arial Narrow" w:cs="Arial (W1)"/>
          <w:b/>
          <w:bCs/>
          <w:sz w:val="24"/>
          <w:szCs w:val="24"/>
        </w:rPr>
        <w:tab/>
      </w:r>
      <w:r>
        <w:rPr>
          <w:rFonts w:ascii="Arial Narrow" w:hAnsi="Arial Narrow" w:cs="Arial (W1)"/>
          <w:b/>
          <w:bCs/>
          <w:sz w:val="24"/>
          <w:szCs w:val="24"/>
        </w:rPr>
        <w:tab/>
        <w:t xml:space="preserve"> DE 201</w:t>
      </w:r>
      <w:r w:rsidR="002745D5">
        <w:rPr>
          <w:rFonts w:ascii="Arial Narrow" w:hAnsi="Arial Narrow" w:cs="Arial (W1)"/>
          <w:b/>
          <w:bCs/>
          <w:sz w:val="24"/>
          <w:szCs w:val="24"/>
        </w:rPr>
        <w:t>9</w:t>
      </w:r>
    </w:p>
    <w:p w:rsidR="00260B06" w:rsidRPr="00D8678D" w:rsidRDefault="00260B06" w:rsidP="00D8678D">
      <w:pPr>
        <w:ind w:left="5103"/>
        <w:jc w:val="both"/>
        <w:rPr>
          <w:rFonts w:ascii="Arial Narrow" w:eastAsia="Calibri" w:hAnsi="Arial Narrow" w:cs="Arial (W1)"/>
          <w:bCs/>
          <w:sz w:val="24"/>
          <w:szCs w:val="24"/>
        </w:rPr>
      </w:pPr>
      <w:r>
        <w:rPr>
          <w:rFonts w:ascii="Arial Narrow" w:eastAsia="Calibri" w:hAnsi="Arial Narrow" w:cs="Arial (W1)"/>
          <w:bCs/>
          <w:sz w:val="24"/>
          <w:szCs w:val="24"/>
        </w:rPr>
        <w:t>E</w:t>
      </w:r>
      <w:r w:rsidRPr="00260B06">
        <w:rPr>
          <w:rFonts w:ascii="Arial Narrow" w:eastAsia="Calibri" w:hAnsi="Arial Narrow" w:cs="Arial (W1)"/>
          <w:bCs/>
          <w:sz w:val="24"/>
          <w:szCs w:val="24"/>
        </w:rPr>
        <w:t xml:space="preserve">stabelece a obrigatoriedade de disponibilização de oportunidade para apresentação de grupos, bandas, cantores ou instrumentistas locais </w:t>
      </w:r>
      <w:r>
        <w:rPr>
          <w:rFonts w:ascii="Arial Narrow" w:eastAsia="Calibri" w:hAnsi="Arial Narrow" w:cs="Arial (W1)"/>
          <w:bCs/>
          <w:sz w:val="24"/>
          <w:szCs w:val="24"/>
        </w:rPr>
        <w:t>em</w:t>
      </w:r>
      <w:r w:rsidRPr="00260B06">
        <w:rPr>
          <w:rFonts w:ascii="Arial Narrow" w:eastAsia="Calibri" w:hAnsi="Arial Narrow" w:cs="Arial (W1)"/>
          <w:bCs/>
          <w:sz w:val="24"/>
          <w:szCs w:val="24"/>
        </w:rPr>
        <w:t xml:space="preserve"> eventos musicais que contenham financiamento público </w:t>
      </w:r>
      <w:r>
        <w:rPr>
          <w:rFonts w:ascii="Arial Narrow" w:eastAsia="Calibri" w:hAnsi="Arial Narrow" w:cs="Arial (W1)"/>
          <w:bCs/>
          <w:sz w:val="24"/>
          <w:szCs w:val="24"/>
        </w:rPr>
        <w:t>estadual</w:t>
      </w:r>
      <w:r w:rsidRPr="00260B06">
        <w:rPr>
          <w:rFonts w:ascii="Arial Narrow" w:eastAsia="Calibri" w:hAnsi="Arial Narrow" w:cs="Arial (W1)"/>
          <w:bCs/>
          <w:sz w:val="24"/>
          <w:szCs w:val="24"/>
        </w:rPr>
        <w:t xml:space="preserve"> e </w:t>
      </w:r>
      <w:proofErr w:type="gramStart"/>
      <w:r w:rsidRPr="00260B06">
        <w:rPr>
          <w:rFonts w:ascii="Arial Narrow" w:eastAsia="Calibri" w:hAnsi="Arial Narrow" w:cs="Arial (W1)"/>
          <w:bCs/>
          <w:sz w:val="24"/>
          <w:szCs w:val="24"/>
        </w:rPr>
        <w:t>da outras providências</w:t>
      </w:r>
      <w:proofErr w:type="gramEnd"/>
      <w:r w:rsidRPr="00260B06">
        <w:rPr>
          <w:rFonts w:ascii="Arial Narrow" w:eastAsia="Calibri" w:hAnsi="Arial Narrow" w:cs="Arial (W1)"/>
          <w:bCs/>
          <w:sz w:val="24"/>
          <w:szCs w:val="24"/>
        </w:rPr>
        <w:t>.</w:t>
      </w:r>
    </w:p>
    <w:p w:rsidR="00260B06" w:rsidRPr="00260B06" w:rsidRDefault="00260B06" w:rsidP="00D205A7">
      <w:pPr>
        <w:spacing w:after="0" w:line="360" w:lineRule="auto"/>
        <w:ind w:firstLine="708"/>
        <w:jc w:val="both"/>
        <w:rPr>
          <w:rFonts w:ascii="Arial Narrow" w:eastAsia="Calibri" w:hAnsi="Arial Narrow" w:cs="Arial (W1)"/>
          <w:bCs/>
          <w:sz w:val="24"/>
          <w:szCs w:val="24"/>
        </w:rPr>
      </w:pPr>
      <w:r w:rsidRPr="00260B06">
        <w:rPr>
          <w:rFonts w:ascii="Arial Narrow" w:eastAsia="Calibri" w:hAnsi="Arial Narrow" w:cs="Arial (W1)"/>
          <w:b/>
          <w:bCs/>
          <w:sz w:val="24"/>
          <w:szCs w:val="24"/>
        </w:rPr>
        <w:t>Art. 1º</w:t>
      </w:r>
      <w:r w:rsidRPr="00260B06">
        <w:rPr>
          <w:rFonts w:ascii="Arial Narrow" w:eastAsia="Calibri" w:hAnsi="Arial Narrow" w:cs="Arial (W1)"/>
          <w:bCs/>
          <w:sz w:val="24"/>
          <w:szCs w:val="24"/>
        </w:rPr>
        <w:t xml:space="preserve"> - Esta Lei</w:t>
      </w:r>
      <w:r>
        <w:rPr>
          <w:rFonts w:ascii="Arial Narrow" w:eastAsia="Calibri" w:hAnsi="Arial Narrow" w:cs="Arial (W1)"/>
          <w:bCs/>
          <w:sz w:val="24"/>
          <w:szCs w:val="24"/>
        </w:rPr>
        <w:t xml:space="preserve"> </w:t>
      </w:r>
      <w:r w:rsidRPr="00260B06">
        <w:rPr>
          <w:rFonts w:ascii="Arial Narrow" w:eastAsia="Calibri" w:hAnsi="Arial Narrow" w:cs="Arial (W1)"/>
          <w:bCs/>
          <w:sz w:val="24"/>
          <w:szCs w:val="24"/>
        </w:rPr>
        <w:t xml:space="preserve">estabelece critérios para contratação de artistas, grupos, bandas, músicos e afins, locais, para apresentação e/ou exposição em Shows, exposições, eventos artísticos, culturais, musicais, e similares, que receberem subvenções sociais, ou financeiras, ou </w:t>
      </w:r>
      <w:r w:rsidR="002D3726" w:rsidRPr="00260B06">
        <w:rPr>
          <w:rFonts w:ascii="Arial Narrow" w:eastAsia="Calibri" w:hAnsi="Arial Narrow" w:cs="Arial (W1)"/>
          <w:bCs/>
          <w:sz w:val="24"/>
          <w:szCs w:val="24"/>
        </w:rPr>
        <w:t>auxílio</w:t>
      </w:r>
      <w:r w:rsidRPr="00260B06">
        <w:rPr>
          <w:rFonts w:ascii="Arial Narrow" w:eastAsia="Calibri" w:hAnsi="Arial Narrow" w:cs="Arial (W1)"/>
          <w:bCs/>
          <w:sz w:val="24"/>
          <w:szCs w:val="24"/>
        </w:rPr>
        <w:t xml:space="preserve"> financeiros do Poder Público </w:t>
      </w:r>
      <w:r w:rsidR="002D3726">
        <w:rPr>
          <w:rFonts w:ascii="Arial Narrow" w:eastAsia="Calibri" w:hAnsi="Arial Narrow" w:cs="Arial (W1)"/>
          <w:bCs/>
          <w:sz w:val="24"/>
          <w:szCs w:val="24"/>
        </w:rPr>
        <w:t>Estadual</w:t>
      </w:r>
      <w:r w:rsidRPr="00260B06">
        <w:rPr>
          <w:rFonts w:ascii="Arial Narrow" w:eastAsia="Calibri" w:hAnsi="Arial Narrow" w:cs="Arial (W1)"/>
          <w:bCs/>
          <w:sz w:val="24"/>
          <w:szCs w:val="24"/>
        </w:rPr>
        <w:t xml:space="preserve"> ou através dele, para sua realização. </w:t>
      </w:r>
    </w:p>
    <w:p w:rsidR="00260B06" w:rsidRPr="00260B06" w:rsidRDefault="00260B06" w:rsidP="00D205A7">
      <w:pPr>
        <w:spacing w:after="0" w:line="360" w:lineRule="auto"/>
        <w:ind w:firstLine="708"/>
        <w:jc w:val="both"/>
        <w:rPr>
          <w:rFonts w:ascii="Arial Narrow" w:eastAsia="Calibri" w:hAnsi="Arial Narrow" w:cs="Arial (W1)"/>
          <w:bCs/>
          <w:sz w:val="24"/>
          <w:szCs w:val="24"/>
        </w:rPr>
      </w:pPr>
      <w:r w:rsidRPr="00260B06">
        <w:rPr>
          <w:rFonts w:ascii="Arial Narrow" w:eastAsia="Calibri" w:hAnsi="Arial Narrow" w:cs="Arial (W1)"/>
          <w:b/>
          <w:bCs/>
          <w:sz w:val="24"/>
          <w:szCs w:val="24"/>
        </w:rPr>
        <w:t>Parágrafo Único</w:t>
      </w:r>
      <w:r w:rsidRPr="00260B06">
        <w:rPr>
          <w:rFonts w:ascii="Arial Narrow" w:eastAsia="Calibri" w:hAnsi="Arial Narrow" w:cs="Arial (W1)"/>
          <w:bCs/>
          <w:sz w:val="24"/>
          <w:szCs w:val="24"/>
        </w:rPr>
        <w:t xml:space="preserve"> – O disposto nesta lei não se aplicará aos eventos, exposições, shows, e similares, que não receberem recurso financeiro do Poder Público </w:t>
      </w:r>
      <w:r w:rsidR="002D3726">
        <w:rPr>
          <w:rFonts w:ascii="Arial Narrow" w:eastAsia="Calibri" w:hAnsi="Arial Narrow" w:cs="Arial (W1)"/>
          <w:bCs/>
          <w:sz w:val="24"/>
          <w:szCs w:val="24"/>
        </w:rPr>
        <w:t>Estadual</w:t>
      </w:r>
      <w:r w:rsidRPr="00260B06">
        <w:rPr>
          <w:rFonts w:ascii="Arial Narrow" w:eastAsia="Calibri" w:hAnsi="Arial Narrow" w:cs="Arial (W1)"/>
          <w:bCs/>
          <w:sz w:val="24"/>
          <w:szCs w:val="24"/>
        </w:rPr>
        <w:t xml:space="preserve"> ou através dele para sua realização. </w:t>
      </w:r>
    </w:p>
    <w:p w:rsidR="00260B06" w:rsidRDefault="00260B06" w:rsidP="00D205A7">
      <w:pPr>
        <w:spacing w:after="0" w:line="360" w:lineRule="auto"/>
        <w:ind w:firstLine="708"/>
        <w:jc w:val="both"/>
        <w:rPr>
          <w:rFonts w:ascii="Arial Narrow" w:eastAsia="Calibri" w:hAnsi="Arial Narrow" w:cs="Arial (W1)"/>
          <w:bCs/>
          <w:sz w:val="24"/>
          <w:szCs w:val="24"/>
        </w:rPr>
      </w:pPr>
      <w:r w:rsidRPr="00260B06">
        <w:rPr>
          <w:rFonts w:ascii="Arial Narrow" w:eastAsia="Calibri" w:hAnsi="Arial Narrow" w:cs="Arial (W1)"/>
          <w:b/>
          <w:bCs/>
          <w:sz w:val="24"/>
          <w:szCs w:val="24"/>
        </w:rPr>
        <w:t>Art. 2º</w:t>
      </w:r>
      <w:r w:rsidRPr="00260B06">
        <w:rPr>
          <w:rFonts w:ascii="Arial Narrow" w:eastAsia="Calibri" w:hAnsi="Arial Narrow" w:cs="Arial (W1)"/>
          <w:bCs/>
          <w:sz w:val="24"/>
          <w:szCs w:val="24"/>
        </w:rPr>
        <w:t xml:space="preserve"> - A empresa, associação, entidade, organizador de evento, ou similar, que receber subvenção social, ou financeira, ou </w:t>
      </w:r>
      <w:proofErr w:type="spellStart"/>
      <w:r w:rsidRPr="00260B06">
        <w:rPr>
          <w:rFonts w:ascii="Arial Narrow" w:eastAsia="Calibri" w:hAnsi="Arial Narrow" w:cs="Arial (W1)"/>
          <w:bCs/>
          <w:sz w:val="24"/>
          <w:szCs w:val="24"/>
        </w:rPr>
        <w:t>auxilio</w:t>
      </w:r>
      <w:proofErr w:type="spellEnd"/>
      <w:r w:rsidRPr="00260B06">
        <w:rPr>
          <w:rFonts w:ascii="Arial Narrow" w:eastAsia="Calibri" w:hAnsi="Arial Narrow" w:cs="Arial (W1)"/>
          <w:bCs/>
          <w:sz w:val="24"/>
          <w:szCs w:val="24"/>
        </w:rPr>
        <w:t xml:space="preserve"> financeiro, do Poder Público </w:t>
      </w:r>
      <w:r w:rsidR="002D3726">
        <w:rPr>
          <w:rFonts w:ascii="Arial Narrow" w:eastAsia="Calibri" w:hAnsi="Arial Narrow" w:cs="Arial (W1)"/>
          <w:bCs/>
          <w:sz w:val="24"/>
          <w:szCs w:val="24"/>
        </w:rPr>
        <w:t>Estadual</w:t>
      </w:r>
      <w:r w:rsidRPr="00260B06">
        <w:rPr>
          <w:rFonts w:ascii="Arial Narrow" w:eastAsia="Calibri" w:hAnsi="Arial Narrow" w:cs="Arial (W1)"/>
          <w:bCs/>
          <w:sz w:val="24"/>
          <w:szCs w:val="24"/>
        </w:rPr>
        <w:t xml:space="preserve"> ou através dele, para realização de Shows, exposições, eventos artísticos, Culturais, musicais, e similares, deverá obrigatoriamente destinar no mínimo </w:t>
      </w:r>
      <w:r w:rsidR="0060166E">
        <w:rPr>
          <w:rFonts w:ascii="Arial Narrow" w:eastAsia="Calibri" w:hAnsi="Arial Narrow" w:cs="Arial (W1)"/>
          <w:bCs/>
          <w:sz w:val="24"/>
          <w:szCs w:val="24"/>
        </w:rPr>
        <w:t>7</w:t>
      </w:r>
      <w:r w:rsidRPr="00260B06">
        <w:rPr>
          <w:rFonts w:ascii="Arial Narrow" w:eastAsia="Calibri" w:hAnsi="Arial Narrow" w:cs="Arial (W1)"/>
          <w:bCs/>
          <w:sz w:val="24"/>
          <w:szCs w:val="24"/>
        </w:rPr>
        <w:t>0% (</w:t>
      </w:r>
      <w:r w:rsidR="00953DBD">
        <w:rPr>
          <w:rFonts w:ascii="Arial Narrow" w:eastAsia="Calibri" w:hAnsi="Arial Narrow" w:cs="Arial (W1)"/>
          <w:bCs/>
          <w:sz w:val="24"/>
          <w:szCs w:val="24"/>
        </w:rPr>
        <w:t>setenta</w:t>
      </w:r>
      <w:r w:rsidR="002D3726">
        <w:rPr>
          <w:rFonts w:ascii="Arial Narrow" w:eastAsia="Calibri" w:hAnsi="Arial Narrow" w:cs="Arial (W1)"/>
          <w:bCs/>
          <w:sz w:val="24"/>
          <w:szCs w:val="24"/>
        </w:rPr>
        <w:t xml:space="preserve"> </w:t>
      </w:r>
      <w:r w:rsidRPr="00260B06">
        <w:rPr>
          <w:rFonts w:ascii="Arial Narrow" w:eastAsia="Calibri" w:hAnsi="Arial Narrow" w:cs="Arial (W1)"/>
          <w:bCs/>
          <w:sz w:val="24"/>
          <w:szCs w:val="24"/>
        </w:rPr>
        <w:t xml:space="preserve">por cento), do valor do recurso público recebido, para contratação de artista local para apresentação e/ou exposição no mesmo evento. </w:t>
      </w:r>
    </w:p>
    <w:p w:rsidR="002D3726" w:rsidRPr="00260B06" w:rsidRDefault="002D3726" w:rsidP="00D205A7">
      <w:pPr>
        <w:spacing w:after="0" w:line="360" w:lineRule="auto"/>
        <w:ind w:firstLine="708"/>
        <w:jc w:val="both"/>
        <w:rPr>
          <w:rFonts w:ascii="Arial Narrow" w:eastAsia="Calibri" w:hAnsi="Arial Narrow" w:cs="Arial (W1)"/>
          <w:bCs/>
          <w:sz w:val="24"/>
          <w:szCs w:val="24"/>
        </w:rPr>
      </w:pPr>
      <w:r w:rsidRPr="002D3726">
        <w:rPr>
          <w:rFonts w:ascii="Arial Narrow" w:eastAsia="Calibri" w:hAnsi="Arial Narrow" w:cs="Arial (W1)"/>
          <w:b/>
          <w:bCs/>
          <w:sz w:val="24"/>
          <w:szCs w:val="24"/>
        </w:rPr>
        <w:t>§1°</w:t>
      </w:r>
      <w:r>
        <w:rPr>
          <w:rFonts w:ascii="Arial Narrow" w:eastAsia="Calibri" w:hAnsi="Arial Narrow" w:cs="Arial (W1)"/>
          <w:bCs/>
          <w:sz w:val="24"/>
          <w:szCs w:val="24"/>
        </w:rPr>
        <w:t xml:space="preserve"> - O disposto no caput também se aplica a eventos financiados diretamente pelo Poder Publico Estadual.</w:t>
      </w:r>
    </w:p>
    <w:p w:rsidR="00260B06" w:rsidRPr="00260B06" w:rsidRDefault="00260B06" w:rsidP="00D205A7">
      <w:pPr>
        <w:spacing w:after="0" w:line="360" w:lineRule="auto"/>
        <w:ind w:firstLine="708"/>
        <w:jc w:val="both"/>
        <w:rPr>
          <w:rFonts w:ascii="Arial Narrow" w:eastAsia="Calibri" w:hAnsi="Arial Narrow" w:cs="Arial (W1)"/>
          <w:bCs/>
          <w:sz w:val="24"/>
          <w:szCs w:val="24"/>
        </w:rPr>
      </w:pPr>
      <w:r w:rsidRPr="00260B06">
        <w:rPr>
          <w:rFonts w:ascii="Arial Narrow" w:eastAsia="Calibri" w:hAnsi="Arial Narrow" w:cs="Arial (W1)"/>
          <w:b/>
          <w:bCs/>
          <w:sz w:val="24"/>
          <w:szCs w:val="24"/>
        </w:rPr>
        <w:t>§</w:t>
      </w:r>
      <w:r w:rsidR="002D3726">
        <w:rPr>
          <w:rFonts w:ascii="Arial Narrow" w:eastAsia="Calibri" w:hAnsi="Arial Narrow" w:cs="Arial (W1)"/>
          <w:b/>
          <w:bCs/>
          <w:sz w:val="24"/>
          <w:szCs w:val="24"/>
        </w:rPr>
        <w:t>2</w:t>
      </w:r>
      <w:r w:rsidRPr="00260B06">
        <w:rPr>
          <w:rFonts w:ascii="Arial Narrow" w:eastAsia="Calibri" w:hAnsi="Arial Narrow" w:cs="Arial (W1)"/>
          <w:b/>
          <w:bCs/>
          <w:sz w:val="24"/>
          <w:szCs w:val="24"/>
        </w:rPr>
        <w:t>º</w:t>
      </w:r>
      <w:r w:rsidRPr="00260B06">
        <w:rPr>
          <w:rFonts w:ascii="Arial Narrow" w:eastAsia="Calibri" w:hAnsi="Arial Narrow" w:cs="Arial (W1)"/>
          <w:bCs/>
          <w:sz w:val="24"/>
          <w:szCs w:val="24"/>
        </w:rPr>
        <w:t xml:space="preserve"> – O recurso público de que trata esta Lei, apenas será liberado após efetiva comprovação, da realização de contrato prévio com artista local, devidamente legalizado, nos termos do caput deste artigo. </w:t>
      </w:r>
    </w:p>
    <w:p w:rsidR="00260B06" w:rsidRPr="00260B06" w:rsidRDefault="00260B06" w:rsidP="00D205A7">
      <w:pPr>
        <w:spacing w:after="0" w:line="360" w:lineRule="auto"/>
        <w:ind w:firstLine="708"/>
        <w:jc w:val="both"/>
        <w:rPr>
          <w:rFonts w:ascii="Arial Narrow" w:eastAsia="Calibri" w:hAnsi="Arial Narrow" w:cs="Arial (W1)"/>
          <w:bCs/>
          <w:sz w:val="24"/>
          <w:szCs w:val="24"/>
        </w:rPr>
      </w:pPr>
      <w:r w:rsidRPr="00260B06">
        <w:rPr>
          <w:rFonts w:ascii="Arial Narrow" w:eastAsia="Calibri" w:hAnsi="Arial Narrow" w:cs="Arial (W1)"/>
          <w:b/>
          <w:bCs/>
          <w:sz w:val="24"/>
          <w:szCs w:val="24"/>
        </w:rPr>
        <w:t>§</w:t>
      </w:r>
      <w:r w:rsidR="002D3726">
        <w:rPr>
          <w:rFonts w:ascii="Arial Narrow" w:eastAsia="Calibri" w:hAnsi="Arial Narrow" w:cs="Arial (W1)"/>
          <w:b/>
          <w:bCs/>
          <w:sz w:val="24"/>
          <w:szCs w:val="24"/>
        </w:rPr>
        <w:t>3</w:t>
      </w:r>
      <w:r w:rsidRPr="00260B06">
        <w:rPr>
          <w:rFonts w:ascii="Arial Narrow" w:eastAsia="Calibri" w:hAnsi="Arial Narrow" w:cs="Arial (W1)"/>
          <w:b/>
          <w:bCs/>
          <w:sz w:val="24"/>
          <w:szCs w:val="24"/>
        </w:rPr>
        <w:t>º</w:t>
      </w:r>
      <w:r w:rsidRPr="00260B06">
        <w:rPr>
          <w:rFonts w:ascii="Arial Narrow" w:eastAsia="Calibri" w:hAnsi="Arial Narrow" w:cs="Arial (W1)"/>
          <w:bCs/>
          <w:sz w:val="24"/>
          <w:szCs w:val="24"/>
        </w:rPr>
        <w:t xml:space="preserve"> – Entende-se como artista local, para os fins desta lei, os grupos, artistas, bandas, músicos e afins, sediados no </w:t>
      </w:r>
      <w:r w:rsidR="002D3726">
        <w:rPr>
          <w:rFonts w:ascii="Arial Narrow" w:eastAsia="Calibri" w:hAnsi="Arial Narrow" w:cs="Arial (W1)"/>
          <w:bCs/>
          <w:sz w:val="24"/>
          <w:szCs w:val="24"/>
        </w:rPr>
        <w:t>Estado do Maranhão</w:t>
      </w:r>
      <w:r w:rsidRPr="00260B06">
        <w:rPr>
          <w:rFonts w:ascii="Arial Narrow" w:eastAsia="Calibri" w:hAnsi="Arial Narrow" w:cs="Arial (W1)"/>
          <w:bCs/>
          <w:sz w:val="24"/>
          <w:szCs w:val="24"/>
        </w:rPr>
        <w:t xml:space="preserve">, independente da nacionalidade ou naturalidade dos artistas. </w:t>
      </w:r>
    </w:p>
    <w:p w:rsidR="00260B06" w:rsidRPr="00260B06" w:rsidRDefault="00260B06" w:rsidP="00D205A7">
      <w:pPr>
        <w:spacing w:after="0" w:line="360" w:lineRule="auto"/>
        <w:ind w:firstLine="708"/>
        <w:jc w:val="both"/>
        <w:rPr>
          <w:rFonts w:ascii="Arial Narrow" w:eastAsia="Calibri" w:hAnsi="Arial Narrow" w:cs="Arial (W1)"/>
          <w:bCs/>
          <w:sz w:val="24"/>
          <w:szCs w:val="24"/>
        </w:rPr>
      </w:pPr>
      <w:r w:rsidRPr="00260B06">
        <w:rPr>
          <w:rFonts w:ascii="Arial Narrow" w:eastAsia="Calibri" w:hAnsi="Arial Narrow" w:cs="Arial (W1)"/>
          <w:b/>
          <w:bCs/>
          <w:sz w:val="24"/>
          <w:szCs w:val="24"/>
        </w:rPr>
        <w:t>§</w:t>
      </w:r>
      <w:r w:rsidR="002D3726">
        <w:rPr>
          <w:rFonts w:ascii="Arial Narrow" w:eastAsia="Calibri" w:hAnsi="Arial Narrow" w:cs="Arial (W1)"/>
          <w:b/>
          <w:bCs/>
          <w:sz w:val="24"/>
          <w:szCs w:val="24"/>
        </w:rPr>
        <w:t>4</w:t>
      </w:r>
      <w:r w:rsidRPr="00260B06">
        <w:rPr>
          <w:rFonts w:ascii="Arial Narrow" w:eastAsia="Calibri" w:hAnsi="Arial Narrow" w:cs="Arial (W1)"/>
          <w:b/>
          <w:bCs/>
          <w:sz w:val="24"/>
          <w:szCs w:val="24"/>
        </w:rPr>
        <w:t>º</w:t>
      </w:r>
      <w:r w:rsidRPr="00260B06">
        <w:rPr>
          <w:rFonts w:ascii="Arial Narrow" w:eastAsia="Calibri" w:hAnsi="Arial Narrow" w:cs="Arial (W1)"/>
          <w:bCs/>
          <w:sz w:val="24"/>
          <w:szCs w:val="24"/>
        </w:rPr>
        <w:t xml:space="preserve"> – Todo artista local deverá estar totalmente legalizado, perante </w:t>
      </w:r>
      <w:proofErr w:type="gramStart"/>
      <w:r w:rsidRPr="00260B06">
        <w:rPr>
          <w:rFonts w:ascii="Arial Narrow" w:eastAsia="Calibri" w:hAnsi="Arial Narrow" w:cs="Arial (W1)"/>
          <w:bCs/>
          <w:sz w:val="24"/>
          <w:szCs w:val="24"/>
        </w:rPr>
        <w:t>aos</w:t>
      </w:r>
      <w:proofErr w:type="gramEnd"/>
      <w:r w:rsidRPr="00260B06">
        <w:rPr>
          <w:rFonts w:ascii="Arial Narrow" w:eastAsia="Calibri" w:hAnsi="Arial Narrow" w:cs="Arial (W1)"/>
          <w:bCs/>
          <w:sz w:val="24"/>
          <w:szCs w:val="24"/>
        </w:rPr>
        <w:t xml:space="preserve"> órgãos competentes para ser contratado.</w:t>
      </w:r>
    </w:p>
    <w:p w:rsidR="00260B06" w:rsidRPr="00260B06" w:rsidRDefault="00260B06" w:rsidP="00D205A7">
      <w:pPr>
        <w:spacing w:after="0" w:line="360" w:lineRule="auto"/>
        <w:ind w:firstLine="708"/>
        <w:jc w:val="both"/>
        <w:rPr>
          <w:rFonts w:ascii="Arial Narrow" w:eastAsia="Calibri" w:hAnsi="Arial Narrow" w:cs="Arial (W1)"/>
          <w:bCs/>
          <w:sz w:val="24"/>
          <w:szCs w:val="24"/>
        </w:rPr>
      </w:pPr>
      <w:r w:rsidRPr="00260B06">
        <w:rPr>
          <w:rFonts w:ascii="Arial Narrow" w:eastAsia="Calibri" w:hAnsi="Arial Narrow" w:cs="Arial (W1)"/>
          <w:b/>
          <w:bCs/>
          <w:sz w:val="24"/>
          <w:szCs w:val="24"/>
        </w:rPr>
        <w:lastRenderedPageBreak/>
        <w:t>Art. 3º</w:t>
      </w:r>
      <w:r w:rsidRPr="00260B06">
        <w:rPr>
          <w:rFonts w:ascii="Arial Narrow" w:eastAsia="Calibri" w:hAnsi="Arial Narrow" w:cs="Arial (W1)"/>
          <w:bCs/>
          <w:sz w:val="24"/>
          <w:szCs w:val="24"/>
        </w:rPr>
        <w:t xml:space="preserve"> – Para que a concessão de recurso público seja efetivada, é imprescindível que </w:t>
      </w:r>
      <w:proofErr w:type="gramStart"/>
      <w:r w:rsidRPr="00260B06">
        <w:rPr>
          <w:rFonts w:ascii="Arial Narrow" w:eastAsia="Calibri" w:hAnsi="Arial Narrow" w:cs="Arial (W1)"/>
          <w:bCs/>
          <w:sz w:val="24"/>
          <w:szCs w:val="24"/>
        </w:rPr>
        <w:t>o organizador do evento, bem como o artista local, estejam</w:t>
      </w:r>
      <w:proofErr w:type="gramEnd"/>
      <w:r w:rsidRPr="00260B06">
        <w:rPr>
          <w:rFonts w:ascii="Arial Narrow" w:eastAsia="Calibri" w:hAnsi="Arial Narrow" w:cs="Arial (W1)"/>
          <w:bCs/>
          <w:sz w:val="24"/>
          <w:szCs w:val="24"/>
        </w:rPr>
        <w:t xml:space="preserve"> em dia com os tributos municipais, e os regidos pela legislação Estadual e Federal. </w:t>
      </w:r>
    </w:p>
    <w:p w:rsidR="00260B06" w:rsidRPr="00260B06" w:rsidRDefault="00260B06" w:rsidP="00D205A7">
      <w:pPr>
        <w:spacing w:after="0" w:line="360" w:lineRule="auto"/>
        <w:ind w:firstLine="708"/>
        <w:jc w:val="both"/>
        <w:rPr>
          <w:rFonts w:ascii="Arial Narrow" w:eastAsia="Calibri" w:hAnsi="Arial Narrow" w:cs="Arial (W1)"/>
          <w:bCs/>
          <w:sz w:val="24"/>
          <w:szCs w:val="24"/>
        </w:rPr>
      </w:pPr>
      <w:r w:rsidRPr="00260B06">
        <w:rPr>
          <w:rFonts w:ascii="Arial Narrow" w:eastAsia="Calibri" w:hAnsi="Arial Narrow" w:cs="Arial (W1)"/>
          <w:b/>
          <w:bCs/>
          <w:sz w:val="24"/>
          <w:szCs w:val="24"/>
        </w:rPr>
        <w:t>Art. 4º</w:t>
      </w:r>
      <w:r w:rsidRPr="00260B06">
        <w:rPr>
          <w:rFonts w:ascii="Arial Narrow" w:eastAsia="Calibri" w:hAnsi="Arial Narrow" w:cs="Arial (W1)"/>
          <w:bCs/>
          <w:sz w:val="24"/>
          <w:szCs w:val="24"/>
        </w:rPr>
        <w:t xml:space="preserve"> – A empresa, associação, entidade, organizador de evento, ou similar, subvencionada prestará contas ao Poder Executivo </w:t>
      </w:r>
      <w:r w:rsidR="00C77E2B">
        <w:rPr>
          <w:rFonts w:ascii="Arial Narrow" w:eastAsia="Calibri" w:hAnsi="Arial Narrow" w:cs="Arial (W1)"/>
          <w:bCs/>
          <w:sz w:val="24"/>
          <w:szCs w:val="24"/>
        </w:rPr>
        <w:t>Estadual</w:t>
      </w:r>
      <w:r w:rsidRPr="00260B06">
        <w:rPr>
          <w:rFonts w:ascii="Arial Narrow" w:eastAsia="Calibri" w:hAnsi="Arial Narrow" w:cs="Arial (W1)"/>
          <w:bCs/>
          <w:sz w:val="24"/>
          <w:szCs w:val="24"/>
        </w:rPr>
        <w:t xml:space="preserve">, no prazo máximo de 60 (sessenta) dias, a contar da data do encerramento do evento. </w:t>
      </w:r>
    </w:p>
    <w:p w:rsidR="00260B06" w:rsidRPr="00260B06" w:rsidRDefault="00260B06" w:rsidP="00D205A7">
      <w:pPr>
        <w:spacing w:after="0" w:line="360" w:lineRule="auto"/>
        <w:ind w:firstLine="708"/>
        <w:jc w:val="both"/>
        <w:rPr>
          <w:rFonts w:ascii="Arial Narrow" w:eastAsia="Calibri" w:hAnsi="Arial Narrow" w:cs="Arial (W1)"/>
          <w:bCs/>
          <w:sz w:val="24"/>
          <w:szCs w:val="24"/>
        </w:rPr>
      </w:pPr>
      <w:r w:rsidRPr="00260B06">
        <w:rPr>
          <w:rFonts w:ascii="Arial Narrow" w:eastAsia="Calibri" w:hAnsi="Arial Narrow" w:cs="Arial (W1)"/>
          <w:b/>
          <w:bCs/>
          <w:sz w:val="24"/>
          <w:szCs w:val="24"/>
        </w:rPr>
        <w:t>Parágrafo Único</w:t>
      </w:r>
      <w:r w:rsidRPr="00260B06">
        <w:rPr>
          <w:rFonts w:ascii="Arial Narrow" w:eastAsia="Calibri" w:hAnsi="Arial Narrow" w:cs="Arial (W1)"/>
          <w:bCs/>
          <w:sz w:val="24"/>
          <w:szCs w:val="24"/>
        </w:rPr>
        <w:t xml:space="preserve"> – Na falta de prestação de contas no prazo previsto, a instituição subvencionada ficará impossibilitada de receber qualquer subvenção oriunda do Tesouro </w:t>
      </w:r>
      <w:r w:rsidR="00C77E2B">
        <w:rPr>
          <w:rFonts w:ascii="Arial Narrow" w:eastAsia="Calibri" w:hAnsi="Arial Narrow" w:cs="Arial (W1)"/>
          <w:bCs/>
          <w:sz w:val="24"/>
          <w:szCs w:val="24"/>
        </w:rPr>
        <w:t>Estadual</w:t>
      </w:r>
      <w:r w:rsidRPr="00260B06">
        <w:rPr>
          <w:rFonts w:ascii="Arial Narrow" w:eastAsia="Calibri" w:hAnsi="Arial Narrow" w:cs="Arial (W1)"/>
          <w:bCs/>
          <w:sz w:val="24"/>
          <w:szCs w:val="24"/>
        </w:rPr>
        <w:t xml:space="preserve"> ou através dele. </w:t>
      </w:r>
    </w:p>
    <w:p w:rsidR="00260B06" w:rsidRPr="00260B06" w:rsidRDefault="00260B06" w:rsidP="00D205A7">
      <w:pPr>
        <w:spacing w:after="0" w:line="360" w:lineRule="auto"/>
        <w:ind w:firstLine="708"/>
        <w:jc w:val="both"/>
        <w:rPr>
          <w:rFonts w:ascii="Arial Narrow" w:eastAsia="Calibri" w:hAnsi="Arial Narrow" w:cs="Arial (W1)"/>
          <w:bCs/>
          <w:sz w:val="24"/>
          <w:szCs w:val="24"/>
        </w:rPr>
      </w:pPr>
      <w:r w:rsidRPr="00260B06">
        <w:rPr>
          <w:rFonts w:ascii="Arial Narrow" w:eastAsia="Calibri" w:hAnsi="Arial Narrow" w:cs="Arial (W1)"/>
          <w:b/>
          <w:bCs/>
          <w:sz w:val="24"/>
          <w:szCs w:val="24"/>
        </w:rPr>
        <w:t>Art. 5º</w:t>
      </w:r>
      <w:r w:rsidRPr="00260B06">
        <w:rPr>
          <w:rFonts w:ascii="Arial Narrow" w:eastAsia="Calibri" w:hAnsi="Arial Narrow" w:cs="Arial (W1)"/>
          <w:bCs/>
          <w:sz w:val="24"/>
          <w:szCs w:val="24"/>
        </w:rPr>
        <w:t xml:space="preserve"> – Caso não sejam cumpridas as exigências da presente Lei, e/ou havendo fraude, será o infrator impedido de receber novo recurso público, e havendo a participação de artista local, este não poderá ser contratado com utilização de recurso do Tesouro </w:t>
      </w:r>
      <w:r w:rsidR="00C77E2B">
        <w:rPr>
          <w:rFonts w:ascii="Arial Narrow" w:eastAsia="Calibri" w:hAnsi="Arial Narrow" w:cs="Arial (W1)"/>
          <w:bCs/>
          <w:sz w:val="24"/>
          <w:szCs w:val="24"/>
        </w:rPr>
        <w:t>Estadua</w:t>
      </w:r>
      <w:r w:rsidRPr="00260B06">
        <w:rPr>
          <w:rFonts w:ascii="Arial Narrow" w:eastAsia="Calibri" w:hAnsi="Arial Narrow" w:cs="Arial (W1)"/>
          <w:bCs/>
          <w:sz w:val="24"/>
          <w:szCs w:val="24"/>
        </w:rPr>
        <w:t xml:space="preserve">l ou através dele, por 08 (oito) anos, a contar da data do fato, sem prejuízo das responsabilidades civil e criminal. </w:t>
      </w:r>
    </w:p>
    <w:p w:rsidR="00260B06" w:rsidRPr="00260B06" w:rsidRDefault="00260B06" w:rsidP="00D205A7">
      <w:pPr>
        <w:spacing w:after="0" w:line="360" w:lineRule="auto"/>
        <w:ind w:firstLine="708"/>
        <w:jc w:val="both"/>
        <w:rPr>
          <w:rFonts w:ascii="Arial Narrow" w:eastAsia="Calibri" w:hAnsi="Arial Narrow" w:cs="Arial (W1)"/>
          <w:bCs/>
          <w:sz w:val="24"/>
          <w:szCs w:val="24"/>
        </w:rPr>
      </w:pPr>
      <w:r w:rsidRPr="00260B06">
        <w:rPr>
          <w:rFonts w:ascii="Arial Narrow" w:eastAsia="Calibri" w:hAnsi="Arial Narrow" w:cs="Arial (W1)"/>
          <w:b/>
          <w:bCs/>
          <w:sz w:val="24"/>
          <w:szCs w:val="24"/>
        </w:rPr>
        <w:t>Art. 6º</w:t>
      </w:r>
      <w:r w:rsidRPr="00260B06">
        <w:rPr>
          <w:rFonts w:ascii="Arial Narrow" w:eastAsia="Calibri" w:hAnsi="Arial Narrow" w:cs="Arial (W1)"/>
          <w:bCs/>
          <w:sz w:val="24"/>
          <w:szCs w:val="24"/>
        </w:rPr>
        <w:t xml:space="preserve"> – A realização dos eventos de que tratam esta Lei, deverão obedecer também a</w:t>
      </w:r>
      <w:bookmarkStart w:id="0" w:name="_GoBack"/>
      <w:bookmarkEnd w:id="0"/>
      <w:r w:rsidRPr="00260B06">
        <w:rPr>
          <w:rFonts w:ascii="Arial Narrow" w:eastAsia="Calibri" w:hAnsi="Arial Narrow" w:cs="Arial (W1)"/>
          <w:bCs/>
          <w:sz w:val="24"/>
          <w:szCs w:val="24"/>
        </w:rPr>
        <w:t xml:space="preserve"> Lei específica do </w:t>
      </w:r>
      <w:r w:rsidR="00C77E2B">
        <w:rPr>
          <w:rFonts w:ascii="Arial Narrow" w:eastAsia="Calibri" w:hAnsi="Arial Narrow" w:cs="Arial (W1)"/>
          <w:bCs/>
          <w:sz w:val="24"/>
          <w:szCs w:val="24"/>
        </w:rPr>
        <w:t>Estado do Maranhão</w:t>
      </w:r>
      <w:r w:rsidRPr="00260B06">
        <w:rPr>
          <w:rFonts w:ascii="Arial Narrow" w:eastAsia="Calibri" w:hAnsi="Arial Narrow" w:cs="Arial (W1)"/>
          <w:bCs/>
          <w:sz w:val="24"/>
          <w:szCs w:val="24"/>
        </w:rPr>
        <w:t xml:space="preserve">. </w:t>
      </w:r>
    </w:p>
    <w:p w:rsidR="00260B06" w:rsidRPr="00260B06" w:rsidRDefault="00260B06" w:rsidP="00D205A7">
      <w:pPr>
        <w:spacing w:after="0" w:line="360" w:lineRule="auto"/>
        <w:ind w:firstLine="708"/>
        <w:jc w:val="both"/>
        <w:rPr>
          <w:rFonts w:ascii="Arial Narrow" w:eastAsia="Calibri" w:hAnsi="Arial Narrow" w:cs="Arial (W1)"/>
          <w:bCs/>
          <w:sz w:val="24"/>
          <w:szCs w:val="24"/>
        </w:rPr>
      </w:pPr>
      <w:r w:rsidRPr="00260B06">
        <w:rPr>
          <w:rFonts w:ascii="Arial Narrow" w:eastAsia="Calibri" w:hAnsi="Arial Narrow" w:cs="Arial (W1)"/>
          <w:b/>
          <w:bCs/>
          <w:sz w:val="24"/>
          <w:szCs w:val="24"/>
        </w:rPr>
        <w:t>Art. 7°</w:t>
      </w:r>
      <w:r w:rsidRPr="00260B06">
        <w:rPr>
          <w:rFonts w:ascii="Arial Narrow" w:eastAsia="Calibri" w:hAnsi="Arial Narrow" w:cs="Arial (W1)"/>
          <w:bCs/>
          <w:sz w:val="24"/>
          <w:szCs w:val="24"/>
        </w:rPr>
        <w:t xml:space="preserve"> - Esta Lei será regulamentada pelo Poder Executivo. </w:t>
      </w:r>
    </w:p>
    <w:p w:rsidR="00260B06" w:rsidRPr="00260B06" w:rsidRDefault="00260B06" w:rsidP="00D205A7">
      <w:pPr>
        <w:spacing w:after="0" w:line="360" w:lineRule="auto"/>
        <w:ind w:firstLine="708"/>
        <w:jc w:val="both"/>
        <w:rPr>
          <w:rFonts w:ascii="Arial Narrow" w:eastAsia="Calibri" w:hAnsi="Arial Narrow" w:cs="Arial (W1)"/>
          <w:bCs/>
          <w:sz w:val="24"/>
          <w:szCs w:val="24"/>
        </w:rPr>
      </w:pPr>
      <w:r w:rsidRPr="00260B06">
        <w:rPr>
          <w:rFonts w:ascii="Arial Narrow" w:eastAsia="Calibri" w:hAnsi="Arial Narrow" w:cs="Arial (W1)"/>
          <w:b/>
          <w:bCs/>
          <w:sz w:val="24"/>
          <w:szCs w:val="24"/>
        </w:rPr>
        <w:t>Art. 8°</w:t>
      </w:r>
      <w:r w:rsidRPr="00260B06">
        <w:rPr>
          <w:rFonts w:ascii="Arial Narrow" w:eastAsia="Calibri" w:hAnsi="Arial Narrow" w:cs="Arial (W1)"/>
          <w:bCs/>
          <w:sz w:val="24"/>
          <w:szCs w:val="24"/>
        </w:rPr>
        <w:t xml:space="preserve"> - Esta Lei entra em vigor na data de sua publicação, revogadas as disposições em contrário.</w:t>
      </w:r>
    </w:p>
    <w:p w:rsidR="00260B06" w:rsidRPr="00260B06" w:rsidRDefault="00260B06" w:rsidP="00D205A7">
      <w:pPr>
        <w:spacing w:after="0" w:line="360" w:lineRule="auto"/>
        <w:ind w:firstLine="708"/>
        <w:jc w:val="both"/>
        <w:rPr>
          <w:rFonts w:ascii="Arial Narrow" w:eastAsia="Calibri" w:hAnsi="Arial Narrow" w:cs="Arial (W1)"/>
          <w:bCs/>
          <w:sz w:val="24"/>
          <w:szCs w:val="24"/>
        </w:rPr>
      </w:pPr>
    </w:p>
    <w:p w:rsidR="00260B06" w:rsidRDefault="00260B06" w:rsidP="00D205A7">
      <w:pPr>
        <w:spacing w:after="0" w:line="360" w:lineRule="auto"/>
        <w:ind w:firstLine="708"/>
        <w:jc w:val="both"/>
        <w:rPr>
          <w:rFonts w:ascii="Arial Narrow" w:eastAsia="Calibri" w:hAnsi="Arial Narrow" w:cs="Arial (W1)"/>
          <w:b/>
          <w:bCs/>
          <w:sz w:val="24"/>
          <w:szCs w:val="24"/>
        </w:rPr>
      </w:pPr>
    </w:p>
    <w:p w:rsidR="00260B06" w:rsidRDefault="00260B06" w:rsidP="00D205A7">
      <w:pPr>
        <w:spacing w:after="0" w:line="360" w:lineRule="auto"/>
        <w:ind w:firstLine="708"/>
        <w:jc w:val="both"/>
        <w:rPr>
          <w:rFonts w:ascii="Arial Narrow" w:eastAsia="Calibri" w:hAnsi="Arial Narrow" w:cs="Arial (W1)"/>
          <w:b/>
          <w:bCs/>
          <w:sz w:val="24"/>
          <w:szCs w:val="24"/>
        </w:rPr>
      </w:pPr>
    </w:p>
    <w:p w:rsidR="00260B06" w:rsidRDefault="00260B06" w:rsidP="00D205A7">
      <w:pPr>
        <w:spacing w:after="0" w:line="360" w:lineRule="auto"/>
        <w:ind w:firstLine="708"/>
        <w:jc w:val="both"/>
        <w:rPr>
          <w:rFonts w:ascii="Arial Narrow" w:eastAsia="Calibri" w:hAnsi="Arial Narrow" w:cs="Arial (W1)"/>
          <w:b/>
          <w:bCs/>
          <w:sz w:val="24"/>
          <w:szCs w:val="24"/>
        </w:rPr>
      </w:pPr>
    </w:p>
    <w:p w:rsidR="00260B06" w:rsidRDefault="00260B06" w:rsidP="00D205A7">
      <w:pPr>
        <w:spacing w:after="0" w:line="360" w:lineRule="auto"/>
        <w:ind w:firstLine="708"/>
        <w:jc w:val="both"/>
        <w:rPr>
          <w:rFonts w:ascii="Arial Narrow" w:eastAsia="Calibri" w:hAnsi="Arial Narrow" w:cs="Arial (W1)"/>
          <w:b/>
          <w:bCs/>
          <w:sz w:val="24"/>
          <w:szCs w:val="24"/>
        </w:rPr>
      </w:pPr>
    </w:p>
    <w:p w:rsidR="00260B06" w:rsidRDefault="00260B06" w:rsidP="00D205A7">
      <w:pPr>
        <w:spacing w:after="0" w:line="360" w:lineRule="auto"/>
        <w:ind w:firstLine="708"/>
        <w:jc w:val="both"/>
        <w:rPr>
          <w:rFonts w:ascii="Arial Narrow" w:eastAsia="Calibri" w:hAnsi="Arial Narrow" w:cs="Arial (W1)"/>
          <w:b/>
          <w:bCs/>
          <w:sz w:val="24"/>
          <w:szCs w:val="24"/>
        </w:rPr>
      </w:pPr>
    </w:p>
    <w:p w:rsidR="009065B6" w:rsidRDefault="00F33671" w:rsidP="00C77E2B">
      <w:pPr>
        <w:pStyle w:val="NormalWeb"/>
        <w:spacing w:line="360" w:lineRule="auto"/>
        <w:ind w:right="-427"/>
        <w:jc w:val="both"/>
        <w:rPr>
          <w:rFonts w:ascii="Arial Narrow" w:hAnsi="Arial Narrow" w:cs="Arial"/>
          <w:b/>
          <w:sz w:val="24"/>
          <w:szCs w:val="24"/>
        </w:rPr>
      </w:pPr>
      <w:r w:rsidRPr="00F33671">
        <w:rPr>
          <w:rFonts w:ascii="Arial Narrow" w:eastAsia="Calibri" w:hAnsi="Arial Narrow" w:cs="Arial (W1)"/>
          <w:bCs/>
          <w:sz w:val="23"/>
          <w:szCs w:val="23"/>
          <w:lang w:eastAsia="en-US"/>
        </w:rPr>
        <w:t xml:space="preserve">SALA DAS SESSÕES DA ASSEMBLEIA LEGISLATIVA DO ESTADO DO MARANHÃO, </w:t>
      </w:r>
      <w:r w:rsidR="00C77E2B">
        <w:rPr>
          <w:rFonts w:ascii="Arial Narrow" w:eastAsia="Calibri" w:hAnsi="Arial Narrow" w:cs="Arial (W1)"/>
          <w:bCs/>
          <w:sz w:val="23"/>
          <w:szCs w:val="23"/>
          <w:lang w:eastAsia="en-US"/>
        </w:rPr>
        <w:t>08</w:t>
      </w:r>
      <w:r w:rsidR="007C5C75">
        <w:rPr>
          <w:rFonts w:ascii="Arial Narrow" w:eastAsia="Calibri" w:hAnsi="Arial Narrow" w:cs="Arial (W1)"/>
          <w:bCs/>
          <w:sz w:val="23"/>
          <w:szCs w:val="23"/>
          <w:lang w:eastAsia="en-US"/>
        </w:rPr>
        <w:t xml:space="preserve"> </w:t>
      </w:r>
      <w:r w:rsidRPr="00F33671">
        <w:rPr>
          <w:rFonts w:ascii="Arial Narrow" w:eastAsia="Calibri" w:hAnsi="Arial Narrow" w:cs="Arial (W1)"/>
          <w:bCs/>
          <w:sz w:val="23"/>
          <w:szCs w:val="23"/>
          <w:lang w:eastAsia="en-US"/>
        </w:rPr>
        <w:t>de</w:t>
      </w:r>
      <w:r w:rsidR="007E52B4">
        <w:rPr>
          <w:rFonts w:ascii="Arial Narrow" w:eastAsia="Calibri" w:hAnsi="Arial Narrow" w:cs="Arial (W1)"/>
          <w:bCs/>
          <w:sz w:val="23"/>
          <w:szCs w:val="23"/>
          <w:lang w:eastAsia="en-US"/>
        </w:rPr>
        <w:t xml:space="preserve"> </w:t>
      </w:r>
      <w:r w:rsidR="00FC5EF9">
        <w:rPr>
          <w:rFonts w:ascii="Arial Narrow" w:eastAsia="Calibri" w:hAnsi="Arial Narrow" w:cs="Arial (W1)"/>
          <w:bCs/>
          <w:sz w:val="23"/>
          <w:szCs w:val="23"/>
          <w:lang w:eastAsia="en-US"/>
        </w:rPr>
        <w:t>ju</w:t>
      </w:r>
      <w:r w:rsidR="00C77E2B">
        <w:rPr>
          <w:rFonts w:ascii="Arial Narrow" w:eastAsia="Calibri" w:hAnsi="Arial Narrow" w:cs="Arial (W1)"/>
          <w:bCs/>
          <w:sz w:val="23"/>
          <w:szCs w:val="23"/>
          <w:lang w:eastAsia="en-US"/>
        </w:rPr>
        <w:t>lh</w:t>
      </w:r>
      <w:r w:rsidR="00FC5EF9">
        <w:rPr>
          <w:rFonts w:ascii="Arial Narrow" w:eastAsia="Calibri" w:hAnsi="Arial Narrow" w:cs="Arial (W1)"/>
          <w:bCs/>
          <w:sz w:val="23"/>
          <w:szCs w:val="23"/>
          <w:lang w:eastAsia="en-US"/>
        </w:rPr>
        <w:t>o</w:t>
      </w:r>
      <w:r w:rsidR="007E1D4F">
        <w:rPr>
          <w:rFonts w:ascii="Arial Narrow" w:eastAsia="Calibri" w:hAnsi="Arial Narrow" w:cs="Arial (W1)"/>
          <w:bCs/>
          <w:sz w:val="23"/>
          <w:szCs w:val="23"/>
          <w:lang w:eastAsia="en-US"/>
        </w:rPr>
        <w:t xml:space="preserve"> </w:t>
      </w:r>
      <w:r w:rsidR="00075A79">
        <w:rPr>
          <w:rFonts w:ascii="Arial Narrow" w:eastAsia="Calibri" w:hAnsi="Arial Narrow" w:cs="Arial (W1)"/>
          <w:bCs/>
          <w:sz w:val="23"/>
          <w:szCs w:val="23"/>
          <w:lang w:eastAsia="en-US"/>
        </w:rPr>
        <w:t>de 201</w:t>
      </w:r>
      <w:r w:rsidR="00FC5EF9">
        <w:rPr>
          <w:rFonts w:ascii="Arial Narrow" w:eastAsia="Calibri" w:hAnsi="Arial Narrow" w:cs="Arial (W1)"/>
          <w:bCs/>
          <w:sz w:val="23"/>
          <w:szCs w:val="23"/>
          <w:lang w:eastAsia="en-US"/>
        </w:rPr>
        <w:t>9</w:t>
      </w:r>
      <w:r w:rsidRPr="00F33671">
        <w:rPr>
          <w:rFonts w:ascii="Arial Narrow" w:eastAsia="Calibri" w:hAnsi="Arial Narrow" w:cs="Arial (W1)"/>
          <w:bCs/>
          <w:sz w:val="23"/>
          <w:szCs w:val="23"/>
          <w:lang w:eastAsia="en-US"/>
        </w:rPr>
        <w:t>.</w:t>
      </w:r>
    </w:p>
    <w:p w:rsidR="009065B6" w:rsidRDefault="009065B6" w:rsidP="00D8678D">
      <w:pPr>
        <w:pStyle w:val="NormalWeb"/>
        <w:spacing w:before="0" w:after="0" w:line="240" w:lineRule="auto"/>
        <w:rPr>
          <w:rFonts w:ascii="Arial Narrow" w:hAnsi="Arial Narrow" w:cs="Arial"/>
          <w:b/>
          <w:sz w:val="24"/>
          <w:szCs w:val="24"/>
        </w:rPr>
      </w:pPr>
    </w:p>
    <w:p w:rsidR="00F33671" w:rsidRPr="000C2664" w:rsidRDefault="00F33671" w:rsidP="009065B6">
      <w:pPr>
        <w:pStyle w:val="NormalWeb"/>
        <w:spacing w:before="0" w:after="0" w:line="240" w:lineRule="auto"/>
        <w:jc w:val="center"/>
        <w:rPr>
          <w:rFonts w:ascii="Arial Narrow" w:hAnsi="Arial Narrow" w:cs="Arial"/>
          <w:b/>
          <w:sz w:val="24"/>
          <w:szCs w:val="24"/>
        </w:rPr>
      </w:pPr>
      <w:r w:rsidRPr="000C2664">
        <w:rPr>
          <w:rFonts w:ascii="Arial Narrow" w:hAnsi="Arial Narrow" w:cs="Arial"/>
          <w:b/>
          <w:sz w:val="24"/>
          <w:szCs w:val="24"/>
        </w:rPr>
        <w:t xml:space="preserve">ADRIANO </w:t>
      </w:r>
    </w:p>
    <w:p w:rsidR="00D8678D" w:rsidRDefault="00F33671" w:rsidP="00D8678D">
      <w:pPr>
        <w:pStyle w:val="NormalWeb"/>
        <w:spacing w:before="0" w:after="0" w:line="240" w:lineRule="auto"/>
        <w:jc w:val="center"/>
        <w:rPr>
          <w:rFonts w:ascii="Arial Narrow" w:hAnsi="Arial Narrow" w:cs="Arial"/>
          <w:sz w:val="24"/>
          <w:szCs w:val="24"/>
        </w:rPr>
      </w:pPr>
      <w:r w:rsidRPr="000C2664">
        <w:rPr>
          <w:rFonts w:ascii="Arial Narrow" w:hAnsi="Arial Narrow" w:cs="Arial"/>
          <w:sz w:val="24"/>
          <w:szCs w:val="24"/>
        </w:rPr>
        <w:t>Deputado Estadual – PV</w:t>
      </w:r>
    </w:p>
    <w:p w:rsidR="00D8678D" w:rsidRDefault="00D8678D" w:rsidP="00D8678D">
      <w:pPr>
        <w:pStyle w:val="NormalWeb"/>
        <w:spacing w:before="0" w:after="0" w:line="240" w:lineRule="auto"/>
        <w:jc w:val="center"/>
        <w:rPr>
          <w:rFonts w:ascii="Arial Narrow" w:hAnsi="Arial Narrow" w:cs="Arial"/>
          <w:sz w:val="24"/>
          <w:szCs w:val="24"/>
        </w:rPr>
      </w:pPr>
    </w:p>
    <w:p w:rsidR="00FC5EF9" w:rsidRDefault="00FC5EF9" w:rsidP="00D8678D">
      <w:pPr>
        <w:pStyle w:val="NormalWeb"/>
        <w:spacing w:before="0" w:after="0" w:line="240" w:lineRule="auto"/>
        <w:jc w:val="center"/>
        <w:rPr>
          <w:rFonts w:ascii="Arial Narrow" w:hAnsi="Arial Narrow" w:cs="Arial"/>
          <w:b/>
          <w:sz w:val="24"/>
          <w:szCs w:val="24"/>
          <w:u w:val="single"/>
        </w:rPr>
      </w:pPr>
    </w:p>
    <w:p w:rsidR="00FC5EF9" w:rsidRDefault="00FC5EF9" w:rsidP="00D8678D">
      <w:pPr>
        <w:pStyle w:val="NormalWeb"/>
        <w:spacing w:before="0" w:after="0" w:line="240" w:lineRule="auto"/>
        <w:jc w:val="center"/>
        <w:rPr>
          <w:rFonts w:ascii="Arial Narrow" w:hAnsi="Arial Narrow" w:cs="Arial"/>
          <w:b/>
          <w:sz w:val="24"/>
          <w:szCs w:val="24"/>
          <w:u w:val="single"/>
        </w:rPr>
      </w:pPr>
    </w:p>
    <w:p w:rsidR="00FC5EF9" w:rsidRDefault="00FC5EF9" w:rsidP="00D8678D">
      <w:pPr>
        <w:pStyle w:val="NormalWeb"/>
        <w:spacing w:before="0" w:after="0" w:line="240" w:lineRule="auto"/>
        <w:jc w:val="center"/>
        <w:rPr>
          <w:rFonts w:ascii="Arial Narrow" w:hAnsi="Arial Narrow" w:cs="Arial"/>
          <w:b/>
          <w:sz w:val="24"/>
          <w:szCs w:val="24"/>
          <w:u w:val="single"/>
        </w:rPr>
      </w:pPr>
    </w:p>
    <w:p w:rsidR="00D8678D" w:rsidRPr="001364CB" w:rsidRDefault="00D8678D" w:rsidP="00D8678D">
      <w:pPr>
        <w:pStyle w:val="NormalWeb"/>
        <w:spacing w:before="0" w:after="0" w:line="240" w:lineRule="auto"/>
        <w:jc w:val="center"/>
        <w:rPr>
          <w:rFonts w:ascii="Arial Narrow" w:hAnsi="Arial Narrow" w:cs="Arial"/>
          <w:b/>
          <w:sz w:val="24"/>
          <w:szCs w:val="24"/>
          <w:u w:val="single"/>
        </w:rPr>
      </w:pPr>
      <w:r w:rsidRPr="001364CB">
        <w:rPr>
          <w:rFonts w:ascii="Arial Narrow" w:hAnsi="Arial Narrow" w:cs="Arial"/>
          <w:b/>
          <w:sz w:val="24"/>
          <w:szCs w:val="24"/>
          <w:u w:val="single"/>
        </w:rPr>
        <w:t>JUSTIFICATIVA</w:t>
      </w:r>
    </w:p>
    <w:p w:rsidR="002D3726" w:rsidRPr="002D3726" w:rsidRDefault="00260B06" w:rsidP="00D86413">
      <w:pPr>
        <w:shd w:val="clear" w:color="auto" w:fill="FFFFFF"/>
        <w:spacing w:before="270" w:after="0" w:line="240" w:lineRule="auto"/>
        <w:ind w:firstLine="708"/>
        <w:jc w:val="both"/>
        <w:rPr>
          <w:rFonts w:ascii="Arial Narrow" w:eastAsia="Calibri" w:hAnsi="Arial Narrow" w:cs="Arial (W1)"/>
          <w:bCs/>
          <w:sz w:val="24"/>
          <w:szCs w:val="24"/>
        </w:rPr>
      </w:pPr>
      <w:r w:rsidRPr="002D3726">
        <w:rPr>
          <w:rFonts w:ascii="Arial Narrow" w:eastAsia="Calibri" w:hAnsi="Arial Narrow" w:cs="Arial (W1)"/>
          <w:bCs/>
          <w:sz w:val="24"/>
          <w:szCs w:val="24"/>
        </w:rPr>
        <w:t xml:space="preserve">Esta Lei visa fomentar a participação dos artistas locais em eventos musicais que contem com apoio da iniciativa pública, sob qualquer forma. </w:t>
      </w:r>
    </w:p>
    <w:p w:rsidR="002D3726" w:rsidRPr="002D3726" w:rsidRDefault="00260B06" w:rsidP="00D86413">
      <w:pPr>
        <w:shd w:val="clear" w:color="auto" w:fill="FFFFFF"/>
        <w:spacing w:before="270" w:after="0" w:line="240" w:lineRule="auto"/>
        <w:ind w:firstLine="708"/>
        <w:jc w:val="both"/>
        <w:rPr>
          <w:rFonts w:ascii="Arial Narrow" w:eastAsia="Calibri" w:hAnsi="Arial Narrow" w:cs="Arial (W1)"/>
          <w:bCs/>
          <w:sz w:val="24"/>
          <w:szCs w:val="24"/>
        </w:rPr>
      </w:pPr>
      <w:r w:rsidRPr="002D3726">
        <w:rPr>
          <w:rFonts w:ascii="Arial Narrow" w:eastAsia="Calibri" w:hAnsi="Arial Narrow" w:cs="Arial (W1)"/>
          <w:bCs/>
          <w:sz w:val="24"/>
          <w:szCs w:val="24"/>
        </w:rPr>
        <w:t xml:space="preserve">Tem-se a expectativa de que, oportunizando aparições de artistas </w:t>
      </w:r>
      <w:r w:rsidR="00C77E2B">
        <w:rPr>
          <w:rFonts w:ascii="Arial Narrow" w:eastAsia="Calibri" w:hAnsi="Arial Narrow" w:cs="Arial (W1)"/>
          <w:bCs/>
          <w:sz w:val="24"/>
          <w:szCs w:val="24"/>
        </w:rPr>
        <w:t>maranhenses</w:t>
      </w:r>
      <w:r w:rsidRPr="002D3726">
        <w:rPr>
          <w:rFonts w:ascii="Arial Narrow" w:eastAsia="Calibri" w:hAnsi="Arial Narrow" w:cs="Arial (W1)"/>
          <w:bCs/>
          <w:sz w:val="24"/>
          <w:szCs w:val="24"/>
        </w:rPr>
        <w:t xml:space="preserve"> </w:t>
      </w:r>
      <w:r w:rsidR="00C77E2B">
        <w:rPr>
          <w:rFonts w:ascii="Arial Narrow" w:eastAsia="Calibri" w:hAnsi="Arial Narrow" w:cs="Arial (W1)"/>
          <w:bCs/>
          <w:sz w:val="24"/>
          <w:szCs w:val="24"/>
        </w:rPr>
        <w:t>em</w:t>
      </w:r>
      <w:r w:rsidRPr="002D3726">
        <w:rPr>
          <w:rFonts w:ascii="Arial Narrow" w:eastAsia="Calibri" w:hAnsi="Arial Narrow" w:cs="Arial (W1)"/>
          <w:bCs/>
          <w:sz w:val="24"/>
          <w:szCs w:val="24"/>
        </w:rPr>
        <w:t xml:space="preserve"> shows de maior vulto e estrutura, com maior público, terão eles a oportunidade de apresentarem seu trabalho, valorizarem a cultura, terem exposição e impulsionarem suas trajetórias, sem que com isso tenham que suportar ônus de monta </w:t>
      </w:r>
      <w:r w:rsidR="00C77E2B" w:rsidRPr="002D3726">
        <w:rPr>
          <w:rFonts w:ascii="Arial Narrow" w:eastAsia="Calibri" w:hAnsi="Arial Narrow" w:cs="Arial (W1)"/>
          <w:bCs/>
          <w:sz w:val="24"/>
          <w:szCs w:val="24"/>
        </w:rPr>
        <w:t>inalcançável</w:t>
      </w:r>
      <w:r w:rsidRPr="002D3726">
        <w:rPr>
          <w:rFonts w:ascii="Arial Narrow" w:eastAsia="Calibri" w:hAnsi="Arial Narrow" w:cs="Arial (W1)"/>
          <w:bCs/>
          <w:sz w:val="24"/>
          <w:szCs w:val="24"/>
        </w:rPr>
        <w:t xml:space="preserve">. </w:t>
      </w:r>
    </w:p>
    <w:p w:rsidR="002D3726" w:rsidRPr="002D3726" w:rsidRDefault="00260B06" w:rsidP="00D86413">
      <w:pPr>
        <w:shd w:val="clear" w:color="auto" w:fill="FFFFFF"/>
        <w:spacing w:before="270" w:after="0" w:line="240" w:lineRule="auto"/>
        <w:ind w:firstLine="708"/>
        <w:jc w:val="both"/>
        <w:rPr>
          <w:rFonts w:ascii="Arial Narrow" w:eastAsia="Calibri" w:hAnsi="Arial Narrow" w:cs="Arial (W1)"/>
          <w:bCs/>
          <w:sz w:val="24"/>
          <w:szCs w:val="24"/>
        </w:rPr>
      </w:pPr>
      <w:r w:rsidRPr="002D3726">
        <w:rPr>
          <w:rFonts w:ascii="Arial Narrow" w:eastAsia="Calibri" w:hAnsi="Arial Narrow" w:cs="Arial (W1)"/>
          <w:bCs/>
          <w:sz w:val="24"/>
          <w:szCs w:val="24"/>
        </w:rPr>
        <w:t>Outrossim, nenhum prejuízo haverá para o ente público ou para os artistas do evento principal. Estar-se-á cumprindo o dever constitucional que paira sobre os ombros</w:t>
      </w:r>
      <w:r w:rsidR="00C77E2B">
        <w:rPr>
          <w:rFonts w:ascii="Arial Narrow" w:eastAsia="Calibri" w:hAnsi="Arial Narrow" w:cs="Arial (W1)"/>
          <w:bCs/>
          <w:sz w:val="24"/>
          <w:szCs w:val="24"/>
        </w:rPr>
        <w:t xml:space="preserve"> do estado</w:t>
      </w:r>
      <w:r w:rsidRPr="002D3726">
        <w:rPr>
          <w:rFonts w:ascii="Arial Narrow" w:eastAsia="Calibri" w:hAnsi="Arial Narrow" w:cs="Arial (W1)"/>
          <w:bCs/>
          <w:sz w:val="24"/>
          <w:szCs w:val="24"/>
        </w:rPr>
        <w:t xml:space="preserve">, inserido nos artigos 23, V; 216-A, § 4º da Constituição Federal e noutras dezenas de dispositivos legais constitucionais e infraconstitucionais. </w:t>
      </w:r>
    </w:p>
    <w:p w:rsidR="00260B06" w:rsidRDefault="00260B06" w:rsidP="00D86413">
      <w:pPr>
        <w:shd w:val="clear" w:color="auto" w:fill="FFFFFF"/>
        <w:spacing w:before="270" w:after="0" w:line="240" w:lineRule="auto"/>
        <w:ind w:firstLine="708"/>
        <w:jc w:val="both"/>
        <w:rPr>
          <w:rFonts w:ascii="Arial Narrow" w:eastAsia="Calibri" w:hAnsi="Arial Narrow" w:cs="Arial (W1)"/>
          <w:bCs/>
          <w:sz w:val="24"/>
          <w:szCs w:val="24"/>
        </w:rPr>
      </w:pPr>
      <w:r w:rsidRPr="002D3726">
        <w:rPr>
          <w:rFonts w:ascii="Arial Narrow" w:eastAsia="Calibri" w:hAnsi="Arial Narrow" w:cs="Arial (W1)"/>
          <w:bCs/>
          <w:sz w:val="24"/>
          <w:szCs w:val="24"/>
        </w:rPr>
        <w:t xml:space="preserve">A valorização dos talentos, a oferta de oportunidades e a disponibilização de cultura são, neste contexto, tarefas demasiadamente simples, ao alcance de todos os envolvidos, sem que existam justos motivos para não serem elementos de uma transformação no cenário cultural do </w:t>
      </w:r>
      <w:r w:rsidR="00C77E2B">
        <w:rPr>
          <w:rFonts w:ascii="Arial Narrow" w:eastAsia="Calibri" w:hAnsi="Arial Narrow" w:cs="Arial (W1)"/>
          <w:bCs/>
          <w:sz w:val="24"/>
          <w:szCs w:val="24"/>
        </w:rPr>
        <w:t>Estado</w:t>
      </w:r>
    </w:p>
    <w:p w:rsidR="0095517A" w:rsidRPr="00FC5EF9" w:rsidRDefault="00D86413" w:rsidP="00C77E2B">
      <w:pPr>
        <w:shd w:val="clear" w:color="auto" w:fill="FFFFFF"/>
        <w:spacing w:before="270" w:after="0" w:line="240" w:lineRule="auto"/>
        <w:ind w:firstLine="708"/>
        <w:jc w:val="both"/>
        <w:rPr>
          <w:rFonts w:ascii="Arial Narrow" w:eastAsia="Calibri" w:hAnsi="Arial Narrow" w:cs="Arial (W1)"/>
          <w:bCs/>
          <w:sz w:val="24"/>
          <w:szCs w:val="24"/>
        </w:rPr>
      </w:pPr>
      <w:r w:rsidRPr="00D86413">
        <w:rPr>
          <w:rFonts w:ascii="Arial Narrow" w:eastAsia="Calibri" w:hAnsi="Arial Narrow" w:cs="Arial (W1)"/>
          <w:bCs/>
          <w:sz w:val="24"/>
          <w:szCs w:val="24"/>
        </w:rPr>
        <w:t>Diante do exposto,</w:t>
      </w:r>
      <w:r>
        <w:rPr>
          <w:rFonts w:ascii="Arial Narrow" w:eastAsia="Calibri" w:hAnsi="Arial Narrow" w:cs="Arial (W1)"/>
          <w:bCs/>
          <w:sz w:val="24"/>
          <w:szCs w:val="24"/>
        </w:rPr>
        <w:t xml:space="preserve"> </w:t>
      </w:r>
      <w:r w:rsidRPr="00D86413">
        <w:rPr>
          <w:rFonts w:ascii="Arial Narrow" w:eastAsia="Calibri" w:hAnsi="Arial Narrow" w:cs="Arial (W1)"/>
          <w:bCs/>
          <w:sz w:val="24"/>
          <w:szCs w:val="24"/>
        </w:rPr>
        <w:t>entendo que esta seja uma medida de interesse</w:t>
      </w:r>
      <w:r>
        <w:rPr>
          <w:rFonts w:ascii="Arial Narrow" w:eastAsia="Calibri" w:hAnsi="Arial Narrow" w:cs="Arial (W1)"/>
          <w:bCs/>
          <w:sz w:val="24"/>
          <w:szCs w:val="24"/>
        </w:rPr>
        <w:t xml:space="preserve"> </w:t>
      </w:r>
      <w:r w:rsidRPr="00D86413">
        <w:rPr>
          <w:rFonts w:ascii="Arial Narrow" w:eastAsia="Calibri" w:hAnsi="Arial Narrow" w:cs="Arial (W1)"/>
          <w:bCs/>
          <w:sz w:val="24"/>
          <w:szCs w:val="24"/>
        </w:rPr>
        <w:t xml:space="preserve">Social e, por esse </w:t>
      </w:r>
      <w:r w:rsidR="006378D2" w:rsidRPr="00D86413">
        <w:rPr>
          <w:rFonts w:ascii="Arial Narrow" w:eastAsia="Calibri" w:hAnsi="Arial Narrow" w:cs="Arial (W1)"/>
          <w:bCs/>
          <w:sz w:val="24"/>
          <w:szCs w:val="24"/>
        </w:rPr>
        <w:t>motivo</w:t>
      </w:r>
      <w:r w:rsidRPr="00D86413">
        <w:rPr>
          <w:rFonts w:ascii="Arial Narrow" w:eastAsia="Calibri" w:hAnsi="Arial Narrow" w:cs="Arial (W1)"/>
          <w:bCs/>
          <w:sz w:val="24"/>
          <w:szCs w:val="24"/>
        </w:rPr>
        <w:t>, peço o apoio dos meus Pares para a aprovação do Projeta de</w:t>
      </w:r>
      <w:r>
        <w:rPr>
          <w:rFonts w:ascii="Arial Narrow" w:eastAsia="Calibri" w:hAnsi="Arial Narrow" w:cs="Arial (W1)"/>
          <w:bCs/>
          <w:sz w:val="24"/>
          <w:szCs w:val="24"/>
        </w:rPr>
        <w:t xml:space="preserve"> </w:t>
      </w:r>
      <w:r w:rsidRPr="00D86413">
        <w:rPr>
          <w:rFonts w:ascii="Arial Narrow" w:eastAsia="Calibri" w:hAnsi="Arial Narrow" w:cs="Arial (W1)"/>
          <w:bCs/>
          <w:sz w:val="24"/>
          <w:szCs w:val="24"/>
        </w:rPr>
        <w:t>Lei em tela.</w:t>
      </w:r>
    </w:p>
    <w:p w:rsidR="00D8678D" w:rsidRPr="00D8678D" w:rsidRDefault="00D8678D" w:rsidP="004A1242">
      <w:pPr>
        <w:spacing w:after="0" w:line="360" w:lineRule="auto"/>
        <w:jc w:val="both"/>
        <w:rPr>
          <w:rFonts w:ascii="Arial Narrow" w:eastAsia="Calibri" w:hAnsi="Arial Narrow" w:cs="Arial (W1)"/>
          <w:bCs/>
          <w:sz w:val="24"/>
          <w:szCs w:val="24"/>
        </w:rPr>
      </w:pPr>
    </w:p>
    <w:p w:rsidR="00D8678D" w:rsidRPr="00D8678D" w:rsidRDefault="00D8678D" w:rsidP="00D8678D">
      <w:pPr>
        <w:spacing w:after="0" w:line="360" w:lineRule="auto"/>
        <w:jc w:val="both"/>
        <w:rPr>
          <w:rFonts w:ascii="Arial Narrow" w:eastAsia="Calibri" w:hAnsi="Arial Narrow" w:cs="Arial (W1)"/>
          <w:bCs/>
          <w:sz w:val="24"/>
          <w:szCs w:val="24"/>
        </w:rPr>
      </w:pPr>
    </w:p>
    <w:p w:rsidR="00D8678D" w:rsidRPr="00C473CD" w:rsidRDefault="00D8678D" w:rsidP="00D8678D"/>
    <w:p w:rsidR="00D8678D" w:rsidRPr="00C473CD" w:rsidRDefault="00D8678D" w:rsidP="00D8678D"/>
    <w:p w:rsidR="00D8678D" w:rsidRDefault="00D8678D" w:rsidP="008C6E83">
      <w:pPr>
        <w:shd w:val="clear" w:color="auto" w:fill="FFFFFF"/>
        <w:spacing w:after="0" w:line="360" w:lineRule="auto"/>
        <w:ind w:firstLine="708"/>
        <w:jc w:val="both"/>
        <w:textAlignment w:val="baseline"/>
        <w:rPr>
          <w:rFonts w:ascii="Arial Narrow" w:eastAsia="Calibri" w:hAnsi="Arial Narrow" w:cs="Arial (W1)"/>
          <w:bCs/>
          <w:sz w:val="24"/>
          <w:szCs w:val="24"/>
        </w:rPr>
      </w:pPr>
    </w:p>
    <w:p w:rsidR="00D8678D" w:rsidRDefault="00D8678D" w:rsidP="008C6E83">
      <w:pPr>
        <w:shd w:val="clear" w:color="auto" w:fill="FFFFFF"/>
        <w:spacing w:after="0" w:line="360" w:lineRule="auto"/>
        <w:ind w:firstLine="708"/>
        <w:jc w:val="both"/>
        <w:textAlignment w:val="baseline"/>
        <w:rPr>
          <w:rFonts w:ascii="Arial Narrow" w:eastAsia="Calibri" w:hAnsi="Arial Narrow" w:cs="Arial (W1)"/>
          <w:bCs/>
          <w:sz w:val="24"/>
          <w:szCs w:val="24"/>
        </w:rPr>
      </w:pPr>
    </w:p>
    <w:p w:rsidR="00D8678D" w:rsidRDefault="00D8678D" w:rsidP="008C6E83">
      <w:pPr>
        <w:shd w:val="clear" w:color="auto" w:fill="FFFFFF"/>
        <w:spacing w:after="0" w:line="360" w:lineRule="auto"/>
        <w:ind w:firstLine="708"/>
        <w:jc w:val="both"/>
        <w:textAlignment w:val="baseline"/>
        <w:rPr>
          <w:rFonts w:ascii="Arial Narrow" w:eastAsia="Calibri" w:hAnsi="Arial Narrow" w:cs="Arial (W1)"/>
          <w:bCs/>
          <w:sz w:val="24"/>
          <w:szCs w:val="24"/>
        </w:rPr>
      </w:pPr>
    </w:p>
    <w:p w:rsidR="00D8678D" w:rsidRDefault="00D8678D" w:rsidP="008C6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Narrow" w:hAnsi="Arial Narrow" w:cs="Arial"/>
          <w:sz w:val="24"/>
          <w:szCs w:val="24"/>
        </w:rPr>
      </w:pPr>
    </w:p>
    <w:sectPr w:rsidR="00D8678D" w:rsidSect="00502EF8">
      <w:headerReference w:type="default" r:id="rId7"/>
      <w:footerReference w:type="default" r:id="rId8"/>
      <w:pgSz w:w="11906" w:h="16838"/>
      <w:pgMar w:top="1417" w:right="1701" w:bottom="1417" w:left="1701" w:header="426"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E28" w:rsidRDefault="00166E28" w:rsidP="00860DB4">
      <w:pPr>
        <w:spacing w:after="0" w:line="240" w:lineRule="auto"/>
      </w:pPr>
      <w:r>
        <w:separator/>
      </w:r>
    </w:p>
  </w:endnote>
  <w:endnote w:type="continuationSeparator" w:id="0">
    <w:p w:rsidR="00166E28" w:rsidRDefault="00166E28" w:rsidP="0086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130211"/>
      <w:docPartObj>
        <w:docPartGallery w:val="Page Numbers (Bottom of Page)"/>
        <w:docPartUnique/>
      </w:docPartObj>
    </w:sdtPr>
    <w:sdtEndPr/>
    <w:sdtContent>
      <w:p w:rsidR="00502EF8" w:rsidRPr="00502EF8" w:rsidRDefault="00502EF8">
        <w:pPr>
          <w:pStyle w:val="Rodap"/>
          <w:jc w:val="center"/>
          <w:rPr>
            <w:rFonts w:ascii="Arial Narrow" w:hAnsi="Arial Narrow"/>
            <w:sz w:val="16"/>
            <w:szCs w:val="16"/>
          </w:rPr>
        </w:pPr>
        <w:r w:rsidRPr="00502EF8">
          <w:rPr>
            <w:rFonts w:ascii="Arial Narrow" w:hAnsi="Arial Narrow"/>
            <w:sz w:val="16"/>
            <w:szCs w:val="16"/>
          </w:rPr>
          <w:fldChar w:fldCharType="begin"/>
        </w:r>
        <w:r w:rsidRPr="00502EF8">
          <w:rPr>
            <w:rFonts w:ascii="Arial Narrow" w:hAnsi="Arial Narrow"/>
            <w:sz w:val="16"/>
            <w:szCs w:val="16"/>
          </w:rPr>
          <w:instrText>PAGE   \* MERGEFORMAT</w:instrText>
        </w:r>
        <w:r w:rsidRPr="00502EF8">
          <w:rPr>
            <w:rFonts w:ascii="Arial Narrow" w:hAnsi="Arial Narrow"/>
            <w:sz w:val="16"/>
            <w:szCs w:val="16"/>
          </w:rPr>
          <w:fldChar w:fldCharType="separate"/>
        </w:r>
        <w:r w:rsidR="004E70DE">
          <w:rPr>
            <w:rFonts w:ascii="Arial Narrow" w:hAnsi="Arial Narrow"/>
            <w:noProof/>
            <w:sz w:val="16"/>
            <w:szCs w:val="16"/>
          </w:rPr>
          <w:t>1</w:t>
        </w:r>
        <w:r w:rsidRPr="00502EF8">
          <w:rPr>
            <w:rFonts w:ascii="Arial Narrow" w:hAnsi="Arial Narrow"/>
            <w:sz w:val="16"/>
            <w:szCs w:val="16"/>
          </w:rPr>
          <w:fldChar w:fldCharType="end"/>
        </w:r>
      </w:p>
      <w:p w:rsidR="00502EF8" w:rsidRDefault="00502EF8" w:rsidP="00502EF8">
        <w:pPr>
          <w:pStyle w:val="Rodap"/>
          <w:jc w:val="center"/>
          <w:rPr>
            <w:rFonts w:ascii="Arial Narrow" w:hAnsi="Arial Narrow"/>
            <w:sz w:val="18"/>
          </w:rPr>
        </w:pPr>
        <w:r>
          <w:rPr>
            <w:rFonts w:ascii="Arial Narrow" w:hAnsi="Arial Narrow"/>
            <w:sz w:val="18"/>
          </w:rPr>
          <w:t>_______________________________________________________________________________________________________</w:t>
        </w:r>
      </w:p>
      <w:p w:rsidR="00D721FC" w:rsidRDefault="00BD6922" w:rsidP="00BD6922">
        <w:pPr>
          <w:pStyle w:val="Rodap"/>
          <w:jc w:val="center"/>
          <w:rPr>
            <w:rFonts w:ascii="Arial Narrow" w:hAnsi="Arial Narrow"/>
            <w:sz w:val="16"/>
          </w:rPr>
        </w:pPr>
        <w:r>
          <w:rPr>
            <w:rFonts w:ascii="Arial Narrow" w:hAnsi="Arial Narrow"/>
            <w:sz w:val="16"/>
          </w:rPr>
          <w:t xml:space="preserve">Palácio Manoel </w:t>
        </w:r>
        <w:proofErr w:type="spellStart"/>
        <w:r>
          <w:rPr>
            <w:rFonts w:ascii="Arial Narrow" w:hAnsi="Arial Narrow"/>
            <w:sz w:val="16"/>
          </w:rPr>
          <w:t>Beckman</w:t>
        </w:r>
        <w:proofErr w:type="spellEnd"/>
        <w:r w:rsidR="00502EF8" w:rsidRPr="00502EF8">
          <w:rPr>
            <w:rFonts w:ascii="Arial Narrow" w:hAnsi="Arial Narrow"/>
            <w:sz w:val="16"/>
          </w:rPr>
          <w:t xml:space="preserve">. Avenida Jerônimo de Albuquerque, </w:t>
        </w:r>
        <w:proofErr w:type="spellStart"/>
        <w:r w:rsidR="00502EF8" w:rsidRPr="00502EF8">
          <w:rPr>
            <w:rFonts w:ascii="Arial Narrow" w:hAnsi="Arial Narrow"/>
            <w:sz w:val="16"/>
          </w:rPr>
          <w:t>s⁄n</w:t>
        </w:r>
        <w:proofErr w:type="spellEnd"/>
        <w:r w:rsidR="00502EF8">
          <w:rPr>
            <w:rFonts w:ascii="Arial Narrow" w:hAnsi="Arial Narrow"/>
            <w:sz w:val="16"/>
          </w:rPr>
          <w:t>,</w:t>
        </w:r>
        <w:r w:rsidR="00C16743">
          <w:rPr>
            <w:rFonts w:ascii="Arial Narrow" w:hAnsi="Arial Narrow"/>
            <w:sz w:val="16"/>
          </w:rPr>
          <w:t xml:space="preserve"> Sítio Rangedor,</w:t>
        </w:r>
        <w:r w:rsidR="00502EF8">
          <w:rPr>
            <w:rFonts w:ascii="Arial Narrow" w:hAnsi="Arial Narrow"/>
            <w:sz w:val="16"/>
          </w:rPr>
          <w:t xml:space="preserve"> Bairro</w:t>
        </w:r>
        <w:r w:rsidR="00C16743">
          <w:rPr>
            <w:rFonts w:ascii="Arial Narrow" w:hAnsi="Arial Narrow"/>
            <w:sz w:val="16"/>
          </w:rPr>
          <w:t>:</w:t>
        </w:r>
        <w:r w:rsidR="00502EF8">
          <w:rPr>
            <w:rFonts w:ascii="Arial Narrow" w:hAnsi="Arial Narrow"/>
            <w:sz w:val="16"/>
          </w:rPr>
          <w:t xml:space="preserve"> Calhau</w:t>
        </w:r>
        <w:r w:rsidR="00C16743">
          <w:rPr>
            <w:rFonts w:ascii="Arial Narrow" w:hAnsi="Arial Narrow"/>
            <w:sz w:val="16"/>
          </w:rPr>
          <w:t xml:space="preserve"> ▪ CEP: 65.071-750 ▪</w:t>
        </w:r>
        <w:r w:rsidR="00502EF8">
          <w:rPr>
            <w:rFonts w:ascii="Arial Narrow" w:hAnsi="Arial Narrow"/>
            <w:sz w:val="16"/>
          </w:rPr>
          <w:t xml:space="preserve"> São Luís/MA</w:t>
        </w:r>
      </w:p>
      <w:p w:rsidR="00502EF8" w:rsidRPr="00502EF8" w:rsidRDefault="00304DE0" w:rsidP="00D721FC">
        <w:pPr>
          <w:pStyle w:val="Rodap"/>
          <w:jc w:val="center"/>
          <w:rPr>
            <w:rFonts w:ascii="Arial Narrow" w:hAnsi="Arial Narrow"/>
            <w:sz w:val="16"/>
          </w:rPr>
        </w:pPr>
        <w:r>
          <w:rPr>
            <w:rFonts w:ascii="Arial Narrow" w:hAnsi="Arial Narrow"/>
            <w:sz w:val="16"/>
          </w:rPr>
          <w:t>Fone</w:t>
        </w:r>
        <w:r w:rsidR="00D721FC">
          <w:rPr>
            <w:rFonts w:ascii="Arial Narrow" w:hAnsi="Arial Narrow"/>
            <w:sz w:val="16"/>
          </w:rPr>
          <w:t>: (98) 3269.3</w:t>
        </w:r>
        <w:r w:rsidR="00EA1AF5">
          <w:rPr>
            <w:rFonts w:ascii="Arial Narrow" w:hAnsi="Arial Narrow"/>
            <w:sz w:val="16"/>
          </w:rPr>
          <w:t>439</w:t>
        </w:r>
        <w:r w:rsidR="00D721FC">
          <w:rPr>
            <w:rFonts w:ascii="Arial Narrow" w:hAnsi="Arial Narrow"/>
            <w:sz w:val="16"/>
          </w:rPr>
          <w:t xml:space="preserve"> ▪ E-mail: </w:t>
        </w:r>
        <w:r w:rsidR="00EA1AF5">
          <w:rPr>
            <w:rFonts w:ascii="Arial Narrow" w:hAnsi="Arial Narrow"/>
            <w:sz w:val="16"/>
          </w:rPr>
          <w:t>dep.</w:t>
        </w:r>
        <w:r w:rsidR="00D721FC">
          <w:rPr>
            <w:rFonts w:ascii="Arial Narrow" w:hAnsi="Arial Narrow"/>
            <w:sz w:val="16"/>
          </w:rPr>
          <w:t>adrianosarney@al.ma.leg.br</w:t>
        </w:r>
      </w:p>
    </w:sdtContent>
  </w:sdt>
  <w:p w:rsidR="00502EF8" w:rsidRPr="00502EF8" w:rsidRDefault="00502EF8" w:rsidP="00BD6922">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E28" w:rsidRDefault="00166E28" w:rsidP="00860DB4">
      <w:pPr>
        <w:spacing w:after="0" w:line="240" w:lineRule="auto"/>
      </w:pPr>
      <w:r>
        <w:separator/>
      </w:r>
    </w:p>
  </w:footnote>
  <w:footnote w:type="continuationSeparator" w:id="0">
    <w:p w:rsidR="00166E28" w:rsidRDefault="00166E28" w:rsidP="0086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B4" w:rsidRDefault="00860DB4" w:rsidP="00860DB4">
    <w:pPr>
      <w:pStyle w:val="Cabealho"/>
      <w:jc w:val="center"/>
    </w:pPr>
    <w:r>
      <w:rPr>
        <w:noProof/>
        <w:lang w:eastAsia="pt-BR"/>
      </w:rPr>
      <w:drawing>
        <wp:inline distT="0" distB="0" distL="0" distR="0" wp14:anchorId="6DB26E39" wp14:editId="713B7C43">
          <wp:extent cx="980236" cy="980236"/>
          <wp:effectExtent l="0" t="0" r="0" b="0"/>
          <wp:docPr id="8" name="Imagem 8" descr="http://seeklogo.com/images/B/brasao-do-estado-do-maranhao-ai-logo-7F87A32FC8-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eklogo.com/images/B/brasao-do-estado-do-maranhao-ai-logo-7F87A32FC8-seeklogo.com.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721" cy="985721"/>
                  </a:xfrm>
                  <a:prstGeom prst="rect">
                    <a:avLst/>
                  </a:prstGeom>
                  <a:noFill/>
                  <a:ln>
                    <a:noFill/>
                  </a:ln>
                </pic:spPr>
              </pic:pic>
            </a:graphicData>
          </a:graphic>
        </wp:inline>
      </w:drawing>
    </w:r>
  </w:p>
  <w:p w:rsidR="00860DB4" w:rsidRPr="005340E3" w:rsidRDefault="005340E3" w:rsidP="005340E3">
    <w:pPr>
      <w:pStyle w:val="Cabealho"/>
      <w:jc w:val="center"/>
      <w:rPr>
        <w:rFonts w:ascii="Arial Narrow" w:hAnsi="Arial Narrow"/>
        <w:b/>
        <w:sz w:val="20"/>
      </w:rPr>
    </w:pPr>
    <w:r w:rsidRPr="005340E3">
      <w:rPr>
        <w:rFonts w:ascii="Arial Narrow" w:hAnsi="Arial Narrow"/>
        <w:b/>
        <w:sz w:val="20"/>
      </w:rPr>
      <w:t>ASSEMBLEIA LEGISLATIVA DO ESTADO DO MARANHÃO</w:t>
    </w:r>
  </w:p>
  <w:p w:rsidR="005340E3" w:rsidRPr="005340E3" w:rsidRDefault="005340E3" w:rsidP="005340E3">
    <w:pPr>
      <w:pStyle w:val="Cabealho"/>
      <w:jc w:val="center"/>
      <w:rPr>
        <w:rFonts w:ascii="Arial Narrow" w:hAnsi="Arial Narrow"/>
        <w:b/>
        <w:sz w:val="20"/>
      </w:rPr>
    </w:pPr>
    <w:r w:rsidRPr="005340E3">
      <w:rPr>
        <w:rFonts w:ascii="Arial Narrow" w:hAnsi="Arial Narrow"/>
        <w:b/>
        <w:sz w:val="20"/>
      </w:rPr>
      <w:t xml:space="preserve">Gabinete do Deputado Adriano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A5377"/>
    <w:multiLevelType w:val="multilevel"/>
    <w:tmpl w:val="A4D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7D3286"/>
    <w:multiLevelType w:val="hybridMultilevel"/>
    <w:tmpl w:val="12B86C7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78B162C1"/>
    <w:multiLevelType w:val="hybridMultilevel"/>
    <w:tmpl w:val="B14AE1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B4"/>
    <w:rsid w:val="00001281"/>
    <w:rsid w:val="00016253"/>
    <w:rsid w:val="0001640B"/>
    <w:rsid w:val="00040FE3"/>
    <w:rsid w:val="0004242D"/>
    <w:rsid w:val="00051FD6"/>
    <w:rsid w:val="00052850"/>
    <w:rsid w:val="00070A79"/>
    <w:rsid w:val="0007180C"/>
    <w:rsid w:val="00075A79"/>
    <w:rsid w:val="00080D76"/>
    <w:rsid w:val="00090BC9"/>
    <w:rsid w:val="00093089"/>
    <w:rsid w:val="000B5818"/>
    <w:rsid w:val="000E549A"/>
    <w:rsid w:val="00110ABE"/>
    <w:rsid w:val="00122844"/>
    <w:rsid w:val="001364CB"/>
    <w:rsid w:val="00150396"/>
    <w:rsid w:val="00155BB2"/>
    <w:rsid w:val="001643CA"/>
    <w:rsid w:val="00166E28"/>
    <w:rsid w:val="00174BDD"/>
    <w:rsid w:val="001A0D46"/>
    <w:rsid w:val="001A34F4"/>
    <w:rsid w:val="001B4590"/>
    <w:rsid w:val="001B589F"/>
    <w:rsid w:val="001D6F89"/>
    <w:rsid w:val="001F39E5"/>
    <w:rsid w:val="001F7C10"/>
    <w:rsid w:val="00200AAC"/>
    <w:rsid w:val="002258CF"/>
    <w:rsid w:val="002276E8"/>
    <w:rsid w:val="00230977"/>
    <w:rsid w:val="002605CE"/>
    <w:rsid w:val="00260B06"/>
    <w:rsid w:val="00261A0E"/>
    <w:rsid w:val="00262A50"/>
    <w:rsid w:val="002745D5"/>
    <w:rsid w:val="00282C6E"/>
    <w:rsid w:val="00286A46"/>
    <w:rsid w:val="002901DD"/>
    <w:rsid w:val="002A0C76"/>
    <w:rsid w:val="002A36B0"/>
    <w:rsid w:val="002B33C4"/>
    <w:rsid w:val="002B5400"/>
    <w:rsid w:val="002B7CFE"/>
    <w:rsid w:val="002D3499"/>
    <w:rsid w:val="002D3726"/>
    <w:rsid w:val="002E3F0E"/>
    <w:rsid w:val="002F427C"/>
    <w:rsid w:val="002F67CB"/>
    <w:rsid w:val="002F76DD"/>
    <w:rsid w:val="00304DE0"/>
    <w:rsid w:val="00304F37"/>
    <w:rsid w:val="00305774"/>
    <w:rsid w:val="0031148E"/>
    <w:rsid w:val="00323B97"/>
    <w:rsid w:val="0032651A"/>
    <w:rsid w:val="00337B8B"/>
    <w:rsid w:val="0036179A"/>
    <w:rsid w:val="00366159"/>
    <w:rsid w:val="00375271"/>
    <w:rsid w:val="003B1FCB"/>
    <w:rsid w:val="003B51AD"/>
    <w:rsid w:val="003C158B"/>
    <w:rsid w:val="003D1320"/>
    <w:rsid w:val="003F7776"/>
    <w:rsid w:val="003F7C07"/>
    <w:rsid w:val="00417E45"/>
    <w:rsid w:val="004254F9"/>
    <w:rsid w:val="00436447"/>
    <w:rsid w:val="00440372"/>
    <w:rsid w:val="00455B5F"/>
    <w:rsid w:val="004626D7"/>
    <w:rsid w:val="00470AB3"/>
    <w:rsid w:val="004A1242"/>
    <w:rsid w:val="004A2A0D"/>
    <w:rsid w:val="004B3A8B"/>
    <w:rsid w:val="004C54FB"/>
    <w:rsid w:val="004C56B4"/>
    <w:rsid w:val="004E70DE"/>
    <w:rsid w:val="004F2BD3"/>
    <w:rsid w:val="00502EF8"/>
    <w:rsid w:val="00507C59"/>
    <w:rsid w:val="005113B9"/>
    <w:rsid w:val="00517010"/>
    <w:rsid w:val="005340E3"/>
    <w:rsid w:val="00550882"/>
    <w:rsid w:val="00560C7B"/>
    <w:rsid w:val="00562F89"/>
    <w:rsid w:val="00566B9B"/>
    <w:rsid w:val="005935EA"/>
    <w:rsid w:val="00596256"/>
    <w:rsid w:val="00596CE1"/>
    <w:rsid w:val="005A1067"/>
    <w:rsid w:val="005A26AE"/>
    <w:rsid w:val="005A3EF0"/>
    <w:rsid w:val="005F0630"/>
    <w:rsid w:val="00600BBE"/>
    <w:rsid w:val="0060166E"/>
    <w:rsid w:val="00611EA4"/>
    <w:rsid w:val="00617C3E"/>
    <w:rsid w:val="00622DF0"/>
    <w:rsid w:val="006378D2"/>
    <w:rsid w:val="00647039"/>
    <w:rsid w:val="006537BC"/>
    <w:rsid w:val="00656B86"/>
    <w:rsid w:val="00661EBF"/>
    <w:rsid w:val="00663E24"/>
    <w:rsid w:val="006827F9"/>
    <w:rsid w:val="006957BB"/>
    <w:rsid w:val="006A6CCB"/>
    <w:rsid w:val="006C7578"/>
    <w:rsid w:val="006E51DE"/>
    <w:rsid w:val="006F04DE"/>
    <w:rsid w:val="007424B9"/>
    <w:rsid w:val="0075058A"/>
    <w:rsid w:val="00761044"/>
    <w:rsid w:val="00765F15"/>
    <w:rsid w:val="00785FCD"/>
    <w:rsid w:val="00787D13"/>
    <w:rsid w:val="007953E8"/>
    <w:rsid w:val="007B5D98"/>
    <w:rsid w:val="007B7F2D"/>
    <w:rsid w:val="007C5C75"/>
    <w:rsid w:val="007D7EA6"/>
    <w:rsid w:val="007E1D4F"/>
    <w:rsid w:val="007E3BA6"/>
    <w:rsid w:val="007E52B4"/>
    <w:rsid w:val="007E7CC1"/>
    <w:rsid w:val="007F355E"/>
    <w:rsid w:val="00827381"/>
    <w:rsid w:val="00831613"/>
    <w:rsid w:val="00831854"/>
    <w:rsid w:val="008357DD"/>
    <w:rsid w:val="00841913"/>
    <w:rsid w:val="00860DB4"/>
    <w:rsid w:val="0089055A"/>
    <w:rsid w:val="00894CC6"/>
    <w:rsid w:val="008A141C"/>
    <w:rsid w:val="008A2991"/>
    <w:rsid w:val="008A6280"/>
    <w:rsid w:val="008A677B"/>
    <w:rsid w:val="008A6CE2"/>
    <w:rsid w:val="008C039D"/>
    <w:rsid w:val="008C6E83"/>
    <w:rsid w:val="008D595E"/>
    <w:rsid w:val="008E0E14"/>
    <w:rsid w:val="008F2F44"/>
    <w:rsid w:val="008F7EF6"/>
    <w:rsid w:val="00902229"/>
    <w:rsid w:val="009065B6"/>
    <w:rsid w:val="00937DFF"/>
    <w:rsid w:val="0094129C"/>
    <w:rsid w:val="00942821"/>
    <w:rsid w:val="00953DBD"/>
    <w:rsid w:val="0095517A"/>
    <w:rsid w:val="00966F14"/>
    <w:rsid w:val="00973C8B"/>
    <w:rsid w:val="009769F5"/>
    <w:rsid w:val="00985431"/>
    <w:rsid w:val="009903F8"/>
    <w:rsid w:val="00994F66"/>
    <w:rsid w:val="009A4E19"/>
    <w:rsid w:val="009C4F33"/>
    <w:rsid w:val="009F1ABB"/>
    <w:rsid w:val="009F7D66"/>
    <w:rsid w:val="00A06A37"/>
    <w:rsid w:val="00A11593"/>
    <w:rsid w:val="00A119F3"/>
    <w:rsid w:val="00A20289"/>
    <w:rsid w:val="00A416F9"/>
    <w:rsid w:val="00A552A0"/>
    <w:rsid w:val="00A5729B"/>
    <w:rsid w:val="00AA4CA9"/>
    <w:rsid w:val="00AC4BBB"/>
    <w:rsid w:val="00AE3523"/>
    <w:rsid w:val="00AE709D"/>
    <w:rsid w:val="00AF2A55"/>
    <w:rsid w:val="00B15A83"/>
    <w:rsid w:val="00B167EF"/>
    <w:rsid w:val="00B21275"/>
    <w:rsid w:val="00B26707"/>
    <w:rsid w:val="00B412B5"/>
    <w:rsid w:val="00B4208E"/>
    <w:rsid w:val="00B67E50"/>
    <w:rsid w:val="00B7398A"/>
    <w:rsid w:val="00BB0FA0"/>
    <w:rsid w:val="00BD6922"/>
    <w:rsid w:val="00BF120A"/>
    <w:rsid w:val="00C00A90"/>
    <w:rsid w:val="00C16743"/>
    <w:rsid w:val="00C221F5"/>
    <w:rsid w:val="00C269DE"/>
    <w:rsid w:val="00C3287E"/>
    <w:rsid w:val="00C32937"/>
    <w:rsid w:val="00C353D5"/>
    <w:rsid w:val="00C56180"/>
    <w:rsid w:val="00C77E2B"/>
    <w:rsid w:val="00C81862"/>
    <w:rsid w:val="00C865BB"/>
    <w:rsid w:val="00C86E43"/>
    <w:rsid w:val="00C94199"/>
    <w:rsid w:val="00CA09AD"/>
    <w:rsid w:val="00CA730C"/>
    <w:rsid w:val="00CC03A0"/>
    <w:rsid w:val="00CC5317"/>
    <w:rsid w:val="00CD0208"/>
    <w:rsid w:val="00CE2DA7"/>
    <w:rsid w:val="00CE3ECE"/>
    <w:rsid w:val="00CF0882"/>
    <w:rsid w:val="00D112FB"/>
    <w:rsid w:val="00D16ED3"/>
    <w:rsid w:val="00D205A7"/>
    <w:rsid w:val="00D46B5F"/>
    <w:rsid w:val="00D55BB3"/>
    <w:rsid w:val="00D56535"/>
    <w:rsid w:val="00D63A93"/>
    <w:rsid w:val="00D721FC"/>
    <w:rsid w:val="00D75DC9"/>
    <w:rsid w:val="00D86413"/>
    <w:rsid w:val="00D8678D"/>
    <w:rsid w:val="00DC002A"/>
    <w:rsid w:val="00DD52F0"/>
    <w:rsid w:val="00DE60BD"/>
    <w:rsid w:val="00E07EDF"/>
    <w:rsid w:val="00E14DD8"/>
    <w:rsid w:val="00E32657"/>
    <w:rsid w:val="00E35AE2"/>
    <w:rsid w:val="00E47264"/>
    <w:rsid w:val="00E50737"/>
    <w:rsid w:val="00E507CD"/>
    <w:rsid w:val="00E736E9"/>
    <w:rsid w:val="00EA1AF5"/>
    <w:rsid w:val="00EB3187"/>
    <w:rsid w:val="00EC5AD7"/>
    <w:rsid w:val="00EE2949"/>
    <w:rsid w:val="00EF4FB3"/>
    <w:rsid w:val="00F23061"/>
    <w:rsid w:val="00F24823"/>
    <w:rsid w:val="00F2684B"/>
    <w:rsid w:val="00F33671"/>
    <w:rsid w:val="00F444CA"/>
    <w:rsid w:val="00F454B7"/>
    <w:rsid w:val="00F460E0"/>
    <w:rsid w:val="00F80839"/>
    <w:rsid w:val="00FA546D"/>
    <w:rsid w:val="00FA63E9"/>
    <w:rsid w:val="00FB00A0"/>
    <w:rsid w:val="00FC252F"/>
    <w:rsid w:val="00FC30B5"/>
    <w:rsid w:val="00FC5EF9"/>
    <w:rsid w:val="00FD55B3"/>
    <w:rsid w:val="00FE1F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A970B7"/>
  <w15:docId w15:val="{505A71A5-7E02-4701-8714-DF6FEAB9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0D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0DB4"/>
  </w:style>
  <w:style w:type="paragraph" w:styleId="Rodap">
    <w:name w:val="footer"/>
    <w:basedOn w:val="Normal"/>
    <w:link w:val="RodapChar"/>
    <w:uiPriority w:val="99"/>
    <w:unhideWhenUsed/>
    <w:rsid w:val="00860DB4"/>
    <w:pPr>
      <w:tabs>
        <w:tab w:val="center" w:pos="4252"/>
        <w:tab w:val="right" w:pos="8504"/>
      </w:tabs>
      <w:spacing w:after="0" w:line="240" w:lineRule="auto"/>
    </w:pPr>
  </w:style>
  <w:style w:type="character" w:customStyle="1" w:styleId="RodapChar">
    <w:name w:val="Rodapé Char"/>
    <w:basedOn w:val="Fontepargpadro"/>
    <w:link w:val="Rodap"/>
    <w:uiPriority w:val="99"/>
    <w:rsid w:val="00860DB4"/>
  </w:style>
  <w:style w:type="table" w:styleId="Tabelacomgrade">
    <w:name w:val="Table Grid"/>
    <w:basedOn w:val="Tabelanormal"/>
    <w:uiPriority w:val="39"/>
    <w:rsid w:val="00B1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F42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427C"/>
    <w:rPr>
      <w:rFonts w:ascii="Tahoma" w:hAnsi="Tahoma" w:cs="Tahoma"/>
      <w:sz w:val="16"/>
      <w:szCs w:val="16"/>
    </w:rPr>
  </w:style>
  <w:style w:type="paragraph" w:styleId="NormalWeb">
    <w:name w:val="Normal (Web)"/>
    <w:basedOn w:val="Normal"/>
    <w:uiPriority w:val="99"/>
    <w:unhideWhenUsed/>
    <w:rsid w:val="00C865BB"/>
    <w:pPr>
      <w:spacing w:before="225" w:after="225" w:line="270" w:lineRule="atLeast"/>
    </w:pPr>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C56B4"/>
  </w:style>
  <w:style w:type="paragraph" w:styleId="Recuodecorpodetexto">
    <w:name w:val="Body Text Indent"/>
    <w:basedOn w:val="Normal"/>
    <w:link w:val="RecuodecorpodetextoChar"/>
    <w:rsid w:val="002F76DD"/>
    <w:pPr>
      <w:spacing w:after="0" w:line="240" w:lineRule="auto"/>
      <w:ind w:left="4248"/>
    </w:pPr>
    <w:rPr>
      <w:rFonts w:ascii="Arial (W1)" w:eastAsia="Times New Roman" w:hAnsi="Arial (W1)" w:cs="Times New Roman"/>
      <w:sz w:val="20"/>
      <w:szCs w:val="20"/>
      <w:lang w:eastAsia="pt-BR"/>
    </w:rPr>
  </w:style>
  <w:style w:type="character" w:customStyle="1" w:styleId="RecuodecorpodetextoChar">
    <w:name w:val="Recuo de corpo de texto Char"/>
    <w:basedOn w:val="Fontepargpadro"/>
    <w:link w:val="Recuodecorpodetexto"/>
    <w:rsid w:val="002F76DD"/>
    <w:rPr>
      <w:rFonts w:ascii="Arial (W1)" w:eastAsia="Times New Roman" w:hAnsi="Arial (W1)" w:cs="Times New Roman"/>
      <w:sz w:val="20"/>
      <w:szCs w:val="20"/>
      <w:lang w:eastAsia="pt-BR"/>
    </w:rPr>
  </w:style>
  <w:style w:type="paragraph" w:styleId="Pr-formataoHTML">
    <w:name w:val="HTML Preformatted"/>
    <w:basedOn w:val="Normal"/>
    <w:link w:val="Pr-formataoHTMLChar"/>
    <w:uiPriority w:val="99"/>
    <w:semiHidden/>
    <w:unhideWhenUsed/>
    <w:rsid w:val="0089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9055A"/>
    <w:rPr>
      <w:rFonts w:ascii="Courier New" w:eastAsia="Times New Roman" w:hAnsi="Courier New" w:cs="Courier New"/>
      <w:sz w:val="20"/>
      <w:szCs w:val="20"/>
      <w:lang w:eastAsia="pt-BR"/>
    </w:rPr>
  </w:style>
  <w:style w:type="character" w:styleId="nfase">
    <w:name w:val="Emphasis"/>
    <w:basedOn w:val="Fontepargpadro"/>
    <w:uiPriority w:val="20"/>
    <w:qFormat/>
    <w:rsid w:val="00305774"/>
    <w:rPr>
      <w:i/>
      <w:iCs/>
    </w:rPr>
  </w:style>
  <w:style w:type="paragraph" w:styleId="PargrafodaLista">
    <w:name w:val="List Paragraph"/>
    <w:basedOn w:val="Normal"/>
    <w:uiPriority w:val="34"/>
    <w:qFormat/>
    <w:rsid w:val="006957BB"/>
    <w:pPr>
      <w:ind w:left="720"/>
      <w:contextualSpacing/>
    </w:pPr>
  </w:style>
  <w:style w:type="character" w:styleId="Hyperlink">
    <w:name w:val="Hyperlink"/>
    <w:basedOn w:val="Fontepargpadro"/>
    <w:uiPriority w:val="99"/>
    <w:semiHidden/>
    <w:unhideWhenUsed/>
    <w:rsid w:val="00FC5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6759">
      <w:bodyDiv w:val="1"/>
      <w:marLeft w:val="0"/>
      <w:marRight w:val="0"/>
      <w:marTop w:val="0"/>
      <w:marBottom w:val="0"/>
      <w:divBdr>
        <w:top w:val="none" w:sz="0" w:space="0" w:color="auto"/>
        <w:left w:val="none" w:sz="0" w:space="0" w:color="auto"/>
        <w:bottom w:val="none" w:sz="0" w:space="0" w:color="auto"/>
        <w:right w:val="none" w:sz="0" w:space="0" w:color="auto"/>
      </w:divBdr>
    </w:div>
    <w:div w:id="68425555">
      <w:bodyDiv w:val="1"/>
      <w:marLeft w:val="0"/>
      <w:marRight w:val="0"/>
      <w:marTop w:val="0"/>
      <w:marBottom w:val="0"/>
      <w:divBdr>
        <w:top w:val="none" w:sz="0" w:space="0" w:color="auto"/>
        <w:left w:val="none" w:sz="0" w:space="0" w:color="auto"/>
        <w:bottom w:val="none" w:sz="0" w:space="0" w:color="auto"/>
        <w:right w:val="none" w:sz="0" w:space="0" w:color="auto"/>
      </w:divBdr>
    </w:div>
    <w:div w:id="101609392">
      <w:bodyDiv w:val="1"/>
      <w:marLeft w:val="0"/>
      <w:marRight w:val="0"/>
      <w:marTop w:val="0"/>
      <w:marBottom w:val="0"/>
      <w:divBdr>
        <w:top w:val="none" w:sz="0" w:space="0" w:color="auto"/>
        <w:left w:val="none" w:sz="0" w:space="0" w:color="auto"/>
        <w:bottom w:val="none" w:sz="0" w:space="0" w:color="auto"/>
        <w:right w:val="none" w:sz="0" w:space="0" w:color="auto"/>
      </w:divBdr>
    </w:div>
    <w:div w:id="810287832">
      <w:bodyDiv w:val="1"/>
      <w:marLeft w:val="0"/>
      <w:marRight w:val="0"/>
      <w:marTop w:val="0"/>
      <w:marBottom w:val="0"/>
      <w:divBdr>
        <w:top w:val="none" w:sz="0" w:space="0" w:color="auto"/>
        <w:left w:val="none" w:sz="0" w:space="0" w:color="auto"/>
        <w:bottom w:val="none" w:sz="0" w:space="0" w:color="auto"/>
        <w:right w:val="none" w:sz="0" w:space="0" w:color="auto"/>
      </w:divBdr>
    </w:div>
    <w:div w:id="1178928613">
      <w:bodyDiv w:val="1"/>
      <w:marLeft w:val="0"/>
      <w:marRight w:val="0"/>
      <w:marTop w:val="0"/>
      <w:marBottom w:val="0"/>
      <w:divBdr>
        <w:top w:val="none" w:sz="0" w:space="0" w:color="auto"/>
        <w:left w:val="none" w:sz="0" w:space="0" w:color="auto"/>
        <w:bottom w:val="none" w:sz="0" w:space="0" w:color="auto"/>
        <w:right w:val="none" w:sz="0" w:space="0" w:color="auto"/>
      </w:divBdr>
    </w:div>
    <w:div w:id="14478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721</Words>
  <Characters>3897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Gustavo</dc:creator>
  <cp:lastModifiedBy>Ricardo Antonio Soares Castro Filho</cp:lastModifiedBy>
  <cp:revision>5</cp:revision>
  <cp:lastPrinted>2019-07-08T21:16:00Z</cp:lastPrinted>
  <dcterms:created xsi:type="dcterms:W3CDTF">2019-07-08T20:49:00Z</dcterms:created>
  <dcterms:modified xsi:type="dcterms:W3CDTF">2019-07-08T21:24:00Z</dcterms:modified>
</cp:coreProperties>
</file>