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36669CF5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F5EEB" w:rsidRPr="00447026">
        <w:rPr>
          <w:rFonts w:ascii="Times New Roman" w:hAnsi="Times New Roman" w:cs="Times New Roman"/>
          <w:sz w:val="24"/>
          <w:szCs w:val="24"/>
        </w:rPr>
        <w:t>a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E77418" w:rsidRPr="00460EBF">
        <w:rPr>
          <w:rFonts w:ascii="Times New Roman" w:hAnsi="Times New Roman" w:cs="Times New Roman"/>
          <w:sz w:val="24"/>
          <w:szCs w:val="24"/>
        </w:rPr>
        <w:t>presidente d</w:t>
      </w:r>
      <w:r w:rsidR="006136A2">
        <w:rPr>
          <w:rFonts w:ascii="Times New Roman" w:hAnsi="Times New Roman" w:cs="Times New Roman"/>
          <w:sz w:val="24"/>
          <w:szCs w:val="24"/>
        </w:rPr>
        <w:t>a</w:t>
      </w:r>
      <w:r w:rsidR="00E77418" w:rsidRP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3B4DA9" w:rsidRPr="003B4DA9">
        <w:rPr>
          <w:rFonts w:ascii="Times New Roman" w:hAnsi="Times New Roman" w:cs="Times New Roman"/>
          <w:sz w:val="24"/>
          <w:szCs w:val="24"/>
        </w:rPr>
        <w:t xml:space="preserve">Agência Estadual de Defesa Agropecuária do Maranhão – </w:t>
      </w:r>
      <w:proofErr w:type="spellStart"/>
      <w:r w:rsidR="003B4DA9" w:rsidRPr="003B4DA9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="003B4DA9" w:rsidRPr="003B4DA9">
        <w:rPr>
          <w:rFonts w:ascii="Times New Roman" w:hAnsi="Times New Roman" w:cs="Times New Roman"/>
          <w:sz w:val="24"/>
          <w:szCs w:val="24"/>
        </w:rPr>
        <w:t>/MA</w:t>
      </w:r>
      <w:r w:rsidR="00AD63ED" w:rsidRPr="00460EBF">
        <w:rPr>
          <w:rFonts w:ascii="Times New Roman" w:hAnsi="Times New Roman" w:cs="Times New Roman"/>
          <w:sz w:val="24"/>
          <w:szCs w:val="24"/>
        </w:rPr>
        <w:t>,</w:t>
      </w:r>
      <w:r w:rsid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3B4DA9" w:rsidRPr="003B4DA9">
        <w:rPr>
          <w:rFonts w:ascii="Times New Roman" w:hAnsi="Times New Roman" w:cs="Times New Roman"/>
          <w:sz w:val="24"/>
          <w:szCs w:val="24"/>
        </w:rPr>
        <w:t>Fabiola Ewerton K. Mesquita</w:t>
      </w:r>
      <w:r w:rsidR="00AD63ED" w:rsidRPr="00AD63ED">
        <w:rPr>
          <w:rFonts w:ascii="Times New Roman" w:hAnsi="Times New Roman" w:cs="Times New Roman"/>
          <w:sz w:val="24"/>
          <w:szCs w:val="24"/>
        </w:rPr>
        <w:t>,</w:t>
      </w:r>
      <w:r w:rsidR="003B4DA9">
        <w:rPr>
          <w:rFonts w:ascii="Times New Roman" w:hAnsi="Times New Roman" w:cs="Times New Roman"/>
          <w:sz w:val="24"/>
          <w:szCs w:val="24"/>
        </w:rPr>
        <w:t xml:space="preserve"> </w:t>
      </w:r>
      <w:r w:rsidR="00C75467" w:rsidRPr="00447026">
        <w:rPr>
          <w:rFonts w:ascii="Times New Roman" w:hAnsi="Times New Roman" w:cs="Times New Roman"/>
          <w:sz w:val="24"/>
          <w:szCs w:val="24"/>
        </w:rPr>
        <w:t>informações</w:t>
      </w:r>
      <w:r w:rsidR="001E7D84" w:rsidRPr="00447026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D63728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136A2">
        <w:rPr>
          <w:rFonts w:ascii="Times New Roman" w:hAnsi="Times New Roman" w:cs="Times New Roman"/>
          <w:sz w:val="24"/>
          <w:szCs w:val="24"/>
        </w:rPr>
        <w:t xml:space="preserve">acerca da </w:t>
      </w:r>
      <w:r w:rsidR="003B4DA9">
        <w:rPr>
          <w:rFonts w:ascii="Times New Roman" w:hAnsi="Times New Roman" w:cs="Times New Roman"/>
          <w:sz w:val="24"/>
          <w:szCs w:val="24"/>
        </w:rPr>
        <w:t>atual situação dos</w:t>
      </w:r>
      <w:r w:rsidR="008C2464">
        <w:rPr>
          <w:rFonts w:ascii="Times New Roman" w:hAnsi="Times New Roman" w:cs="Times New Roman"/>
          <w:sz w:val="24"/>
          <w:szCs w:val="24"/>
        </w:rPr>
        <w:t xml:space="preserve"> concursados</w:t>
      </w:r>
      <w:r w:rsidR="00C123F3">
        <w:rPr>
          <w:rFonts w:ascii="Times New Roman" w:hAnsi="Times New Roman" w:cs="Times New Roman"/>
          <w:sz w:val="24"/>
          <w:szCs w:val="24"/>
        </w:rPr>
        <w:t xml:space="preserve"> não nomeados</w:t>
      </w:r>
      <w:r w:rsidR="003B4DA9">
        <w:rPr>
          <w:rFonts w:ascii="Times New Roman" w:hAnsi="Times New Roman" w:cs="Times New Roman"/>
          <w:sz w:val="24"/>
          <w:szCs w:val="24"/>
        </w:rPr>
        <w:t xml:space="preserve"> d</w:t>
      </w:r>
      <w:r w:rsidR="00C123F3">
        <w:rPr>
          <w:rFonts w:ascii="Times New Roman" w:hAnsi="Times New Roman" w:cs="Times New Roman"/>
          <w:sz w:val="24"/>
          <w:szCs w:val="24"/>
        </w:rPr>
        <w:t>o último concurso da</w:t>
      </w:r>
      <w:r w:rsidR="003B4DA9">
        <w:rPr>
          <w:rFonts w:ascii="Times New Roman" w:hAnsi="Times New Roman" w:cs="Times New Roman"/>
          <w:sz w:val="24"/>
          <w:szCs w:val="24"/>
        </w:rPr>
        <w:t xml:space="preserve"> AGED</w:t>
      </w:r>
      <w:r w:rsidR="006F5EEB" w:rsidRPr="00447026">
        <w:rPr>
          <w:rFonts w:ascii="Times New Roman" w:hAnsi="Times New Roman" w:cs="Times New Roman"/>
          <w:sz w:val="24"/>
          <w:szCs w:val="24"/>
        </w:rPr>
        <w:t>.</w:t>
      </w:r>
    </w:p>
    <w:p w14:paraId="4B376015" w14:textId="77777777" w:rsidR="00C123F3" w:rsidRDefault="00C123F3" w:rsidP="00C123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Requeiro que sejam enviadas à esta Casa Legislativa, resposta aos seguintes questionamentos:</w:t>
      </w:r>
    </w:p>
    <w:p w14:paraId="266DD428" w14:textId="08670375" w:rsidR="00C123F3" w:rsidRDefault="00C123F3" w:rsidP="00C123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 Quais as razões pelas quais os aprovados no concurso público da AGED realizado em 2018 ainda não foram nomeados?</w:t>
      </w:r>
    </w:p>
    <w:p w14:paraId="5E70C3CB" w14:textId="3E7571A8" w:rsidR="00C123F3" w:rsidRDefault="00C123F3" w:rsidP="00C123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Quem são os terceirizados contratados </w:t>
      </w:r>
      <w:r w:rsidR="0021285C">
        <w:rPr>
          <w:rFonts w:ascii="Times New Roman" w:hAnsi="Times New Roman" w:cs="Times New Roman"/>
          <w:sz w:val="24"/>
          <w:szCs w:val="24"/>
        </w:rPr>
        <w:t>que ocupam as vagas dos concursados</w:t>
      </w:r>
      <w:r>
        <w:rPr>
          <w:rFonts w:ascii="Times New Roman" w:hAnsi="Times New Roman" w:cs="Times New Roman"/>
          <w:sz w:val="24"/>
          <w:szCs w:val="24"/>
        </w:rPr>
        <w:t>? (com nome e CPF em anexo).</w:t>
      </w:r>
    </w:p>
    <w:p w14:paraId="2714249B" w14:textId="49DD9BC5" w:rsidR="00C123F3" w:rsidRPr="00DA6E58" w:rsidRDefault="00C123F3" w:rsidP="00C123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Qual o destino dado ao recurso aprovado na Lei Orçamentária Anual 2019 que deveria ser destinado a contratação de pessoal da AGED?</w:t>
      </w:r>
    </w:p>
    <w:p w14:paraId="1E5AE5E6" w14:textId="20327821" w:rsidR="00C123F3" w:rsidRDefault="00C123F3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2BCCE068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3B4DA9">
        <w:rPr>
          <w:rFonts w:ascii="Times New Roman" w:hAnsi="Times New Roman" w:cs="Times New Roman"/>
          <w:sz w:val="24"/>
          <w:szCs w:val="24"/>
        </w:rPr>
        <w:t>2</w:t>
      </w:r>
      <w:r w:rsidR="0021285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3B4DA9">
        <w:rPr>
          <w:rFonts w:ascii="Times New Roman" w:hAnsi="Times New Roman" w:cs="Times New Roman"/>
          <w:sz w:val="24"/>
          <w:szCs w:val="24"/>
        </w:rPr>
        <w:t>agosto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1285C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5</cp:revision>
  <cp:lastPrinted>2019-08-21T12:38:00Z</cp:lastPrinted>
  <dcterms:created xsi:type="dcterms:W3CDTF">2019-08-21T17:24:00Z</dcterms:created>
  <dcterms:modified xsi:type="dcterms:W3CDTF">2019-08-22T19:32:00Z</dcterms:modified>
</cp:coreProperties>
</file>