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15" w:rsidRDefault="00D61739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</w:t>
      </w:r>
      <w:r w:rsidR="0054241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5F14DF">
        <w:rPr>
          <w:rFonts w:ascii="Times New Roman" w:eastAsia="Times New Roman" w:hAnsi="Times New Roman" w:cs="Times New Roman"/>
          <w:b/>
          <w:sz w:val="24"/>
          <w:szCs w:val="24"/>
        </w:rPr>
        <w:t>RESOLUÇÃO LEGISLATIVA</w:t>
      </w:r>
      <w:r w:rsidR="00542415">
        <w:rPr>
          <w:rFonts w:ascii="Times New Roman" w:eastAsia="Times New Roman" w:hAnsi="Times New Roman" w:cs="Times New Roman"/>
          <w:b/>
          <w:sz w:val="24"/>
          <w:szCs w:val="24"/>
        </w:rPr>
        <w:t xml:space="preserve"> Nº ______ DE 2019</w:t>
      </w:r>
    </w:p>
    <w:p w:rsidR="00542415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E1D" w:rsidRDefault="00183E1D" w:rsidP="005F14DF">
      <w:pPr>
        <w:pStyle w:val="Normal1"/>
        <w:spacing w:line="36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07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Autoria: </w:t>
      </w:r>
      <w:r w:rsidR="005F14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YGLÉSIO</w:t>
      </w:r>
    </w:p>
    <w:p w:rsidR="005F14DF" w:rsidRPr="00A20743" w:rsidRDefault="005F14DF" w:rsidP="005F14DF">
      <w:pPr>
        <w:pStyle w:val="Normal1"/>
        <w:spacing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E1D" w:rsidRDefault="00056A7A" w:rsidP="00437BEE">
      <w:pPr>
        <w:pStyle w:val="Normal1"/>
        <w:spacing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ACRESCENTA</w:t>
      </w:r>
      <w:r w:rsidR="00963EC0" w:rsidRPr="00963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14B9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INCISO XIII AO ART. 30</w:t>
      </w:r>
      <w:r w:rsidR="00D86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D61739">
        <w:rPr>
          <w:rFonts w:ascii="Times New Roman" w:eastAsia="Times New Roman" w:hAnsi="Times New Roman" w:cs="Times New Roman"/>
          <w:b/>
          <w:sz w:val="24"/>
          <w:szCs w:val="24"/>
        </w:rPr>
        <w:t>REGIMENTO INTERNO DA ASSEMBLEIA LEGISLATIVA DO ESTADO DO MARANHÃO,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CRIANDO A COMISSÃO PERMANENTE </w:t>
      </w:r>
      <w:r w:rsidR="00CA54A2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TURISMO</w:t>
      </w:r>
      <w:r w:rsidR="00CA54A2">
        <w:rPr>
          <w:rFonts w:ascii="Times New Roman" w:eastAsia="Times New Roman" w:hAnsi="Times New Roman" w:cs="Times New Roman"/>
          <w:b/>
          <w:sz w:val="24"/>
          <w:szCs w:val="24"/>
        </w:rPr>
        <w:t xml:space="preserve"> E CULTURA</w:t>
      </w:r>
      <w:r w:rsidR="00437B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37BEE" w:rsidRDefault="00437BEE" w:rsidP="00437BEE">
      <w:pPr>
        <w:pStyle w:val="Normal1"/>
        <w:spacing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439" w:rsidRPr="00D86439" w:rsidRDefault="00183E1D" w:rsidP="00056A7A">
      <w:pPr>
        <w:pStyle w:val="Normal1"/>
        <w:spacing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A7A">
        <w:rPr>
          <w:rFonts w:ascii="Times New Roman" w:eastAsia="Times New Roman" w:hAnsi="Times New Roman" w:cs="Times New Roman"/>
          <w:sz w:val="24"/>
          <w:szCs w:val="24"/>
        </w:rPr>
        <w:t>Acresce</w:t>
      </w:r>
      <w:r w:rsidR="00D86439" w:rsidRPr="00D8643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056A7A">
        <w:rPr>
          <w:rFonts w:ascii="Times New Roman" w:eastAsia="Times New Roman" w:hAnsi="Times New Roman" w:cs="Times New Roman"/>
          <w:sz w:val="24"/>
          <w:szCs w:val="24"/>
        </w:rPr>
        <w:t>inciso XIII</w:t>
      </w:r>
      <w:r w:rsidR="00CA54A2">
        <w:rPr>
          <w:rFonts w:ascii="Times New Roman" w:eastAsia="Times New Roman" w:hAnsi="Times New Roman" w:cs="Times New Roman"/>
          <w:sz w:val="24"/>
          <w:szCs w:val="24"/>
        </w:rPr>
        <w:t xml:space="preserve"> ao art. 30 d</w:t>
      </w:r>
      <w:r w:rsidR="00D86439">
        <w:rPr>
          <w:rFonts w:ascii="Times New Roman" w:eastAsia="Times New Roman" w:hAnsi="Times New Roman" w:cs="Times New Roman"/>
          <w:sz w:val="24"/>
          <w:szCs w:val="24"/>
        </w:rPr>
        <w:t xml:space="preserve">o Regimento Interno da Assembleia Legislativa do Maranhão, </w:t>
      </w:r>
      <w:r w:rsidR="00CA54A2">
        <w:rPr>
          <w:rFonts w:ascii="Times New Roman" w:eastAsia="Times New Roman" w:hAnsi="Times New Roman" w:cs="Times New Roman"/>
          <w:sz w:val="24"/>
          <w:szCs w:val="24"/>
        </w:rPr>
        <w:t xml:space="preserve">criando a comissão permanente de turismo e cultura e estabelecendo sua competência, </w:t>
      </w:r>
      <w:r w:rsidR="00D86439">
        <w:rPr>
          <w:rFonts w:ascii="Times New Roman" w:eastAsia="Times New Roman" w:hAnsi="Times New Roman" w:cs="Times New Roman"/>
          <w:sz w:val="24"/>
          <w:szCs w:val="24"/>
        </w:rPr>
        <w:t>com a seguinte redação:</w:t>
      </w:r>
      <w:r w:rsidR="00D86439" w:rsidRPr="00D86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439" w:rsidRPr="00E179FD" w:rsidRDefault="00CA54A2" w:rsidP="0065757A">
      <w:pPr>
        <w:pStyle w:val="Normal1"/>
        <w:spacing w:after="24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D73C7E">
        <w:rPr>
          <w:rFonts w:ascii="Times New Roman" w:eastAsia="Times New Roman" w:hAnsi="Times New Roman" w:cs="Times New Roman"/>
          <w:b/>
          <w:i/>
          <w:sz w:val="24"/>
          <w:szCs w:val="24"/>
        </w:rPr>
        <w:t>Art. 30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D86439" w:rsidRPr="00E179FD">
        <w:rPr>
          <w:rFonts w:ascii="Times New Roman" w:eastAsia="Times New Roman" w:hAnsi="Times New Roman" w:cs="Times New Roman"/>
          <w:i/>
          <w:sz w:val="24"/>
          <w:szCs w:val="24"/>
        </w:rPr>
        <w:t xml:space="preserve">(...) </w:t>
      </w:r>
    </w:p>
    <w:p w:rsidR="00D65AC6" w:rsidRDefault="00CA54A2" w:rsidP="0065757A">
      <w:pPr>
        <w:pStyle w:val="Normal1"/>
        <w:spacing w:after="24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End"/>
      <w:r w:rsidRPr="00D73C7E">
        <w:rPr>
          <w:rFonts w:ascii="Times New Roman" w:eastAsia="Times New Roman" w:hAnsi="Times New Roman" w:cs="Times New Roman"/>
          <w:b/>
          <w:i/>
          <w:sz w:val="24"/>
          <w:szCs w:val="24"/>
        </w:rPr>
        <w:t>XIII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Comissão de Turismo e</w:t>
      </w:r>
      <w:r w:rsidR="00C235F5">
        <w:rPr>
          <w:rFonts w:ascii="Times New Roman" w:eastAsia="Times New Roman" w:hAnsi="Times New Roman" w:cs="Times New Roman"/>
          <w:i/>
          <w:sz w:val="24"/>
          <w:szCs w:val="24"/>
        </w:rPr>
        <w:t xml:space="preserve"> Cultura:</w:t>
      </w:r>
    </w:p>
    <w:p w:rsidR="00CA54A2" w:rsidRPr="00CA54A2" w:rsidRDefault="00CA54A2" w:rsidP="0065757A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35F5">
        <w:rPr>
          <w:rFonts w:ascii="Times New Roman" w:eastAsia="Times New Roman" w:hAnsi="Times New Roman" w:cs="Times New Roman"/>
          <w:b/>
          <w:i/>
          <w:sz w:val="24"/>
          <w:szCs w:val="24"/>
        </w:rPr>
        <w:t>a)</w:t>
      </w:r>
      <w:r w:rsidRPr="00CA54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54A2">
        <w:rPr>
          <w:rFonts w:ascii="Times New Roman" w:hAnsi="Times New Roman" w:cs="Times New Roman"/>
          <w:i/>
          <w:sz w:val="24"/>
          <w:szCs w:val="24"/>
        </w:rPr>
        <w:t>desenvolvimento c</w:t>
      </w:r>
      <w:r w:rsidR="00C235F5">
        <w:rPr>
          <w:rFonts w:ascii="Times New Roman" w:hAnsi="Times New Roman" w:cs="Times New Roman"/>
          <w:i/>
          <w:sz w:val="24"/>
          <w:szCs w:val="24"/>
        </w:rPr>
        <w:t>ultural, patrimonial, histórico e</w:t>
      </w:r>
      <w:r w:rsidRPr="00CA54A2">
        <w:rPr>
          <w:rFonts w:ascii="Times New Roman" w:hAnsi="Times New Roman" w:cs="Times New Roman"/>
          <w:i/>
          <w:sz w:val="24"/>
          <w:szCs w:val="24"/>
        </w:rPr>
        <w:t xml:space="preserve"> artístico</w:t>
      </w:r>
      <w:r w:rsidR="00C235F5">
        <w:rPr>
          <w:rFonts w:ascii="Times New Roman" w:hAnsi="Times New Roman" w:cs="Times New Roman"/>
          <w:i/>
          <w:sz w:val="24"/>
          <w:szCs w:val="24"/>
        </w:rPr>
        <w:t>;</w:t>
      </w:r>
    </w:p>
    <w:p w:rsidR="00C235F5" w:rsidRPr="00C235F5" w:rsidRDefault="00CA54A2" w:rsidP="0065757A">
      <w:pPr>
        <w:pStyle w:val="Normal1"/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F5">
        <w:rPr>
          <w:rFonts w:ascii="Times New Roman" w:eastAsia="Times New Roman" w:hAnsi="Times New Roman" w:cs="Times New Roman"/>
          <w:b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235F5" w:rsidRPr="00C235F5">
        <w:rPr>
          <w:rFonts w:ascii="Times New Roman" w:hAnsi="Times New Roman" w:cs="Times New Roman"/>
          <w:i/>
          <w:sz w:val="24"/>
          <w:szCs w:val="24"/>
        </w:rPr>
        <w:t>garantia do exercício dos direitos culturais e a promoção do livre ace</w:t>
      </w:r>
      <w:r w:rsidR="00C235F5">
        <w:rPr>
          <w:rFonts w:ascii="Times New Roman" w:hAnsi="Times New Roman" w:cs="Times New Roman"/>
          <w:i/>
          <w:sz w:val="24"/>
          <w:szCs w:val="24"/>
        </w:rPr>
        <w:t>sso às fontes da cultura maranhense</w:t>
      </w:r>
      <w:r w:rsidR="00C235F5" w:rsidRPr="00C235F5">
        <w:rPr>
          <w:rFonts w:ascii="Times New Roman" w:hAnsi="Times New Roman" w:cs="Times New Roman"/>
          <w:i/>
          <w:sz w:val="24"/>
          <w:szCs w:val="24"/>
        </w:rPr>
        <w:t>;</w:t>
      </w:r>
    </w:p>
    <w:p w:rsidR="00C235F5" w:rsidRPr="00C235F5" w:rsidRDefault="00C235F5" w:rsidP="0065757A">
      <w:pPr>
        <w:pStyle w:val="Normal1"/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F5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C235F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235F5">
        <w:rPr>
          <w:rFonts w:ascii="Times New Roman" w:hAnsi="Times New Roman" w:cs="Times New Roman"/>
          <w:i/>
          <w:sz w:val="24"/>
          <w:szCs w:val="24"/>
        </w:rPr>
        <w:t xml:space="preserve"> o estímulo ao desenvolvimento cultural</w:t>
      </w:r>
      <w:r>
        <w:rPr>
          <w:rFonts w:ascii="Times New Roman" w:hAnsi="Times New Roman" w:cs="Times New Roman"/>
          <w:i/>
          <w:sz w:val="24"/>
          <w:szCs w:val="24"/>
        </w:rPr>
        <w:t xml:space="preserve"> e turístico</w:t>
      </w:r>
      <w:r w:rsidRPr="00C235F5">
        <w:rPr>
          <w:rFonts w:ascii="Times New Roman" w:hAnsi="Times New Roman" w:cs="Times New Roman"/>
          <w:i/>
          <w:sz w:val="24"/>
          <w:szCs w:val="24"/>
        </w:rPr>
        <w:t xml:space="preserve">, à valorização e à difusão do conjunto das </w:t>
      </w:r>
      <w:r>
        <w:rPr>
          <w:rFonts w:ascii="Times New Roman" w:hAnsi="Times New Roman" w:cs="Times New Roman"/>
          <w:i/>
          <w:sz w:val="24"/>
          <w:szCs w:val="24"/>
        </w:rPr>
        <w:t>manifestações culturais maranhenses</w:t>
      </w:r>
      <w:r w:rsidRPr="00C235F5">
        <w:rPr>
          <w:rFonts w:ascii="Times New Roman" w:hAnsi="Times New Roman" w:cs="Times New Roman"/>
          <w:i/>
          <w:sz w:val="24"/>
          <w:szCs w:val="24"/>
        </w:rPr>
        <w:t>;</w:t>
      </w:r>
    </w:p>
    <w:p w:rsidR="00C235F5" w:rsidRPr="00C235F5" w:rsidRDefault="00C235F5" w:rsidP="0065757A">
      <w:pPr>
        <w:pStyle w:val="Normal1"/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F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C235F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235F5">
        <w:rPr>
          <w:rFonts w:ascii="Times New Roman" w:hAnsi="Times New Roman" w:cs="Times New Roman"/>
          <w:i/>
          <w:sz w:val="24"/>
          <w:szCs w:val="24"/>
        </w:rPr>
        <w:t xml:space="preserve"> a política de incentivo à regionalização da criação cultural e 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5F5">
        <w:rPr>
          <w:rFonts w:ascii="Times New Roman" w:hAnsi="Times New Roman" w:cs="Times New Roman"/>
          <w:i/>
          <w:sz w:val="24"/>
          <w:szCs w:val="24"/>
        </w:rPr>
        <w:t>intercâmbio entre as diversas formas de manifestação cultural do Estado;</w:t>
      </w:r>
    </w:p>
    <w:p w:rsidR="00C235F5" w:rsidRDefault="00C235F5" w:rsidP="0065757A">
      <w:pPr>
        <w:pStyle w:val="Normal1"/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F5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235F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235F5">
        <w:rPr>
          <w:rFonts w:ascii="Times New Roman" w:hAnsi="Times New Roman" w:cs="Times New Roman"/>
          <w:i/>
          <w:sz w:val="24"/>
          <w:szCs w:val="24"/>
        </w:rPr>
        <w:t xml:space="preserve"> a política de proteção do patrimônio cu</w:t>
      </w:r>
      <w:r>
        <w:rPr>
          <w:rFonts w:ascii="Times New Roman" w:hAnsi="Times New Roman" w:cs="Times New Roman"/>
          <w:i/>
          <w:sz w:val="24"/>
          <w:szCs w:val="24"/>
        </w:rPr>
        <w:t>ltural do Estado</w:t>
      </w:r>
      <w:r w:rsidRPr="00C235F5">
        <w:rPr>
          <w:rFonts w:ascii="Times New Roman" w:hAnsi="Times New Roman" w:cs="Times New Roman"/>
          <w:i/>
          <w:sz w:val="24"/>
          <w:szCs w:val="24"/>
        </w:rPr>
        <w:t>, assim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5F5">
        <w:rPr>
          <w:rFonts w:ascii="Times New Roman" w:hAnsi="Times New Roman" w:cs="Times New Roman"/>
          <w:i/>
          <w:sz w:val="24"/>
          <w:szCs w:val="24"/>
        </w:rPr>
        <w:t>entendidos os bens de natureza material e imaterial que contenham referência à identidade, à ação e à memória dos diferentes grupos formadores</w:t>
      </w:r>
      <w:r>
        <w:rPr>
          <w:rFonts w:ascii="Times New Roman" w:hAnsi="Times New Roman" w:cs="Times New Roman"/>
          <w:i/>
          <w:sz w:val="24"/>
          <w:szCs w:val="24"/>
        </w:rPr>
        <w:t xml:space="preserve"> da sociedade maranhense; </w:t>
      </w:r>
    </w:p>
    <w:p w:rsidR="00BE1A06" w:rsidRDefault="00C235F5" w:rsidP="0065757A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35F5">
        <w:rPr>
          <w:rFonts w:ascii="Times New Roman" w:hAnsi="Times New Roman" w:cs="Times New Roman"/>
          <w:b/>
          <w:i/>
          <w:sz w:val="24"/>
          <w:szCs w:val="24"/>
        </w:rPr>
        <w:t>f)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4A2">
        <w:rPr>
          <w:rFonts w:ascii="Times New Roman" w:eastAsia="Times New Roman" w:hAnsi="Times New Roman" w:cs="Times New Roman"/>
          <w:i/>
          <w:sz w:val="24"/>
          <w:szCs w:val="24"/>
        </w:rPr>
        <w:t>política e sistema estadual de</w:t>
      </w:r>
      <w:r w:rsidR="00BE1A06">
        <w:rPr>
          <w:rFonts w:ascii="Times New Roman" w:eastAsia="Times New Roman" w:hAnsi="Times New Roman" w:cs="Times New Roman"/>
          <w:i/>
          <w:sz w:val="24"/>
          <w:szCs w:val="24"/>
        </w:rPr>
        <w:t xml:space="preserve"> desenvolvimento do</w:t>
      </w:r>
      <w:r w:rsidRPr="00CA54A2">
        <w:rPr>
          <w:rFonts w:ascii="Times New Roman" w:eastAsia="Times New Roman" w:hAnsi="Times New Roman" w:cs="Times New Roman"/>
          <w:i/>
          <w:sz w:val="24"/>
          <w:szCs w:val="24"/>
        </w:rPr>
        <w:t xml:space="preserve"> turismo,</w:t>
      </w:r>
      <w:r w:rsidR="00BE1A06">
        <w:rPr>
          <w:rFonts w:ascii="Times New Roman" w:eastAsia="Times New Roman" w:hAnsi="Times New Roman" w:cs="Times New Roman"/>
          <w:i/>
          <w:sz w:val="24"/>
          <w:szCs w:val="24"/>
        </w:rPr>
        <w:t xml:space="preserve"> definindo o seu sistema regional e a</w:t>
      </w:r>
      <w:r w:rsidRPr="00CA54A2">
        <w:rPr>
          <w:rFonts w:ascii="Times New Roman" w:eastAsia="Times New Roman" w:hAnsi="Times New Roman" w:cs="Times New Roman"/>
          <w:i/>
          <w:sz w:val="24"/>
          <w:szCs w:val="24"/>
        </w:rPr>
        <w:t xml:space="preserve"> exploração das ativi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BE1A06">
        <w:rPr>
          <w:rFonts w:ascii="Times New Roman" w:eastAsia="Times New Roman" w:hAnsi="Times New Roman" w:cs="Times New Roman"/>
          <w:i/>
          <w:sz w:val="24"/>
          <w:szCs w:val="24"/>
        </w:rPr>
        <w:t>ades e dos serviços turísticos;</w:t>
      </w:r>
    </w:p>
    <w:p w:rsidR="00C235F5" w:rsidRDefault="00BE1A06" w:rsidP="00BE1A06">
      <w:pPr>
        <w:pStyle w:val="Normal1"/>
        <w:spacing w:line="36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73C7E" w:rsidRDefault="0065757A" w:rsidP="004763E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D73C7E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D73C7E" w:rsidRPr="00D73C7E">
        <w:rPr>
          <w:rFonts w:ascii="Times New Roman" w:hAnsi="Times New Roman" w:cs="Times New Roman"/>
          <w:sz w:val="24"/>
          <w:szCs w:val="24"/>
        </w:rPr>
        <w:t xml:space="preserve">- Dá-se </w:t>
      </w:r>
      <w:r w:rsidR="00D73C7E">
        <w:rPr>
          <w:rFonts w:ascii="Times New Roman" w:hAnsi="Times New Roman" w:cs="Times New Roman"/>
          <w:sz w:val="24"/>
          <w:szCs w:val="24"/>
        </w:rPr>
        <w:t xml:space="preserve">nova redação ao inciso IV, do art. 30, do Regimento Interno da Assembleia Legislativa do Maranhão, renomeando comissão permanente, que deverá ter a seguinte redação: </w:t>
      </w:r>
    </w:p>
    <w:p w:rsidR="0065757A" w:rsidRDefault="0065757A" w:rsidP="004763E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73C7E" w:rsidRPr="00D73C7E" w:rsidRDefault="00D73C7E" w:rsidP="0065757A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C7E">
        <w:rPr>
          <w:rFonts w:ascii="Times New Roman" w:hAnsi="Times New Roman" w:cs="Times New Roman"/>
          <w:b/>
          <w:i/>
          <w:sz w:val="24"/>
          <w:szCs w:val="24"/>
        </w:rPr>
        <w:lastRenderedPageBreak/>
        <w:t>Art. 30</w:t>
      </w:r>
      <w:r w:rsidRPr="00D73C7E">
        <w:rPr>
          <w:rFonts w:ascii="Times New Roman" w:hAnsi="Times New Roman" w:cs="Times New Roman"/>
          <w:i/>
          <w:sz w:val="24"/>
          <w:szCs w:val="24"/>
        </w:rPr>
        <w:t xml:space="preserve"> - (...)</w:t>
      </w:r>
    </w:p>
    <w:p w:rsidR="00D73C7E" w:rsidRDefault="00D73C7E" w:rsidP="0065757A">
      <w:pPr>
        <w:spacing w:before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C7E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Pr="00D73C7E">
        <w:rPr>
          <w:rFonts w:ascii="Times New Roman" w:hAnsi="Times New Roman" w:cs="Times New Roman"/>
          <w:i/>
          <w:sz w:val="24"/>
          <w:szCs w:val="24"/>
        </w:rPr>
        <w:t xml:space="preserve"> - Comissão de Educação, Desporto, Ciência e Tecnologia: (</w:t>
      </w:r>
      <w:r w:rsidRPr="0065757A">
        <w:rPr>
          <w:rFonts w:ascii="Times New Roman" w:hAnsi="Times New Roman" w:cs="Times New Roman"/>
          <w:i/>
          <w:sz w:val="24"/>
          <w:szCs w:val="24"/>
          <w:u w:val="single"/>
        </w:rPr>
        <w:t>NR</w:t>
      </w:r>
      <w:proofErr w:type="gramStart"/>
      <w:r w:rsidRPr="00D73C7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D73C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757A" w:rsidRDefault="0065757A" w:rsidP="0065757A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BE1A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Revogam</w:t>
      </w:r>
      <w:r w:rsidRPr="00BE1A06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as alíneas </w:t>
      </w:r>
      <w:r w:rsidRPr="004763E7">
        <w:rPr>
          <w:rFonts w:ascii="Times New Roman" w:hAnsi="Times New Roman" w:cs="Times New Roman"/>
          <w:sz w:val="24"/>
          <w:szCs w:val="24"/>
        </w:rPr>
        <w:t>“</w:t>
      </w:r>
      <w:r w:rsidRPr="004763E7">
        <w:rPr>
          <w:rFonts w:ascii="Times New Roman" w:hAnsi="Times New Roman" w:cs="Times New Roman"/>
          <w:i/>
          <w:sz w:val="24"/>
          <w:szCs w:val="24"/>
        </w:rPr>
        <w:t>b</w:t>
      </w:r>
      <w:r w:rsidRPr="004763E7">
        <w:rPr>
          <w:rFonts w:ascii="Times New Roman" w:hAnsi="Times New Roman" w:cs="Times New Roman"/>
          <w:sz w:val="24"/>
          <w:szCs w:val="24"/>
        </w:rPr>
        <w:t>” e “</w:t>
      </w:r>
      <w:r w:rsidRPr="004763E7">
        <w:rPr>
          <w:rFonts w:ascii="Times New Roman" w:hAnsi="Times New Roman" w:cs="Times New Roman"/>
          <w:i/>
          <w:sz w:val="24"/>
          <w:szCs w:val="24"/>
        </w:rPr>
        <w:t>f</w:t>
      </w:r>
      <w:r w:rsidRPr="004763E7">
        <w:rPr>
          <w:rFonts w:ascii="Times New Roman" w:hAnsi="Times New Roman" w:cs="Times New Roman"/>
          <w:sz w:val="24"/>
          <w:szCs w:val="24"/>
        </w:rPr>
        <w:t>”, do inciso XI, e a alínea “</w:t>
      </w:r>
      <w:r w:rsidRPr="004763E7">
        <w:rPr>
          <w:rFonts w:ascii="Times New Roman" w:hAnsi="Times New Roman" w:cs="Times New Roman"/>
          <w:i/>
          <w:sz w:val="24"/>
          <w:szCs w:val="24"/>
        </w:rPr>
        <w:t>c</w:t>
      </w:r>
      <w:r w:rsidRPr="004763E7">
        <w:rPr>
          <w:rFonts w:ascii="Times New Roman" w:hAnsi="Times New Roman" w:cs="Times New Roman"/>
          <w:sz w:val="24"/>
          <w:szCs w:val="24"/>
        </w:rPr>
        <w:t xml:space="preserve">” do inciso IV, </w:t>
      </w:r>
      <w:r>
        <w:rPr>
          <w:rFonts w:ascii="Times New Roman" w:hAnsi="Times New Roman" w:cs="Times New Roman"/>
          <w:sz w:val="24"/>
          <w:szCs w:val="24"/>
        </w:rPr>
        <w:t>todas d</w:t>
      </w:r>
      <w:r w:rsidRPr="004763E7">
        <w:rPr>
          <w:rFonts w:ascii="Times New Roman" w:hAnsi="Times New Roman" w:cs="Times New Roman"/>
          <w:sz w:val="24"/>
          <w:szCs w:val="24"/>
        </w:rPr>
        <w:t>o art. 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 Regimento Interno da Assembleia Legislativa do Maranhão</w:t>
      </w:r>
      <w:r w:rsidRPr="00476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01D" w:rsidRDefault="0065757A" w:rsidP="00D73C7E">
      <w:pP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BE1A06">
        <w:rPr>
          <w:rFonts w:ascii="Times New Roman" w:hAnsi="Times New Roman" w:cs="Times New Roman"/>
          <w:b/>
          <w:sz w:val="24"/>
          <w:szCs w:val="24"/>
        </w:rPr>
        <w:t>º -</w:t>
      </w:r>
      <w:r w:rsidR="00D86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1E7">
        <w:rPr>
          <w:rFonts w:ascii="Times New Roman" w:hAnsi="Times New Roman" w:cs="Times New Roman"/>
          <w:sz w:val="24"/>
          <w:szCs w:val="24"/>
        </w:rPr>
        <w:t>Est</w:t>
      </w:r>
      <w:r w:rsidR="00D86439" w:rsidRPr="00D86439">
        <w:rPr>
          <w:rFonts w:ascii="Times New Roman" w:hAnsi="Times New Roman" w:cs="Times New Roman"/>
          <w:sz w:val="24"/>
          <w:szCs w:val="24"/>
        </w:rPr>
        <w:t xml:space="preserve">a Resolução entra em vigor na data de sua publicação.  </w:t>
      </w:r>
    </w:p>
    <w:p w:rsidR="000741E7" w:rsidRPr="00D86439" w:rsidRDefault="000741E7" w:rsidP="00BE705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C2820" w:rsidRDefault="006C2820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15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542415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AD4"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94C" w:rsidRDefault="00EA394C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41E7" w:rsidRDefault="000741E7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1B2C" w:rsidRDefault="00981B2C" w:rsidP="00EA394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B2C" w:rsidRDefault="00981B2C" w:rsidP="00EA394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B2C" w:rsidRDefault="00981B2C" w:rsidP="00EA394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B2C" w:rsidRDefault="00981B2C" w:rsidP="00EA394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B2C" w:rsidRDefault="00981B2C" w:rsidP="00EA394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B2C" w:rsidRDefault="00981B2C" w:rsidP="00EA394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B2C" w:rsidRDefault="00981B2C" w:rsidP="00EA394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94C" w:rsidRDefault="00EA394C" w:rsidP="00EA394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JUSTIFICATIVA</w:t>
      </w:r>
    </w:p>
    <w:p w:rsidR="00EA394C" w:rsidRDefault="00EA394C" w:rsidP="00EA394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A0" w:rsidRDefault="00EA394C" w:rsidP="00EA394C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de Resolução Legislativa ora apresentado </w:t>
      </w:r>
      <w:r w:rsidR="004763E7">
        <w:rPr>
          <w:rFonts w:ascii="Times New Roman" w:eastAsia="Times New Roman" w:hAnsi="Times New Roman" w:cs="Times New Roman"/>
          <w:sz w:val="24"/>
          <w:szCs w:val="24"/>
        </w:rPr>
        <w:t xml:space="preserve">a esta Casa propõe a criação da comissão temática permanente para tratar sobre assuntos referentes ao desenvolvimento turístico e cultural do Estado do Maranhão.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63E7" w:rsidRDefault="004763E7" w:rsidP="00EA394C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iniciativa tem algumas motivações: </w:t>
      </w:r>
      <w:r w:rsidRPr="0065757A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retomada de uma proposição aprese</w:t>
      </w:r>
      <w:r w:rsidR="00FF262A">
        <w:rPr>
          <w:rFonts w:ascii="Times New Roman" w:eastAsia="Times New Roman" w:hAnsi="Times New Roman" w:cs="Times New Roman"/>
          <w:sz w:val="24"/>
          <w:szCs w:val="24"/>
        </w:rPr>
        <w:t xml:space="preserve">ntada em legislatura anterior, de autoria da então deputada estadual Nina Lemos (MDB), que foi, inclusive, aprovada na Comissão de Constituição e Justiça, mas arquivada antes de ser votada, com os devidos aperfeiçoamentos para o ineditismo desejado na atuação parlamentar; </w:t>
      </w:r>
      <w:r w:rsidR="00FF262A" w:rsidRPr="0065757A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FF262A">
        <w:rPr>
          <w:rFonts w:ascii="Times New Roman" w:eastAsia="Times New Roman" w:hAnsi="Times New Roman" w:cs="Times New Roman"/>
          <w:sz w:val="24"/>
          <w:szCs w:val="24"/>
        </w:rPr>
        <w:t xml:space="preserve"> atendimento às demandas de entidades que desenvolvem projetos que envolvem cultura e turismo no Maranhão e buscam o apoio da Assembleia Legislativa em suas atividades; </w:t>
      </w:r>
      <w:r w:rsidR="00FF262A" w:rsidRPr="0065757A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="00FF262A">
        <w:rPr>
          <w:rFonts w:ascii="Times New Roman" w:eastAsia="Times New Roman" w:hAnsi="Times New Roman" w:cs="Times New Roman"/>
          <w:sz w:val="24"/>
          <w:szCs w:val="24"/>
        </w:rPr>
        <w:t xml:space="preserve"> acompanhar as crescentes realizações nesses dois aspectos importantes ao desenvolvimento socioeconômico do Estado, já que muitas ações têm sido realizadas pelo poder público para valorização da cultura e do patrimônio histórico e artístico do Estado, visando à exploração do potencial turístico maranhense.  </w:t>
      </w:r>
    </w:p>
    <w:p w:rsidR="0065757A" w:rsidRDefault="00FF262A" w:rsidP="00EA394C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Verificou-se </w:t>
      </w:r>
      <w:r w:rsidR="00D73C7E">
        <w:rPr>
          <w:rFonts w:ascii="Times New Roman" w:eastAsia="Times New Roman" w:hAnsi="Times New Roman" w:cs="Times New Roman"/>
          <w:sz w:val="24"/>
          <w:szCs w:val="24"/>
        </w:rPr>
        <w:t>uma impropriedade na redação do Regimento Interno desta Casa: cultura e turismo estavam sendo discutidos por comissões temáticas distintas, sendo que são áreas intimamente relacionadas</w:t>
      </w:r>
      <w:r w:rsidR="0065757A">
        <w:rPr>
          <w:rFonts w:ascii="Times New Roman" w:eastAsia="Times New Roman" w:hAnsi="Times New Roman" w:cs="Times New Roman"/>
          <w:sz w:val="24"/>
          <w:szCs w:val="24"/>
        </w:rPr>
        <w:t xml:space="preserve">. Por isso, propõe-se a alteração do inciso IV do art. 30, para retirar os assuntos relacionados à cultura da comissão que discute educação, esporte, ciência e tecnologia. Nesse mesmo caminho, </w:t>
      </w:r>
      <w:proofErr w:type="gramStart"/>
      <w:r w:rsidR="0065757A">
        <w:rPr>
          <w:rFonts w:ascii="Times New Roman" w:eastAsia="Times New Roman" w:hAnsi="Times New Roman" w:cs="Times New Roman"/>
          <w:sz w:val="24"/>
          <w:szCs w:val="24"/>
        </w:rPr>
        <w:t>retira-se</w:t>
      </w:r>
      <w:proofErr w:type="gramEnd"/>
      <w:r w:rsidR="0065757A">
        <w:rPr>
          <w:rFonts w:ascii="Times New Roman" w:eastAsia="Times New Roman" w:hAnsi="Times New Roman" w:cs="Times New Roman"/>
          <w:sz w:val="24"/>
          <w:szCs w:val="24"/>
        </w:rPr>
        <w:t xml:space="preserve"> da Comissão de Assuntos Econômicos os temas relacionados a turismo, não por impropriedade técnica, mas para uma melhor subsunção de matérias. Por fim, cria-se a Comissão de Turismo e Cultura, para que os temas caminhem juntos e haja um aproveitamento maior das iniciativas, aperfeiçoado</w:t>
      </w:r>
      <w:r w:rsidR="00965FA0">
        <w:rPr>
          <w:rFonts w:ascii="Times New Roman" w:eastAsia="Times New Roman" w:hAnsi="Times New Roman" w:cs="Times New Roman"/>
          <w:sz w:val="24"/>
          <w:szCs w:val="24"/>
        </w:rPr>
        <w:t>, assim, o Regimento Interno da Assembleia Le</w:t>
      </w:r>
      <w:r w:rsidR="0065757A">
        <w:rPr>
          <w:rFonts w:ascii="Times New Roman" w:eastAsia="Times New Roman" w:hAnsi="Times New Roman" w:cs="Times New Roman"/>
          <w:sz w:val="24"/>
          <w:szCs w:val="24"/>
        </w:rPr>
        <w:t xml:space="preserve">gislativa do Estado do Maranhão. </w:t>
      </w:r>
    </w:p>
    <w:p w:rsidR="00981B2C" w:rsidRDefault="0065757A" w:rsidP="00EA394C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Diante do exposto e das melhorias evidentes nos trabalhos </w:t>
      </w:r>
      <w:r w:rsidR="00981B2C">
        <w:rPr>
          <w:rFonts w:ascii="Times New Roman" w:eastAsia="Times New Roman" w:hAnsi="Times New Roman" w:cs="Times New Roman"/>
          <w:sz w:val="24"/>
          <w:szCs w:val="24"/>
        </w:rPr>
        <w:t>desenvolvidos por 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Casa, conto com o apoio dos nobríssimos Pares para a aprovação desse Projeto de Resolução Legislativa.</w:t>
      </w:r>
    </w:p>
    <w:p w:rsidR="00965FA0" w:rsidRDefault="00965FA0" w:rsidP="00965FA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965FA0" w:rsidRPr="00EA394C" w:rsidRDefault="00965FA0" w:rsidP="0065757A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AD4"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965FA0" w:rsidRPr="00EA394C" w:rsidSect="00542415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F7" w:rsidRDefault="005842F7" w:rsidP="00E660E2">
      <w:pPr>
        <w:spacing w:after="0" w:line="240" w:lineRule="auto"/>
      </w:pPr>
      <w:r>
        <w:separator/>
      </w:r>
    </w:p>
  </w:endnote>
  <w:endnote w:type="continuationSeparator" w:id="0">
    <w:p w:rsidR="005842F7" w:rsidRDefault="005842F7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F7" w:rsidRDefault="005842F7" w:rsidP="00E660E2">
      <w:pPr>
        <w:spacing w:after="0" w:line="240" w:lineRule="auto"/>
      </w:pPr>
      <w:r>
        <w:separator/>
      </w:r>
    </w:p>
  </w:footnote>
  <w:footnote w:type="continuationSeparator" w:id="0">
    <w:p w:rsidR="005842F7" w:rsidRDefault="005842F7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15" w:rsidRDefault="00542415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6420C0F2" wp14:editId="5796F31B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415" w:rsidRPr="00A20743" w:rsidRDefault="00542415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542415" w:rsidRDefault="005424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4"/>
    <w:rsid w:val="000013D2"/>
    <w:rsid w:val="000057BA"/>
    <w:rsid w:val="00007D55"/>
    <w:rsid w:val="0003404B"/>
    <w:rsid w:val="000344A8"/>
    <w:rsid w:val="00056A7A"/>
    <w:rsid w:val="000741E7"/>
    <w:rsid w:val="000943E3"/>
    <w:rsid w:val="000C7554"/>
    <w:rsid w:val="000E0BD4"/>
    <w:rsid w:val="000E65EB"/>
    <w:rsid w:val="00183E1D"/>
    <w:rsid w:val="00184FAE"/>
    <w:rsid w:val="001B33EA"/>
    <w:rsid w:val="001C1C6C"/>
    <w:rsid w:val="00200CC3"/>
    <w:rsid w:val="00204D9F"/>
    <w:rsid w:val="00275C3F"/>
    <w:rsid w:val="00292FA3"/>
    <w:rsid w:val="00294384"/>
    <w:rsid w:val="002A60FD"/>
    <w:rsid w:val="00304759"/>
    <w:rsid w:val="00312DC8"/>
    <w:rsid w:val="00326BC8"/>
    <w:rsid w:val="00351AB8"/>
    <w:rsid w:val="003A2D8A"/>
    <w:rsid w:val="003E71A2"/>
    <w:rsid w:val="004263B0"/>
    <w:rsid w:val="00433762"/>
    <w:rsid w:val="00437BEE"/>
    <w:rsid w:val="004763E7"/>
    <w:rsid w:val="00542415"/>
    <w:rsid w:val="005446EB"/>
    <w:rsid w:val="0055470D"/>
    <w:rsid w:val="005842F7"/>
    <w:rsid w:val="00591214"/>
    <w:rsid w:val="005B148B"/>
    <w:rsid w:val="005C43E3"/>
    <w:rsid w:val="005D0515"/>
    <w:rsid w:val="005F14DF"/>
    <w:rsid w:val="006314B9"/>
    <w:rsid w:val="0065757A"/>
    <w:rsid w:val="006C2820"/>
    <w:rsid w:val="0073482B"/>
    <w:rsid w:val="00754ABD"/>
    <w:rsid w:val="00772D82"/>
    <w:rsid w:val="00791DE6"/>
    <w:rsid w:val="007A44F6"/>
    <w:rsid w:val="007D201D"/>
    <w:rsid w:val="007D5954"/>
    <w:rsid w:val="0081388B"/>
    <w:rsid w:val="00830FCD"/>
    <w:rsid w:val="008838E2"/>
    <w:rsid w:val="00885EE7"/>
    <w:rsid w:val="008A0FB5"/>
    <w:rsid w:val="00905193"/>
    <w:rsid w:val="00963EC0"/>
    <w:rsid w:val="00965FA0"/>
    <w:rsid w:val="00981B2C"/>
    <w:rsid w:val="00A37F30"/>
    <w:rsid w:val="00A5427F"/>
    <w:rsid w:val="00A66ADC"/>
    <w:rsid w:val="00A715BA"/>
    <w:rsid w:val="00A765DF"/>
    <w:rsid w:val="00AB6615"/>
    <w:rsid w:val="00AD31C9"/>
    <w:rsid w:val="00AD4A99"/>
    <w:rsid w:val="00BA01A0"/>
    <w:rsid w:val="00BB555C"/>
    <w:rsid w:val="00BC4B5E"/>
    <w:rsid w:val="00BE1A06"/>
    <w:rsid w:val="00BE705A"/>
    <w:rsid w:val="00C235F5"/>
    <w:rsid w:val="00C73D5A"/>
    <w:rsid w:val="00C767D6"/>
    <w:rsid w:val="00CA54A2"/>
    <w:rsid w:val="00D341F7"/>
    <w:rsid w:val="00D5142A"/>
    <w:rsid w:val="00D61739"/>
    <w:rsid w:val="00D65AC6"/>
    <w:rsid w:val="00D73C7E"/>
    <w:rsid w:val="00D86439"/>
    <w:rsid w:val="00DA3CA3"/>
    <w:rsid w:val="00E179FD"/>
    <w:rsid w:val="00E51034"/>
    <w:rsid w:val="00E660E2"/>
    <w:rsid w:val="00EA394C"/>
    <w:rsid w:val="00ED36CA"/>
    <w:rsid w:val="00F075C2"/>
    <w:rsid w:val="00FB1A9F"/>
    <w:rsid w:val="00FE10B9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A3FA-CBB5-48E3-9170-3623216B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Mylla Sampaio</cp:lastModifiedBy>
  <cp:revision>2</cp:revision>
  <dcterms:created xsi:type="dcterms:W3CDTF">2019-08-18T20:38:00Z</dcterms:created>
  <dcterms:modified xsi:type="dcterms:W3CDTF">2019-08-18T20:38:00Z</dcterms:modified>
</cp:coreProperties>
</file>