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>PROJETO D</w:t>
      </w:r>
      <w:r w:rsidR="000F203D">
        <w:rPr>
          <w:rFonts w:ascii="Times New Roman" w:hAnsi="Times New Roman"/>
          <w:b/>
          <w:bCs/>
        </w:rPr>
        <w:t>E</w:t>
      </w:r>
      <w:r w:rsidRPr="005A6677">
        <w:rPr>
          <w:rFonts w:ascii="Times New Roman" w:hAnsi="Times New Roman"/>
          <w:b/>
          <w:bCs/>
        </w:rPr>
        <w:t xml:space="preserve">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Pr="005A6677">
        <w:rPr>
          <w:rFonts w:ascii="Times New Roman" w:hAnsi="Times New Roman"/>
          <w:b/>
          <w:bCs/>
        </w:rPr>
        <w:t>19</w:t>
      </w: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0F203D">
        <w:rPr>
          <w:rFonts w:ascii="Times New Roman" w:hAnsi="Times New Roman"/>
          <w:b/>
          <w:bCs/>
          <w:i/>
          <w:iCs/>
        </w:rPr>
        <w:t>Jackson Lago</w:t>
      </w:r>
      <w:r w:rsidRPr="005A6677">
        <w:rPr>
          <w:rFonts w:ascii="Times New Roman" w:hAnsi="Times New Roman"/>
          <w:i/>
          <w:iCs/>
        </w:rPr>
        <w:t xml:space="preserve"> a</w:t>
      </w:r>
      <w:r w:rsidR="00030C21">
        <w:rPr>
          <w:rFonts w:ascii="Times New Roman" w:hAnsi="Times New Roman"/>
          <w:i/>
          <w:iCs/>
        </w:rPr>
        <w:t xml:space="preserve"> Senhora </w:t>
      </w:r>
      <w:r w:rsidR="00E17DAA" w:rsidRPr="00E17DAA">
        <w:rPr>
          <w:rFonts w:ascii="Times New Roman" w:hAnsi="Times New Roman"/>
          <w:i/>
          <w:iCs/>
        </w:rPr>
        <w:t>Marina Santos Nascimento</w:t>
      </w:r>
      <w:r w:rsidRPr="00E17DAA">
        <w:rPr>
          <w:rFonts w:ascii="Times New Roman" w:hAnsi="Times New Roman"/>
          <w:i/>
          <w:iCs/>
        </w:rPr>
        <w:t>.</w:t>
      </w: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</w:t>
      </w:r>
      <w:r w:rsidR="000F203D">
        <w:rPr>
          <w:rFonts w:ascii="Times New Roman" w:hAnsi="Times New Roman"/>
          <w:b/>
          <w:bCs/>
          <w:i/>
          <w:iCs/>
        </w:rPr>
        <w:t>Jackson Lago</w:t>
      </w:r>
      <w:r>
        <w:rPr>
          <w:rFonts w:ascii="Times New Roman" w:hAnsi="Times New Roman"/>
          <w:b/>
          <w:bCs/>
          <w:i/>
          <w:iCs/>
        </w:rPr>
        <w:t>”</w:t>
      </w:r>
      <w:r w:rsidRPr="005A6677"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  <w:i/>
          <w:iCs/>
        </w:rPr>
        <w:t>a</w:t>
      </w:r>
      <w:r w:rsidR="000F203D">
        <w:rPr>
          <w:rFonts w:ascii="Times New Roman" w:hAnsi="Times New Roman"/>
          <w:i/>
          <w:iCs/>
        </w:rPr>
        <w:t xml:space="preserve"> </w:t>
      </w:r>
      <w:r w:rsidR="000F203D" w:rsidRPr="00E17DAA">
        <w:rPr>
          <w:rFonts w:ascii="Times New Roman" w:hAnsi="Times New Roman"/>
          <w:i/>
          <w:iCs/>
        </w:rPr>
        <w:t xml:space="preserve">Senhora </w:t>
      </w:r>
      <w:r w:rsidR="00E17DAA" w:rsidRPr="00E17DAA">
        <w:rPr>
          <w:rFonts w:ascii="Times New Roman" w:hAnsi="Times New Roman"/>
          <w:i/>
          <w:iCs/>
        </w:rPr>
        <w:t>Marina Santos Nascimento</w:t>
      </w:r>
      <w:r>
        <w:rPr>
          <w:rFonts w:ascii="Times New Roman" w:hAnsi="Times New Roman"/>
        </w:rPr>
        <w:t>.</w:t>
      </w: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:rsidR="004A53CE" w:rsidRDefault="004A53CE" w:rsidP="004A53CE">
      <w:pPr>
        <w:autoSpaceDE w:val="0"/>
        <w:autoSpaceDN w:val="0"/>
        <w:adjustRightInd w:val="0"/>
        <w:ind w:firstLine="1134"/>
      </w:pPr>
    </w:p>
    <w:p w:rsidR="004A53CE" w:rsidRDefault="004A53CE" w:rsidP="004A53CE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3572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São Luís</w:t>
      </w:r>
      <w:r w:rsidR="00C35724">
        <w:rPr>
          <w:rFonts w:ascii="Times New Roman" w:hAnsi="Times New Roman"/>
          <w:sz w:val="24"/>
          <w:szCs w:val="24"/>
        </w:rPr>
        <w:t xml:space="preserve">, </w:t>
      </w:r>
      <w:r w:rsidR="000F203D">
        <w:rPr>
          <w:rFonts w:ascii="Times New Roman" w:hAnsi="Times New Roman"/>
          <w:sz w:val="24"/>
          <w:szCs w:val="24"/>
        </w:rPr>
        <w:t>22</w:t>
      </w:r>
      <w:r w:rsidRPr="00794A9D">
        <w:rPr>
          <w:rFonts w:ascii="Times New Roman" w:hAnsi="Times New Roman"/>
          <w:sz w:val="24"/>
          <w:szCs w:val="24"/>
        </w:rPr>
        <w:t xml:space="preserve"> de </w:t>
      </w:r>
      <w:r w:rsidR="000F203D">
        <w:rPr>
          <w:rFonts w:ascii="Times New Roman" w:hAnsi="Times New Roman"/>
          <w:sz w:val="24"/>
          <w:szCs w:val="24"/>
        </w:rPr>
        <w:t>novembro</w:t>
      </w:r>
      <w:r w:rsidRPr="00794A9D">
        <w:rPr>
          <w:rFonts w:ascii="Times New Roman" w:hAnsi="Times New Roman"/>
          <w:sz w:val="24"/>
          <w:szCs w:val="24"/>
        </w:rPr>
        <w:t xml:space="preserve"> de 2019.</w:t>
      </w:r>
    </w:p>
    <w:p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:rsidR="00C35724" w:rsidRDefault="00C35724" w:rsidP="004A53CE">
      <w:pPr>
        <w:jc w:val="center"/>
        <w:rPr>
          <w:rFonts w:ascii="Times New Roman" w:hAnsi="Times New Roman"/>
          <w:b/>
        </w:rPr>
      </w:pPr>
    </w:p>
    <w:p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DOUTOR YGLÉSIO</w:t>
      </w:r>
    </w:p>
    <w:p w:rsidR="004A53CE" w:rsidRPr="000F203D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0F203D">
        <w:rPr>
          <w:rFonts w:ascii="Times New Roman" w:hAnsi="Times New Roman"/>
          <w:b/>
          <w:sz w:val="20"/>
          <w:szCs w:val="20"/>
        </w:rPr>
        <w:t>DEPUTADO ESTADUAL</w:t>
      </w: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:rsidR="002B4E54" w:rsidRDefault="000F203D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Em 20 de janeiro comemora-se o Dia Nacional da Parteira Tradicional. </w:t>
      </w:r>
      <w:r w:rsidR="002B4E54">
        <w:rPr>
          <w:szCs w:val="19"/>
        </w:rPr>
        <w:t xml:space="preserve">É uma data simbólica para homenagear quem presta tão relevantes serviços de saúde para mulheres que não conseguem atendimento adequado nas maternidades. No Maranhão, essa atividade é ainda mais relevante, em virtude de sua disseminação nas regiões Nordeste e no Norte. </w:t>
      </w:r>
    </w:p>
    <w:p w:rsidR="002B4E54" w:rsidRDefault="002B4E54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>De acordo com Pereira (2016)</w:t>
      </w:r>
      <w:r>
        <w:rPr>
          <w:rStyle w:val="Refdenotaderodap"/>
          <w:szCs w:val="19"/>
        </w:rPr>
        <w:footnoteReference w:id="1"/>
      </w:r>
      <w:r>
        <w:rPr>
          <w:szCs w:val="19"/>
        </w:rPr>
        <w:t>, as parteiras tradicionais do Maranhão garantem atendimento às gestantes residentes nas áreas periféricas, especialmente na região Itaqui-Bacanga, complementando o serviço público de saúde do Hospital e Maternidade Nossa Senhora da Penha. Nas últim</w:t>
      </w:r>
      <w:r w:rsidR="00070A88">
        <w:rPr>
          <w:szCs w:val="19"/>
        </w:rPr>
        <w:t>a</w:t>
      </w:r>
      <w:r>
        <w:rPr>
          <w:szCs w:val="19"/>
        </w:rPr>
        <w:t xml:space="preserve">s décadas </w:t>
      </w:r>
      <w:r w:rsidR="00070A88">
        <w:rPr>
          <w:szCs w:val="19"/>
        </w:rPr>
        <w:t>d</w:t>
      </w:r>
      <w:r>
        <w:rPr>
          <w:szCs w:val="19"/>
        </w:rPr>
        <w:t>o século XX, o Brasil desenvolveu programas na área de saúde pública voltadas para o pré-natal e obstétrico das mulheres mais pobres, encorajando o parto feito por médicos em hospitais especializados e reduzindo, assim, a mortalidade materna e neonatal, mas esse último objeto não foi realizado de forma satisfatória.</w:t>
      </w:r>
      <w:r w:rsidR="00030C21">
        <w:rPr>
          <w:szCs w:val="19"/>
        </w:rPr>
        <w:t xml:space="preserve"> </w:t>
      </w:r>
      <w:r>
        <w:rPr>
          <w:szCs w:val="19"/>
        </w:rPr>
        <w:t xml:space="preserve">Importante salientar que os países que têm baixa </w:t>
      </w:r>
      <w:proofErr w:type="gramStart"/>
      <w:r>
        <w:rPr>
          <w:szCs w:val="19"/>
        </w:rPr>
        <w:t>taxa</w:t>
      </w:r>
      <w:proofErr w:type="gramEnd"/>
      <w:r>
        <w:rPr>
          <w:szCs w:val="19"/>
        </w:rPr>
        <w:t xml:space="preserve"> de mortalidade materna e perinatal </w:t>
      </w:r>
      <w:r w:rsidR="00070A88">
        <w:rPr>
          <w:szCs w:val="19"/>
        </w:rPr>
        <w:t xml:space="preserve">(Alemanha e Holanda, por exemplo) </w:t>
      </w:r>
      <w:r>
        <w:rPr>
          <w:szCs w:val="19"/>
        </w:rPr>
        <w:t>conseguiram esse feito por meio do incentivo ao parto humanizado, convocando as parteiras a contribuir para a redução desse quadro</w:t>
      </w:r>
      <w:r w:rsidR="00070A88">
        <w:rPr>
          <w:szCs w:val="19"/>
        </w:rPr>
        <w:t xml:space="preserve">. Nesse sentido, a Organização Mundial da Saúde – OMS determina que as parteiras são as profissionais mais adequadas a oferecer uma adequada assistência à gestação e nascimentos normais, que não oferecem quaisquer riscos à mãe e ao bebê. </w:t>
      </w:r>
    </w:p>
    <w:p w:rsidR="00070A88" w:rsidRDefault="00070A88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A Associação das Parteiras Tradicionais do Maranhão – APTMA existe desde 1981 e coordena as atividades desenvolvidas pelas parteiras associadas, mas a invisibilidade do trabalho e a falta de regulamentação da profissão limitam a atuação das parteiras, que foram, inclusive, </w:t>
      </w:r>
      <w:r w:rsidR="00030C21">
        <w:rPr>
          <w:szCs w:val="19"/>
        </w:rPr>
        <w:t xml:space="preserve">proibidas de a exercerem conforme determinação da Secretaria Municipal de Saúde – SEMUS. Embora exista o impedimento, as parteiras são recorrentemente solicitadas pelas parturientes, por confiarem no trabalho desempenhado </w:t>
      </w:r>
      <w:r w:rsidR="00030C21">
        <w:rPr>
          <w:szCs w:val="19"/>
        </w:rPr>
        <w:lastRenderedPageBreak/>
        <w:t xml:space="preserve">por essas mulheres, especialmente por serem tratadas com o carinho e atenção que não recebem dos médicos. </w:t>
      </w:r>
    </w:p>
    <w:p w:rsidR="00030C21" w:rsidRDefault="00030C21" w:rsidP="00030C21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Como forma de reconhecer os valorosos trabalhos que essas mulheres prestam à sociedade maranhense, trazendo ao mundo os próximos cidadãos de nosso Estado, muitas vezes nem recebendo contraprestação financeira por isso, </w:t>
      </w:r>
      <w:r w:rsidRPr="00E17DAA">
        <w:rPr>
          <w:b/>
          <w:szCs w:val="19"/>
        </w:rPr>
        <w:t xml:space="preserve">personificamos a homenagem à Senhora </w:t>
      </w:r>
      <w:r w:rsidR="00E17DAA" w:rsidRPr="00E17DAA">
        <w:rPr>
          <w:b/>
          <w:szCs w:val="19"/>
        </w:rPr>
        <w:t>Marina Santos Nascimento</w:t>
      </w:r>
      <w:r w:rsidRPr="00E17DAA">
        <w:rPr>
          <w:b/>
          <w:szCs w:val="19"/>
        </w:rPr>
        <w:t xml:space="preserve">, presidente da Associação das Parteiras Tradicionais do Maranhão – APTMA. Por isso propomos que lhe seja concedida a Medalha Jackson Lago, que nos termos do art. 139, </w:t>
      </w:r>
      <w:r w:rsidRPr="00E17DAA">
        <w:rPr>
          <w:b/>
          <w:i/>
          <w:szCs w:val="19"/>
        </w:rPr>
        <w:t>h</w:t>
      </w:r>
      <w:r w:rsidRPr="00E17DAA">
        <w:rPr>
          <w:b/>
          <w:szCs w:val="19"/>
        </w:rPr>
        <w:t>, do Regimento Interno da Assembleia Legislativa do Maranhão - RIALEMA</w:t>
      </w:r>
      <w:r>
        <w:rPr>
          <w:szCs w:val="19"/>
        </w:rPr>
        <w:t>, é a honraria adequada àqueles que prestarem relevantes serviços na área da saúde no Estado do Maranhão e no Brasil.</w:t>
      </w:r>
    </w:p>
    <w:p w:rsidR="00030C21" w:rsidRPr="004A53CE" w:rsidRDefault="00030C21" w:rsidP="00030C21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>Ante o exposto, contamos com o a</w:t>
      </w:r>
      <w:bookmarkStart w:id="0" w:name="_GoBack"/>
      <w:bookmarkEnd w:id="0"/>
      <w:r>
        <w:rPr>
          <w:szCs w:val="19"/>
        </w:rPr>
        <w:t xml:space="preserve">poio dos parlamentares para aprovação dessa proposição simbólica e relevante.  </w:t>
      </w:r>
    </w:p>
    <w:p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0F203D" w:rsidRDefault="004A53CE" w:rsidP="000F203D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DR</w:t>
      </w:r>
      <w:r w:rsidR="000F203D">
        <w:rPr>
          <w:rFonts w:ascii="Times New Roman" w:hAnsi="Times New Roman"/>
          <w:b/>
        </w:rPr>
        <w:t>.</w:t>
      </w:r>
      <w:r w:rsidRPr="00633C7E">
        <w:rPr>
          <w:rFonts w:ascii="Times New Roman" w:hAnsi="Times New Roman"/>
          <w:b/>
        </w:rPr>
        <w:t xml:space="preserve"> YGLÉSIO</w:t>
      </w:r>
    </w:p>
    <w:p w:rsidR="004A53CE" w:rsidRPr="000F203D" w:rsidRDefault="004A53CE" w:rsidP="000F203D">
      <w:pPr>
        <w:jc w:val="center"/>
        <w:rPr>
          <w:rFonts w:ascii="Times New Roman" w:hAnsi="Times New Roman"/>
          <w:b/>
          <w:sz w:val="20"/>
          <w:szCs w:val="20"/>
        </w:rPr>
      </w:pPr>
      <w:r w:rsidRPr="000F203D">
        <w:rPr>
          <w:rFonts w:ascii="Times New Roman" w:hAnsi="Times New Roman"/>
          <w:b/>
          <w:sz w:val="20"/>
          <w:szCs w:val="20"/>
        </w:rPr>
        <w:t>DEPUTADO ESTADUAL</w:t>
      </w:r>
    </w:p>
    <w:p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0F203D">
      <w:headerReference w:type="default" r:id="rId8"/>
      <w:pgSz w:w="11906" w:h="16838"/>
      <w:pgMar w:top="709" w:right="1701" w:bottom="1134" w:left="1701" w:header="9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03D" w:rsidRDefault="000F203D" w:rsidP="000F203D">
      <w:r>
        <w:separator/>
      </w:r>
    </w:p>
  </w:endnote>
  <w:endnote w:type="continuationSeparator" w:id="0">
    <w:p w:rsidR="000F203D" w:rsidRDefault="000F203D" w:rsidP="000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03D" w:rsidRDefault="000F203D" w:rsidP="000F203D">
      <w:r>
        <w:separator/>
      </w:r>
    </w:p>
  </w:footnote>
  <w:footnote w:type="continuationSeparator" w:id="0">
    <w:p w:rsidR="000F203D" w:rsidRDefault="000F203D" w:rsidP="000F203D">
      <w:r>
        <w:continuationSeparator/>
      </w:r>
    </w:p>
  </w:footnote>
  <w:footnote w:id="1">
    <w:p w:rsidR="002B4E54" w:rsidRPr="002B4E54" w:rsidRDefault="002B4E54" w:rsidP="002B4E54">
      <w:pPr>
        <w:pStyle w:val="Textodenotaderodap"/>
        <w:rPr>
          <w:rFonts w:ascii="Times New Roman" w:hAnsi="Times New Roman"/>
        </w:rPr>
      </w:pPr>
      <w:r w:rsidRPr="002B4E54">
        <w:rPr>
          <w:rStyle w:val="Refdenotaderodap"/>
          <w:rFonts w:ascii="Times New Roman" w:hAnsi="Times New Roman"/>
        </w:rPr>
        <w:footnoteRef/>
      </w:r>
      <w:r w:rsidRPr="002B4E54">
        <w:rPr>
          <w:rFonts w:ascii="Times New Roman" w:hAnsi="Times New Roman"/>
        </w:rPr>
        <w:t xml:space="preserve"> PEREIRA, Marina Santos. </w:t>
      </w:r>
      <w:r w:rsidRPr="002B4E54">
        <w:rPr>
          <w:rFonts w:ascii="Times New Roman" w:hAnsi="Times New Roman"/>
          <w:b/>
        </w:rPr>
        <w:t>Associação das Parteiras Tradicionais do Maranhão: relato da assistência ao parto.</w:t>
      </w:r>
      <w:r w:rsidRPr="002B4E54">
        <w:rPr>
          <w:rFonts w:ascii="Times New Roman" w:hAnsi="Times New Roman"/>
        </w:rPr>
        <w:t xml:space="preserve"> Revista Saúde e Sociedade, v. 25, n. 03, ps. 589-601. São Paulo,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3D" w:rsidRDefault="000F203D" w:rsidP="000F203D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7B7BE102" wp14:editId="5A741551">
          <wp:extent cx="952500" cy="81915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03D" w:rsidRDefault="000F203D" w:rsidP="000F203D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:rsidR="000F203D" w:rsidRDefault="000F203D" w:rsidP="000F203D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ESTADO DO MARANHÃO</w:t>
    </w:r>
  </w:p>
  <w:p w:rsidR="000F203D" w:rsidRDefault="000F203D" w:rsidP="000F203D">
    <w:pPr>
      <w:pStyle w:val="Cabealho"/>
      <w:spacing w:after="240"/>
      <w:ind w:right="360"/>
      <w:jc w:val="center"/>
    </w:pPr>
    <w:r>
      <w:rPr>
        <w:rFonts w:ascii="Times New Roman" w:hAnsi="Times New Roman"/>
        <w:b/>
      </w:rPr>
      <w:t>GABINETE DO DEPUTADO ESTADUAL DR. YGLÉSIO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30C21"/>
    <w:rsid w:val="00070A88"/>
    <w:rsid w:val="000D3251"/>
    <w:rsid w:val="000F203D"/>
    <w:rsid w:val="001F3A88"/>
    <w:rsid w:val="002B4E54"/>
    <w:rsid w:val="0038050D"/>
    <w:rsid w:val="003B40F1"/>
    <w:rsid w:val="003F3150"/>
    <w:rsid w:val="00421050"/>
    <w:rsid w:val="004A53CE"/>
    <w:rsid w:val="005A79A8"/>
    <w:rsid w:val="005E4E60"/>
    <w:rsid w:val="007420A5"/>
    <w:rsid w:val="009D67A7"/>
    <w:rsid w:val="009F28AB"/>
    <w:rsid w:val="00BD6F7A"/>
    <w:rsid w:val="00C35724"/>
    <w:rsid w:val="00C93A84"/>
    <w:rsid w:val="00E17DAA"/>
    <w:rsid w:val="00E4639E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4589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2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03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E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4E5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B4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4CF-1BDE-4731-A1B4-139C616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Diogo de Almeida Viana dos Santos</cp:lastModifiedBy>
  <cp:revision>3</cp:revision>
  <cp:lastPrinted>2019-07-18T19:57:00Z</cp:lastPrinted>
  <dcterms:created xsi:type="dcterms:W3CDTF">2019-11-22T13:52:00Z</dcterms:created>
  <dcterms:modified xsi:type="dcterms:W3CDTF">2019-11-22T14:34:00Z</dcterms:modified>
</cp:coreProperties>
</file>