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011F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        </w:t>
      </w:r>
      <w:r>
        <w:rPr>
          <w:rFonts w:ascii="Times New Roman" w:hAnsi="Times New Roman"/>
          <w:b/>
        </w:rPr>
        <w:t>/2019</w:t>
      </w:r>
    </w:p>
    <w:p w14:paraId="70DAC997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14:paraId="59A0645E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14:paraId="793755E4" w14:textId="77777777" w:rsidR="00A36F26" w:rsidRPr="00C051BB" w:rsidRDefault="00A36F26" w:rsidP="00A36F26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41F56B2C" w14:textId="497C6AC6" w:rsidR="008608B9" w:rsidRDefault="00A36F26" w:rsidP="00C20C52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Nos termos do </w:t>
      </w:r>
      <w:r w:rsidRPr="005368D9">
        <w:rPr>
          <w:rFonts w:ascii="Times New Roman" w:hAnsi="Times New Roman"/>
        </w:rPr>
        <w:t xml:space="preserve">que dispõe o </w:t>
      </w:r>
      <w:r>
        <w:rPr>
          <w:rFonts w:ascii="Times New Roman" w:hAnsi="Times New Roman"/>
        </w:rPr>
        <w:t>a</w:t>
      </w:r>
      <w:r w:rsidRPr="005368D9">
        <w:rPr>
          <w:rFonts w:ascii="Times New Roman" w:hAnsi="Times New Roman"/>
        </w:rPr>
        <w:t xml:space="preserve">rt. </w:t>
      </w:r>
      <w:r w:rsidR="008608B9">
        <w:rPr>
          <w:rFonts w:ascii="Times New Roman" w:hAnsi="Times New Roman"/>
        </w:rPr>
        <w:t>163</w:t>
      </w:r>
      <w:r w:rsidR="00183A5D">
        <w:rPr>
          <w:rFonts w:ascii="Times New Roman" w:hAnsi="Times New Roman"/>
        </w:rPr>
        <w:t>,</w:t>
      </w:r>
      <w:r w:rsidR="008608B9">
        <w:rPr>
          <w:rFonts w:ascii="Times New Roman" w:hAnsi="Times New Roman"/>
        </w:rPr>
        <w:t xml:space="preserve"> VIII,</w:t>
      </w:r>
      <w:r>
        <w:rPr>
          <w:rFonts w:ascii="Times New Roman" w:hAnsi="Times New Roman"/>
        </w:rPr>
        <w:t xml:space="preserve"> do </w:t>
      </w:r>
      <w:r w:rsidRPr="005368D9">
        <w:rPr>
          <w:rFonts w:ascii="Times New Roman" w:hAnsi="Times New Roman"/>
        </w:rPr>
        <w:t xml:space="preserve">Regimento Interno </w:t>
      </w:r>
      <w:r>
        <w:rPr>
          <w:rFonts w:ascii="Times New Roman" w:hAnsi="Times New Roman"/>
        </w:rPr>
        <w:t>da Assemble</w:t>
      </w:r>
      <w:r w:rsidRPr="00C051BB">
        <w:rPr>
          <w:rFonts w:ascii="Times New Roman" w:hAnsi="Times New Roman"/>
        </w:rPr>
        <w:t>i</w:t>
      </w:r>
      <w:r w:rsidR="00B32B3C">
        <w:rPr>
          <w:rFonts w:ascii="Times New Roman" w:hAnsi="Times New Roman"/>
        </w:rPr>
        <w:t>a Legislativa do Maranhão, reque</w:t>
      </w:r>
      <w:r w:rsidR="00FA673B">
        <w:rPr>
          <w:rFonts w:ascii="Times New Roman" w:hAnsi="Times New Roman"/>
        </w:rPr>
        <w:t>i</w:t>
      </w:r>
      <w:r w:rsidR="00B32B3C">
        <w:rPr>
          <w:rFonts w:ascii="Times New Roman" w:hAnsi="Times New Roman"/>
        </w:rPr>
        <w:t>r</w:t>
      </w:r>
      <w:r w:rsidR="00FA673B">
        <w:rPr>
          <w:rFonts w:ascii="Times New Roman" w:hAnsi="Times New Roman"/>
        </w:rPr>
        <w:t>o</w:t>
      </w:r>
      <w:r w:rsidRPr="00C051BB">
        <w:rPr>
          <w:rFonts w:ascii="Times New Roman" w:hAnsi="Times New Roman"/>
        </w:rPr>
        <w:t xml:space="preserve"> </w:t>
      </w:r>
      <w:r w:rsidR="001D66C4">
        <w:rPr>
          <w:rFonts w:ascii="Times New Roman" w:hAnsi="Times New Roman"/>
        </w:rPr>
        <w:t xml:space="preserve">informações </w:t>
      </w:r>
      <w:r w:rsidR="001D66C4" w:rsidRPr="001D66C4">
        <w:rPr>
          <w:rFonts w:ascii="Times New Roman" w:hAnsi="Times New Roman"/>
          <w:b/>
        </w:rPr>
        <w:t>a</w:t>
      </w:r>
      <w:r w:rsidR="005C6A25">
        <w:rPr>
          <w:rFonts w:ascii="Times New Roman" w:hAnsi="Times New Roman"/>
          <w:b/>
        </w:rPr>
        <w:t xml:space="preserve"> Superintendente da Polícia Federal no Maranhão, a Dra. Cassandra Ferreira Aves Parazi, </w:t>
      </w:r>
      <w:r w:rsidR="005C6A25">
        <w:rPr>
          <w:rFonts w:ascii="Times New Roman" w:hAnsi="Times New Roman"/>
        </w:rPr>
        <w:t>acerca</w:t>
      </w:r>
      <w:r w:rsidR="00C20C52" w:rsidRPr="00C20C52">
        <w:rPr>
          <w:rFonts w:ascii="Times New Roman" w:hAnsi="Times New Roman"/>
        </w:rPr>
        <w:t xml:space="preserve"> </w:t>
      </w:r>
      <w:r w:rsidR="005C6A25">
        <w:rPr>
          <w:rFonts w:ascii="Times New Roman" w:hAnsi="Times New Roman"/>
        </w:rPr>
        <w:t>d</w:t>
      </w:r>
      <w:r w:rsidR="008608B9">
        <w:rPr>
          <w:rFonts w:ascii="Times New Roman" w:hAnsi="Times New Roman"/>
        </w:rPr>
        <w:t>a</w:t>
      </w:r>
      <w:r w:rsidR="005C6A25">
        <w:rPr>
          <w:rFonts w:ascii="Times New Roman" w:hAnsi="Times New Roman"/>
        </w:rPr>
        <w:t xml:space="preserve">s investigações sobre o homicídio do </w:t>
      </w:r>
      <w:r w:rsidR="005C6A25" w:rsidRPr="005C6A25">
        <w:rPr>
          <w:rFonts w:ascii="Times New Roman" w:hAnsi="Times New Roman"/>
          <w:b/>
        </w:rPr>
        <w:t>indígena guajajara Paulo Paulino</w:t>
      </w:r>
      <w:r w:rsidR="004C6F02">
        <w:rPr>
          <w:rFonts w:ascii="Times New Roman" w:hAnsi="Times New Roman"/>
          <w:b/>
        </w:rPr>
        <w:t xml:space="preserve"> Guajajara</w:t>
      </w:r>
      <w:r w:rsidR="005C6A25">
        <w:rPr>
          <w:rFonts w:ascii="Times New Roman" w:hAnsi="Times New Roman"/>
        </w:rPr>
        <w:t>, assassinado em 1º de novembro de 2019 em uma emboscada na Terra Indígena Arariboia</w:t>
      </w:r>
      <w:r w:rsidR="00C20C52">
        <w:rPr>
          <w:rFonts w:ascii="Times New Roman" w:hAnsi="Times New Roman"/>
        </w:rPr>
        <w:t>.</w:t>
      </w:r>
      <w:r w:rsidR="008608B9">
        <w:rPr>
          <w:rFonts w:ascii="Times New Roman" w:hAnsi="Times New Roman"/>
        </w:rPr>
        <w:t xml:space="preserve"> </w:t>
      </w:r>
    </w:p>
    <w:p w14:paraId="4E2A3087" w14:textId="4A8568DF" w:rsidR="005C6A25" w:rsidRDefault="005C6A25" w:rsidP="00C20C52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Cediço que inquéritos policiais são sigilosos, a solicitação restringe-se aos atos já documentados e, ainda, quaisquer informações que possam ser de conhecimento público sobre a investigação policial. O pedido justifica-se por, recentemente, mais um ataque ter vitimado dois indígenas da mesma comunidade, o que evidencia que há uma sistemática de execução e que, muito provavelmente, relaciona-se com conflitos por posse de terra. </w:t>
      </w:r>
    </w:p>
    <w:p w14:paraId="6DEA9376" w14:textId="70C6226F" w:rsidR="00A36F26" w:rsidRPr="00C051BB" w:rsidRDefault="002A5D2D" w:rsidP="00A36F26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B27F7DF" w14:textId="6C855FA6" w:rsidR="00A36F26" w:rsidRDefault="00A36F26" w:rsidP="00A36F26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Assembleia Legislativa do Estado do Maranhão, em </w:t>
      </w:r>
      <w:r w:rsidR="002A5D2D">
        <w:rPr>
          <w:rFonts w:ascii="Times New Roman" w:hAnsi="Times New Roman"/>
        </w:rPr>
        <w:t>0</w:t>
      </w:r>
      <w:r w:rsidR="004C6F02">
        <w:rPr>
          <w:rFonts w:ascii="Times New Roman" w:hAnsi="Times New Roman"/>
        </w:rPr>
        <w:t>8</w:t>
      </w:r>
      <w:bookmarkStart w:id="0" w:name="_GoBack"/>
      <w:bookmarkEnd w:id="0"/>
      <w:r>
        <w:rPr>
          <w:rFonts w:ascii="Times New Roman" w:hAnsi="Times New Roman"/>
        </w:rPr>
        <w:t xml:space="preserve"> de </w:t>
      </w:r>
      <w:r w:rsidR="008608B9">
        <w:rPr>
          <w:rFonts w:ascii="Times New Roman" w:hAnsi="Times New Roman"/>
        </w:rPr>
        <w:t>dez</w:t>
      </w:r>
      <w:r w:rsidR="00B32B3C">
        <w:rPr>
          <w:rFonts w:ascii="Times New Roman" w:hAnsi="Times New Roman"/>
        </w:rPr>
        <w:t>embro</w:t>
      </w:r>
      <w:r>
        <w:rPr>
          <w:rFonts w:ascii="Times New Roman" w:hAnsi="Times New Roman"/>
        </w:rPr>
        <w:t xml:space="preserve"> de 2019</w:t>
      </w:r>
      <w:r w:rsidRPr="00C051BB">
        <w:rPr>
          <w:rFonts w:ascii="Times New Roman" w:hAnsi="Times New Roman"/>
        </w:rPr>
        <w:t>.</w:t>
      </w:r>
    </w:p>
    <w:p w14:paraId="023BF6C8" w14:textId="77777777" w:rsidR="007C082D" w:rsidRDefault="007C082D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14:paraId="78C07F04" w14:textId="77777777" w:rsidR="002A5D2D" w:rsidRDefault="002A5D2D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14:paraId="53EE6E83" w14:textId="158CDDCA" w:rsidR="00B32B3C" w:rsidRDefault="00B32B3C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</w:t>
      </w:r>
      <w:r w:rsidR="00290A44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_____________</w:t>
      </w:r>
    </w:p>
    <w:p w14:paraId="38FC87B0" w14:textId="723ED02C" w:rsidR="00A36F26" w:rsidRPr="00685EE7" w:rsidRDefault="00A36F26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B32B3C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14:paraId="4AEE485F" w14:textId="77777777" w:rsidR="00A36F26" w:rsidRDefault="00A36F26" w:rsidP="00FA673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4B019B">
        <w:rPr>
          <w:rFonts w:ascii="Times New Roman" w:hAnsi="Times New Roman"/>
          <w:b/>
          <w:sz w:val="20"/>
          <w:szCs w:val="20"/>
        </w:rPr>
        <w:t>DEPUTADO ESTADUAL</w:t>
      </w:r>
    </w:p>
    <w:sectPr w:rsidR="00A36F26" w:rsidSect="00FA673B">
      <w:headerReference w:type="default" r:id="rId8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98B49" w14:textId="77777777" w:rsidR="00D811C0" w:rsidRDefault="00D811C0" w:rsidP="00F92A35">
      <w:r>
        <w:separator/>
      </w:r>
    </w:p>
  </w:endnote>
  <w:endnote w:type="continuationSeparator" w:id="0">
    <w:p w14:paraId="7A9D2323" w14:textId="77777777" w:rsidR="00D811C0" w:rsidRDefault="00D811C0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28013" w14:textId="77777777" w:rsidR="00D811C0" w:rsidRDefault="00D811C0" w:rsidP="00F92A35">
      <w:r>
        <w:separator/>
      </w:r>
    </w:p>
  </w:footnote>
  <w:footnote w:type="continuationSeparator" w:id="0">
    <w:p w14:paraId="47F2F20D" w14:textId="77777777" w:rsidR="00D811C0" w:rsidRDefault="00D811C0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7A80D2F">
          <wp:simplePos x="0" y="0"/>
          <wp:positionH relativeFrom="column">
            <wp:posOffset>2291715</wp:posOffset>
          </wp:positionH>
          <wp:positionV relativeFrom="paragraph">
            <wp:posOffset>-220980</wp:posOffset>
          </wp:positionV>
          <wp:extent cx="774910" cy="876300"/>
          <wp:effectExtent l="0" t="0" r="635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1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0F58686E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31062AD4" w14:textId="77777777" w:rsidR="00F92A35" w:rsidRPr="00A36F26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7AE4C98D" w:rsidR="00F92A35" w:rsidRPr="00A36F26" w:rsidRDefault="00B32B3C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ESTADO DO MARANHÃ</w:t>
    </w:r>
    <w:r w:rsidR="00F92A35" w:rsidRPr="00A36F26">
      <w:rPr>
        <w:rFonts w:ascii="Times New Roman" w:hAnsi="Times New Roman" w:cs="Times New Roman"/>
        <w:b/>
        <w:color w:val="000000" w:themeColor="text1"/>
      </w:rPr>
      <w:t>O</w:t>
    </w:r>
  </w:p>
  <w:p w14:paraId="79A78F20" w14:textId="77777777" w:rsidR="00F92A35" w:rsidRPr="00A36F26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A36F26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6E34C15A" w:rsidR="00F92A35" w:rsidRPr="00A36F26" w:rsidRDefault="00FA673B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GABINETE DO DEPUTADO DR. YGLÉSIO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5"/>
    <w:rsid w:val="000C6283"/>
    <w:rsid w:val="000F57AD"/>
    <w:rsid w:val="00150D6B"/>
    <w:rsid w:val="00161514"/>
    <w:rsid w:val="00182040"/>
    <w:rsid w:val="00183A5D"/>
    <w:rsid w:val="00190D8E"/>
    <w:rsid w:val="001D66C4"/>
    <w:rsid w:val="0025098B"/>
    <w:rsid w:val="00272006"/>
    <w:rsid w:val="00290A44"/>
    <w:rsid w:val="002A5D2D"/>
    <w:rsid w:val="002B2FE8"/>
    <w:rsid w:val="003121D6"/>
    <w:rsid w:val="003C3B65"/>
    <w:rsid w:val="003D22F3"/>
    <w:rsid w:val="00422F02"/>
    <w:rsid w:val="004B019B"/>
    <w:rsid w:val="004C6F02"/>
    <w:rsid w:val="0052054D"/>
    <w:rsid w:val="005368D9"/>
    <w:rsid w:val="005B57E0"/>
    <w:rsid w:val="005C6A25"/>
    <w:rsid w:val="005D5BA8"/>
    <w:rsid w:val="005F2A97"/>
    <w:rsid w:val="00702004"/>
    <w:rsid w:val="007C082D"/>
    <w:rsid w:val="008608B9"/>
    <w:rsid w:val="00912D1F"/>
    <w:rsid w:val="00944A2F"/>
    <w:rsid w:val="009D1B58"/>
    <w:rsid w:val="009F2068"/>
    <w:rsid w:val="00A36F26"/>
    <w:rsid w:val="00B32B3C"/>
    <w:rsid w:val="00C20C52"/>
    <w:rsid w:val="00D45C7B"/>
    <w:rsid w:val="00D811C0"/>
    <w:rsid w:val="00DF2F8E"/>
    <w:rsid w:val="00E220B4"/>
    <w:rsid w:val="00E26DC3"/>
    <w:rsid w:val="00F500F6"/>
    <w:rsid w:val="00F67501"/>
    <w:rsid w:val="00F92A35"/>
    <w:rsid w:val="00F96880"/>
    <w:rsid w:val="00FA673B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8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8B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608B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60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8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8B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608B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60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DAE9-9793-4040-87A6-95255217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Gomes Maranhão</dc:creator>
  <cp:lastModifiedBy>Mylla Sampaio</cp:lastModifiedBy>
  <cp:revision>4</cp:revision>
  <cp:lastPrinted>2019-06-18T14:17:00Z</cp:lastPrinted>
  <dcterms:created xsi:type="dcterms:W3CDTF">2019-12-08T12:57:00Z</dcterms:created>
  <dcterms:modified xsi:type="dcterms:W3CDTF">2019-12-08T13:04:00Z</dcterms:modified>
</cp:coreProperties>
</file>