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>,</w:t>
      </w:r>
      <w:r w:rsidR="006362B2">
        <w:rPr>
          <w:rFonts w:ascii="Arial Narrow" w:hAnsi="Arial Narrow"/>
          <w:sz w:val="24"/>
          <w:szCs w:val="24"/>
        </w:rPr>
        <w:t xml:space="preserve"> ao prefeito de São Luís, Edivaldo Holanda,</w:t>
      </w:r>
      <w:r w:rsidR="00DF627F">
        <w:rPr>
          <w:rFonts w:ascii="Arial Narrow" w:hAnsi="Arial Narrow"/>
          <w:sz w:val="24"/>
          <w:szCs w:val="24"/>
        </w:rPr>
        <w:t xml:space="preserve"> ao </w:t>
      </w:r>
      <w:r w:rsidR="0066138A">
        <w:rPr>
          <w:rFonts w:ascii="Arial Narrow" w:hAnsi="Arial Narrow"/>
          <w:sz w:val="24"/>
          <w:szCs w:val="24"/>
        </w:rPr>
        <w:t xml:space="preserve">Secretário </w:t>
      </w:r>
      <w:r w:rsidR="00406F5B">
        <w:rPr>
          <w:rFonts w:ascii="Arial Narrow" w:hAnsi="Arial Narrow"/>
          <w:sz w:val="24"/>
          <w:szCs w:val="24"/>
        </w:rPr>
        <w:t>das Cidades</w:t>
      </w:r>
      <w:r w:rsidR="00DF627F">
        <w:rPr>
          <w:rFonts w:ascii="Arial Narrow" w:hAnsi="Arial Narrow"/>
          <w:sz w:val="24"/>
          <w:szCs w:val="24"/>
        </w:rPr>
        <w:t>,</w:t>
      </w:r>
      <w:r w:rsidR="0066138A">
        <w:rPr>
          <w:rFonts w:ascii="Arial Narrow" w:hAnsi="Arial Narrow"/>
          <w:sz w:val="24"/>
          <w:szCs w:val="24"/>
        </w:rPr>
        <w:t xml:space="preserve"> </w:t>
      </w:r>
      <w:r w:rsidR="00406F5B">
        <w:rPr>
          <w:rFonts w:ascii="Arial Narrow" w:hAnsi="Arial Narrow"/>
          <w:sz w:val="24"/>
          <w:szCs w:val="24"/>
        </w:rPr>
        <w:t>Rubens Junior</w:t>
      </w:r>
      <w:r w:rsidR="0066138A">
        <w:rPr>
          <w:rFonts w:ascii="Arial Narrow" w:hAnsi="Arial Narrow"/>
          <w:sz w:val="24"/>
          <w:szCs w:val="24"/>
        </w:rPr>
        <w:t>,</w:t>
      </w:r>
      <w:r w:rsidR="00406F5B">
        <w:rPr>
          <w:rFonts w:ascii="Arial Narrow" w:hAnsi="Arial Narrow"/>
          <w:sz w:val="24"/>
          <w:szCs w:val="24"/>
        </w:rPr>
        <w:t xml:space="preserve"> ao secretário de Meio Ambiente, Rafael Carvalho, e a secretária municipal de meio ambiente, Maria de Lourdes, </w:t>
      </w:r>
      <w:r w:rsidR="00DF627F">
        <w:rPr>
          <w:rFonts w:ascii="Arial Narrow" w:hAnsi="Arial Narrow"/>
          <w:sz w:val="24"/>
          <w:szCs w:val="24"/>
        </w:rPr>
        <w:t>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406F5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construção de um Parque Ambiental no </w:t>
      </w:r>
      <w:proofErr w:type="spellStart"/>
      <w:r w:rsidR="00406F5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Jaguarema</w:t>
      </w:r>
      <w:proofErr w:type="spellEnd"/>
      <w:r w:rsidR="00406F5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 bairro Anil, na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Cidade de São Luís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66138A" w:rsidRDefault="00A62C2D" w:rsidP="0066138A">
      <w:pPr>
        <w:pStyle w:val="NormalWeb"/>
        <w:shd w:val="clear" w:color="auto" w:fill="FFFFFF"/>
        <w:spacing w:before="0"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</w:p>
    <w:p w:rsidR="0066138A" w:rsidRDefault="00406F5B" w:rsidP="00406F5B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Os parques urbanos são áreas verdes que podem trazer qualidade de vida para a população. Pois proporcionam contato com a natureza e suas estruturas e qualidade ambiental, quando adequadas e atrativas, são determinantes para a realização de atividade física e o lazer.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A construção de um parque naquele local 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>acabar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ia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com a degrada</w:t>
      </w:r>
      <w:r w:rsidRPr="00406F5B">
        <w:rPr>
          <w:rFonts w:ascii="Arial Narrow" w:eastAsiaTheme="minorHAnsi" w:hAnsi="Arial Narrow" w:cstheme="minorBidi" w:hint="eastAsia"/>
          <w:sz w:val="24"/>
          <w:szCs w:val="24"/>
          <w:lang w:eastAsia="en-US"/>
        </w:rPr>
        <w:t>çã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o ambiental que acontece naquela </w:t>
      </w:r>
      <w:r w:rsidRPr="00406F5B">
        <w:rPr>
          <w:rFonts w:ascii="Arial Narrow" w:eastAsiaTheme="minorHAnsi" w:hAnsi="Arial Narrow" w:cstheme="minorBidi" w:hint="eastAsia"/>
          <w:sz w:val="24"/>
          <w:szCs w:val="24"/>
          <w:lang w:eastAsia="en-US"/>
        </w:rPr>
        <w:t>á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rea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há 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>anos, com depósitos de resíduos s</w:t>
      </w:r>
      <w:r w:rsidRPr="00406F5B">
        <w:rPr>
          <w:rFonts w:ascii="Arial Narrow" w:eastAsiaTheme="minorHAnsi" w:hAnsi="Arial Narrow" w:cstheme="minorBidi" w:hint="eastAsia"/>
          <w:sz w:val="24"/>
          <w:szCs w:val="24"/>
          <w:lang w:eastAsia="en-US"/>
        </w:rPr>
        <w:t>ó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>lidos e outras formas de degradação.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Promoveríamos a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prote</w:t>
      </w:r>
      <w:r w:rsidRPr="00406F5B">
        <w:rPr>
          <w:rFonts w:ascii="Arial Narrow" w:eastAsiaTheme="minorHAnsi" w:hAnsi="Arial Narrow" w:cstheme="minorBidi" w:hint="eastAsia"/>
          <w:sz w:val="24"/>
          <w:szCs w:val="24"/>
          <w:lang w:eastAsia="en-US"/>
        </w:rPr>
        <w:t>çã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>o ao meio ambiente, espa</w:t>
      </w:r>
      <w:r w:rsidRPr="00406F5B">
        <w:rPr>
          <w:rFonts w:ascii="Arial Narrow" w:eastAsiaTheme="minorHAnsi" w:hAnsi="Arial Narrow" w:cstheme="minorBidi" w:hint="eastAsia"/>
          <w:sz w:val="24"/>
          <w:szCs w:val="24"/>
          <w:lang w:eastAsia="en-US"/>
        </w:rPr>
        <w:t>ç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o de lazer e práticas esportivas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à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grande popula</w:t>
      </w:r>
      <w:r w:rsidRPr="00406F5B">
        <w:rPr>
          <w:rFonts w:ascii="Arial Narrow" w:eastAsiaTheme="minorHAnsi" w:hAnsi="Arial Narrow" w:cstheme="minorBidi" w:hint="eastAsia"/>
          <w:sz w:val="24"/>
          <w:szCs w:val="24"/>
          <w:lang w:eastAsia="en-US"/>
        </w:rPr>
        <w:t>çã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>o daquela regi</w:t>
      </w:r>
      <w:r w:rsidRPr="00406F5B">
        <w:rPr>
          <w:rFonts w:ascii="Arial Narrow" w:eastAsiaTheme="minorHAnsi" w:hAnsi="Arial Narrow" w:cstheme="minorBidi" w:hint="eastAsia"/>
          <w:sz w:val="24"/>
          <w:szCs w:val="24"/>
          <w:lang w:eastAsia="en-US"/>
        </w:rPr>
        <w:t>ã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>o e da cidade como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>todo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="00C336CA">
        <w:rPr>
          <w:rFonts w:ascii="Arial Narrow" w:eastAsiaTheme="minorHAnsi" w:hAnsi="Arial Narrow" w:cstheme="minorBidi"/>
          <w:sz w:val="24"/>
          <w:szCs w:val="24"/>
          <w:lang w:eastAsia="en-US"/>
        </w:rPr>
        <w:t>e</w:t>
      </w:r>
      <w:bookmarkStart w:id="0" w:name="_GoBack"/>
      <w:bookmarkEnd w:id="0"/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uma forma de recuperar a mem</w:t>
      </w:r>
      <w:r w:rsidRPr="00406F5B">
        <w:rPr>
          <w:rFonts w:ascii="Arial Narrow" w:eastAsiaTheme="minorHAnsi" w:hAnsi="Arial Narrow" w:cstheme="minorBidi" w:hint="eastAsia"/>
          <w:sz w:val="24"/>
          <w:szCs w:val="24"/>
          <w:lang w:eastAsia="en-US"/>
        </w:rPr>
        <w:t>ó</w:t>
      </w:r>
      <w:r w:rsidRPr="00406F5B">
        <w:rPr>
          <w:rFonts w:ascii="Arial Narrow" w:eastAsiaTheme="minorHAnsi" w:hAnsi="Arial Narrow" w:cstheme="minorBidi"/>
          <w:sz w:val="24"/>
          <w:szCs w:val="24"/>
          <w:lang w:eastAsia="en-US"/>
        </w:rPr>
        <w:t>ria his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tórico daquele local.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6362B2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E65B0F" w:rsidP="00E65B0F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B093B4C" wp14:editId="6D9754A0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06F5B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362B2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336CA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65B0F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2019-09-05T12:08:00Z</cp:lastPrinted>
  <dcterms:created xsi:type="dcterms:W3CDTF">2020-01-18T17:30:00Z</dcterms:created>
  <dcterms:modified xsi:type="dcterms:W3CDTF">2020-01-21T12:41:00Z</dcterms:modified>
</cp:coreProperties>
</file>