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A6036E" w:rsidRDefault="00F17358" w:rsidP="00D50C78">
      <w:pPr>
        <w:tabs>
          <w:tab w:val="left" w:pos="113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 xml:space="preserve">, </w:t>
      </w:r>
      <w:r w:rsidR="00843F7E" w:rsidRPr="00751ED5">
        <w:rPr>
          <w:rFonts w:ascii="Arial Narrow" w:hAnsi="Arial Narrow"/>
          <w:sz w:val="24"/>
          <w:szCs w:val="24"/>
        </w:rPr>
        <w:t>ao</w:t>
      </w:r>
      <w:r w:rsidR="00751ED5" w:rsidRPr="00751ED5">
        <w:rPr>
          <w:rFonts w:ascii="Arial Narrow" w:hAnsi="Arial Narrow"/>
          <w:sz w:val="24"/>
          <w:szCs w:val="24"/>
        </w:rPr>
        <w:t xml:space="preserve"> Secretário de </w:t>
      </w:r>
      <w:r w:rsidR="00DF627F">
        <w:rPr>
          <w:rFonts w:ascii="Arial Narrow" w:hAnsi="Arial Narrow"/>
          <w:sz w:val="24"/>
          <w:szCs w:val="24"/>
        </w:rPr>
        <w:t>Infraestrutura</w:t>
      </w:r>
      <w:r w:rsidR="000D4ADB" w:rsidRPr="00751ED5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DF627F">
        <w:rPr>
          <w:rFonts w:ascii="Arial Narrow" w:hAnsi="Arial Narrow"/>
          <w:sz w:val="24"/>
          <w:szCs w:val="24"/>
        </w:rPr>
        <w:t>Noleto</w:t>
      </w:r>
      <w:proofErr w:type="spellEnd"/>
      <w:r w:rsidR="00D50C78">
        <w:rPr>
          <w:rFonts w:ascii="Arial Narrow" w:hAnsi="Arial Narrow"/>
          <w:sz w:val="24"/>
          <w:szCs w:val="24"/>
        </w:rPr>
        <w:t>, ao</w:t>
      </w:r>
      <w:r w:rsidR="00E71E72">
        <w:rPr>
          <w:rFonts w:ascii="Arial Narrow" w:hAnsi="Arial Narrow"/>
          <w:sz w:val="24"/>
          <w:szCs w:val="24"/>
        </w:rPr>
        <w:t xml:space="preserve"> </w:t>
      </w:r>
      <w:r w:rsidR="00D50C78" w:rsidRPr="00D50C78">
        <w:rPr>
          <w:rFonts w:ascii="Arial Narrow" w:hAnsi="Arial Narrow"/>
          <w:sz w:val="24"/>
          <w:szCs w:val="24"/>
        </w:rPr>
        <w:t>EXCELENTÍSSIMO SENHOR SECRETÁRIO ESTADUAL DA AGRICULTURA, PECUÁRIA E PESCA, Senhor JÚLIO CÉSAR MENDONÇA</w:t>
      </w:r>
      <w:r w:rsidR="00A6036E">
        <w:rPr>
          <w:rFonts w:ascii="Arial Narrow" w:hAnsi="Arial Narrow"/>
          <w:sz w:val="24"/>
          <w:szCs w:val="24"/>
        </w:rPr>
        <w:t xml:space="preserve"> bem como à Prefeita de Sucupira do Norte – MA, Leila Maria,</w:t>
      </w:r>
      <w:r w:rsidR="00D50C78" w:rsidRPr="00D50C78">
        <w:rPr>
          <w:rFonts w:ascii="Arial Narrow" w:hAnsi="Arial Narrow"/>
          <w:sz w:val="24"/>
          <w:szCs w:val="24"/>
        </w:rPr>
        <w:t xml:space="preserve"> solicitando </w:t>
      </w:r>
      <w:r w:rsidR="00A6036E">
        <w:rPr>
          <w:rFonts w:ascii="Arial Narrow" w:hAnsi="Arial Narrow"/>
          <w:sz w:val="24"/>
          <w:szCs w:val="24"/>
        </w:rPr>
        <w:t>a construção de uma cooperativa de Agricultura Familiar naquele município</w:t>
      </w:r>
      <w:r w:rsidR="00D50C78" w:rsidRPr="00D50C78">
        <w:rPr>
          <w:rFonts w:ascii="Arial Narrow" w:hAnsi="Arial Narrow"/>
          <w:sz w:val="24"/>
          <w:szCs w:val="24"/>
        </w:rPr>
        <w:t xml:space="preserve">. </w:t>
      </w:r>
    </w:p>
    <w:p w:rsidR="00A6036E" w:rsidRDefault="00A6036E" w:rsidP="00D50C78">
      <w:pPr>
        <w:tabs>
          <w:tab w:val="left" w:pos="113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D50C78" w:rsidRPr="00D50C78" w:rsidRDefault="00A6036E" w:rsidP="00D50C78">
      <w:pPr>
        <w:tabs>
          <w:tab w:val="left" w:pos="113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D50C78" w:rsidRPr="00D50C78">
        <w:rPr>
          <w:rFonts w:ascii="Arial Narrow" w:hAnsi="Arial Narrow"/>
          <w:sz w:val="24"/>
          <w:szCs w:val="24"/>
        </w:rPr>
        <w:t xml:space="preserve">Considerando que com a </w:t>
      </w:r>
      <w:r>
        <w:rPr>
          <w:rFonts w:ascii="Arial Narrow" w:hAnsi="Arial Narrow"/>
          <w:sz w:val="24"/>
          <w:szCs w:val="24"/>
        </w:rPr>
        <w:t>construção dessa cooperativa</w:t>
      </w:r>
      <w:r w:rsidR="00D50C78" w:rsidRPr="00D50C78">
        <w:rPr>
          <w:rFonts w:ascii="Arial Narrow" w:hAnsi="Arial Narrow"/>
          <w:sz w:val="24"/>
          <w:szCs w:val="24"/>
        </w:rPr>
        <w:t xml:space="preserve">, agricultores e agricultoras familiares terão condições de </w:t>
      </w:r>
      <w:r>
        <w:rPr>
          <w:rFonts w:ascii="Arial Narrow" w:hAnsi="Arial Narrow"/>
          <w:sz w:val="24"/>
          <w:szCs w:val="24"/>
        </w:rPr>
        <w:t xml:space="preserve">comercializar </w:t>
      </w:r>
      <w:r>
        <w:rPr>
          <w:rFonts w:ascii="ArialMT" w:cs="ArialMT"/>
          <w:sz w:val="21"/>
          <w:szCs w:val="21"/>
        </w:rPr>
        <w:t xml:space="preserve">os produtos naturais plantados e cultivados na </w:t>
      </w:r>
      <w:r>
        <w:rPr>
          <w:rFonts w:ascii="ArialMT" w:cs="ArialMT" w:hint="eastAsia"/>
          <w:sz w:val="21"/>
          <w:szCs w:val="21"/>
        </w:rPr>
        <w:t>á</w:t>
      </w:r>
      <w:r>
        <w:rPr>
          <w:rFonts w:ascii="ArialMT" w:cs="ArialMT"/>
          <w:sz w:val="21"/>
          <w:szCs w:val="21"/>
        </w:rPr>
        <w:t xml:space="preserve">rea rural da cidade </w:t>
      </w:r>
      <w:r w:rsidR="00D50C78" w:rsidRPr="00D50C7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assim</w:t>
      </w:r>
      <w:r w:rsidR="00D50C78" w:rsidRPr="00D50C78">
        <w:rPr>
          <w:rFonts w:ascii="Arial Narrow" w:hAnsi="Arial Narrow"/>
          <w:sz w:val="24"/>
          <w:szCs w:val="24"/>
        </w:rPr>
        <w:t xml:space="preserve"> aumentar a produção da agricultura familiar. Tal solicitação se fundamenta na promoção do desenvolvimento da agricultura </w:t>
      </w:r>
      <w:r>
        <w:rPr>
          <w:rFonts w:ascii="Arial Narrow" w:hAnsi="Arial Narrow"/>
          <w:sz w:val="24"/>
          <w:szCs w:val="24"/>
        </w:rPr>
        <w:t>na região</w:t>
      </w:r>
      <w:r w:rsidR="00D50C78" w:rsidRPr="00D50C78">
        <w:rPr>
          <w:rFonts w:ascii="Arial Narrow" w:hAnsi="Arial Narrow"/>
          <w:sz w:val="24"/>
          <w:szCs w:val="24"/>
        </w:rPr>
        <w:t>, visando incentivar a produção agrícola familiar, proporcionando aumento da produção e produtividade e, por consequência, aumento da renda e do padrão de vida da família do produtor rural, levando assim maior desenvolvimento para a região.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bookmarkStart w:id="0" w:name="_GoBack"/>
      <w:bookmarkEnd w:id="0"/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>8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117305" w:rsidP="00117305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4C81EBF" wp14:editId="3267C57C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17305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A5633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036E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50C78"/>
    <w:rsid w:val="00D640EA"/>
    <w:rsid w:val="00D721FC"/>
    <w:rsid w:val="00DD3590"/>
    <w:rsid w:val="00DF627F"/>
    <w:rsid w:val="00E167AB"/>
    <w:rsid w:val="00E564BF"/>
    <w:rsid w:val="00E57AA8"/>
    <w:rsid w:val="00E71E72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2020-01-18T16:37:00Z</dcterms:created>
  <dcterms:modified xsi:type="dcterms:W3CDTF">2020-01-21T12:23:00Z</dcterms:modified>
</cp:coreProperties>
</file>