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9C0321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1262D6" w:rsidRPr="00DF6DD2" w:rsidRDefault="001262D6" w:rsidP="001262D6">
      <w:pPr>
        <w:tabs>
          <w:tab w:val="left" w:pos="1134"/>
        </w:tabs>
        <w:spacing w:line="360" w:lineRule="auto"/>
        <w:ind w:firstLine="993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 xml:space="preserve">seja encaminhado expediente ao Excelentíssimo Governador do Estado, Senhor Flávio Dino, ao Prefeito de </w:t>
      </w:r>
      <w:r w:rsidR="009C0321">
        <w:rPr>
          <w:rFonts w:ascii="Arial Narrow" w:hAnsi="Arial Narrow"/>
          <w:sz w:val="24"/>
          <w:szCs w:val="24"/>
        </w:rPr>
        <w:t>Paço do Lumiar</w:t>
      </w:r>
      <w:r w:rsidRPr="001262D6">
        <w:rPr>
          <w:rFonts w:ascii="Arial Narrow" w:hAnsi="Arial Narrow"/>
          <w:sz w:val="24"/>
          <w:szCs w:val="24"/>
        </w:rPr>
        <w:t xml:space="preserve">, Senhor </w:t>
      </w:r>
      <w:r w:rsidR="009C0321">
        <w:rPr>
          <w:rFonts w:ascii="Arial Narrow" w:hAnsi="Arial Narrow"/>
          <w:sz w:val="24"/>
          <w:szCs w:val="24"/>
        </w:rPr>
        <w:t>Domingos Dutra</w:t>
      </w:r>
      <w:r w:rsidRPr="001262D6">
        <w:rPr>
          <w:rFonts w:ascii="Arial Narrow" w:hAnsi="Arial Narrow"/>
          <w:sz w:val="24"/>
          <w:szCs w:val="24"/>
        </w:rPr>
        <w:t xml:space="preserve">, ao Secretário Estadual de Infraestrutura, Senhor Clayton </w:t>
      </w:r>
      <w:proofErr w:type="spellStart"/>
      <w:r w:rsidRPr="001262D6">
        <w:rPr>
          <w:rFonts w:ascii="Arial Narrow" w:hAnsi="Arial Narrow"/>
          <w:sz w:val="24"/>
          <w:szCs w:val="24"/>
        </w:rPr>
        <w:t>Noleto</w:t>
      </w:r>
      <w:proofErr w:type="spellEnd"/>
      <w:r w:rsidRPr="001262D6">
        <w:rPr>
          <w:rFonts w:ascii="Arial Narrow" w:hAnsi="Arial Narrow"/>
          <w:sz w:val="24"/>
          <w:szCs w:val="24"/>
        </w:rPr>
        <w:t xml:space="preserve"> Silva e ao Secretário </w:t>
      </w:r>
      <w:r w:rsidR="009C0321">
        <w:rPr>
          <w:rFonts w:ascii="Arial Narrow" w:hAnsi="Arial Narrow"/>
          <w:sz w:val="24"/>
          <w:szCs w:val="24"/>
        </w:rPr>
        <w:t xml:space="preserve">Municipal de Cultura, esporte e lazer de Paço do Lumiar </w:t>
      </w:r>
      <w:r w:rsidRPr="001262D6">
        <w:rPr>
          <w:rFonts w:ascii="Arial Narrow" w:hAnsi="Arial Narrow"/>
          <w:sz w:val="24"/>
          <w:szCs w:val="24"/>
        </w:rPr>
        <w:t xml:space="preserve">, Senhor </w:t>
      </w:r>
      <w:r w:rsidR="009C0321">
        <w:rPr>
          <w:rFonts w:ascii="Arial Narrow" w:hAnsi="Arial Narrow"/>
          <w:sz w:val="24"/>
          <w:szCs w:val="24"/>
        </w:rPr>
        <w:t>Gouveia Ribeiro</w:t>
      </w:r>
      <w:r w:rsidRPr="001262D6">
        <w:rPr>
          <w:rFonts w:ascii="Arial Narrow" w:hAnsi="Arial Narrow"/>
          <w:sz w:val="24"/>
          <w:szCs w:val="24"/>
        </w:rPr>
        <w:t xml:space="preserve">, solicitando </w:t>
      </w:r>
      <w:r w:rsidR="009C0321">
        <w:rPr>
          <w:rFonts w:ascii="Arial Narrow" w:hAnsi="Arial Narrow"/>
          <w:sz w:val="24"/>
          <w:szCs w:val="24"/>
        </w:rPr>
        <w:t>construção de uma praça na localidade Epitácio Cafeteira</w:t>
      </w:r>
      <w:r>
        <w:rPr>
          <w:rFonts w:ascii="Arial Narrow" w:hAnsi="Arial Narrow"/>
          <w:sz w:val="24"/>
          <w:szCs w:val="24"/>
        </w:rPr>
        <w:t>, com a devida construção de uma quadra poliesportiva, revitalização da iluminação pública e disposição de lixeiras.</w:t>
      </w:r>
    </w:p>
    <w:p w:rsidR="006A28D8" w:rsidRPr="000611B1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 xml:space="preserve">Tal solicitação se fundamenta na necessidade iminente de garantia </w:t>
      </w:r>
      <w:r w:rsidR="001262D6">
        <w:rPr>
          <w:rFonts w:ascii="Arial Narrow" w:hAnsi="Arial Narrow"/>
          <w:sz w:val="24"/>
          <w:szCs w:val="24"/>
        </w:rPr>
        <w:t xml:space="preserve">aos direitos básicos de atenção à saúde, esporte, segurança e lazer </w:t>
      </w:r>
      <w:r w:rsidRPr="00DF6DD2">
        <w:rPr>
          <w:rFonts w:ascii="Arial Narrow" w:hAnsi="Arial Narrow"/>
          <w:sz w:val="24"/>
          <w:szCs w:val="24"/>
        </w:rPr>
        <w:t xml:space="preserve">dos cidadãos daquela localidade que </w:t>
      </w:r>
      <w:r w:rsidR="001262D6">
        <w:rPr>
          <w:rFonts w:ascii="Arial Narrow" w:hAnsi="Arial Narrow"/>
          <w:sz w:val="24"/>
          <w:szCs w:val="24"/>
        </w:rPr>
        <w:t>há anos tiveram suas garantias negligenciadas pelo Poder Público.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9C0321">
        <w:rPr>
          <w:rFonts w:ascii="Arial Narrow" w:hAnsi="Arial Narrow" w:cs="Arial"/>
          <w:color w:val="000000"/>
          <w:sz w:val="24"/>
          <w:szCs w:val="24"/>
        </w:rPr>
        <w:t>18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9C0321">
        <w:rPr>
          <w:rFonts w:ascii="Arial Narrow" w:hAnsi="Arial Narrow" w:cs="Arial"/>
          <w:color w:val="000000"/>
          <w:sz w:val="24"/>
          <w:szCs w:val="24"/>
        </w:rPr>
        <w:t>janeiro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9C0321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30265" w:rsidRDefault="00572C5C" w:rsidP="00572C5C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88FFF9F" wp14:editId="2DC56BAD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265" w:rsidSect="00A62C2D">
      <w:headerReference w:type="default" r:id="rId8"/>
      <w:footerReference w:type="default" r:id="rId9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2C5C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C0321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41C06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E4B19"/>
    <w:rsid w:val="00DF6DD2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2019-09-23T20:31:00Z</cp:lastPrinted>
  <dcterms:created xsi:type="dcterms:W3CDTF">2020-01-18T16:09:00Z</dcterms:created>
  <dcterms:modified xsi:type="dcterms:W3CDTF">2020-01-21T12:19:00Z</dcterms:modified>
</cp:coreProperties>
</file>