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691C" w14:textId="77777777" w:rsidR="00BA0589" w:rsidRPr="00E8575A" w:rsidRDefault="00BA0589" w:rsidP="00BA0589">
      <w:pPr>
        <w:pStyle w:val="SemEspaamento"/>
        <w:ind w:left="2835"/>
        <w:rPr>
          <w:rFonts w:ascii="Times New Roman" w:hAnsi="Times New Roman" w:cs="Times New Roman"/>
          <w:sz w:val="24"/>
          <w:szCs w:val="24"/>
        </w:rPr>
      </w:pPr>
      <w:r w:rsidRPr="00E8575A">
        <w:rPr>
          <w:rFonts w:ascii="Times New Roman" w:hAnsi="Times New Roman" w:cs="Times New Roman"/>
          <w:sz w:val="24"/>
          <w:szCs w:val="24"/>
        </w:rPr>
        <w:t>Projeto de Lei n°     /2020</w:t>
      </w:r>
    </w:p>
    <w:p w14:paraId="60314DC8" w14:textId="77777777" w:rsidR="00BA0589" w:rsidRPr="00E8575A" w:rsidRDefault="00BA0589" w:rsidP="00BA0589">
      <w:pPr>
        <w:pStyle w:val="SemEspaamento"/>
        <w:ind w:left="2835"/>
        <w:rPr>
          <w:rFonts w:ascii="Times New Roman" w:hAnsi="Times New Roman" w:cs="Times New Roman"/>
          <w:sz w:val="24"/>
          <w:szCs w:val="24"/>
        </w:rPr>
      </w:pPr>
    </w:p>
    <w:p w14:paraId="5E81E02D" w14:textId="77777777" w:rsidR="00BA0589" w:rsidRPr="00E8575A" w:rsidRDefault="00BA0589" w:rsidP="00BA0589">
      <w:pPr>
        <w:pStyle w:val="SemEspaamento"/>
        <w:ind w:left="2835"/>
        <w:rPr>
          <w:rFonts w:ascii="Times New Roman" w:hAnsi="Times New Roman" w:cs="Times New Roman"/>
          <w:sz w:val="24"/>
          <w:szCs w:val="24"/>
        </w:rPr>
      </w:pPr>
    </w:p>
    <w:p w14:paraId="3781F51E" w14:textId="77777777" w:rsidR="00165CAF" w:rsidRPr="00E8575A" w:rsidRDefault="00486736" w:rsidP="00E9633F">
      <w:pPr>
        <w:pStyle w:val="SemEspaamen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75A">
        <w:rPr>
          <w:rFonts w:ascii="Times New Roman" w:hAnsi="Times New Roman" w:cs="Times New Roman"/>
          <w:i/>
          <w:sz w:val="24"/>
          <w:szCs w:val="24"/>
        </w:rPr>
        <w:t>Dispõe</w:t>
      </w:r>
      <w:r w:rsidR="00E9633F" w:rsidRPr="00E8575A">
        <w:rPr>
          <w:rFonts w:ascii="Times New Roman" w:hAnsi="Times New Roman" w:cs="Times New Roman"/>
          <w:i/>
          <w:sz w:val="24"/>
          <w:szCs w:val="24"/>
        </w:rPr>
        <w:t xml:space="preserve"> sobre o Boletim de Ocorrência</w:t>
      </w:r>
      <w:r w:rsidR="00E8575A" w:rsidRPr="00E8575A">
        <w:rPr>
          <w:rFonts w:ascii="Times New Roman" w:hAnsi="Times New Roman" w:cs="Times New Roman"/>
          <w:i/>
          <w:sz w:val="24"/>
          <w:szCs w:val="24"/>
        </w:rPr>
        <w:t>,</w:t>
      </w:r>
      <w:r w:rsidR="00E9633F" w:rsidRPr="00E85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75A" w:rsidRPr="00E8575A">
        <w:rPr>
          <w:rFonts w:ascii="Times New Roman" w:hAnsi="Times New Roman" w:cs="Times New Roman"/>
          <w:i/>
          <w:sz w:val="24"/>
          <w:szCs w:val="24"/>
        </w:rPr>
        <w:t>na Delegacia ‘</w:t>
      </w:r>
      <w:proofErr w:type="spellStart"/>
      <w:r w:rsidR="00E9633F" w:rsidRPr="00E8575A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E9633F" w:rsidRPr="00E85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633F" w:rsidRPr="00E8575A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="00E8575A" w:rsidRPr="00E8575A">
        <w:rPr>
          <w:rFonts w:ascii="Times New Roman" w:hAnsi="Times New Roman" w:cs="Times New Roman"/>
          <w:i/>
          <w:sz w:val="24"/>
          <w:szCs w:val="24"/>
        </w:rPr>
        <w:t>’,</w:t>
      </w:r>
      <w:r w:rsidR="00E9633F" w:rsidRPr="00E8575A">
        <w:rPr>
          <w:rFonts w:ascii="Times New Roman" w:hAnsi="Times New Roman" w:cs="Times New Roman"/>
          <w:i/>
          <w:sz w:val="24"/>
          <w:szCs w:val="24"/>
        </w:rPr>
        <w:t xml:space="preserve"> nos crimes de violência domestica e familiar contra mulher no âmbito do Estado do Maranhão, durante o período de duração da Pandemia da Covid-19</w:t>
      </w:r>
      <w:r w:rsidR="00D050B9" w:rsidRPr="00E8575A">
        <w:rPr>
          <w:rFonts w:ascii="Times New Roman" w:hAnsi="Times New Roman" w:cs="Times New Roman"/>
          <w:i/>
          <w:sz w:val="24"/>
          <w:szCs w:val="24"/>
        </w:rPr>
        <w:t>.</w:t>
      </w:r>
    </w:p>
    <w:p w14:paraId="0FA5406A" w14:textId="77777777" w:rsidR="00D050B9" w:rsidRPr="00E8575A" w:rsidRDefault="00D050B9" w:rsidP="00BA0589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A4E50B" w14:textId="77777777" w:rsidR="00BA0589" w:rsidRPr="00E8575A" w:rsidRDefault="00BA0589" w:rsidP="00BA0589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F3BC3A" w14:textId="77777777" w:rsidR="00BA0589" w:rsidRPr="00E8575A" w:rsidRDefault="00BA0589" w:rsidP="00BA0589">
      <w:pPr>
        <w:spacing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88BFC2" w14:textId="77777777" w:rsidR="00E8575A" w:rsidRPr="00E8575A" w:rsidRDefault="00D050B9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5A">
        <w:rPr>
          <w:rFonts w:ascii="Times New Roman" w:hAnsi="Times New Roman" w:cs="Times New Roman"/>
          <w:sz w:val="24"/>
          <w:szCs w:val="24"/>
        </w:rPr>
        <w:t xml:space="preserve">Art. 1º. </w:t>
      </w:r>
      <w:r w:rsidR="00BA0589" w:rsidRPr="00E8575A">
        <w:rPr>
          <w:rFonts w:ascii="Times New Roman" w:hAnsi="Times New Roman" w:cs="Times New Roman"/>
          <w:sz w:val="24"/>
          <w:szCs w:val="24"/>
        </w:rPr>
        <w:t xml:space="preserve"> </w:t>
      </w:r>
      <w:r w:rsidR="00E9633F" w:rsidRPr="00E8575A">
        <w:rPr>
          <w:rFonts w:ascii="Times New Roman" w:hAnsi="Times New Roman" w:cs="Times New Roman"/>
          <w:sz w:val="24"/>
          <w:szCs w:val="24"/>
        </w:rPr>
        <w:t xml:space="preserve"> Durante o período de duração da Pandemia </w:t>
      </w:r>
      <w:r w:rsidR="00E8575A" w:rsidRPr="00E8575A">
        <w:rPr>
          <w:rFonts w:ascii="Times New Roman" w:hAnsi="Times New Roman" w:cs="Times New Roman"/>
          <w:sz w:val="24"/>
          <w:szCs w:val="24"/>
        </w:rPr>
        <w:t xml:space="preserve">da Covid-19, causada pelo Coronavírus, no âmbito do Estado do Maranhão, o Boletim de Ocorrência nos crimes de violência domestica e familiar contra mulher, poderá ser realizado através do sítio da Delegacia </w:t>
      </w:r>
      <w:proofErr w:type="spellStart"/>
      <w:r w:rsidR="00E8575A" w:rsidRPr="00E8575A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E8575A" w:rsidRPr="00E85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75A" w:rsidRPr="00E8575A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="00E8575A" w:rsidRPr="00E8575A">
        <w:rPr>
          <w:rFonts w:ascii="Times New Roman" w:hAnsi="Times New Roman" w:cs="Times New Roman"/>
          <w:sz w:val="24"/>
          <w:szCs w:val="24"/>
        </w:rPr>
        <w:t>.</w:t>
      </w:r>
    </w:p>
    <w:p w14:paraId="7B314246" w14:textId="77777777" w:rsidR="00E8575A" w:rsidRPr="00E8575A" w:rsidRDefault="00E8575A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5A">
        <w:rPr>
          <w:rFonts w:ascii="Times New Roman" w:hAnsi="Times New Roman" w:cs="Times New Roman"/>
          <w:sz w:val="24"/>
          <w:szCs w:val="24"/>
        </w:rPr>
        <w:t xml:space="preserve">Paragrafo Único: </w:t>
      </w:r>
      <w:r w:rsidR="00620634">
        <w:rPr>
          <w:rFonts w:ascii="Times New Roman" w:hAnsi="Times New Roman" w:cs="Times New Roman"/>
          <w:sz w:val="24"/>
          <w:szCs w:val="24"/>
        </w:rPr>
        <w:t>No Boletim de Ocorrência deverá constar a opção d</w:t>
      </w:r>
      <w:r w:rsidRPr="00E8575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8575A">
        <w:rPr>
          <w:rFonts w:ascii="Times New Roman" w:hAnsi="Times New Roman" w:cs="Times New Roman"/>
          <w:sz w:val="24"/>
          <w:szCs w:val="24"/>
        </w:rPr>
        <w:t xml:space="preserve">mulher </w:t>
      </w:r>
      <w:r w:rsidR="00620634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620634">
        <w:rPr>
          <w:rFonts w:ascii="Times New Roman" w:hAnsi="Times New Roman" w:cs="Times New Roman"/>
          <w:sz w:val="24"/>
          <w:szCs w:val="24"/>
        </w:rPr>
        <w:t xml:space="preserve"> </w:t>
      </w:r>
      <w:r w:rsidRPr="00E8575A">
        <w:rPr>
          <w:rFonts w:ascii="Times New Roman" w:hAnsi="Times New Roman" w:cs="Times New Roman"/>
          <w:sz w:val="24"/>
          <w:szCs w:val="24"/>
        </w:rPr>
        <w:t xml:space="preserve">manifestar o interesse em requerer </w:t>
      </w:r>
      <w:r w:rsidR="00620634">
        <w:rPr>
          <w:rFonts w:ascii="Times New Roman" w:hAnsi="Times New Roman" w:cs="Times New Roman"/>
          <w:sz w:val="24"/>
          <w:szCs w:val="24"/>
        </w:rPr>
        <w:t xml:space="preserve">a </w:t>
      </w:r>
      <w:r w:rsidRPr="00E8575A">
        <w:rPr>
          <w:rFonts w:ascii="Times New Roman" w:hAnsi="Times New Roman" w:cs="Times New Roman"/>
          <w:sz w:val="24"/>
          <w:szCs w:val="24"/>
        </w:rPr>
        <w:t xml:space="preserve">medida protetiva de urgência, prevista na Lei </w:t>
      </w:r>
      <w:r w:rsidR="00620634">
        <w:rPr>
          <w:rFonts w:ascii="Times New Roman" w:hAnsi="Times New Roman" w:cs="Times New Roman"/>
          <w:sz w:val="24"/>
          <w:szCs w:val="24"/>
        </w:rPr>
        <w:t xml:space="preserve">Federal nº </w:t>
      </w:r>
      <w:r w:rsidRPr="00E8575A">
        <w:rPr>
          <w:rFonts w:ascii="Times New Roman" w:hAnsi="Times New Roman" w:cs="Times New Roman"/>
          <w:sz w:val="24"/>
          <w:szCs w:val="24"/>
        </w:rPr>
        <w:t>11.340/2006.</w:t>
      </w:r>
    </w:p>
    <w:p w14:paraId="2BC87E9A" w14:textId="77777777" w:rsidR="00AF52A3" w:rsidRPr="00E8575A" w:rsidRDefault="00AF52A3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5A">
        <w:rPr>
          <w:rFonts w:ascii="Times New Roman" w:hAnsi="Times New Roman" w:cs="Times New Roman"/>
          <w:sz w:val="24"/>
          <w:szCs w:val="24"/>
        </w:rPr>
        <w:t>Art. 3º O Poder Executivo regulamentará a presente Lei.</w:t>
      </w:r>
    </w:p>
    <w:p w14:paraId="45ADA77F" w14:textId="77777777" w:rsidR="00726C92" w:rsidRPr="00E8575A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5A">
        <w:rPr>
          <w:rFonts w:ascii="Times New Roman" w:hAnsi="Times New Roman" w:cs="Times New Roman"/>
          <w:sz w:val="24"/>
          <w:szCs w:val="24"/>
        </w:rPr>
        <w:t>Art.</w:t>
      </w:r>
      <w:r w:rsidR="00AF52A3" w:rsidRPr="00E8575A">
        <w:rPr>
          <w:rFonts w:ascii="Times New Roman" w:hAnsi="Times New Roman" w:cs="Times New Roman"/>
          <w:sz w:val="24"/>
          <w:szCs w:val="24"/>
        </w:rPr>
        <w:t>4º Est</w:t>
      </w:r>
      <w:r w:rsidRPr="00E8575A">
        <w:rPr>
          <w:rFonts w:ascii="Times New Roman" w:hAnsi="Times New Roman" w:cs="Times New Roman"/>
          <w:sz w:val="24"/>
          <w:szCs w:val="24"/>
        </w:rPr>
        <w:t>a Lei entra em vigor na data de sua publicação.</w:t>
      </w:r>
    </w:p>
    <w:p w14:paraId="31FF8CE7" w14:textId="77777777" w:rsidR="00AF52A3" w:rsidRPr="00E8575A" w:rsidRDefault="00AF52A3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D449F" w14:textId="77777777" w:rsidR="001F46DF" w:rsidRPr="00E8575A" w:rsidRDefault="001F46DF" w:rsidP="001F46DF">
      <w:pPr>
        <w:spacing w:line="288" w:lineRule="auto"/>
        <w:ind w:firstLine="709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E8575A">
        <w:rPr>
          <w:rFonts w:ascii="Times New Roman" w:eastAsia="MS Gothic" w:hAnsi="Times New Roman" w:cs="Times New Roman"/>
          <w:sz w:val="24"/>
          <w:szCs w:val="24"/>
        </w:rPr>
        <w:t>PLENÁRIO NAGIB HAICKEL, SÃO LUÍS 29 DE ABRIL DE 2020.</w:t>
      </w:r>
    </w:p>
    <w:p w14:paraId="64CE6545" w14:textId="77777777" w:rsidR="00AF52A3" w:rsidRPr="00E8575A" w:rsidRDefault="00AF52A3" w:rsidP="001F46DF">
      <w:pPr>
        <w:spacing w:line="288" w:lineRule="auto"/>
        <w:ind w:firstLine="709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5D0FFC47" w14:textId="77777777" w:rsidR="001F46DF" w:rsidRPr="00E8575A" w:rsidRDefault="001F46DF" w:rsidP="00AF5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5A">
        <w:rPr>
          <w:rFonts w:ascii="Times New Roman" w:hAnsi="Times New Roman" w:cs="Times New Roman"/>
          <w:b/>
          <w:sz w:val="24"/>
          <w:szCs w:val="24"/>
        </w:rPr>
        <w:t>OTHELINO NETO</w:t>
      </w:r>
    </w:p>
    <w:p w14:paraId="494E256E" w14:textId="77777777" w:rsidR="00AF52A3" w:rsidRPr="00E8575A" w:rsidRDefault="00AF52A3" w:rsidP="00AF5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5A">
        <w:rPr>
          <w:rFonts w:ascii="Times New Roman" w:hAnsi="Times New Roman" w:cs="Times New Roman"/>
          <w:b/>
          <w:sz w:val="24"/>
          <w:szCs w:val="24"/>
        </w:rPr>
        <w:t>Deputado.</w:t>
      </w:r>
    </w:p>
    <w:p w14:paraId="55FECD8B" w14:textId="77777777" w:rsidR="001F46DF" w:rsidRPr="00E8575A" w:rsidRDefault="001F46DF" w:rsidP="001F4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02C82" w14:textId="77777777" w:rsidR="001F46DF" w:rsidRPr="00E8575A" w:rsidRDefault="001F46DF" w:rsidP="001F46DF">
      <w:pPr>
        <w:rPr>
          <w:rFonts w:ascii="Times New Roman" w:hAnsi="Times New Roman" w:cs="Times New Roman"/>
          <w:sz w:val="24"/>
          <w:szCs w:val="24"/>
        </w:rPr>
      </w:pPr>
    </w:p>
    <w:p w14:paraId="0C5836FE" w14:textId="77777777" w:rsidR="001F46DF" w:rsidRPr="00E8575A" w:rsidRDefault="001F46DF" w:rsidP="001F46DF">
      <w:pPr>
        <w:rPr>
          <w:rFonts w:ascii="Times New Roman" w:hAnsi="Times New Roman" w:cs="Times New Roman"/>
          <w:sz w:val="24"/>
          <w:szCs w:val="24"/>
        </w:rPr>
      </w:pPr>
    </w:p>
    <w:p w14:paraId="2F4277DB" w14:textId="77777777" w:rsidR="00726C92" w:rsidRPr="00E8575A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CCE46" w14:textId="77777777" w:rsidR="00726C92" w:rsidRPr="00E8575A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2125F" w14:textId="77777777" w:rsidR="00726C92" w:rsidRPr="00E8575A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902A" w14:textId="77777777" w:rsidR="00726C92" w:rsidRPr="00E8575A" w:rsidRDefault="00726C92" w:rsidP="00D05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6C92" w:rsidRPr="00E8575A" w:rsidSect="00661CD8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1D098" w14:textId="77777777" w:rsidR="00DB7E03" w:rsidRDefault="00DB7E03" w:rsidP="00BA0589">
      <w:pPr>
        <w:spacing w:after="0" w:line="240" w:lineRule="auto"/>
      </w:pPr>
      <w:r>
        <w:separator/>
      </w:r>
    </w:p>
  </w:endnote>
  <w:endnote w:type="continuationSeparator" w:id="0">
    <w:p w14:paraId="72751C40" w14:textId="77777777" w:rsidR="00DB7E03" w:rsidRDefault="00DB7E03" w:rsidP="00BA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492B8" w14:textId="77777777" w:rsidR="00DB7E03" w:rsidRDefault="00DB7E03" w:rsidP="00BA0589">
      <w:pPr>
        <w:spacing w:after="0" w:line="240" w:lineRule="auto"/>
      </w:pPr>
      <w:r>
        <w:separator/>
      </w:r>
    </w:p>
  </w:footnote>
  <w:footnote w:type="continuationSeparator" w:id="0">
    <w:p w14:paraId="1E11995C" w14:textId="77777777" w:rsidR="00DB7E03" w:rsidRDefault="00DB7E03" w:rsidP="00BA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D37B" w14:textId="77777777" w:rsidR="00BA0589" w:rsidRDefault="00BA0589" w:rsidP="00BA0589">
    <w:pPr>
      <w:pStyle w:val="Cabealho"/>
      <w:rPr>
        <w:rFonts w:cs="Arial"/>
        <w:noProof/>
        <w:sz w:val="24"/>
        <w:szCs w:val="24"/>
      </w:rPr>
    </w:pPr>
    <w:r>
      <w:rPr>
        <w:rFonts w:cs="Arial"/>
        <w:noProof/>
        <w:sz w:val="24"/>
        <w:szCs w:val="24"/>
      </w:rPr>
      <w:tab/>
    </w:r>
    <w:r>
      <w:rPr>
        <w:b/>
        <w:noProof/>
        <w:color w:val="7090D3"/>
        <w:lang w:eastAsia="pt-BR"/>
      </w:rPr>
      <w:drawing>
        <wp:inline distT="0" distB="0" distL="0" distR="0" wp14:anchorId="338F1949" wp14:editId="13C9D326">
          <wp:extent cx="621030" cy="569595"/>
          <wp:effectExtent l="0" t="0" r="7620" b="1905"/>
          <wp:docPr id="3" name="Imagem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460089" w14:textId="77777777" w:rsidR="00BA0589" w:rsidRDefault="00BA0589" w:rsidP="00BA0589">
    <w:pPr>
      <w:pStyle w:val="Cabealho"/>
      <w:rPr>
        <w:b/>
      </w:rPr>
    </w:pPr>
    <w:r>
      <w:rPr>
        <w:rFonts w:cs="Arial"/>
        <w:noProof/>
        <w:sz w:val="24"/>
        <w:szCs w:val="24"/>
      </w:rPr>
      <w:tab/>
    </w:r>
    <w:r w:rsidRPr="001276BA">
      <w:rPr>
        <w:b/>
        <w:color w:val="7090D3"/>
      </w:rPr>
      <w:t xml:space="preserve">                     </w:t>
    </w:r>
  </w:p>
  <w:p w14:paraId="0C8F3BFF" w14:textId="77777777" w:rsidR="00BA0589" w:rsidRPr="00FD324C" w:rsidRDefault="00BA0589" w:rsidP="00BA0589">
    <w:pPr>
      <w:pStyle w:val="Cabealho"/>
      <w:jc w:val="center"/>
      <w:rPr>
        <w:rFonts w:ascii="Times New Roman" w:hAnsi="Times New Roman"/>
        <w:b/>
      </w:rPr>
    </w:pPr>
    <w:r w:rsidRPr="00FD324C">
      <w:rPr>
        <w:rFonts w:ascii="Times New Roman" w:hAnsi="Times New Roman"/>
        <w:b/>
      </w:rPr>
      <w:t xml:space="preserve">ASSEMBLEIA LEGISLATIVA DO ESTADO DO MARANHÃO </w:t>
    </w:r>
  </w:p>
  <w:p w14:paraId="6DFD7043" w14:textId="77777777" w:rsidR="00BA0589" w:rsidRDefault="00BA0589" w:rsidP="00BA0589">
    <w:pPr>
      <w:pStyle w:val="Cabealho"/>
      <w:jc w:val="center"/>
      <w:rPr>
        <w:rFonts w:ascii="Times New Roman" w:hAnsi="Times New Roman"/>
        <w:b/>
      </w:rPr>
    </w:pPr>
    <w:r w:rsidRPr="00FD324C">
      <w:rPr>
        <w:rFonts w:ascii="Times New Roman" w:hAnsi="Times New Roman"/>
        <w:b/>
      </w:rPr>
      <w:t>Instalada em 16 de fevereiro de 1835</w:t>
    </w:r>
  </w:p>
  <w:p w14:paraId="2EC8B73F" w14:textId="77777777" w:rsidR="00BA0589" w:rsidRPr="00BA0589" w:rsidRDefault="00BA0589" w:rsidP="00BA05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36"/>
    <w:rsid w:val="00045958"/>
    <w:rsid w:val="000A3B2F"/>
    <w:rsid w:val="00123833"/>
    <w:rsid w:val="00165CAF"/>
    <w:rsid w:val="001F46DF"/>
    <w:rsid w:val="003B40FC"/>
    <w:rsid w:val="00420A61"/>
    <w:rsid w:val="00486736"/>
    <w:rsid w:val="00525C45"/>
    <w:rsid w:val="00620634"/>
    <w:rsid w:val="00661CD8"/>
    <w:rsid w:val="00726C92"/>
    <w:rsid w:val="007548ED"/>
    <w:rsid w:val="007B0896"/>
    <w:rsid w:val="007B1584"/>
    <w:rsid w:val="008F44E9"/>
    <w:rsid w:val="00A9466F"/>
    <w:rsid w:val="00AF52A3"/>
    <w:rsid w:val="00B36B6C"/>
    <w:rsid w:val="00BA0589"/>
    <w:rsid w:val="00D050B9"/>
    <w:rsid w:val="00DB7E03"/>
    <w:rsid w:val="00E8575A"/>
    <w:rsid w:val="00E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BEF"/>
  <w15:docId w15:val="{3EFBBA56-E394-4846-9B12-E4832003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058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A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89"/>
  </w:style>
  <w:style w:type="paragraph" w:styleId="Rodap">
    <w:name w:val="footer"/>
    <w:basedOn w:val="Normal"/>
    <w:link w:val="RodapChar"/>
    <w:uiPriority w:val="99"/>
    <w:unhideWhenUsed/>
    <w:rsid w:val="00BA0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89"/>
  </w:style>
  <w:style w:type="paragraph" w:styleId="Textodebalo">
    <w:name w:val="Balloon Text"/>
    <w:basedOn w:val="Normal"/>
    <w:link w:val="TextodebaloChar"/>
    <w:uiPriority w:val="99"/>
    <w:semiHidden/>
    <w:unhideWhenUsed/>
    <w:rsid w:val="00B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5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4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2FDA-F257-4FEB-B59C-BA1C9DE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Jerusa</dc:creator>
  <cp:lastModifiedBy>hpmelo</cp:lastModifiedBy>
  <cp:revision>2</cp:revision>
  <dcterms:created xsi:type="dcterms:W3CDTF">2020-04-30T13:50:00Z</dcterms:created>
  <dcterms:modified xsi:type="dcterms:W3CDTF">2020-04-30T13:50:00Z</dcterms:modified>
</cp:coreProperties>
</file>