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45C" w:rsidRPr="00F4243A" w:rsidRDefault="00C8591A" w:rsidP="00C70639">
      <w:pPr>
        <w:pStyle w:val="Ttulo1"/>
        <w:tabs>
          <w:tab w:val="left" w:pos="7797"/>
        </w:tabs>
        <w:jc w:val="center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Pr</w:t>
      </w:r>
      <w:r w:rsidR="0046545C" w:rsidRPr="00F4243A">
        <w:rPr>
          <w:rFonts w:ascii="Times New Roman" w:hAnsi="Times New Roman"/>
          <w:szCs w:val="24"/>
        </w:rPr>
        <w:t xml:space="preserve">OJETO DE LEI Nº ____ DE </w:t>
      </w:r>
      <w:r w:rsidR="007600BF">
        <w:rPr>
          <w:rFonts w:ascii="Times New Roman" w:hAnsi="Times New Roman"/>
          <w:szCs w:val="24"/>
        </w:rPr>
        <w:t>2020</w:t>
      </w:r>
    </w:p>
    <w:p w:rsidR="0046545C" w:rsidRPr="00F4243A" w:rsidRDefault="0046545C" w:rsidP="0046545C">
      <w:pPr>
        <w:pStyle w:val="Ementa"/>
        <w:ind w:left="0"/>
        <w:rPr>
          <w:rFonts w:ascii="Times New Roman" w:hAnsi="Times New Roman" w:cs="Times New Roman"/>
          <w:sz w:val="24"/>
          <w:szCs w:val="24"/>
        </w:rPr>
      </w:pPr>
    </w:p>
    <w:p w:rsidR="0046545C" w:rsidRDefault="0028534B" w:rsidP="007600BF">
      <w:pPr>
        <w:pStyle w:val="Ementa"/>
        <w:ind w:left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DISPÕE SOB</w:t>
      </w:r>
      <w:r w:rsidR="006523EF">
        <w:rPr>
          <w:rFonts w:ascii="Times New Roman" w:hAnsi="Times New Roman" w:cs="Times New Roman"/>
          <w:b/>
          <w:sz w:val="24"/>
          <w:szCs w:val="24"/>
        </w:rPr>
        <w:t>RE A UTILIZAÇÃO, PELOS ÓRGÃOS DO ESTADO DO MARANHÃO, DE</w:t>
      </w:r>
      <w:r>
        <w:rPr>
          <w:rFonts w:ascii="Times New Roman" w:hAnsi="Times New Roman" w:cs="Times New Roman"/>
          <w:b/>
          <w:sz w:val="24"/>
          <w:szCs w:val="24"/>
        </w:rPr>
        <w:t xml:space="preserve"> VEÍCULOS APREENDIDOS PELO PODER JUDICIÁRIO</w:t>
      </w:r>
      <w:r w:rsidR="007600BF" w:rsidRPr="007600BF">
        <w:rPr>
          <w:rFonts w:ascii="Times New Roman" w:hAnsi="Times New Roman" w:cs="Times New Roman"/>
          <w:b/>
          <w:sz w:val="24"/>
          <w:szCs w:val="24"/>
        </w:rPr>
        <w:t>.</w:t>
      </w:r>
    </w:p>
    <w:p w:rsidR="007600BF" w:rsidRPr="00F4243A" w:rsidRDefault="007600BF" w:rsidP="0046545C">
      <w:pPr>
        <w:pStyle w:val="Ementa"/>
        <w:rPr>
          <w:rFonts w:ascii="Times New Roman" w:hAnsi="Times New Roman" w:cs="Times New Roman"/>
          <w:sz w:val="24"/>
          <w:szCs w:val="24"/>
        </w:rPr>
      </w:pPr>
    </w:p>
    <w:p w:rsidR="003B55CC" w:rsidRPr="003B55CC" w:rsidRDefault="003B55CC" w:rsidP="003B55CC">
      <w:pPr>
        <w:spacing w:before="24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B55CC">
        <w:rPr>
          <w:rFonts w:ascii="Times New Roman" w:hAnsi="Times New Roman" w:cs="Times New Roman"/>
          <w:b/>
          <w:sz w:val="24"/>
          <w:szCs w:val="24"/>
        </w:rPr>
        <w:t>Art. 1º</w:t>
      </w:r>
      <w:r w:rsidRPr="003B55CC">
        <w:rPr>
          <w:rFonts w:ascii="Times New Roman" w:hAnsi="Times New Roman" w:cs="Times New Roman"/>
          <w:sz w:val="24"/>
          <w:szCs w:val="24"/>
        </w:rPr>
        <w:t xml:space="preserve"> - Comprovado o interesse público na utilização de veículos, embarcações, aeronaves e quaisquer outros meios de transporte utilizados para a prática de crimes no âmbito do Estado do Maranhão e apreendidos pelo Poder Judiciário por sentença de perdimento de bens transitada em julgado, os órgãos de polícia civil, militar, penal e rodoviária, bem como demais órgãos do Estado do Maranhão e de seus municípios, poderão requerer a transferência definitiva da propriedade para deles fazer uso, sob sua responsabilidade e com o objetivo de sua conservação, mediante autorização judicial e ouvido o Ministério Público.  </w:t>
      </w:r>
    </w:p>
    <w:p w:rsidR="003B55CC" w:rsidRPr="003B55CC" w:rsidRDefault="003B55CC" w:rsidP="006870FE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B55CC">
        <w:rPr>
          <w:rFonts w:ascii="Times New Roman" w:hAnsi="Times New Roman" w:cs="Times New Roman"/>
          <w:b/>
          <w:sz w:val="24"/>
          <w:szCs w:val="24"/>
        </w:rPr>
        <w:t xml:space="preserve">Art. 2º - </w:t>
      </w:r>
      <w:r w:rsidRPr="003B55CC">
        <w:rPr>
          <w:rFonts w:ascii="Times New Roman" w:hAnsi="Times New Roman" w:cs="Times New Roman"/>
          <w:sz w:val="24"/>
          <w:szCs w:val="24"/>
        </w:rPr>
        <w:t>O pedido, que deverá ser realizado pelo dirigente máximo das polícias civil, militar, penal, rodoviária, e dos demais órgãos do Estado do Maranhão, deverá ser endereçado à Corregedoria Geral de Justiça, responsável pelo depósito judicial de bens, e conter a exposição fundamentada da requisição.</w:t>
      </w:r>
    </w:p>
    <w:p w:rsidR="003B55CC" w:rsidRPr="003B55CC" w:rsidRDefault="003B55CC" w:rsidP="003B55CC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B55CC"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3B55CC">
        <w:rPr>
          <w:rFonts w:ascii="Times New Roman" w:hAnsi="Times New Roman" w:cs="Times New Roman"/>
          <w:sz w:val="24"/>
          <w:szCs w:val="24"/>
        </w:rPr>
        <w:t xml:space="preserve">- Após o deferimento do pedido de transferência definitiva do bem, o órgão para o qual foi destinado procederá a sua identificação para efeito de controle, ficando a manutenção, abastecimento e fiscalização de uso sob sua responsabilidade. </w:t>
      </w:r>
    </w:p>
    <w:p w:rsidR="003B55CC" w:rsidRPr="003B55CC" w:rsidRDefault="003B55CC" w:rsidP="003B55CC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B55CC">
        <w:rPr>
          <w:rFonts w:ascii="Times New Roman" w:hAnsi="Times New Roman" w:cs="Times New Roman"/>
          <w:b/>
          <w:sz w:val="24"/>
          <w:szCs w:val="24"/>
        </w:rPr>
        <w:t xml:space="preserve">Parágrafo único </w:t>
      </w:r>
      <w:r w:rsidRPr="003B55CC">
        <w:rPr>
          <w:rFonts w:ascii="Times New Roman" w:hAnsi="Times New Roman" w:cs="Times New Roman"/>
          <w:sz w:val="24"/>
          <w:szCs w:val="24"/>
        </w:rPr>
        <w:t xml:space="preserve">- Os veículos destinados à Polícia Militar, à Polícia Militar Rodoviária e à Polícia Penal do Maranhão, deverão ser caracterizados para utilização ostensiva, enquanto os destinados à Polícia Civil poderão ser utilizados de modo ostensivo ou descaracterizado, conforme sua finalidade investigativa. </w:t>
      </w:r>
    </w:p>
    <w:p w:rsidR="006523EF" w:rsidRDefault="003A47E6" w:rsidP="003B55CC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47E6">
        <w:rPr>
          <w:rFonts w:ascii="Times New Roman" w:hAnsi="Times New Roman" w:cs="Times New Roman"/>
          <w:b/>
          <w:sz w:val="24"/>
          <w:szCs w:val="24"/>
        </w:rPr>
        <w:t>Art. 4º</w:t>
      </w:r>
      <w:r w:rsidRPr="003A47E6">
        <w:rPr>
          <w:rFonts w:ascii="Times New Roman" w:hAnsi="Times New Roman" w:cs="Times New Roman"/>
          <w:sz w:val="24"/>
          <w:szCs w:val="24"/>
        </w:rPr>
        <w:t xml:space="preserve"> </w:t>
      </w:r>
      <w:r w:rsidR="006523EF">
        <w:rPr>
          <w:rFonts w:ascii="Times New Roman" w:hAnsi="Times New Roman" w:cs="Times New Roman"/>
          <w:sz w:val="24"/>
          <w:szCs w:val="24"/>
        </w:rPr>
        <w:t xml:space="preserve">- </w:t>
      </w:r>
      <w:r w:rsidR="006523EF" w:rsidRPr="006523EF">
        <w:rPr>
          <w:rFonts w:ascii="Times New Roman" w:hAnsi="Times New Roman" w:cs="Times New Roman"/>
          <w:sz w:val="24"/>
          <w:szCs w:val="24"/>
        </w:rPr>
        <w:t>O</w:t>
      </w:r>
      <w:r w:rsidR="006523EF">
        <w:rPr>
          <w:rFonts w:ascii="Times New Roman" w:hAnsi="Times New Roman" w:cs="Times New Roman"/>
          <w:sz w:val="24"/>
          <w:szCs w:val="24"/>
        </w:rPr>
        <w:t>s</w:t>
      </w:r>
      <w:r w:rsidR="006523EF" w:rsidRPr="006523EF">
        <w:rPr>
          <w:rFonts w:ascii="Times New Roman" w:hAnsi="Times New Roman" w:cs="Times New Roman"/>
          <w:sz w:val="24"/>
          <w:szCs w:val="24"/>
        </w:rPr>
        <w:t xml:space="preserve"> órgão</w:t>
      </w:r>
      <w:r w:rsidR="006523EF">
        <w:rPr>
          <w:rFonts w:ascii="Times New Roman" w:hAnsi="Times New Roman" w:cs="Times New Roman"/>
          <w:sz w:val="24"/>
          <w:szCs w:val="24"/>
        </w:rPr>
        <w:t>s</w:t>
      </w:r>
      <w:r w:rsidR="006523EF" w:rsidRPr="006523EF">
        <w:rPr>
          <w:rFonts w:ascii="Times New Roman" w:hAnsi="Times New Roman" w:cs="Times New Roman"/>
          <w:sz w:val="24"/>
          <w:szCs w:val="24"/>
        </w:rPr>
        <w:t xml:space="preserve"> de segurança pública </w:t>
      </w:r>
      <w:r w:rsidR="006523EF">
        <w:rPr>
          <w:rFonts w:ascii="Times New Roman" w:hAnsi="Times New Roman" w:cs="Times New Roman"/>
          <w:sz w:val="24"/>
          <w:szCs w:val="24"/>
        </w:rPr>
        <w:t xml:space="preserve">terão prioridade sobre a transferência definitiva da propriedade </w:t>
      </w:r>
      <w:r w:rsidR="006523EF" w:rsidRPr="004627AE">
        <w:rPr>
          <w:rFonts w:ascii="Times New Roman" w:hAnsi="Times New Roman" w:cs="Times New Roman"/>
          <w:sz w:val="24"/>
          <w:szCs w:val="24"/>
        </w:rPr>
        <w:t>de veículos, embarcações, aeronaves e quaisquer outros meios de transporte</w:t>
      </w:r>
      <w:r w:rsidR="006523EF">
        <w:rPr>
          <w:rFonts w:ascii="Times New Roman" w:hAnsi="Times New Roman" w:cs="Times New Roman"/>
          <w:sz w:val="24"/>
          <w:szCs w:val="24"/>
        </w:rPr>
        <w:t xml:space="preserve"> requeridos.</w:t>
      </w:r>
    </w:p>
    <w:p w:rsidR="006523EF" w:rsidRDefault="006523EF" w:rsidP="006523EF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23EF">
        <w:rPr>
          <w:rFonts w:ascii="Times New Roman" w:hAnsi="Times New Roman" w:cs="Times New Roman"/>
          <w:b/>
          <w:sz w:val="24"/>
          <w:szCs w:val="24"/>
        </w:rPr>
        <w:lastRenderedPageBreak/>
        <w:t>Parágrafo único</w:t>
      </w:r>
      <w:r>
        <w:rPr>
          <w:rFonts w:ascii="Times New Roman" w:hAnsi="Times New Roman" w:cs="Times New Roman"/>
          <w:sz w:val="24"/>
          <w:szCs w:val="24"/>
        </w:rPr>
        <w:t xml:space="preserve"> – Não havendo requisição dos órgãos de segurança pública e demonstrado o interesse público, o juiz poderá transferir definitivamente o bem para os</w:t>
      </w:r>
      <w:r w:rsidRPr="006523EF">
        <w:rPr>
          <w:rFonts w:ascii="Times New Roman" w:hAnsi="Times New Roman" w:cs="Times New Roman"/>
          <w:sz w:val="24"/>
          <w:szCs w:val="24"/>
        </w:rPr>
        <w:t xml:space="preserve"> demais órgãos públicos</w:t>
      </w:r>
      <w:r>
        <w:rPr>
          <w:rFonts w:ascii="Times New Roman" w:hAnsi="Times New Roman" w:cs="Times New Roman"/>
          <w:sz w:val="24"/>
          <w:szCs w:val="24"/>
        </w:rPr>
        <w:t xml:space="preserve"> do Estado do Maranhão e de seus municípios que o requeiram</w:t>
      </w:r>
      <w:r w:rsidRPr="006523EF">
        <w:rPr>
          <w:rFonts w:ascii="Times New Roman" w:hAnsi="Times New Roman" w:cs="Times New Roman"/>
          <w:sz w:val="24"/>
          <w:szCs w:val="24"/>
        </w:rPr>
        <w:t>.</w:t>
      </w:r>
    </w:p>
    <w:p w:rsidR="003A47E6" w:rsidRPr="003A47E6" w:rsidRDefault="006523EF" w:rsidP="006870FE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23EF">
        <w:rPr>
          <w:rFonts w:ascii="Times New Roman" w:hAnsi="Times New Roman" w:cs="Times New Roman"/>
          <w:b/>
          <w:sz w:val="24"/>
          <w:szCs w:val="24"/>
        </w:rPr>
        <w:t>Art. 5º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7E6" w:rsidRPr="003A47E6">
        <w:rPr>
          <w:rFonts w:ascii="Times New Roman" w:hAnsi="Times New Roman" w:cs="Times New Roman"/>
          <w:sz w:val="24"/>
          <w:szCs w:val="24"/>
        </w:rPr>
        <w:t>- Declarada a transfer</w:t>
      </w:r>
      <w:r w:rsidR="003A47E6">
        <w:rPr>
          <w:rFonts w:ascii="Times New Roman" w:hAnsi="Times New Roman" w:cs="Times New Roman"/>
          <w:sz w:val="24"/>
          <w:szCs w:val="24"/>
        </w:rPr>
        <w:t>ência definitiva da propriedade d</w:t>
      </w:r>
      <w:r w:rsidR="003A47E6" w:rsidRPr="003A47E6">
        <w:rPr>
          <w:rFonts w:ascii="Times New Roman" w:hAnsi="Times New Roman" w:cs="Times New Roman"/>
          <w:sz w:val="24"/>
          <w:szCs w:val="24"/>
        </w:rPr>
        <w:t>o veículo</w:t>
      </w:r>
      <w:r w:rsidR="003A47E6" w:rsidRPr="003A4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embarcação, aeronave ou qualquer outro meio de transporte, o juiz ordenará à autoridade de trânsito ou ao órgão de registro e controle a expedição de certificado provisório de registro e licenciamento em favor do órgão público beneficiário, o qual estará isento do pagamento de multas, encargos e tributos anteriores à disponibilização do bem para a sua utilização, que deverão ser cobrados de seu responsável.</w:t>
      </w:r>
    </w:p>
    <w:p w:rsidR="00C46222" w:rsidRPr="006870FE" w:rsidRDefault="003A47E6" w:rsidP="006870FE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5</w:t>
      </w:r>
      <w:r w:rsidR="00C46222" w:rsidRPr="00C46222">
        <w:rPr>
          <w:rFonts w:ascii="Times New Roman" w:hAnsi="Times New Roman" w:cs="Times New Roman"/>
          <w:b/>
          <w:sz w:val="24"/>
          <w:szCs w:val="24"/>
        </w:rPr>
        <w:t>º</w:t>
      </w:r>
      <w:r w:rsidR="00C46222">
        <w:rPr>
          <w:rFonts w:ascii="Times New Roman" w:hAnsi="Times New Roman" w:cs="Times New Roman"/>
          <w:sz w:val="24"/>
          <w:szCs w:val="24"/>
        </w:rPr>
        <w:t xml:space="preserve"> - Essa lei entra em vigor na data de sua publicação.</w:t>
      </w:r>
    </w:p>
    <w:p w:rsidR="00A2364E" w:rsidRDefault="00A2364E" w:rsidP="0046545C">
      <w:pPr>
        <w:pStyle w:val="Ttulo3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8591A" w:rsidRDefault="00A77BBF" w:rsidP="004654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17E9924E" wp14:editId="395FF9C9">
            <wp:extent cx="2057400" cy="1447800"/>
            <wp:effectExtent l="0" t="0" r="0" b="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636" cy="144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47E" w:rsidRDefault="006C247E" w:rsidP="00C859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47E" w:rsidRDefault="006C247E" w:rsidP="00C859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47E" w:rsidRDefault="006C247E" w:rsidP="00C859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5CC" w:rsidRDefault="003B55CC" w:rsidP="00C859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5CC" w:rsidRDefault="003B55CC" w:rsidP="00C859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5CC" w:rsidRDefault="003B55CC" w:rsidP="00C859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5CC" w:rsidRDefault="003B55CC" w:rsidP="00C859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47E" w:rsidRDefault="006C247E" w:rsidP="00C859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47E" w:rsidRDefault="006C247E" w:rsidP="00C859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47E" w:rsidRDefault="006C247E" w:rsidP="00C859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47E" w:rsidRDefault="006C247E" w:rsidP="00C859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91A" w:rsidRDefault="00A77BBF" w:rsidP="006079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</w:t>
      </w:r>
      <w:r w:rsidR="00C8591A" w:rsidRPr="00C8591A">
        <w:rPr>
          <w:rFonts w:ascii="Times New Roman" w:hAnsi="Times New Roman" w:cs="Times New Roman"/>
          <w:b/>
          <w:sz w:val="24"/>
          <w:szCs w:val="24"/>
        </w:rPr>
        <w:t>USTIFICATIVA</w:t>
      </w:r>
    </w:p>
    <w:p w:rsidR="00C8591A" w:rsidRDefault="00C8591A" w:rsidP="00C8591A">
      <w:pPr>
        <w:pStyle w:val="Ttulo1"/>
        <w:tabs>
          <w:tab w:val="left" w:pos="7797"/>
        </w:tabs>
        <w:jc w:val="center"/>
        <w:rPr>
          <w:rFonts w:ascii="Times New Roman" w:hAnsi="Times New Roman"/>
        </w:rPr>
      </w:pPr>
    </w:p>
    <w:p w:rsidR="00C46222" w:rsidRDefault="00E04C17" w:rsidP="00C46222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</w:t>
      </w:r>
      <w:r w:rsidR="00C8591A">
        <w:rPr>
          <w:rFonts w:ascii="Times New Roman" w:eastAsia="Arial Unicode MS" w:hAnsi="Times New Roman" w:cs="Times New Roman"/>
          <w:sz w:val="24"/>
          <w:szCs w:val="24"/>
        </w:rPr>
        <w:t xml:space="preserve"> projeto de lei ora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enviado para apreciação desta Casa, dispõe </w:t>
      </w:r>
      <w:r w:rsidR="00E55539">
        <w:rPr>
          <w:rFonts w:ascii="Times New Roman" w:eastAsia="Arial Unicode MS" w:hAnsi="Times New Roman" w:cs="Times New Roman"/>
          <w:sz w:val="24"/>
          <w:szCs w:val="24"/>
        </w:rPr>
        <w:t xml:space="preserve">sobre </w:t>
      </w:r>
      <w:r w:rsidR="00C46222">
        <w:rPr>
          <w:rFonts w:ascii="Times New Roman" w:eastAsia="Arial Unicode MS" w:hAnsi="Times New Roman" w:cs="Times New Roman"/>
          <w:sz w:val="24"/>
          <w:szCs w:val="24"/>
        </w:rPr>
        <w:t xml:space="preserve">a utilização, pelos órgãos de segurança pública do Estado do Maranhão, dos veículos apreendidos pelo Poder Judiciário. </w:t>
      </w:r>
    </w:p>
    <w:p w:rsidR="007A3C08" w:rsidRPr="007A3C08" w:rsidRDefault="00C46222" w:rsidP="007A3C0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46222">
        <w:rPr>
          <w:rFonts w:ascii="Times New Roman" w:eastAsia="Arial Unicode MS" w:hAnsi="Times New Roman" w:cs="Times New Roman"/>
          <w:sz w:val="24"/>
          <w:szCs w:val="24"/>
        </w:rPr>
        <w:t>O objetivo deste projeto d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e lei é regulamentar a matéria, oferecendo </w:t>
      </w:r>
      <w:r w:rsidRPr="00C46222">
        <w:rPr>
          <w:rFonts w:ascii="Times New Roman" w:eastAsia="Arial Unicode MS" w:hAnsi="Times New Roman" w:cs="Times New Roman"/>
          <w:sz w:val="24"/>
          <w:szCs w:val="24"/>
        </w:rPr>
        <w:t xml:space="preserve">às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Polícias Civis, Militar, Militar </w:t>
      </w:r>
      <w:r w:rsidRPr="00C46222">
        <w:rPr>
          <w:rFonts w:ascii="Times New Roman" w:eastAsia="Arial Unicode MS" w:hAnsi="Times New Roman" w:cs="Times New Roman"/>
          <w:sz w:val="24"/>
          <w:szCs w:val="24"/>
        </w:rPr>
        <w:t xml:space="preserve">Rodoviária </w:t>
      </w:r>
      <w:r>
        <w:rPr>
          <w:rFonts w:ascii="Times New Roman" w:eastAsia="Arial Unicode MS" w:hAnsi="Times New Roman" w:cs="Times New Roman"/>
          <w:sz w:val="24"/>
          <w:szCs w:val="24"/>
        </w:rPr>
        <w:t>e Penal, do Estado do Maranhão,</w:t>
      </w:r>
      <w:r w:rsidRPr="00C46222">
        <w:rPr>
          <w:rFonts w:ascii="Times New Roman" w:eastAsia="Arial Unicode MS" w:hAnsi="Times New Roman" w:cs="Times New Roman"/>
          <w:sz w:val="24"/>
          <w:szCs w:val="24"/>
        </w:rPr>
        <w:t xml:space="preserve"> subsídio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46222">
        <w:rPr>
          <w:rFonts w:ascii="Times New Roman" w:eastAsia="Arial Unicode MS" w:hAnsi="Times New Roman" w:cs="Times New Roman"/>
          <w:sz w:val="24"/>
          <w:szCs w:val="24"/>
        </w:rPr>
        <w:t xml:space="preserve">material para o </w:t>
      </w:r>
      <w:r w:rsidRPr="007A3C08">
        <w:rPr>
          <w:rFonts w:ascii="Times New Roman" w:eastAsia="Arial Unicode MS" w:hAnsi="Times New Roman" w:cs="Times New Roman"/>
          <w:sz w:val="24"/>
          <w:szCs w:val="24"/>
        </w:rPr>
        <w:t xml:space="preserve">exercício de suas competências constitucionais, ao mesmo tempo em que conferiria uma destinação útil a milhares de veículos. De acordo com informações disponibilizadas pelo Tribunal de Justiça do Maranhão, somente nos anos de 2019 e 2020, mais de </w:t>
      </w:r>
      <w:r w:rsidR="007A3C08" w:rsidRPr="007A3C08">
        <w:rPr>
          <w:rFonts w:ascii="Times New Roman" w:eastAsia="Arial Unicode MS" w:hAnsi="Times New Roman" w:cs="Times New Roman"/>
          <w:sz w:val="24"/>
          <w:szCs w:val="24"/>
        </w:rPr>
        <w:t xml:space="preserve">240 (duzentos e quarenta) veículos apreendidos. Esses carros, motos e caminhões abarrotam os depósitos públicos e acabam sucateados, destruídos pela ação do tempo e pela falta de manutenção necessária. Enquanto isso, as polícias do Estado do Maranhão e guardas municipais das cidades que possuem a instituição se encontram em situação difícil, </w:t>
      </w:r>
      <w:r w:rsidR="007A3C08" w:rsidRPr="007A3C08">
        <w:rPr>
          <w:rFonts w:ascii="Times New Roman" w:hAnsi="Times New Roman" w:cs="Times New Roman"/>
          <w:sz w:val="24"/>
          <w:szCs w:val="24"/>
        </w:rPr>
        <w:t xml:space="preserve">com falta de recursos e de aparato para concluir investigações e para atividades de policiamento ostensivo e preservação da ordem pública. </w:t>
      </w:r>
    </w:p>
    <w:p w:rsidR="00607921" w:rsidRPr="007A3C08" w:rsidRDefault="007A3C08" w:rsidP="007A3C0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A3C08">
        <w:rPr>
          <w:rFonts w:ascii="Times New Roman" w:hAnsi="Times New Roman" w:cs="Times New Roman"/>
          <w:sz w:val="24"/>
          <w:szCs w:val="24"/>
        </w:rPr>
        <w:t>O princípio do interesse público vindica finalidade e serventia a veículos apreendidos e não identificados, que, por sua própria natureza, deterioram-se sem uso. Nada mais razoável que continuem à disposição da Justiça e, como tal, sejam utilizados em finalidades sociais do Estado, como repressão à criminalidade, investigações e salvamento de vidas.</w:t>
      </w:r>
      <w:r w:rsidR="00607921" w:rsidRPr="007A3C0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7A3C08" w:rsidRDefault="007A3C08" w:rsidP="00C46222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No que se refere à constitucionalidade da proposição, tem-se que a disposição considera o trânsito em julgado da </w:t>
      </w:r>
      <w:r w:rsidR="00167E27">
        <w:rPr>
          <w:rFonts w:ascii="Times New Roman" w:eastAsia="Arial Unicode MS" w:hAnsi="Times New Roman" w:cs="Times New Roman"/>
          <w:sz w:val="24"/>
          <w:szCs w:val="24"/>
        </w:rPr>
        <w:t>manifestação judicial que determinou o perdimento de bens para que os dirigentes das forças de segurança pública possam fazer a requisição, respeitando, assim, o art. 5º, LIV, da Constituição Federal, que traz como garantia fundamental que ninguém será privado dos seus bens sem o devido processo legal. Ainda, a transferência definitiva da propriedade ao Estado dos veículos que foram utilizados em ações criminosas encontra amparo em outra norma do ordenamento jurídico brasileiro, tal como o art. 133-A, § 4º, do Código de Processo Penal –</w:t>
      </w:r>
      <w:r w:rsidR="00167E27" w:rsidRPr="00167E2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67E27">
        <w:rPr>
          <w:rFonts w:ascii="Times New Roman" w:eastAsia="Arial Unicode MS" w:hAnsi="Times New Roman" w:cs="Times New Roman"/>
          <w:sz w:val="24"/>
          <w:szCs w:val="24"/>
        </w:rPr>
        <w:t>“</w:t>
      </w:r>
      <w:r w:rsidR="00167E27" w:rsidRPr="00167E27">
        <w:rPr>
          <w:rFonts w:ascii="Times New Roman" w:eastAsia="Arial Unicode MS" w:hAnsi="Times New Roman" w:cs="Times New Roman"/>
          <w:sz w:val="24"/>
          <w:szCs w:val="24"/>
        </w:rPr>
        <w:t xml:space="preserve">Transitada em julgado a sentença penal condenatória com a decretação de perdimento </w:t>
      </w:r>
      <w:r w:rsidR="00167E27" w:rsidRPr="00167E27">
        <w:rPr>
          <w:rFonts w:ascii="Times New Roman" w:eastAsia="Arial Unicode MS" w:hAnsi="Times New Roman" w:cs="Times New Roman"/>
          <w:sz w:val="24"/>
          <w:szCs w:val="24"/>
        </w:rPr>
        <w:lastRenderedPageBreak/>
        <w:t>dos bens, ressalvado o direito do lesado ou terceiro de boa-fé, o juiz poderá determinar a transferência definitiva da propriedade ao órgão público beneficiário ao qual foi custodiado o bem</w:t>
      </w:r>
      <w:r w:rsidR="00167E27">
        <w:rPr>
          <w:rFonts w:ascii="Times New Roman" w:eastAsia="Arial Unicode MS" w:hAnsi="Times New Roman" w:cs="Times New Roman"/>
          <w:sz w:val="24"/>
          <w:szCs w:val="24"/>
        </w:rPr>
        <w:t>”.</w:t>
      </w:r>
    </w:p>
    <w:p w:rsidR="008B2A5D" w:rsidRDefault="00607921" w:rsidP="008B2A5D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Como se vê,</w:t>
      </w:r>
      <w:r w:rsidR="003A47E6">
        <w:rPr>
          <w:rFonts w:ascii="Times New Roman" w:eastAsia="Arial Unicode MS" w:hAnsi="Times New Roman" w:cs="Times New Roman"/>
          <w:sz w:val="24"/>
          <w:szCs w:val="24"/>
        </w:rPr>
        <w:t xml:space="preserve"> não há inconstitucionalidade na medida, além disso, trata-se de proposição de relevante interesse do Estado do Maranhão e de seus respectivos órgãos de segurança pública. Por isso, conto com o apoio dos nobríssimos pares para aprovação deste projeto de lei ordinária</w:t>
      </w:r>
      <w:r w:rsidR="00E04C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91A" w:rsidRPr="008B2A5D" w:rsidRDefault="00140B07" w:rsidP="003A47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4396F77" wp14:editId="7A75EA50">
            <wp:extent cx="2057400" cy="145732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91A" w:rsidRPr="008B2A5D" w:rsidSect="00542415">
      <w:head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1B7" w:rsidRDefault="006361B7" w:rsidP="00E660E2">
      <w:pPr>
        <w:spacing w:after="0" w:line="240" w:lineRule="auto"/>
      </w:pPr>
      <w:r>
        <w:separator/>
      </w:r>
    </w:p>
  </w:endnote>
  <w:endnote w:type="continuationSeparator" w:id="0">
    <w:p w:rsidR="006361B7" w:rsidRDefault="006361B7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1B7" w:rsidRDefault="006361B7" w:rsidP="00E660E2">
      <w:pPr>
        <w:spacing w:after="0" w:line="240" w:lineRule="auto"/>
      </w:pPr>
      <w:r>
        <w:separator/>
      </w:r>
    </w:p>
  </w:footnote>
  <w:footnote w:type="continuationSeparator" w:id="0">
    <w:p w:rsidR="006361B7" w:rsidRDefault="006361B7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415" w:rsidRDefault="00542415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575BDB92" wp14:editId="7A03478D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2415" w:rsidRPr="00A20743" w:rsidRDefault="00542415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  <w:r w:rsidRPr="00A20743">
      <w:rPr>
        <w:rFonts w:ascii="Times New Roman" w:hAnsi="Times New Roman" w:cs="Times New Roman"/>
        <w:b/>
        <w:sz w:val="24"/>
        <w:szCs w:val="24"/>
      </w:rPr>
      <w:br/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542415" w:rsidRDefault="005424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7945"/>
    <w:rsid w:val="00007D55"/>
    <w:rsid w:val="0003404B"/>
    <w:rsid w:val="000344A8"/>
    <w:rsid w:val="000741E7"/>
    <w:rsid w:val="000820E2"/>
    <w:rsid w:val="00085063"/>
    <w:rsid w:val="000943E3"/>
    <w:rsid w:val="000C7554"/>
    <w:rsid w:val="000D56A1"/>
    <w:rsid w:val="000D7335"/>
    <w:rsid w:val="000E0BD4"/>
    <w:rsid w:val="000E65EB"/>
    <w:rsid w:val="00140B07"/>
    <w:rsid w:val="00167E27"/>
    <w:rsid w:val="00183E1D"/>
    <w:rsid w:val="00184FAE"/>
    <w:rsid w:val="001A048B"/>
    <w:rsid w:val="001B33EA"/>
    <w:rsid w:val="001C1C6C"/>
    <w:rsid w:val="001D3097"/>
    <w:rsid w:val="00200CC3"/>
    <w:rsid w:val="00204D9F"/>
    <w:rsid w:val="0022581F"/>
    <w:rsid w:val="00264292"/>
    <w:rsid w:val="00275C3F"/>
    <w:rsid w:val="0028534B"/>
    <w:rsid w:val="00292FA3"/>
    <w:rsid w:val="00294384"/>
    <w:rsid w:val="002A60FD"/>
    <w:rsid w:val="002C23F7"/>
    <w:rsid w:val="002E1D24"/>
    <w:rsid w:val="002E638F"/>
    <w:rsid w:val="00304759"/>
    <w:rsid w:val="00312DC8"/>
    <w:rsid w:val="00326BC8"/>
    <w:rsid w:val="003310B5"/>
    <w:rsid w:val="00351AB8"/>
    <w:rsid w:val="00387F25"/>
    <w:rsid w:val="003A2D8A"/>
    <w:rsid w:val="003A47E6"/>
    <w:rsid w:val="003B55CC"/>
    <w:rsid w:val="003E71A2"/>
    <w:rsid w:val="003F6372"/>
    <w:rsid w:val="004263B0"/>
    <w:rsid w:val="00433762"/>
    <w:rsid w:val="00437BEE"/>
    <w:rsid w:val="00440FA9"/>
    <w:rsid w:val="004627AE"/>
    <w:rsid w:val="0046545C"/>
    <w:rsid w:val="00497E00"/>
    <w:rsid w:val="00542415"/>
    <w:rsid w:val="005446EB"/>
    <w:rsid w:val="0055470D"/>
    <w:rsid w:val="00560387"/>
    <w:rsid w:val="005659A0"/>
    <w:rsid w:val="00576B56"/>
    <w:rsid w:val="00577B60"/>
    <w:rsid w:val="00591214"/>
    <w:rsid w:val="005B148B"/>
    <w:rsid w:val="005B1BD3"/>
    <w:rsid w:val="005B609D"/>
    <w:rsid w:val="005C43E3"/>
    <w:rsid w:val="005D0515"/>
    <w:rsid w:val="005F14DF"/>
    <w:rsid w:val="00602500"/>
    <w:rsid w:val="00604469"/>
    <w:rsid w:val="00607921"/>
    <w:rsid w:val="006314B9"/>
    <w:rsid w:val="006361B7"/>
    <w:rsid w:val="006523EF"/>
    <w:rsid w:val="006870FE"/>
    <w:rsid w:val="006A461A"/>
    <w:rsid w:val="006C247E"/>
    <w:rsid w:val="006C2820"/>
    <w:rsid w:val="00712F6C"/>
    <w:rsid w:val="0073482B"/>
    <w:rsid w:val="00754ABD"/>
    <w:rsid w:val="007600BF"/>
    <w:rsid w:val="00762510"/>
    <w:rsid w:val="00772D82"/>
    <w:rsid w:val="00790152"/>
    <w:rsid w:val="00791DE6"/>
    <w:rsid w:val="007A3C08"/>
    <w:rsid w:val="007A44F6"/>
    <w:rsid w:val="007D201D"/>
    <w:rsid w:val="007D5954"/>
    <w:rsid w:val="00801F45"/>
    <w:rsid w:val="00811047"/>
    <w:rsid w:val="0081388B"/>
    <w:rsid w:val="00830FCD"/>
    <w:rsid w:val="0084397C"/>
    <w:rsid w:val="00845011"/>
    <w:rsid w:val="008838E2"/>
    <w:rsid w:val="00885EE7"/>
    <w:rsid w:val="008A0FB5"/>
    <w:rsid w:val="008B2A5D"/>
    <w:rsid w:val="008B4E05"/>
    <w:rsid w:val="008D193C"/>
    <w:rsid w:val="008D22C8"/>
    <w:rsid w:val="008D7077"/>
    <w:rsid w:val="00905193"/>
    <w:rsid w:val="009552A7"/>
    <w:rsid w:val="00963EC0"/>
    <w:rsid w:val="00965FA0"/>
    <w:rsid w:val="009671B6"/>
    <w:rsid w:val="00971786"/>
    <w:rsid w:val="009A75CB"/>
    <w:rsid w:val="009D3148"/>
    <w:rsid w:val="00A206B7"/>
    <w:rsid w:val="00A2364E"/>
    <w:rsid w:val="00A37F30"/>
    <w:rsid w:val="00A5427F"/>
    <w:rsid w:val="00A66ADC"/>
    <w:rsid w:val="00A715BA"/>
    <w:rsid w:val="00A765DF"/>
    <w:rsid w:val="00A77BBF"/>
    <w:rsid w:val="00AB6615"/>
    <w:rsid w:val="00AD31C9"/>
    <w:rsid w:val="00AD4A99"/>
    <w:rsid w:val="00B357F8"/>
    <w:rsid w:val="00B86FDD"/>
    <w:rsid w:val="00BA01A0"/>
    <w:rsid w:val="00BA5722"/>
    <w:rsid w:val="00BB555C"/>
    <w:rsid w:val="00BC4B5E"/>
    <w:rsid w:val="00BE705A"/>
    <w:rsid w:val="00C32715"/>
    <w:rsid w:val="00C37147"/>
    <w:rsid w:val="00C46222"/>
    <w:rsid w:val="00C70639"/>
    <w:rsid w:val="00C73D5A"/>
    <w:rsid w:val="00C767D6"/>
    <w:rsid w:val="00C8591A"/>
    <w:rsid w:val="00D204AE"/>
    <w:rsid w:val="00D341F7"/>
    <w:rsid w:val="00D5142A"/>
    <w:rsid w:val="00D57E42"/>
    <w:rsid w:val="00D61739"/>
    <w:rsid w:val="00D65AC6"/>
    <w:rsid w:val="00D72291"/>
    <w:rsid w:val="00D750FF"/>
    <w:rsid w:val="00D86439"/>
    <w:rsid w:val="00D954D4"/>
    <w:rsid w:val="00DA3CA3"/>
    <w:rsid w:val="00DA51F1"/>
    <w:rsid w:val="00DB383A"/>
    <w:rsid w:val="00DC4DCC"/>
    <w:rsid w:val="00DD1F6D"/>
    <w:rsid w:val="00E04C17"/>
    <w:rsid w:val="00E179FD"/>
    <w:rsid w:val="00E44637"/>
    <w:rsid w:val="00E51034"/>
    <w:rsid w:val="00E55539"/>
    <w:rsid w:val="00E660E2"/>
    <w:rsid w:val="00EA394C"/>
    <w:rsid w:val="00EB0956"/>
    <w:rsid w:val="00ED36CA"/>
    <w:rsid w:val="00F075C2"/>
    <w:rsid w:val="00F1484E"/>
    <w:rsid w:val="00F4243A"/>
    <w:rsid w:val="00F50C09"/>
    <w:rsid w:val="00F80C93"/>
    <w:rsid w:val="00FA1F12"/>
    <w:rsid w:val="00FA667C"/>
    <w:rsid w:val="00FB1A9F"/>
    <w:rsid w:val="00FC332B"/>
    <w:rsid w:val="00FE10B9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891FF-CE00-4C2B-A96A-1F13455E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B80A0-93CA-4ADB-9E7D-97DB1440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Darlene Sousa Silva</cp:lastModifiedBy>
  <cp:revision>2</cp:revision>
  <cp:lastPrinted>2020-05-26T10:57:00Z</cp:lastPrinted>
  <dcterms:created xsi:type="dcterms:W3CDTF">2020-05-26T13:23:00Z</dcterms:created>
  <dcterms:modified xsi:type="dcterms:W3CDTF">2020-05-26T13:23:00Z</dcterms:modified>
</cp:coreProperties>
</file>