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4D4EA" w14:textId="1017E59E" w:rsidR="00F92A35" w:rsidRPr="00BF2AD6" w:rsidRDefault="00F92A35" w:rsidP="00B639DD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BF2AD6">
        <w:rPr>
          <w:rFonts w:ascii="Times New Roman" w:hAnsi="Times New Roman" w:cs="Times New Roman"/>
          <w:b/>
          <w:color w:val="000000" w:themeColor="text1"/>
        </w:rPr>
        <w:t>PROJETO DE LEI</w:t>
      </w:r>
      <w:r w:rsidR="00A1136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710D3A">
        <w:rPr>
          <w:rFonts w:ascii="Times New Roman" w:hAnsi="Times New Roman" w:cs="Times New Roman"/>
          <w:b/>
          <w:color w:val="000000" w:themeColor="text1"/>
        </w:rPr>
        <w:t xml:space="preserve">ORDINÁRIA </w:t>
      </w:r>
      <w:r w:rsidRPr="00BF2AD6">
        <w:rPr>
          <w:rFonts w:ascii="Times New Roman" w:hAnsi="Times New Roman" w:cs="Times New Roman"/>
          <w:b/>
          <w:color w:val="000000" w:themeColor="text1"/>
        </w:rPr>
        <w:t xml:space="preserve">Nº </w:t>
      </w:r>
      <w:r w:rsidR="00F6280E" w:rsidRPr="00BF2AD6">
        <w:rPr>
          <w:rFonts w:ascii="Times New Roman" w:hAnsi="Times New Roman" w:cs="Times New Roman"/>
          <w:b/>
          <w:color w:val="000000" w:themeColor="text1"/>
        </w:rPr>
        <w:t>_______/</w:t>
      </w:r>
      <w:r w:rsidR="00A1136D">
        <w:rPr>
          <w:rFonts w:ascii="Times New Roman" w:hAnsi="Times New Roman" w:cs="Times New Roman"/>
          <w:b/>
          <w:color w:val="000000" w:themeColor="text1"/>
        </w:rPr>
        <w:t>2020</w:t>
      </w:r>
      <w:r w:rsidR="00F6280E" w:rsidRPr="00BF2AD6">
        <w:rPr>
          <w:rFonts w:ascii="Times New Roman" w:hAnsi="Times New Roman" w:cs="Times New Roman"/>
          <w:b/>
          <w:color w:val="000000" w:themeColor="text1"/>
        </w:rPr>
        <w:t>.</w:t>
      </w:r>
    </w:p>
    <w:p w14:paraId="7F98FE0E" w14:textId="77777777" w:rsidR="00F92A35" w:rsidRPr="00BF2AD6" w:rsidRDefault="00F92A35" w:rsidP="00821F99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575241" w14:textId="4B277EC0" w:rsidR="00F92A35" w:rsidRPr="00BF2AD6" w:rsidRDefault="00F92A35" w:rsidP="00417FD2">
      <w:pPr>
        <w:ind w:left="4536"/>
        <w:jc w:val="right"/>
        <w:rPr>
          <w:rFonts w:ascii="Times New Roman" w:hAnsi="Times New Roman" w:cs="Times New Roman"/>
          <w:color w:val="000000" w:themeColor="text1"/>
        </w:rPr>
      </w:pPr>
      <w:r w:rsidRPr="00BF2AD6">
        <w:rPr>
          <w:rFonts w:ascii="Times New Roman" w:hAnsi="Times New Roman" w:cs="Times New Roman"/>
          <w:color w:val="000000" w:themeColor="text1"/>
        </w:rPr>
        <w:t xml:space="preserve">Autoria: </w:t>
      </w:r>
      <w:r w:rsidRPr="00417FD2">
        <w:rPr>
          <w:rFonts w:ascii="Times New Roman" w:hAnsi="Times New Roman" w:cs="Times New Roman"/>
          <w:b/>
          <w:color w:val="000000" w:themeColor="text1"/>
          <w:u w:val="single"/>
        </w:rPr>
        <w:t>DR. YGLÉSIO</w:t>
      </w:r>
      <w:r w:rsidR="00417FD2">
        <w:rPr>
          <w:rFonts w:ascii="Times New Roman" w:hAnsi="Times New Roman" w:cs="Times New Roman"/>
          <w:color w:val="000000" w:themeColor="text1"/>
        </w:rPr>
        <w:t>.</w:t>
      </w:r>
      <w:r w:rsidRPr="00BF2AD6">
        <w:rPr>
          <w:rFonts w:ascii="Times New Roman" w:hAnsi="Times New Roman" w:cs="Times New Roman"/>
          <w:color w:val="000000" w:themeColor="text1"/>
        </w:rPr>
        <w:t xml:space="preserve"> </w:t>
      </w:r>
    </w:p>
    <w:p w14:paraId="4FFB4222" w14:textId="77777777" w:rsidR="00F92A35" w:rsidRPr="00BF2AD6" w:rsidRDefault="00F92A35" w:rsidP="00417FD2">
      <w:pPr>
        <w:ind w:left="4536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7AE14600" w14:textId="1AC0282D" w:rsidR="00821F99" w:rsidRPr="00903754" w:rsidRDefault="00710D3A" w:rsidP="00417FD2">
      <w:pPr>
        <w:ind w:left="4536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i/>
        </w:rPr>
        <w:t xml:space="preserve">ALTERA A LEI ORDINÁRIA Nº </w:t>
      </w:r>
      <w:r w:rsidR="00EE07AF">
        <w:rPr>
          <w:rFonts w:ascii="Times New Roman" w:hAnsi="Times New Roman" w:cs="Times New Roman"/>
          <w:b/>
          <w:i/>
        </w:rPr>
        <w:t>9.114 DE 11 DE JANEIRO DE 2010</w:t>
      </w:r>
      <w:r w:rsidR="004B19A4" w:rsidRPr="00903754">
        <w:rPr>
          <w:rFonts w:ascii="Times New Roman" w:hAnsi="Times New Roman" w:cs="Times New Roman"/>
          <w:b/>
        </w:rPr>
        <w:t xml:space="preserve">. </w:t>
      </w:r>
    </w:p>
    <w:p w14:paraId="2DF55B04" w14:textId="77777777" w:rsidR="003E012B" w:rsidRPr="00BF2AD6" w:rsidRDefault="003E012B" w:rsidP="00C44672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  <w:b/>
        </w:rPr>
      </w:pPr>
    </w:p>
    <w:p w14:paraId="4174B0FE" w14:textId="5E6DF0A0" w:rsidR="00EE07AF" w:rsidRDefault="00D432E6" w:rsidP="00376051">
      <w:pPr>
        <w:spacing w:after="240" w:line="360" w:lineRule="auto"/>
        <w:ind w:firstLine="1134"/>
        <w:jc w:val="both"/>
        <w:rPr>
          <w:rFonts w:ascii="Times New Roman" w:hAnsi="Times New Roman" w:cs="Times New Roman"/>
        </w:rPr>
      </w:pPr>
      <w:r w:rsidRPr="00EE07AF">
        <w:rPr>
          <w:rFonts w:ascii="Times New Roman" w:hAnsi="Times New Roman" w:cs="Times New Roman"/>
          <w:b/>
        </w:rPr>
        <w:t>Art. 1º</w:t>
      </w:r>
      <w:r w:rsidR="004B19A4" w:rsidRPr="00EE07AF">
        <w:rPr>
          <w:rFonts w:ascii="Times New Roman" w:hAnsi="Times New Roman" w:cs="Times New Roman"/>
          <w:b/>
        </w:rPr>
        <w:t xml:space="preserve"> -</w:t>
      </w:r>
      <w:r w:rsidRPr="00EE07AF">
        <w:rPr>
          <w:rFonts w:ascii="Times New Roman" w:hAnsi="Times New Roman" w:cs="Times New Roman"/>
        </w:rPr>
        <w:t xml:space="preserve">  </w:t>
      </w:r>
      <w:r w:rsidR="00EE07AF" w:rsidRPr="00EE07AF">
        <w:rPr>
          <w:rFonts w:ascii="Times New Roman" w:hAnsi="Times New Roman" w:cs="Times New Roman"/>
        </w:rPr>
        <w:t>A ementa d</w:t>
      </w:r>
      <w:r w:rsidR="00EE07AF">
        <w:rPr>
          <w:rFonts w:ascii="Times New Roman" w:hAnsi="Times New Roman" w:cs="Times New Roman"/>
        </w:rPr>
        <w:t>a Lei Ordinária nº 9.114 de 11 de janeiro de 2010 passa a vigorar com a seguinte redação:</w:t>
      </w:r>
    </w:p>
    <w:p w14:paraId="3AB52323" w14:textId="132C71A1" w:rsidR="00EE07AF" w:rsidRPr="00EE07AF" w:rsidRDefault="00EE07AF" w:rsidP="00EE07AF">
      <w:pPr>
        <w:spacing w:after="240" w:line="360" w:lineRule="auto"/>
        <w:ind w:left="2268"/>
        <w:jc w:val="both"/>
        <w:rPr>
          <w:rFonts w:ascii="Times New Roman" w:hAnsi="Times New Roman" w:cs="Times New Roman"/>
          <w:i/>
        </w:rPr>
      </w:pPr>
      <w:r w:rsidRPr="00EE07AF">
        <w:rPr>
          <w:rFonts w:ascii="Times New Roman" w:hAnsi="Times New Roman" w:cs="Times New Roman"/>
          <w:i/>
          <w:shd w:val="clear" w:color="auto" w:fill="FFFFFF"/>
        </w:rPr>
        <w:t>“</w:t>
      </w:r>
      <w:r w:rsidRPr="00EE07AF">
        <w:rPr>
          <w:rFonts w:ascii="Times New Roman" w:hAnsi="Times New Roman" w:cs="Times New Roman"/>
          <w:i/>
          <w:shd w:val="clear" w:color="auto" w:fill="FFFFFF"/>
        </w:rPr>
        <w:t xml:space="preserve">Concede passagem intermunicipal gratuita aos portadores </w:t>
      </w:r>
      <w:r w:rsidRPr="00EE07AF">
        <w:rPr>
          <w:rFonts w:ascii="Times New Roman" w:hAnsi="Times New Roman" w:cs="Times New Roman"/>
          <w:b/>
          <w:i/>
          <w:shd w:val="clear" w:color="auto" w:fill="FFFFFF"/>
        </w:rPr>
        <w:t>de</w:t>
      </w:r>
      <w:r w:rsidRPr="00EE07AF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EE07AF">
        <w:rPr>
          <w:rFonts w:ascii="Times New Roman" w:hAnsi="Times New Roman" w:cs="Times New Roman"/>
          <w:b/>
          <w:i/>
          <w:shd w:val="clear" w:color="auto" w:fill="FFFFFF"/>
        </w:rPr>
        <w:t>fibromialgia</w:t>
      </w:r>
      <w:r>
        <w:rPr>
          <w:rFonts w:ascii="Times New Roman" w:hAnsi="Times New Roman" w:cs="Times New Roman"/>
          <w:i/>
          <w:shd w:val="clear" w:color="auto" w:fill="FFFFFF"/>
        </w:rPr>
        <w:t xml:space="preserve">, </w:t>
      </w:r>
      <w:r w:rsidRPr="00EE07AF">
        <w:rPr>
          <w:rFonts w:ascii="Times New Roman" w:hAnsi="Times New Roman" w:cs="Times New Roman"/>
          <w:i/>
          <w:shd w:val="clear" w:color="auto" w:fill="FFFFFF"/>
        </w:rPr>
        <w:t>câncer, AIDS, doenças renais e cardíacas crônicas no Estado do Maranhão, quando inviabilizado seu atendimento pela rede pública, no município de origem</w:t>
      </w:r>
      <w:r w:rsidRPr="00EE07AF">
        <w:rPr>
          <w:rFonts w:ascii="Times New Roman" w:hAnsi="Times New Roman" w:cs="Times New Roman"/>
          <w:i/>
          <w:shd w:val="clear" w:color="auto" w:fill="FFFFFF"/>
        </w:rPr>
        <w:t>”.</w:t>
      </w:r>
    </w:p>
    <w:p w14:paraId="01C8B312" w14:textId="242D3916" w:rsidR="00F007C0" w:rsidRDefault="00EE07AF" w:rsidP="00376051">
      <w:pPr>
        <w:spacing w:after="240" w:line="360" w:lineRule="auto"/>
        <w:ind w:firstLine="1134"/>
        <w:jc w:val="both"/>
        <w:rPr>
          <w:rFonts w:ascii="Times New Roman" w:hAnsi="Times New Roman" w:cs="Times New Roman"/>
        </w:rPr>
      </w:pPr>
      <w:r w:rsidRPr="00EE07AF">
        <w:rPr>
          <w:rFonts w:ascii="Times New Roman" w:hAnsi="Times New Roman" w:cs="Times New Roman"/>
          <w:b/>
        </w:rPr>
        <w:t>Art. 2º</w:t>
      </w:r>
      <w:r>
        <w:rPr>
          <w:rFonts w:ascii="Times New Roman" w:hAnsi="Times New Roman" w:cs="Times New Roman"/>
        </w:rPr>
        <w:t xml:space="preserve"> - </w:t>
      </w:r>
      <w:r w:rsidR="00710D3A">
        <w:rPr>
          <w:rFonts w:ascii="Times New Roman" w:hAnsi="Times New Roman" w:cs="Times New Roman"/>
        </w:rPr>
        <w:t xml:space="preserve">Altera-se o </w:t>
      </w:r>
      <w:r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  <w:sz w:val="26"/>
        </w:rPr>
        <w:t xml:space="preserve"> da </w:t>
      </w:r>
      <w:r w:rsidR="00710D3A">
        <w:rPr>
          <w:rFonts w:ascii="Times New Roman" w:hAnsi="Times New Roman" w:cs="Times New Roman"/>
        </w:rPr>
        <w:t xml:space="preserve">Lei Estadual nº </w:t>
      </w:r>
      <w:r>
        <w:rPr>
          <w:rFonts w:ascii="Times New Roman" w:hAnsi="Times New Roman" w:cs="Times New Roman"/>
        </w:rPr>
        <w:t xml:space="preserve">9.114 de 11 de janeiro de 2010, </w:t>
      </w:r>
      <w:r w:rsidR="00710D3A">
        <w:rPr>
          <w:rFonts w:ascii="Times New Roman" w:hAnsi="Times New Roman" w:cs="Times New Roman"/>
        </w:rPr>
        <w:t xml:space="preserve">que passa a vigorar com a seguinte redação: </w:t>
      </w:r>
    </w:p>
    <w:p w14:paraId="5F7E799F" w14:textId="44E7A445" w:rsidR="00EE07AF" w:rsidRDefault="00376051" w:rsidP="00EE07AF">
      <w:pPr>
        <w:spacing w:line="360" w:lineRule="auto"/>
        <w:ind w:left="2268"/>
        <w:jc w:val="both"/>
        <w:rPr>
          <w:rFonts w:ascii="Times New Roman" w:hAnsi="Times New Roman" w:cs="Times New Roman"/>
          <w:i/>
        </w:rPr>
      </w:pPr>
      <w:r w:rsidRPr="00376051">
        <w:rPr>
          <w:rFonts w:ascii="Times New Roman" w:hAnsi="Times New Roman" w:cs="Times New Roman"/>
          <w:b/>
          <w:i/>
        </w:rPr>
        <w:t xml:space="preserve">Art. </w:t>
      </w:r>
      <w:r w:rsidR="00EE07AF">
        <w:rPr>
          <w:rFonts w:ascii="Times New Roman" w:hAnsi="Times New Roman" w:cs="Times New Roman"/>
          <w:b/>
          <w:i/>
        </w:rPr>
        <w:t>1</w:t>
      </w:r>
      <w:r w:rsidRPr="00376051">
        <w:rPr>
          <w:rFonts w:ascii="Times New Roman" w:hAnsi="Times New Roman" w:cs="Times New Roman"/>
          <w:b/>
          <w:i/>
        </w:rPr>
        <w:t xml:space="preserve">º </w:t>
      </w:r>
      <w:r w:rsidRPr="00376051">
        <w:rPr>
          <w:rFonts w:ascii="Times New Roman" w:hAnsi="Times New Roman" w:cs="Times New Roman"/>
          <w:i/>
        </w:rPr>
        <w:t xml:space="preserve">- </w:t>
      </w:r>
      <w:r w:rsidR="00EE07AF" w:rsidRPr="00EE07AF">
        <w:rPr>
          <w:rFonts w:ascii="Times New Roman" w:hAnsi="Times New Roman" w:cs="Times New Roman"/>
          <w:i/>
        </w:rPr>
        <w:t xml:space="preserve">Fica assegurada passagem gratuita nas linhas de transportes intermunicipais aos portadores </w:t>
      </w:r>
      <w:r w:rsidR="00EE07AF" w:rsidRPr="00EE07AF">
        <w:rPr>
          <w:rFonts w:ascii="Times New Roman" w:hAnsi="Times New Roman" w:cs="Times New Roman"/>
          <w:b/>
          <w:i/>
        </w:rPr>
        <w:t>de fibromialgia</w:t>
      </w:r>
      <w:r w:rsidR="00EE07AF">
        <w:rPr>
          <w:rFonts w:ascii="Times New Roman" w:hAnsi="Times New Roman" w:cs="Times New Roman"/>
          <w:i/>
        </w:rPr>
        <w:t>,</w:t>
      </w:r>
      <w:r w:rsidR="00EE07AF" w:rsidRPr="00EE07AF">
        <w:rPr>
          <w:rFonts w:ascii="Times New Roman" w:hAnsi="Times New Roman" w:cs="Times New Roman"/>
          <w:i/>
        </w:rPr>
        <w:t xml:space="preserve"> câncer, AIDS, doenças renais e cardíacas crônicas</w:t>
      </w:r>
      <w:r w:rsidR="00EE07AF">
        <w:rPr>
          <w:rFonts w:ascii="Times New Roman" w:hAnsi="Times New Roman" w:cs="Times New Roman"/>
          <w:i/>
        </w:rPr>
        <w:t>,</w:t>
      </w:r>
      <w:r w:rsidR="00EE07AF" w:rsidRPr="00EE07AF">
        <w:rPr>
          <w:rFonts w:ascii="Times New Roman" w:hAnsi="Times New Roman" w:cs="Times New Roman"/>
          <w:i/>
        </w:rPr>
        <w:t xml:space="preserve"> no Estado do Maranhão, quando inviabilizado seu atendimento pela rede pública, no município de origem.</w:t>
      </w:r>
    </w:p>
    <w:p w14:paraId="0DE2D04A" w14:textId="77777777" w:rsidR="00EE07AF" w:rsidRDefault="00EE07AF" w:rsidP="00EE07AF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</w:p>
    <w:p w14:paraId="49647918" w14:textId="2513C697" w:rsidR="00417FD2" w:rsidRDefault="00D66BD4" w:rsidP="00EE07AF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 w:rsidRPr="00BF2AD6">
        <w:rPr>
          <w:rFonts w:ascii="Times New Roman" w:eastAsia="Times New Roman" w:hAnsi="Times New Roman" w:cs="Times New Roman"/>
          <w:b/>
        </w:rPr>
        <w:t xml:space="preserve">Art. </w:t>
      </w:r>
      <w:r w:rsidR="00EE07AF">
        <w:rPr>
          <w:rFonts w:ascii="Times New Roman" w:eastAsia="Times New Roman" w:hAnsi="Times New Roman" w:cs="Times New Roman"/>
          <w:b/>
        </w:rPr>
        <w:t>3</w:t>
      </w:r>
      <w:r w:rsidR="00376051">
        <w:rPr>
          <w:rFonts w:ascii="Times New Roman" w:eastAsia="Times New Roman" w:hAnsi="Times New Roman" w:cs="Times New Roman"/>
          <w:b/>
        </w:rPr>
        <w:t>º</w:t>
      </w:r>
      <w:r w:rsidRPr="00BF2AD6">
        <w:rPr>
          <w:rFonts w:ascii="Times New Roman" w:eastAsia="Times New Roman" w:hAnsi="Times New Roman" w:cs="Times New Roman"/>
        </w:rPr>
        <w:t xml:space="preserve"> – Essa lei entra em vigor na data de sua publicação, revogando-se as disposições em contrário.</w:t>
      </w:r>
    </w:p>
    <w:p w14:paraId="4D62950D" w14:textId="77777777" w:rsidR="00376051" w:rsidRPr="00BF2AD6" w:rsidRDefault="00376051" w:rsidP="00A96B63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</w:p>
    <w:p w14:paraId="1D61538A" w14:textId="46B4E138" w:rsidR="00376051" w:rsidRDefault="00033EC8" w:rsidP="003760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2430FEA2" wp14:editId="32E3CA82">
            <wp:extent cx="1914525" cy="143589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de Yglési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788" cy="1448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48AD3" w14:textId="5D3E9E3C" w:rsidR="00376051" w:rsidRDefault="00376051" w:rsidP="003760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46495EFB" w14:textId="67DCA874" w:rsidR="00376051" w:rsidRDefault="00376051" w:rsidP="003760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17375212" w14:textId="77777777" w:rsidR="00033EC8" w:rsidRDefault="00033EC8" w:rsidP="003760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65C536AA" w14:textId="1C726B41" w:rsidR="00ED22D3" w:rsidRDefault="00C367A7" w:rsidP="00653B7C">
      <w:pPr>
        <w:spacing w:after="240" w:line="360" w:lineRule="auto"/>
        <w:jc w:val="center"/>
        <w:rPr>
          <w:rFonts w:ascii="Times New Roman" w:hAnsi="Times New Roman" w:cs="Times New Roman"/>
          <w:b/>
        </w:rPr>
      </w:pPr>
      <w:r w:rsidRPr="00BF2AD6">
        <w:rPr>
          <w:rFonts w:ascii="Times New Roman" w:hAnsi="Times New Roman" w:cs="Times New Roman"/>
          <w:b/>
        </w:rPr>
        <w:lastRenderedPageBreak/>
        <w:t>J</w:t>
      </w:r>
      <w:r w:rsidR="00752A60" w:rsidRPr="00BF2AD6">
        <w:rPr>
          <w:rFonts w:ascii="Times New Roman" w:hAnsi="Times New Roman" w:cs="Times New Roman"/>
          <w:b/>
        </w:rPr>
        <w:t>USTIFICATIVA</w:t>
      </w:r>
      <w:r w:rsidR="00EC49AE">
        <w:rPr>
          <w:rFonts w:ascii="Times New Roman" w:hAnsi="Times New Roman" w:cs="Times New Roman"/>
          <w:b/>
        </w:rPr>
        <w:t xml:space="preserve"> </w:t>
      </w:r>
    </w:p>
    <w:p w14:paraId="48152FDE" w14:textId="77777777" w:rsidR="00EE07AF" w:rsidRDefault="00EC49AE" w:rsidP="00EE07AF">
      <w:pPr>
        <w:spacing w:line="36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O projeto </w:t>
      </w:r>
      <w:r w:rsidR="00326EDB">
        <w:rPr>
          <w:rFonts w:ascii="Times New Roman" w:hAnsi="Times New Roman" w:cs="Times New Roman"/>
          <w:color w:val="000000" w:themeColor="text1"/>
        </w:rPr>
        <w:t>de l</w:t>
      </w:r>
      <w:r w:rsidR="00326EDB" w:rsidRPr="00237327">
        <w:rPr>
          <w:rFonts w:ascii="Times New Roman" w:hAnsi="Times New Roman" w:cs="Times New Roman"/>
          <w:color w:val="000000" w:themeColor="text1"/>
        </w:rPr>
        <w:t xml:space="preserve">ei que ora envio à apreciação desta Assembleia Legislativa </w:t>
      </w:r>
      <w:r w:rsidR="00326EDB">
        <w:rPr>
          <w:rFonts w:ascii="Times New Roman" w:hAnsi="Times New Roman" w:cs="Times New Roman"/>
          <w:color w:val="000000" w:themeColor="text1"/>
        </w:rPr>
        <w:t xml:space="preserve">pretende </w:t>
      </w:r>
      <w:r w:rsidR="00C87D83">
        <w:rPr>
          <w:rFonts w:ascii="Times New Roman" w:hAnsi="Times New Roman" w:cs="Times New Roman"/>
          <w:color w:val="000000" w:themeColor="text1"/>
        </w:rPr>
        <w:t>alterar a L</w:t>
      </w:r>
      <w:r w:rsidR="00C87D83" w:rsidRPr="00C87D83">
        <w:rPr>
          <w:rFonts w:ascii="Times New Roman" w:hAnsi="Times New Roman" w:cs="Times New Roman"/>
          <w:color w:val="000000" w:themeColor="text1"/>
        </w:rPr>
        <w:t xml:space="preserve">ei </w:t>
      </w:r>
      <w:r w:rsidR="00C87D83">
        <w:rPr>
          <w:rFonts w:ascii="Times New Roman" w:hAnsi="Times New Roman" w:cs="Times New Roman"/>
          <w:color w:val="000000" w:themeColor="text1"/>
        </w:rPr>
        <w:t>O</w:t>
      </w:r>
      <w:r w:rsidR="00C87D83" w:rsidRPr="00C87D83">
        <w:rPr>
          <w:rFonts w:ascii="Times New Roman" w:hAnsi="Times New Roman" w:cs="Times New Roman"/>
          <w:color w:val="000000" w:themeColor="text1"/>
        </w:rPr>
        <w:t xml:space="preserve">rdinária </w:t>
      </w:r>
      <w:r w:rsidR="00C87D83">
        <w:rPr>
          <w:rFonts w:ascii="Times New Roman" w:hAnsi="Times New Roman" w:cs="Times New Roman"/>
          <w:color w:val="000000" w:themeColor="text1"/>
        </w:rPr>
        <w:t>E</w:t>
      </w:r>
      <w:r w:rsidR="00C87D83" w:rsidRPr="00C87D83">
        <w:rPr>
          <w:rFonts w:ascii="Times New Roman" w:hAnsi="Times New Roman" w:cs="Times New Roman"/>
          <w:color w:val="000000" w:themeColor="text1"/>
        </w:rPr>
        <w:t xml:space="preserve">stadual nº </w:t>
      </w:r>
      <w:r w:rsidR="00EE07AF">
        <w:rPr>
          <w:rFonts w:ascii="Times New Roman" w:hAnsi="Times New Roman" w:cs="Times New Roman"/>
          <w:color w:val="000000" w:themeColor="text1"/>
        </w:rPr>
        <w:t>9.114, de 11 de janeiro de 2010, estabelecendo a gratuidade das passagens dos ônibus intermunicipais para os portadores de fibromialgia, como já acontece para os portadores de câncer, AIDS, doenças renais e cardíacas crônicas no Estado do Maranhão, quando inviabilizado seu atendimento pela rede pública, no município de origem.</w:t>
      </w:r>
    </w:p>
    <w:p w14:paraId="066F25DD" w14:textId="77777777" w:rsidR="00033EC8" w:rsidRDefault="001B0809" w:rsidP="00033EC8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="00033EC8">
        <w:rPr>
          <w:rFonts w:ascii="Times New Roman" w:eastAsia="Times New Roman" w:hAnsi="Times New Roman" w:cs="Times New Roman"/>
        </w:rPr>
        <w:t>A fibromialgia é uma doença crônica multifatorial relacionada com o funcionamento do sistema nervoso central, que causa dores intensas em todo o corpo e grandes transtornos aos portadores. Ainda não há cura para a fibromialgia, sendo o tratamento parte fundamental para que não se dê a progressão da doença que, embora não seja fatal, implica severas restrições à existência digna dos pacientes, sendo pacífico que eles possuem uma queda significativa na qualidade de vida, impactando negativamente nos aspectos social, profissional e afetivo.</w:t>
      </w:r>
    </w:p>
    <w:p w14:paraId="710C3EB6" w14:textId="343ABF06" w:rsidR="00033EC8" w:rsidRDefault="00033EC8" w:rsidP="00033EC8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 que pesem as severas restrições impostas à sadia qualidade de vida dos pacientes, a referida doença não foi contemplada pelo rol de enfermidades que afligem pessoas com deficiência elencado no art. 4º do Decreto nº 3.298/1999 e no art. 5º do Decreto nº 5.296/2004 e que enfatizam as limitações visíveis, o que tem causado inúmeros transtornos a essas pessoas, especialmente no que tange à concessão de benefícios destinados aos deficientes. Para consertar essas falhas legislativas, a doutrina e a jurisprudência têm realizado uma interpretação mais ampliativa do conceito de pessoa com deficiência, que agora encontra abrigo no art. 2º da Lei 13.146/2015 e comporta a fibromialgia como deficiência não aparente (Cota e Costa, 2016, p. 03)</w:t>
      </w:r>
      <w:r>
        <w:rPr>
          <w:rStyle w:val="Refdenotaderodap"/>
          <w:rFonts w:ascii="Times New Roman" w:eastAsia="Times New Roman" w:hAnsi="Times New Roman" w:cs="Times New Roman"/>
        </w:rPr>
        <w:footnoteReference w:id="1"/>
      </w:r>
      <w:r>
        <w:rPr>
          <w:rFonts w:ascii="Times New Roman" w:eastAsia="Times New Roman" w:hAnsi="Times New Roman" w:cs="Times New Roman"/>
        </w:rPr>
        <w:t xml:space="preserve">. </w:t>
      </w:r>
    </w:p>
    <w:p w14:paraId="7DCECB7E" w14:textId="77777777" w:rsidR="00033EC8" w:rsidRDefault="00033EC8" w:rsidP="00033EC8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Considerando que a saúde é um direito social disposto no art. 6º e 196, que o art. 24, XII, aduz ser competência concorrente entre a União e os Estados legislar sobre a saúde, que o art. 23, II, aduz ser competência comum entre os entes federados cuidar da saúde e assistência pública, da proteção e garantia das pessoas portadoras de deficiência </w:t>
      </w:r>
      <w:r>
        <w:rPr>
          <w:rFonts w:ascii="Times New Roman" w:eastAsia="Times New Roman" w:hAnsi="Times New Roman" w:cs="Times New Roman"/>
        </w:rPr>
        <w:lastRenderedPageBreak/>
        <w:t xml:space="preserve">- todos da Constituição da República de 1988 - e as mesmas previsões encontram-se dispostas na Constituição do Estado do Maranhão, esse Projeto de Lei Ordinária visa à proteção da saúde, da assistência aos portadores de deficiência invisível e a promoção de tão importantes direitos fundamentais e, por isso, solicita-se que esta Casa Legislativa atue pela aprovação deste Projeto. </w:t>
      </w:r>
      <w:bookmarkStart w:id="0" w:name="_GoBack"/>
      <w:bookmarkEnd w:id="0"/>
    </w:p>
    <w:p w14:paraId="0DB5786D" w14:textId="61D1C8E7" w:rsidR="001B0809" w:rsidRDefault="001B0809" w:rsidP="00EE07AF">
      <w:pPr>
        <w:spacing w:line="36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</w:p>
    <w:p w14:paraId="62EE2C72" w14:textId="77777777" w:rsidR="00903754" w:rsidRDefault="00903754" w:rsidP="001B0809">
      <w:pPr>
        <w:spacing w:line="360" w:lineRule="auto"/>
        <w:ind w:firstLine="1134"/>
        <w:jc w:val="both"/>
        <w:outlineLvl w:val="0"/>
        <w:rPr>
          <w:rFonts w:ascii="Times New Roman" w:hAnsi="Times New Roman" w:cs="Times New Roman"/>
          <w:color w:val="000000" w:themeColor="text1"/>
          <w:highlight w:val="yellow"/>
        </w:rPr>
      </w:pPr>
    </w:p>
    <w:p w14:paraId="79FB505A" w14:textId="6A468595" w:rsidR="00EC49AE" w:rsidRDefault="00033EC8" w:rsidP="00033E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2E7F81F7" wp14:editId="4B7CDB72">
            <wp:extent cx="1943100" cy="1457324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de Yglési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952" cy="146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49AE" w:rsidSect="00E26DC3">
      <w:headerReference w:type="default" r:id="rId10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4EE83" w14:textId="77777777" w:rsidR="00F13D73" w:rsidRDefault="00F13D73" w:rsidP="00F92A35">
      <w:r>
        <w:separator/>
      </w:r>
    </w:p>
  </w:endnote>
  <w:endnote w:type="continuationSeparator" w:id="0">
    <w:p w14:paraId="32DBC8EF" w14:textId="77777777" w:rsidR="00F13D73" w:rsidRDefault="00F13D73" w:rsidP="00F9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74639" w14:textId="77777777" w:rsidR="00F13D73" w:rsidRDefault="00F13D73" w:rsidP="00F92A35">
      <w:r>
        <w:separator/>
      </w:r>
    </w:p>
  </w:footnote>
  <w:footnote w:type="continuationSeparator" w:id="0">
    <w:p w14:paraId="0639AFD4" w14:textId="77777777" w:rsidR="00F13D73" w:rsidRDefault="00F13D73" w:rsidP="00F92A35">
      <w:r>
        <w:continuationSeparator/>
      </w:r>
    </w:p>
  </w:footnote>
  <w:footnote w:id="1">
    <w:p w14:paraId="1832F689" w14:textId="2EEC2456" w:rsidR="00033EC8" w:rsidRDefault="00033EC8" w:rsidP="00033EC8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033EC8">
        <w:rPr>
          <w:rFonts w:ascii="Times New Roman" w:hAnsi="Times New Roman" w:cs="Times New Roman"/>
        </w:rPr>
        <w:t xml:space="preserve">COTA, Eliane Correa; COSTA, Magnólia Maria Oliveira. </w:t>
      </w:r>
      <w:r w:rsidRPr="00033EC8">
        <w:rPr>
          <w:rFonts w:ascii="Times New Roman" w:hAnsi="Times New Roman" w:cs="Times New Roman"/>
          <w:b/>
        </w:rPr>
        <w:t>Direito fundamental das pessoas com deficiência não aparente</w:t>
      </w:r>
      <w:r w:rsidRPr="00033EC8">
        <w:rPr>
          <w:rFonts w:ascii="Times New Roman" w:hAnsi="Times New Roman" w:cs="Times New Roman"/>
        </w:rPr>
        <w:t xml:space="preserve">. In II Congresso internacional de educação inclusiva. Disponível em: </w:t>
      </w:r>
      <w:hyperlink r:id="rId1" w:history="1">
        <w:r w:rsidRPr="00033EC8">
          <w:rPr>
            <w:rStyle w:val="Hyperlink"/>
            <w:rFonts w:ascii="Times New Roman" w:hAnsi="Times New Roman" w:cs="Times New Roman"/>
            <w:color w:val="auto"/>
            <w:u w:val="none"/>
          </w:rPr>
          <w:t>https://editorarealize.com.br/revistas/cintedi/trabalhos/TRABALHO_EV060_MD1_SA13_ID3372_22102016180451.pdf</w:t>
        </w:r>
      </w:hyperlink>
      <w:r w:rsidRPr="00033EC8">
        <w:rPr>
          <w:rFonts w:ascii="Times New Roman" w:hAnsi="Times New Roman" w:cs="Times New Roman"/>
        </w:rPr>
        <w:t xml:space="preserve"> Acesso em 20 maio 2019.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7C0B4" w14:textId="77777777" w:rsidR="00F92A35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  <w:r w:rsidRPr="00F60CC6">
      <w:rPr>
        <w:noProof/>
        <w:color w:val="000000" w:themeColor="text1"/>
      </w:rPr>
      <w:drawing>
        <wp:anchor distT="0" distB="0" distL="114300" distR="114300" simplePos="0" relativeHeight="251659264" behindDoc="1" locked="0" layoutInCell="1" allowOverlap="1" wp14:anchorId="54562FA0" wp14:editId="311C23B3">
          <wp:simplePos x="0" y="0"/>
          <wp:positionH relativeFrom="column">
            <wp:posOffset>2348865</wp:posOffset>
          </wp:positionH>
          <wp:positionV relativeFrom="paragraph">
            <wp:posOffset>-350520</wp:posOffset>
          </wp:positionV>
          <wp:extent cx="693420" cy="784148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784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886214" w14:textId="77777777" w:rsidR="00F92A35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</w:p>
  <w:p w14:paraId="712764F1" w14:textId="77777777" w:rsidR="00F92A35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</w:p>
  <w:p w14:paraId="54A5D9F6" w14:textId="77777777" w:rsidR="00F92A35" w:rsidRPr="00C367A7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rFonts w:ascii="Times New Roman" w:hAnsi="Times New Roman" w:cs="Times New Roman"/>
        <w:b/>
        <w:color w:val="000000" w:themeColor="text1"/>
      </w:rPr>
    </w:pPr>
    <w:r w:rsidRPr="00C367A7">
      <w:rPr>
        <w:rFonts w:ascii="Times New Roman" w:hAnsi="Times New Roman" w:cs="Times New Roman"/>
        <w:b/>
        <w:color w:val="000000" w:themeColor="text1"/>
      </w:rPr>
      <w:t>ESTADO DO MARANHÃO</w:t>
    </w:r>
  </w:p>
  <w:p w14:paraId="79A78F20" w14:textId="77777777" w:rsidR="00F92A35" w:rsidRPr="00C367A7" w:rsidRDefault="00F92A35" w:rsidP="00F92A35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b/>
        <w:color w:val="000000" w:themeColor="text1"/>
      </w:rPr>
    </w:pPr>
    <w:r w:rsidRPr="00C367A7">
      <w:rPr>
        <w:rFonts w:ascii="Times New Roman" w:hAnsi="Times New Roman" w:cs="Times New Roman"/>
        <w:b/>
        <w:color w:val="000000" w:themeColor="text1"/>
      </w:rPr>
      <w:t>Assembleia Legislativa</w:t>
    </w:r>
  </w:p>
  <w:p w14:paraId="2C2AB9E2" w14:textId="277F9A54" w:rsidR="00F92A35" w:rsidRPr="00C367A7" w:rsidRDefault="00F92A35" w:rsidP="00F92A35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b/>
        <w:color w:val="000000" w:themeColor="text1"/>
      </w:rPr>
    </w:pPr>
    <w:r w:rsidRPr="00C367A7">
      <w:rPr>
        <w:rFonts w:ascii="Times New Roman" w:hAnsi="Times New Roman" w:cs="Times New Roman"/>
        <w:b/>
        <w:color w:val="000000" w:themeColor="text1"/>
      </w:rPr>
      <w:t>GAB</w:t>
    </w:r>
    <w:r w:rsidR="00C367A7">
      <w:rPr>
        <w:rFonts w:ascii="Times New Roman" w:hAnsi="Times New Roman" w:cs="Times New Roman"/>
        <w:b/>
        <w:color w:val="000000" w:themeColor="text1"/>
      </w:rPr>
      <w:t>INETE</w:t>
    </w:r>
    <w:r w:rsidRPr="00C367A7">
      <w:rPr>
        <w:rFonts w:ascii="Times New Roman" w:hAnsi="Times New Roman" w:cs="Times New Roman"/>
        <w:b/>
        <w:color w:val="000000" w:themeColor="text1"/>
      </w:rPr>
      <w:t xml:space="preserve"> DO DEP</w:t>
    </w:r>
    <w:r w:rsidR="00EC49AE">
      <w:rPr>
        <w:rFonts w:ascii="Times New Roman" w:hAnsi="Times New Roman" w:cs="Times New Roman"/>
        <w:b/>
        <w:color w:val="000000" w:themeColor="text1"/>
      </w:rPr>
      <w:t>UTADO</w:t>
    </w:r>
    <w:r w:rsidRPr="00C367A7">
      <w:rPr>
        <w:rFonts w:ascii="Times New Roman" w:hAnsi="Times New Roman" w:cs="Times New Roman"/>
        <w:b/>
        <w:color w:val="000000" w:themeColor="text1"/>
      </w:rPr>
      <w:t xml:space="preserve"> DR. YGLÉSIO </w:t>
    </w:r>
  </w:p>
  <w:p w14:paraId="7E29E54B" w14:textId="77777777" w:rsidR="00F92A35" w:rsidRDefault="00F92A3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7037A"/>
    <w:multiLevelType w:val="hybridMultilevel"/>
    <w:tmpl w:val="7BBC6DFC"/>
    <w:lvl w:ilvl="0" w:tplc="B67A1248">
      <w:start w:val="1"/>
      <w:numFmt w:val="lowerLetter"/>
      <w:lvlText w:val="%1)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6A754C69"/>
    <w:multiLevelType w:val="hybridMultilevel"/>
    <w:tmpl w:val="3B3E4324"/>
    <w:lvl w:ilvl="0" w:tplc="2064FD42">
      <w:start w:val="1"/>
      <w:numFmt w:val="lowerLetter"/>
      <w:lvlText w:val="%1)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35"/>
    <w:rsid w:val="00006520"/>
    <w:rsid w:val="00033EC8"/>
    <w:rsid w:val="00036276"/>
    <w:rsid w:val="00073F3C"/>
    <w:rsid w:val="00087BAD"/>
    <w:rsid w:val="000B0DC9"/>
    <w:rsid w:val="000C6283"/>
    <w:rsid w:val="000D1332"/>
    <w:rsid w:val="000D6DB2"/>
    <w:rsid w:val="000E18B9"/>
    <w:rsid w:val="000F06F7"/>
    <w:rsid w:val="000F37D9"/>
    <w:rsid w:val="000F57AD"/>
    <w:rsid w:val="00150D6B"/>
    <w:rsid w:val="001B0809"/>
    <w:rsid w:val="001B136A"/>
    <w:rsid w:val="001C1087"/>
    <w:rsid w:val="001F6322"/>
    <w:rsid w:val="001F692C"/>
    <w:rsid w:val="00233DDC"/>
    <w:rsid w:val="0025098B"/>
    <w:rsid w:val="002573B5"/>
    <w:rsid w:val="00280F86"/>
    <w:rsid w:val="0028708A"/>
    <w:rsid w:val="002E2287"/>
    <w:rsid w:val="002F3D05"/>
    <w:rsid w:val="00301F80"/>
    <w:rsid w:val="003121D6"/>
    <w:rsid w:val="00326EDB"/>
    <w:rsid w:val="00336B39"/>
    <w:rsid w:val="003443F4"/>
    <w:rsid w:val="00347B3E"/>
    <w:rsid w:val="00360981"/>
    <w:rsid w:val="00374FD4"/>
    <w:rsid w:val="00376051"/>
    <w:rsid w:val="00395C0C"/>
    <w:rsid w:val="003A3C34"/>
    <w:rsid w:val="003A7E87"/>
    <w:rsid w:val="003C3B65"/>
    <w:rsid w:val="003D65CC"/>
    <w:rsid w:val="003E012B"/>
    <w:rsid w:val="00417FD2"/>
    <w:rsid w:val="00422F02"/>
    <w:rsid w:val="004945F3"/>
    <w:rsid w:val="004A521A"/>
    <w:rsid w:val="004B19A4"/>
    <w:rsid w:val="004C71F1"/>
    <w:rsid w:val="0052054D"/>
    <w:rsid w:val="00521638"/>
    <w:rsid w:val="00563690"/>
    <w:rsid w:val="00586B3D"/>
    <w:rsid w:val="005A42F6"/>
    <w:rsid w:val="005B6813"/>
    <w:rsid w:val="005D6297"/>
    <w:rsid w:val="005D6470"/>
    <w:rsid w:val="005D74C0"/>
    <w:rsid w:val="006029AE"/>
    <w:rsid w:val="006204DC"/>
    <w:rsid w:val="00627327"/>
    <w:rsid w:val="00643B48"/>
    <w:rsid w:val="00644E6C"/>
    <w:rsid w:val="006532E7"/>
    <w:rsid w:val="00653889"/>
    <w:rsid w:val="00653B7C"/>
    <w:rsid w:val="00686747"/>
    <w:rsid w:val="00695EE2"/>
    <w:rsid w:val="006A3E05"/>
    <w:rsid w:val="006E211E"/>
    <w:rsid w:val="006E68DD"/>
    <w:rsid w:val="006F1431"/>
    <w:rsid w:val="00702004"/>
    <w:rsid w:val="00710D3A"/>
    <w:rsid w:val="007505CE"/>
    <w:rsid w:val="007511F4"/>
    <w:rsid w:val="00752A60"/>
    <w:rsid w:val="00760448"/>
    <w:rsid w:val="007C4CF1"/>
    <w:rsid w:val="007C65C9"/>
    <w:rsid w:val="008130B1"/>
    <w:rsid w:val="00821F99"/>
    <w:rsid w:val="00822DD4"/>
    <w:rsid w:val="00827CBE"/>
    <w:rsid w:val="008406A4"/>
    <w:rsid w:val="00850FCD"/>
    <w:rsid w:val="00865879"/>
    <w:rsid w:val="00895400"/>
    <w:rsid w:val="008B0F8D"/>
    <w:rsid w:val="008B7FEE"/>
    <w:rsid w:val="008C037C"/>
    <w:rsid w:val="008D3EAC"/>
    <w:rsid w:val="008F530F"/>
    <w:rsid w:val="00900828"/>
    <w:rsid w:val="00903754"/>
    <w:rsid w:val="00912A01"/>
    <w:rsid w:val="00912D1F"/>
    <w:rsid w:val="00913428"/>
    <w:rsid w:val="00914C89"/>
    <w:rsid w:val="009250E7"/>
    <w:rsid w:val="009B7AE7"/>
    <w:rsid w:val="00A1136D"/>
    <w:rsid w:val="00A21B56"/>
    <w:rsid w:val="00A91D41"/>
    <w:rsid w:val="00A96B63"/>
    <w:rsid w:val="00AA27A1"/>
    <w:rsid w:val="00AC2832"/>
    <w:rsid w:val="00AE0566"/>
    <w:rsid w:val="00B27435"/>
    <w:rsid w:val="00B36CF7"/>
    <w:rsid w:val="00B520A2"/>
    <w:rsid w:val="00B639DD"/>
    <w:rsid w:val="00B94F3F"/>
    <w:rsid w:val="00BB65A7"/>
    <w:rsid w:val="00BF2AD6"/>
    <w:rsid w:val="00BF43F7"/>
    <w:rsid w:val="00C32720"/>
    <w:rsid w:val="00C367A7"/>
    <w:rsid w:val="00C41CEE"/>
    <w:rsid w:val="00C4412B"/>
    <w:rsid w:val="00C44672"/>
    <w:rsid w:val="00C7466D"/>
    <w:rsid w:val="00C87D83"/>
    <w:rsid w:val="00CA7587"/>
    <w:rsid w:val="00CE0C24"/>
    <w:rsid w:val="00CE527B"/>
    <w:rsid w:val="00D023C6"/>
    <w:rsid w:val="00D10104"/>
    <w:rsid w:val="00D12DAA"/>
    <w:rsid w:val="00D1592F"/>
    <w:rsid w:val="00D2087B"/>
    <w:rsid w:val="00D216BB"/>
    <w:rsid w:val="00D432E6"/>
    <w:rsid w:val="00D43F72"/>
    <w:rsid w:val="00D4583C"/>
    <w:rsid w:val="00D45C7B"/>
    <w:rsid w:val="00D46111"/>
    <w:rsid w:val="00D502C0"/>
    <w:rsid w:val="00D566E4"/>
    <w:rsid w:val="00D66BD4"/>
    <w:rsid w:val="00D72AF5"/>
    <w:rsid w:val="00D84261"/>
    <w:rsid w:val="00DA32F5"/>
    <w:rsid w:val="00DD5EF4"/>
    <w:rsid w:val="00DF4FCC"/>
    <w:rsid w:val="00E26DC3"/>
    <w:rsid w:val="00E30BA7"/>
    <w:rsid w:val="00E56F22"/>
    <w:rsid w:val="00EA0C82"/>
    <w:rsid w:val="00EB25D5"/>
    <w:rsid w:val="00EC49AE"/>
    <w:rsid w:val="00ED22D3"/>
    <w:rsid w:val="00EE07AF"/>
    <w:rsid w:val="00EF6D77"/>
    <w:rsid w:val="00F007C0"/>
    <w:rsid w:val="00F03445"/>
    <w:rsid w:val="00F13D73"/>
    <w:rsid w:val="00F23604"/>
    <w:rsid w:val="00F32847"/>
    <w:rsid w:val="00F372BB"/>
    <w:rsid w:val="00F40A88"/>
    <w:rsid w:val="00F6280E"/>
    <w:rsid w:val="00F661EA"/>
    <w:rsid w:val="00F84475"/>
    <w:rsid w:val="00F87963"/>
    <w:rsid w:val="00F912CC"/>
    <w:rsid w:val="00F92A35"/>
    <w:rsid w:val="00F96880"/>
    <w:rsid w:val="00FB12F5"/>
    <w:rsid w:val="00FD5E68"/>
    <w:rsid w:val="00FD7E88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016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A35"/>
    <w:rPr>
      <w:rFonts w:ascii="Century" w:eastAsiaTheme="minorHAnsi" w:hAnsi="Century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CabealhoChar">
    <w:name w:val="Cabeçalho Char"/>
    <w:basedOn w:val="Fontepargpadro"/>
    <w:link w:val="Cabealho"/>
    <w:uiPriority w:val="99"/>
    <w:rsid w:val="00F92A35"/>
    <w:rPr>
      <w:rFonts w:ascii="Times New Roman" w:eastAsia="Times New Roman" w:hAnsi="Times New Roman" w:cs="Times New Roman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RodapChar">
    <w:name w:val="Rodapé Char"/>
    <w:basedOn w:val="Fontepargpadro"/>
    <w:link w:val="Rodap"/>
    <w:uiPriority w:val="99"/>
    <w:rsid w:val="00F92A35"/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Fontepargpadro"/>
    <w:uiPriority w:val="99"/>
    <w:semiHidden/>
    <w:unhideWhenUsed/>
    <w:rsid w:val="005D6297"/>
    <w:rPr>
      <w:color w:val="0000FF"/>
      <w:u w:val="single"/>
    </w:rPr>
  </w:style>
  <w:style w:type="paragraph" w:customStyle="1" w:styleId="tptexto">
    <w:name w:val="tptexto"/>
    <w:basedOn w:val="Normal"/>
    <w:rsid w:val="005D6297"/>
    <w:pPr>
      <w:spacing w:before="100" w:beforeAutospacing="1" w:after="100" w:afterAutospacing="1"/>
    </w:pPr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540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5400"/>
    <w:rPr>
      <w:rFonts w:ascii="Segoe UI" w:eastAsiaTheme="minorHAnsi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B27435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26ED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26EDB"/>
    <w:rPr>
      <w:rFonts w:ascii="Century" w:eastAsiaTheme="minorHAnsi" w:hAnsi="Century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326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ditorarealize.com.br/revistas/cintedi/trabalhos/TRABALHO_EV060_MD1_SA13_ID3372_2210201618045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0FAF2-4478-445E-8208-81767D8D8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Gomes Maranhão</dc:creator>
  <cp:lastModifiedBy>Diogo de Almeida Viana dos Santos</cp:lastModifiedBy>
  <cp:revision>2</cp:revision>
  <cp:lastPrinted>2019-07-25T14:36:00Z</cp:lastPrinted>
  <dcterms:created xsi:type="dcterms:W3CDTF">2020-06-17T14:05:00Z</dcterms:created>
  <dcterms:modified xsi:type="dcterms:W3CDTF">2020-06-17T14:05:00Z</dcterms:modified>
</cp:coreProperties>
</file>