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DD" w:rsidRDefault="002F76DD" w:rsidP="009065B6">
      <w:pPr>
        <w:spacing w:before="100" w:beforeAutospacing="1" w:after="100" w:afterAutospacing="1"/>
        <w:jc w:val="both"/>
        <w:rPr>
          <w:rFonts w:ascii="Arial Narrow" w:hAnsi="Arial Narrow" w:cs="Arial (W1)"/>
          <w:b/>
          <w:bCs/>
          <w:sz w:val="24"/>
          <w:szCs w:val="24"/>
        </w:rPr>
      </w:pPr>
    </w:p>
    <w:p w:rsidR="0083783C" w:rsidRPr="0083783C" w:rsidRDefault="000E7EB6" w:rsidP="000E7EB6">
      <w:pPr>
        <w:jc w:val="center"/>
        <w:rPr>
          <w:rFonts w:ascii="Arial Narrow" w:eastAsia="Calibri" w:hAnsi="Arial Narrow" w:cs="Arial (W1)"/>
          <w:b/>
          <w:bCs/>
          <w:sz w:val="24"/>
          <w:szCs w:val="24"/>
        </w:rPr>
      </w:pPr>
      <w:r>
        <w:rPr>
          <w:rFonts w:ascii="Arial Narrow" w:eastAsia="Calibri" w:hAnsi="Arial Narrow" w:cs="Arial (W1)"/>
          <w:b/>
          <w:bCs/>
          <w:sz w:val="24"/>
          <w:szCs w:val="24"/>
        </w:rPr>
        <w:t>PROJETO DE LEI</w:t>
      </w:r>
      <w:r w:rsidR="00596B49">
        <w:rPr>
          <w:rFonts w:ascii="Arial Narrow" w:eastAsia="Calibri" w:hAnsi="Arial Narrow" w:cs="Arial (W1)"/>
          <w:b/>
          <w:bCs/>
          <w:sz w:val="24"/>
          <w:szCs w:val="24"/>
        </w:rPr>
        <w:t xml:space="preserve"> N° ____/2020</w:t>
      </w:r>
    </w:p>
    <w:p w:rsidR="0085130C" w:rsidRDefault="0085130C" w:rsidP="0085130C">
      <w:pPr>
        <w:pStyle w:val="Corpodetexto"/>
        <w:spacing w:before="93"/>
        <w:ind w:left="5011" w:right="191"/>
        <w:jc w:val="both"/>
      </w:pPr>
      <w:r>
        <w:t>Institui a “Semana de Conscientização e Comb</w:t>
      </w:r>
      <w:r>
        <w:t xml:space="preserve">ate ao Relacionamento Abusivo” </w:t>
      </w:r>
      <w:r>
        <w:t>no âmbito</w:t>
      </w:r>
      <w:r>
        <w:t xml:space="preserve"> do Estado do Maranhão</w:t>
      </w:r>
      <w:r>
        <w:t>.</w:t>
      </w:r>
    </w:p>
    <w:p w:rsidR="0085130C" w:rsidRDefault="0085130C" w:rsidP="006645D2">
      <w:pPr>
        <w:pStyle w:val="Ttulo1"/>
        <w:spacing w:before="89" w:line="355" w:lineRule="auto"/>
        <w:ind w:left="4820"/>
        <w:jc w:val="both"/>
        <w:rPr>
          <w:rFonts w:ascii="Arial Narrow" w:eastAsia="Calibri" w:hAnsi="Arial Narrow" w:cs="Arial (W1)"/>
          <w:b w:val="0"/>
          <w:sz w:val="16"/>
          <w:szCs w:val="16"/>
          <w:lang w:val="pt-BR" w:eastAsia="en-US" w:bidi="ar-SA"/>
        </w:rPr>
      </w:pPr>
    </w:p>
    <w:p w:rsidR="006645D2" w:rsidRDefault="006645D2" w:rsidP="006645D2">
      <w:pPr>
        <w:pStyle w:val="Ttulo1"/>
        <w:spacing w:before="89" w:line="355" w:lineRule="auto"/>
        <w:ind w:left="4820"/>
        <w:jc w:val="both"/>
        <w:rPr>
          <w:rFonts w:ascii="Arial Narrow" w:eastAsia="Calibri" w:hAnsi="Arial Narrow" w:cs="Arial (W1)"/>
          <w:b w:val="0"/>
          <w:sz w:val="16"/>
          <w:szCs w:val="16"/>
          <w:lang w:val="pt-BR" w:eastAsia="en-US" w:bidi="ar-SA"/>
        </w:rPr>
      </w:pPr>
    </w:p>
    <w:p w:rsidR="0085130C" w:rsidRPr="006645D2" w:rsidRDefault="0085130C" w:rsidP="006645D2">
      <w:pPr>
        <w:pStyle w:val="Ttulo1"/>
        <w:spacing w:before="89" w:line="355" w:lineRule="auto"/>
        <w:ind w:left="4820"/>
        <w:jc w:val="both"/>
        <w:rPr>
          <w:rFonts w:ascii="Arial Narrow" w:eastAsia="Calibri" w:hAnsi="Arial Narrow" w:cs="Arial (W1)"/>
          <w:b w:val="0"/>
          <w:sz w:val="16"/>
          <w:szCs w:val="16"/>
          <w:lang w:val="pt-BR" w:eastAsia="en-US" w:bidi="ar-SA"/>
        </w:rPr>
      </w:pPr>
    </w:p>
    <w:p w:rsidR="0085130C" w:rsidRDefault="0085130C" w:rsidP="0085130C">
      <w:pPr>
        <w:pStyle w:val="Corpodetexto"/>
        <w:spacing w:before="92"/>
        <w:ind w:left="114" w:right="191"/>
        <w:jc w:val="both"/>
      </w:pPr>
      <w:r>
        <w:t>Art. 1º Fica instituída no âmbito</w:t>
      </w:r>
      <w:r>
        <w:t xml:space="preserve"> do Estado do Maranhão</w:t>
      </w:r>
      <w:r>
        <w:t>, a "Semana de Conscientização e Combate ao Relacionamento Abus</w:t>
      </w:r>
      <w:r>
        <w:t xml:space="preserve">ivo", que ocorrerá anualmente, </w:t>
      </w:r>
      <w:r>
        <w:t>na semana que antecede o dia 12 de junho.</w:t>
      </w:r>
    </w:p>
    <w:p w:rsidR="0085130C" w:rsidRDefault="0085130C" w:rsidP="0085130C">
      <w:pPr>
        <w:pStyle w:val="Corpodetexto"/>
        <w:spacing w:before="6"/>
      </w:pPr>
    </w:p>
    <w:p w:rsidR="0085130C" w:rsidRDefault="0085130C" w:rsidP="0085130C">
      <w:pPr>
        <w:pStyle w:val="Corpodetexto"/>
        <w:ind w:left="114" w:right="191"/>
        <w:jc w:val="both"/>
      </w:pPr>
      <w:r>
        <w:t xml:space="preserve">Parágrafo único. A semana a que se refere o caput deste artigo </w:t>
      </w:r>
      <w:r>
        <w:t xml:space="preserve">deverá ser incluída no </w:t>
      </w:r>
      <w:r>
        <w:t>Calendário Ofi</w:t>
      </w:r>
      <w:r>
        <w:t>cial de Eventos do Estado de Maranhão</w:t>
      </w:r>
    </w:p>
    <w:p w:rsidR="0085130C" w:rsidRDefault="0085130C" w:rsidP="0085130C">
      <w:pPr>
        <w:pStyle w:val="Corpodetexto"/>
        <w:spacing w:before="6"/>
      </w:pPr>
    </w:p>
    <w:p w:rsidR="0085130C" w:rsidRDefault="0085130C" w:rsidP="0085130C">
      <w:pPr>
        <w:pStyle w:val="Corpodetexto"/>
        <w:ind w:left="114" w:right="191"/>
        <w:jc w:val="both"/>
      </w:pPr>
      <w:r>
        <w:t xml:space="preserve">Art. 2° A "Semana de Conscientização e Combate </w:t>
      </w:r>
      <w:r>
        <w:t xml:space="preserve">ao Relacionamento Abusivo" tem </w:t>
      </w:r>
      <w:r>
        <w:t>por objetivo promover a reflexão e fomentar o debate sobre os relacionamentos abusivos e seus reflexos para os envolvidos, suas famílias e para a sociedade.</w:t>
      </w:r>
    </w:p>
    <w:p w:rsidR="0085130C" w:rsidRDefault="0085130C" w:rsidP="0085130C">
      <w:pPr>
        <w:pStyle w:val="Corpodetexto"/>
        <w:spacing w:before="6"/>
      </w:pPr>
    </w:p>
    <w:p w:rsidR="0085130C" w:rsidRDefault="0085130C" w:rsidP="0085130C">
      <w:pPr>
        <w:pStyle w:val="Corpodetexto"/>
        <w:ind w:left="114" w:right="191"/>
        <w:jc w:val="both"/>
      </w:pPr>
      <w:r>
        <w:t>Art. 3º Durante a semana deverão</w:t>
      </w:r>
      <w:r>
        <w:t xml:space="preserve"> desenvolver</w:t>
      </w:r>
      <w:r>
        <w:t>-se</w:t>
      </w:r>
      <w:r>
        <w:t xml:space="preserve"> ações para a conscientização da população, por meio de procedimentos informativos, educativos, palestras, audiências públicas, seminários, conferências e a produção de material online e/ou impresso explicativos que atinjam os objetivos propostos no art. 2°.</w:t>
      </w:r>
    </w:p>
    <w:p w:rsidR="0085130C" w:rsidRDefault="0085130C" w:rsidP="0085130C">
      <w:pPr>
        <w:pStyle w:val="Corpodetexto"/>
        <w:ind w:left="114" w:right="191"/>
        <w:jc w:val="both"/>
      </w:pPr>
      <w:r>
        <w:t>Parágrafo único. Deverá haver uma abordagem multidisciplinar sobre o tema, com a participação de profissionais de diversas áreas do conhecimento, incluindo Psicologia, Medicina e Direito.</w:t>
      </w:r>
    </w:p>
    <w:p w:rsidR="0085130C" w:rsidRDefault="0085130C" w:rsidP="0085130C">
      <w:pPr>
        <w:pStyle w:val="Corpodetexto"/>
        <w:spacing w:line="482" w:lineRule="auto"/>
        <w:ind w:left="114" w:right="3245"/>
      </w:pPr>
      <w:r>
        <w:t>Art. 4º O Poder Executivo regulamentará a presente Lei. Art. 5º Esta Lei entra em vigor na data de sua</w:t>
      </w:r>
      <w:r>
        <w:rPr>
          <w:spacing w:val="-18"/>
        </w:rPr>
        <w:t xml:space="preserve"> </w:t>
      </w:r>
      <w:r>
        <w:t>publicação.</w:t>
      </w:r>
    </w:p>
    <w:p w:rsidR="009065B6" w:rsidRDefault="00F33671" w:rsidP="0007180C">
      <w:pPr>
        <w:pStyle w:val="NormalWeb"/>
        <w:spacing w:line="360" w:lineRule="auto"/>
        <w:ind w:left="-567"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6645D2">
        <w:rPr>
          <w:rFonts w:ascii="Arial Narrow" w:eastAsia="Calibri" w:hAnsi="Arial Narrow" w:cs="Arial (W1)"/>
          <w:bCs/>
          <w:sz w:val="23"/>
          <w:szCs w:val="23"/>
          <w:lang w:eastAsia="en-US"/>
        </w:rPr>
        <w:t>06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6645D2">
        <w:rPr>
          <w:rFonts w:ascii="Arial Narrow" w:eastAsia="Calibri" w:hAnsi="Arial Narrow" w:cs="Arial (W1)"/>
          <w:bCs/>
          <w:sz w:val="23"/>
          <w:szCs w:val="23"/>
          <w:lang w:eastAsia="en-US"/>
        </w:rPr>
        <w:t>julh</w:t>
      </w:r>
      <w:r w:rsidR="003A09D7">
        <w:rPr>
          <w:rFonts w:ascii="Arial Narrow" w:eastAsia="Calibri" w:hAnsi="Arial Narrow" w:cs="Arial (W1)"/>
          <w:bCs/>
          <w:sz w:val="23"/>
          <w:szCs w:val="23"/>
          <w:lang w:eastAsia="en-US"/>
        </w:rPr>
        <w:t>o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8705D6">
        <w:rPr>
          <w:rFonts w:ascii="Arial Narrow" w:eastAsia="Calibri" w:hAnsi="Arial Narrow" w:cs="Arial (W1)"/>
          <w:bCs/>
          <w:sz w:val="23"/>
          <w:szCs w:val="23"/>
          <w:lang w:eastAsia="en-US"/>
        </w:rPr>
        <w:t>de 2020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3F7A90" w:rsidRDefault="003F7A90" w:rsidP="00371CEE">
      <w:pPr>
        <w:spacing w:after="0" w:line="360" w:lineRule="auto"/>
        <w:jc w:val="center"/>
        <w:rPr>
          <w:rFonts w:ascii="Arial Narrow" w:eastAsia="Calibri" w:hAnsi="Arial Narrow" w:cs="Arial (W1)"/>
          <w:b/>
          <w:bCs/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2CABFC8D" wp14:editId="5D0468DD">
            <wp:extent cx="1809750" cy="1857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D2" w:rsidRDefault="006645D2" w:rsidP="006645D2">
      <w:pPr>
        <w:pStyle w:val="Ttulo1"/>
        <w:ind w:right="2822"/>
      </w:pPr>
      <w:r>
        <w:rPr>
          <w:color w:val="000009"/>
        </w:rPr>
        <w:t>JUSTIFICATIVA</w:t>
      </w:r>
    </w:p>
    <w:p w:rsidR="006645D2" w:rsidRDefault="006645D2" w:rsidP="006645D2">
      <w:pPr>
        <w:pStyle w:val="Corpodetexto"/>
        <w:rPr>
          <w:b/>
          <w:sz w:val="28"/>
        </w:rPr>
      </w:pPr>
    </w:p>
    <w:p w:rsidR="0085130C" w:rsidRDefault="0085130C" w:rsidP="0085130C">
      <w:pPr>
        <w:pStyle w:val="Corpodetexto"/>
        <w:ind w:left="114" w:right="191" w:firstLine="839"/>
        <w:jc w:val="both"/>
      </w:pPr>
      <w:r>
        <w:t>Há formas de opressão que silenciam principalmente as mulheres, em nome</w:t>
      </w:r>
      <w:proofErr w:type="gramStart"/>
      <w:r>
        <w:t xml:space="preserve">   </w:t>
      </w:r>
      <w:proofErr w:type="gramEnd"/>
      <w:r>
        <w:t>do que chamam de amor. São os relacionamentos abusivos. E há um enorme silêncio sobre este tema.</w:t>
      </w:r>
    </w:p>
    <w:p w:rsidR="0085130C" w:rsidRDefault="0085130C" w:rsidP="0085130C">
      <w:pPr>
        <w:pStyle w:val="Corpodetexto"/>
        <w:spacing w:before="5"/>
        <w:rPr>
          <w:sz w:val="25"/>
        </w:rPr>
      </w:pPr>
    </w:p>
    <w:p w:rsidR="0085130C" w:rsidRDefault="0085130C" w:rsidP="0085130C">
      <w:pPr>
        <w:pStyle w:val="Corpodetexto"/>
        <w:ind w:left="114" w:right="191" w:firstLine="839"/>
        <w:jc w:val="both"/>
      </w:pPr>
      <w:r>
        <w:t xml:space="preserve">Estar em quarentena durante a pandemia do </w:t>
      </w:r>
      <w:proofErr w:type="spellStart"/>
      <w:r>
        <w:t>coronavírus</w:t>
      </w:r>
      <w:proofErr w:type="spellEnd"/>
      <w:r>
        <w:t xml:space="preserve"> pode significar estar lado a lado com a violência doméstica. Essa é a realidade de muitas mulheres que vivem relacionamentos abusivos e não tem opção a não ser ficar em casa com o agressor. Violência física e verbal, com tortura psicológica, fazem parte dessa realidade e muitas dessas vítimas não têm acionado os canais de denúncia.</w:t>
      </w:r>
    </w:p>
    <w:p w:rsidR="0085130C" w:rsidRDefault="0085130C" w:rsidP="0085130C">
      <w:pPr>
        <w:pStyle w:val="Corpodetexto"/>
        <w:spacing w:before="8"/>
        <w:rPr>
          <w:sz w:val="25"/>
        </w:rPr>
      </w:pPr>
    </w:p>
    <w:p w:rsidR="0085130C" w:rsidRDefault="0085130C" w:rsidP="0085130C">
      <w:pPr>
        <w:pStyle w:val="Corpodetexto"/>
        <w:spacing w:before="1"/>
        <w:ind w:left="114" w:right="191" w:firstLine="839"/>
        <w:jc w:val="both"/>
      </w:pPr>
      <w:r>
        <w:t>A subnotificação dos episódios de violência doméstica tem sido constatada nas unidades policiais e judiciárias e preocupa as autoridades.</w:t>
      </w:r>
    </w:p>
    <w:p w:rsidR="0085130C" w:rsidRDefault="0085130C" w:rsidP="0085130C">
      <w:pPr>
        <w:pStyle w:val="Corpodetexto"/>
        <w:spacing w:before="3"/>
        <w:rPr>
          <w:sz w:val="25"/>
        </w:rPr>
      </w:pPr>
    </w:p>
    <w:p w:rsidR="0085130C" w:rsidRDefault="0085130C" w:rsidP="0085130C">
      <w:pPr>
        <w:pStyle w:val="Corpodetexto"/>
        <w:ind w:left="114" w:right="191" w:firstLine="839"/>
        <w:jc w:val="both"/>
      </w:pPr>
      <w:r>
        <w:t>E é justamente preocupado com a gravidade e o pouco debate do tema que proponho o presente PL, com o objetivo de promover a reflexão e fomentar o debate sobre os relacionamentos abusivos e seus reflexos para os envolvidos, suas famílias e para a sociedade.</w:t>
      </w:r>
    </w:p>
    <w:p w:rsidR="0085130C" w:rsidRDefault="0085130C" w:rsidP="0085130C">
      <w:pPr>
        <w:pStyle w:val="Corpodetexto"/>
        <w:spacing w:before="7"/>
        <w:rPr>
          <w:sz w:val="25"/>
        </w:rPr>
      </w:pPr>
    </w:p>
    <w:p w:rsidR="0085130C" w:rsidRDefault="0085130C" w:rsidP="0085130C">
      <w:pPr>
        <w:ind w:left="114" w:right="191" w:firstLine="839"/>
        <w:jc w:val="both"/>
        <w:rPr>
          <w:i/>
          <w:sz w:val="24"/>
        </w:rPr>
      </w:pPr>
      <w:r>
        <w:rPr>
          <w:i/>
          <w:sz w:val="24"/>
        </w:rPr>
        <w:t xml:space="preserve">Segundo dados do CNJ (Conselho Nacional de Justiça), o Brasil está em 5° lugar quando o assunto é violência doméstica contra mulheres. Em meio aos processos judiciais, há cerca de um milhão de casos, sendo dez mil de </w:t>
      </w:r>
      <w:proofErr w:type="spellStart"/>
      <w:r>
        <w:rPr>
          <w:i/>
          <w:sz w:val="24"/>
        </w:rPr>
        <w:t>feminicídio</w:t>
      </w:r>
      <w:proofErr w:type="spellEnd"/>
      <w:r>
        <w:rPr>
          <w:i/>
          <w:sz w:val="24"/>
        </w:rPr>
        <w:t>. Sendo assim, é de extrema importância discutir a temática publicamente.</w:t>
      </w:r>
    </w:p>
    <w:p w:rsidR="0085130C" w:rsidRDefault="0085130C" w:rsidP="0085130C">
      <w:pPr>
        <w:pStyle w:val="Corpodetexto"/>
        <w:spacing w:before="6"/>
        <w:rPr>
          <w:i/>
          <w:sz w:val="25"/>
        </w:rPr>
      </w:pPr>
    </w:p>
    <w:p w:rsidR="008C6E83" w:rsidRPr="00371CEE" w:rsidRDefault="008C6E83" w:rsidP="006645D2">
      <w:pPr>
        <w:spacing w:after="0" w:line="360" w:lineRule="auto"/>
        <w:jc w:val="center"/>
        <w:rPr>
          <w:rFonts w:ascii="Arial Narrow" w:eastAsia="Calibri" w:hAnsi="Arial Narrow" w:cs="Arial (W1)"/>
          <w:bCs/>
          <w:sz w:val="24"/>
          <w:szCs w:val="24"/>
        </w:rPr>
      </w:pPr>
      <w:bookmarkStart w:id="0" w:name="_GoBack"/>
      <w:bookmarkEnd w:id="0"/>
    </w:p>
    <w:sectPr w:rsidR="008C6E83" w:rsidRPr="00371CEE" w:rsidSect="00502EF8">
      <w:headerReference w:type="default" r:id="rId9"/>
      <w:footerReference w:type="default" r:id="rId10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7B" w:rsidRDefault="00D8207B" w:rsidP="00860DB4">
      <w:pPr>
        <w:spacing w:after="0" w:line="240" w:lineRule="auto"/>
      </w:pPr>
      <w:r>
        <w:separator/>
      </w:r>
    </w:p>
  </w:endnote>
  <w:endnote w:type="continuationSeparator" w:id="0">
    <w:p w:rsidR="00D8207B" w:rsidRDefault="00D8207B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353970">
          <w:rPr>
            <w:rFonts w:ascii="Arial Narrow" w:hAnsi="Arial Narrow"/>
            <w:noProof/>
            <w:sz w:val="16"/>
            <w:szCs w:val="16"/>
          </w:rPr>
          <w:t>2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7B" w:rsidRDefault="00D8207B" w:rsidP="00860DB4">
      <w:pPr>
        <w:spacing w:after="0" w:line="240" w:lineRule="auto"/>
      </w:pPr>
      <w:r>
        <w:separator/>
      </w:r>
    </w:p>
  </w:footnote>
  <w:footnote w:type="continuationSeparator" w:id="0">
    <w:p w:rsidR="00D8207B" w:rsidRDefault="00D8207B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C00492" wp14:editId="7E7C3F5C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</w:t>
    </w:r>
    <w:r w:rsidR="00596B49">
      <w:rPr>
        <w:rFonts w:ascii="Arial Narrow" w:hAnsi="Arial Narrow"/>
        <w:b/>
        <w:sz w:val="20"/>
      </w:rPr>
      <w:t>inete do Deputado Adriano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1DC"/>
    <w:multiLevelType w:val="hybridMultilevel"/>
    <w:tmpl w:val="C6F66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C6A0E"/>
    <w:multiLevelType w:val="hybridMultilevel"/>
    <w:tmpl w:val="FBDE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11CC"/>
    <w:rsid w:val="00093089"/>
    <w:rsid w:val="000B39AF"/>
    <w:rsid w:val="000B5818"/>
    <w:rsid w:val="000E549A"/>
    <w:rsid w:val="000E7EB6"/>
    <w:rsid w:val="00110ABE"/>
    <w:rsid w:val="00122844"/>
    <w:rsid w:val="00150396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F39E5"/>
    <w:rsid w:val="001F7C10"/>
    <w:rsid w:val="00203306"/>
    <w:rsid w:val="002258CF"/>
    <w:rsid w:val="002276E8"/>
    <w:rsid w:val="00230977"/>
    <w:rsid w:val="002605CE"/>
    <w:rsid w:val="00261A0E"/>
    <w:rsid w:val="0026201E"/>
    <w:rsid w:val="00262A50"/>
    <w:rsid w:val="002776B3"/>
    <w:rsid w:val="00282C6E"/>
    <w:rsid w:val="00286A46"/>
    <w:rsid w:val="002901DD"/>
    <w:rsid w:val="002A0C76"/>
    <w:rsid w:val="002A36B0"/>
    <w:rsid w:val="002B33C4"/>
    <w:rsid w:val="002B5400"/>
    <w:rsid w:val="002B7CFE"/>
    <w:rsid w:val="002C4B9D"/>
    <w:rsid w:val="002E3F0E"/>
    <w:rsid w:val="002F427C"/>
    <w:rsid w:val="002F67CB"/>
    <w:rsid w:val="002F76DD"/>
    <w:rsid w:val="00304DE0"/>
    <w:rsid w:val="00305774"/>
    <w:rsid w:val="0031148E"/>
    <w:rsid w:val="00323B97"/>
    <w:rsid w:val="0032651A"/>
    <w:rsid w:val="00337B8B"/>
    <w:rsid w:val="00353970"/>
    <w:rsid w:val="00355A8B"/>
    <w:rsid w:val="0036179A"/>
    <w:rsid w:val="00371CEE"/>
    <w:rsid w:val="00375271"/>
    <w:rsid w:val="003A09D7"/>
    <w:rsid w:val="003B1FCB"/>
    <w:rsid w:val="003B51AD"/>
    <w:rsid w:val="003D1320"/>
    <w:rsid w:val="003F7776"/>
    <w:rsid w:val="003F7A90"/>
    <w:rsid w:val="003F7C07"/>
    <w:rsid w:val="00417E45"/>
    <w:rsid w:val="00436447"/>
    <w:rsid w:val="00440372"/>
    <w:rsid w:val="00452FA2"/>
    <w:rsid w:val="00455B5F"/>
    <w:rsid w:val="004626D7"/>
    <w:rsid w:val="00470AB3"/>
    <w:rsid w:val="00495940"/>
    <w:rsid w:val="004A2A0D"/>
    <w:rsid w:val="004B3A8B"/>
    <w:rsid w:val="004C54FB"/>
    <w:rsid w:val="004C56B4"/>
    <w:rsid w:val="004F2BD3"/>
    <w:rsid w:val="004F45AD"/>
    <w:rsid w:val="00502EF8"/>
    <w:rsid w:val="00507C59"/>
    <w:rsid w:val="005113B9"/>
    <w:rsid w:val="00517010"/>
    <w:rsid w:val="005340E3"/>
    <w:rsid w:val="00550882"/>
    <w:rsid w:val="00560C7B"/>
    <w:rsid w:val="00562F89"/>
    <w:rsid w:val="00566B9B"/>
    <w:rsid w:val="005935EA"/>
    <w:rsid w:val="00596256"/>
    <w:rsid w:val="00596B49"/>
    <w:rsid w:val="00596CE1"/>
    <w:rsid w:val="00597E24"/>
    <w:rsid w:val="005A1067"/>
    <w:rsid w:val="005A26AE"/>
    <w:rsid w:val="005A3EF0"/>
    <w:rsid w:val="005F0630"/>
    <w:rsid w:val="00600BBE"/>
    <w:rsid w:val="00611EA4"/>
    <w:rsid w:val="00617C3E"/>
    <w:rsid w:val="00622DF0"/>
    <w:rsid w:val="00640A6A"/>
    <w:rsid w:val="00647039"/>
    <w:rsid w:val="006537BC"/>
    <w:rsid w:val="00656B86"/>
    <w:rsid w:val="00661EBF"/>
    <w:rsid w:val="00663E24"/>
    <w:rsid w:val="006645D2"/>
    <w:rsid w:val="006827F9"/>
    <w:rsid w:val="006957BB"/>
    <w:rsid w:val="006966A1"/>
    <w:rsid w:val="006A6CCB"/>
    <w:rsid w:val="006C7578"/>
    <w:rsid w:val="006E51DE"/>
    <w:rsid w:val="006F04DE"/>
    <w:rsid w:val="006F4B04"/>
    <w:rsid w:val="00707D78"/>
    <w:rsid w:val="00715798"/>
    <w:rsid w:val="007424B9"/>
    <w:rsid w:val="0074290E"/>
    <w:rsid w:val="00746C9C"/>
    <w:rsid w:val="0075058A"/>
    <w:rsid w:val="00761044"/>
    <w:rsid w:val="00765F15"/>
    <w:rsid w:val="007768C5"/>
    <w:rsid w:val="00785FCD"/>
    <w:rsid w:val="00787D13"/>
    <w:rsid w:val="007953E8"/>
    <w:rsid w:val="007B5D98"/>
    <w:rsid w:val="007C5C75"/>
    <w:rsid w:val="007D7EA6"/>
    <w:rsid w:val="007E1D4F"/>
    <w:rsid w:val="007E3BA6"/>
    <w:rsid w:val="007E52B4"/>
    <w:rsid w:val="007E7CC1"/>
    <w:rsid w:val="007F355E"/>
    <w:rsid w:val="00814685"/>
    <w:rsid w:val="00827381"/>
    <w:rsid w:val="00831613"/>
    <w:rsid w:val="00831854"/>
    <w:rsid w:val="008357DD"/>
    <w:rsid w:val="0083783C"/>
    <w:rsid w:val="00841913"/>
    <w:rsid w:val="00845D54"/>
    <w:rsid w:val="0085130C"/>
    <w:rsid w:val="00860DB4"/>
    <w:rsid w:val="008705D6"/>
    <w:rsid w:val="0089055A"/>
    <w:rsid w:val="00892E55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37DFF"/>
    <w:rsid w:val="00942821"/>
    <w:rsid w:val="00966F14"/>
    <w:rsid w:val="00973C8B"/>
    <w:rsid w:val="009769F5"/>
    <w:rsid w:val="00985431"/>
    <w:rsid w:val="009903F8"/>
    <w:rsid w:val="00994F66"/>
    <w:rsid w:val="009A4E19"/>
    <w:rsid w:val="009C6FF1"/>
    <w:rsid w:val="009F1ABB"/>
    <w:rsid w:val="009F7D66"/>
    <w:rsid w:val="00A06A37"/>
    <w:rsid w:val="00A11593"/>
    <w:rsid w:val="00A20289"/>
    <w:rsid w:val="00A416F9"/>
    <w:rsid w:val="00A552A0"/>
    <w:rsid w:val="00A5729B"/>
    <w:rsid w:val="00A9266A"/>
    <w:rsid w:val="00A92E5A"/>
    <w:rsid w:val="00AA4354"/>
    <w:rsid w:val="00AA4CA9"/>
    <w:rsid w:val="00AC4BBB"/>
    <w:rsid w:val="00AE3523"/>
    <w:rsid w:val="00AE709D"/>
    <w:rsid w:val="00AF2A55"/>
    <w:rsid w:val="00B15A83"/>
    <w:rsid w:val="00B167EF"/>
    <w:rsid w:val="00B21275"/>
    <w:rsid w:val="00B26707"/>
    <w:rsid w:val="00B412B5"/>
    <w:rsid w:val="00B4208E"/>
    <w:rsid w:val="00B67E50"/>
    <w:rsid w:val="00B7398A"/>
    <w:rsid w:val="00B81FB6"/>
    <w:rsid w:val="00BB0FA0"/>
    <w:rsid w:val="00BD6922"/>
    <w:rsid w:val="00BF120A"/>
    <w:rsid w:val="00BF6853"/>
    <w:rsid w:val="00C00A90"/>
    <w:rsid w:val="00C16743"/>
    <w:rsid w:val="00C221F5"/>
    <w:rsid w:val="00C269DE"/>
    <w:rsid w:val="00C3287E"/>
    <w:rsid w:val="00C32937"/>
    <w:rsid w:val="00C353D5"/>
    <w:rsid w:val="00C56180"/>
    <w:rsid w:val="00C81862"/>
    <w:rsid w:val="00C82440"/>
    <w:rsid w:val="00C865BB"/>
    <w:rsid w:val="00C86E43"/>
    <w:rsid w:val="00C94199"/>
    <w:rsid w:val="00CA730C"/>
    <w:rsid w:val="00CC03A0"/>
    <w:rsid w:val="00CC5317"/>
    <w:rsid w:val="00CD0208"/>
    <w:rsid w:val="00CD7BCF"/>
    <w:rsid w:val="00CE2DA7"/>
    <w:rsid w:val="00CE3ECE"/>
    <w:rsid w:val="00CF0882"/>
    <w:rsid w:val="00D112FB"/>
    <w:rsid w:val="00D16ED3"/>
    <w:rsid w:val="00D46B5F"/>
    <w:rsid w:val="00D52EB3"/>
    <w:rsid w:val="00D55BB3"/>
    <w:rsid w:val="00D56535"/>
    <w:rsid w:val="00D63A93"/>
    <w:rsid w:val="00D721FC"/>
    <w:rsid w:val="00D75DC9"/>
    <w:rsid w:val="00D8207B"/>
    <w:rsid w:val="00D94A10"/>
    <w:rsid w:val="00DA26BB"/>
    <w:rsid w:val="00DD52F0"/>
    <w:rsid w:val="00DE60BD"/>
    <w:rsid w:val="00E07EDF"/>
    <w:rsid w:val="00E14DD8"/>
    <w:rsid w:val="00E32657"/>
    <w:rsid w:val="00E35AE2"/>
    <w:rsid w:val="00E47264"/>
    <w:rsid w:val="00E507CD"/>
    <w:rsid w:val="00E736E9"/>
    <w:rsid w:val="00E76F9A"/>
    <w:rsid w:val="00EA1AF5"/>
    <w:rsid w:val="00EB3187"/>
    <w:rsid w:val="00EC7863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80839"/>
    <w:rsid w:val="00FA546D"/>
    <w:rsid w:val="00FA63E9"/>
    <w:rsid w:val="00FA6E62"/>
    <w:rsid w:val="00FB00A0"/>
    <w:rsid w:val="00FB3870"/>
    <w:rsid w:val="00FC252F"/>
    <w:rsid w:val="00FC30B5"/>
    <w:rsid w:val="00FD55B3"/>
    <w:rsid w:val="00FE1FD9"/>
    <w:rsid w:val="00FF2FA2"/>
    <w:rsid w:val="00FF3991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645D2"/>
    <w:pPr>
      <w:widowControl w:val="0"/>
      <w:autoSpaceDE w:val="0"/>
      <w:autoSpaceDN w:val="0"/>
      <w:spacing w:after="0" w:line="240" w:lineRule="auto"/>
      <w:ind w:left="2820" w:right="11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645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45D2"/>
  </w:style>
  <w:style w:type="character" w:customStyle="1" w:styleId="Ttulo1Char">
    <w:name w:val="Título 1 Char"/>
    <w:basedOn w:val="Fontepargpadro"/>
    <w:link w:val="Ttulo1"/>
    <w:uiPriority w:val="1"/>
    <w:rsid w:val="006645D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645D2"/>
    <w:pPr>
      <w:widowControl w:val="0"/>
      <w:autoSpaceDE w:val="0"/>
      <w:autoSpaceDN w:val="0"/>
      <w:spacing w:after="0" w:line="240" w:lineRule="auto"/>
      <w:ind w:left="2820" w:right="11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645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45D2"/>
  </w:style>
  <w:style w:type="character" w:customStyle="1" w:styleId="Ttulo1Char">
    <w:name w:val="Título 1 Char"/>
    <w:basedOn w:val="Fontepargpadro"/>
    <w:link w:val="Ttulo1"/>
    <w:uiPriority w:val="1"/>
    <w:rsid w:val="006645D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</cp:lastModifiedBy>
  <cp:revision>3</cp:revision>
  <cp:lastPrinted>2020-07-06T21:46:00Z</cp:lastPrinted>
  <dcterms:created xsi:type="dcterms:W3CDTF">2020-07-06T21:46:00Z</dcterms:created>
  <dcterms:modified xsi:type="dcterms:W3CDTF">2020-07-06T21:47:00Z</dcterms:modified>
</cp:coreProperties>
</file>