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025" w:rsidRDefault="00D91025" w:rsidP="00D910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853481"/>
    </w:p>
    <w:p w:rsidR="00D91025" w:rsidRDefault="00D91025" w:rsidP="00D910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INDICAÇÃO Nº </w:t>
      </w:r>
      <w:r w:rsidR="007A6ACF">
        <w:rPr>
          <w:rFonts w:ascii="Arial" w:hAnsi="Arial" w:cs="Arial"/>
          <w:b/>
          <w:bCs/>
          <w:sz w:val="24"/>
          <w:szCs w:val="24"/>
        </w:rPr>
        <w:t>1111</w:t>
      </w:r>
      <w:r>
        <w:rPr>
          <w:rFonts w:ascii="Arial" w:hAnsi="Arial" w:cs="Arial"/>
          <w:b/>
          <w:bCs/>
          <w:sz w:val="24"/>
          <w:szCs w:val="24"/>
        </w:rPr>
        <w:t>/2020</w:t>
      </w:r>
    </w:p>
    <w:p w:rsidR="00D91025" w:rsidRDefault="00D91025" w:rsidP="00D9102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1025" w:rsidRDefault="00D91025" w:rsidP="00D910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D91025" w:rsidRDefault="00D91025" w:rsidP="00D910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1025" w:rsidRDefault="00D91025" w:rsidP="00D91025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Na forma do que dispõe o Regimento Interno deste Parlamento, requeiro a Vossa Excelência que, após ouvida a Mesa, seja encaminhado ofício ao </w:t>
      </w:r>
      <w:r w:rsidR="007A6ACF">
        <w:rPr>
          <w:rFonts w:ascii="Arial" w:hAnsi="Arial" w:cs="Arial"/>
          <w:b/>
          <w:i/>
          <w:u w:val="single"/>
        </w:rPr>
        <w:t xml:space="preserve">EXCELENTÍSSIMO </w:t>
      </w:r>
      <w:r w:rsidRPr="00E50C50">
        <w:rPr>
          <w:rFonts w:ascii="Arial" w:hAnsi="Arial" w:cs="Arial"/>
          <w:b/>
          <w:i/>
          <w:u w:val="single"/>
        </w:rPr>
        <w:t>SECRETÁRIO DE ESTADO DA SAÚDE - SES, SENHOR CARLOS LULA</w:t>
      </w:r>
      <w:r w:rsidRPr="008C444B">
        <w:rPr>
          <w:rFonts w:ascii="Arial" w:hAnsi="Arial" w:cs="Arial"/>
          <w:b/>
          <w:bCs/>
          <w:sz w:val="24"/>
          <w:szCs w:val="24"/>
        </w:rPr>
        <w:t>,</w:t>
      </w:r>
      <w:r w:rsidR="006858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a doação de 30 cadeiras de rodas para os </w:t>
      </w:r>
      <w:r w:rsidR="007A6ACF">
        <w:rPr>
          <w:rFonts w:ascii="Arial" w:hAnsi="Arial" w:cs="Arial"/>
          <w:color w:val="000000"/>
          <w:sz w:val="24"/>
          <w:szCs w:val="24"/>
          <w:lang w:eastAsia="pt-BR"/>
        </w:rPr>
        <w:t>seguintes órgãos</w:t>
      </w:r>
      <w:bookmarkStart w:id="1" w:name="_GoBack"/>
      <w:bookmarkEnd w:id="1"/>
      <w:r>
        <w:rPr>
          <w:rFonts w:ascii="Arial" w:hAnsi="Arial" w:cs="Arial"/>
          <w:color w:val="000000"/>
          <w:sz w:val="24"/>
          <w:szCs w:val="24"/>
          <w:lang w:eastAsia="pt-BR"/>
        </w:rPr>
        <w:t>:</w:t>
      </w:r>
    </w:p>
    <w:p w:rsidR="00D91025" w:rsidRDefault="00D91025" w:rsidP="00D91025">
      <w:pPr>
        <w:tabs>
          <w:tab w:val="left" w:pos="241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91025" w:rsidRPr="00CE040A" w:rsidRDefault="00D91025" w:rsidP="00CE040A">
      <w:pPr>
        <w:pStyle w:val="PargrafodaLista"/>
        <w:numPr>
          <w:ilvl w:val="0"/>
          <w:numId w:val="2"/>
        </w:numPr>
        <w:tabs>
          <w:tab w:val="left" w:pos="241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CE040A">
        <w:rPr>
          <w:rFonts w:ascii="Arial" w:hAnsi="Arial" w:cs="Arial"/>
          <w:b/>
          <w:color w:val="000000"/>
          <w:sz w:val="24"/>
          <w:szCs w:val="24"/>
          <w:lang w:eastAsia="pt-BR"/>
        </w:rPr>
        <w:t>APAE – Associação de pais e amigos dos excepcionais do Município de Pinheiro</w:t>
      </w:r>
    </w:p>
    <w:p w:rsidR="00D91025" w:rsidRPr="00CE040A" w:rsidRDefault="00D91025" w:rsidP="00CE040A">
      <w:pPr>
        <w:pStyle w:val="PargrafodaLista"/>
        <w:numPr>
          <w:ilvl w:val="0"/>
          <w:numId w:val="2"/>
        </w:numPr>
        <w:tabs>
          <w:tab w:val="left" w:pos="241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CE040A">
        <w:rPr>
          <w:rFonts w:ascii="Arial" w:hAnsi="Arial" w:cs="Arial"/>
          <w:b/>
          <w:color w:val="000000"/>
          <w:sz w:val="24"/>
          <w:szCs w:val="24"/>
          <w:lang w:eastAsia="pt-BR"/>
        </w:rPr>
        <w:t>Secretaria de Saúde do Município de Pinheiro</w:t>
      </w:r>
    </w:p>
    <w:p w:rsidR="00D91025" w:rsidRPr="00CE040A" w:rsidRDefault="00D91025" w:rsidP="00CE040A">
      <w:pPr>
        <w:pStyle w:val="PargrafodaLista"/>
        <w:numPr>
          <w:ilvl w:val="0"/>
          <w:numId w:val="2"/>
        </w:numPr>
        <w:tabs>
          <w:tab w:val="left" w:pos="2410"/>
        </w:tabs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CE040A">
        <w:rPr>
          <w:rFonts w:ascii="Arial" w:hAnsi="Arial" w:cs="Arial"/>
          <w:b/>
          <w:color w:val="000000"/>
          <w:sz w:val="24"/>
          <w:szCs w:val="24"/>
          <w:lang w:eastAsia="pt-BR"/>
        </w:rPr>
        <w:t>Secretaria de Desenvolvimento social do Município de Pinheiro</w:t>
      </w:r>
    </w:p>
    <w:p w:rsidR="00D91025" w:rsidRPr="00CE040A" w:rsidRDefault="00D91025" w:rsidP="00CE040A">
      <w:pPr>
        <w:pStyle w:val="PargrafodaLista"/>
        <w:numPr>
          <w:ilvl w:val="0"/>
          <w:numId w:val="2"/>
        </w:numPr>
        <w:tabs>
          <w:tab w:val="left" w:pos="241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CE040A">
        <w:rPr>
          <w:rFonts w:ascii="Arial" w:hAnsi="Arial" w:cs="Arial"/>
          <w:b/>
          <w:color w:val="000000"/>
          <w:sz w:val="24"/>
          <w:szCs w:val="24"/>
          <w:lang w:eastAsia="pt-BR"/>
        </w:rPr>
        <w:t>Associação SOS solidariedade.</w:t>
      </w:r>
    </w:p>
    <w:p w:rsidR="00D91025" w:rsidRDefault="00D91025" w:rsidP="00D91025">
      <w:pPr>
        <w:spacing w:after="0" w:line="360" w:lineRule="auto"/>
        <w:ind w:firstLine="1701"/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Portanto, peço uma atenção especial ao nosso pleito, com objetivo de levar melhorias à população. </w:t>
      </w:r>
    </w:p>
    <w:p w:rsidR="00D91025" w:rsidRDefault="00D91025" w:rsidP="00D91025">
      <w:pPr>
        <w:spacing w:after="0" w:line="360" w:lineRule="auto"/>
        <w:jc w:val="both"/>
        <w:rPr>
          <w:rStyle w:val="nfase"/>
          <w:rFonts w:ascii="Arial" w:hAnsi="Arial" w:cs="Arial"/>
          <w:i w:val="0"/>
          <w:sz w:val="24"/>
          <w:szCs w:val="24"/>
        </w:rPr>
      </w:pPr>
    </w:p>
    <w:p w:rsidR="00D91025" w:rsidRDefault="00D91025" w:rsidP="00D91025">
      <w:pPr>
        <w:spacing w:after="0" w:line="360" w:lineRule="auto"/>
        <w:jc w:val="both"/>
      </w:pPr>
      <w:bookmarkStart w:id="2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02 de </w:t>
      </w:r>
      <w:bookmarkEnd w:id="2"/>
      <w:proofErr w:type="gramStart"/>
      <w:r>
        <w:rPr>
          <w:rFonts w:ascii="Arial" w:hAnsi="Arial" w:cs="Arial"/>
          <w:sz w:val="24"/>
          <w:szCs w:val="24"/>
        </w:rPr>
        <w:t>Setembro</w:t>
      </w:r>
      <w:proofErr w:type="gramEnd"/>
      <w:r>
        <w:rPr>
          <w:rFonts w:ascii="Arial" w:hAnsi="Arial" w:cs="Arial"/>
          <w:sz w:val="24"/>
          <w:szCs w:val="24"/>
        </w:rPr>
        <w:t xml:space="preserve"> de 2020 – 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  <w:r>
        <w:rPr>
          <w:rFonts w:ascii="Arial" w:hAnsi="Arial" w:cs="Arial"/>
          <w:sz w:val="24"/>
          <w:szCs w:val="24"/>
        </w:rPr>
        <w:t xml:space="preserve"> - Deputada Estadual.</w:t>
      </w:r>
    </w:p>
    <w:p w:rsidR="00D91025" w:rsidRDefault="00D91025" w:rsidP="00D910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1025" w:rsidRDefault="00D91025" w:rsidP="00D9102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91025" w:rsidRDefault="00D91025" w:rsidP="00D91025">
      <w:pPr>
        <w:spacing w:after="0" w:line="360" w:lineRule="auto"/>
        <w:jc w:val="center"/>
      </w:pPr>
      <w:bookmarkStart w:id="3" w:name="_Hlk948065"/>
      <w:r>
        <w:rPr>
          <w:rFonts w:ascii="Arial" w:hAnsi="Arial" w:cs="Arial"/>
          <w:sz w:val="24"/>
          <w:szCs w:val="24"/>
        </w:rPr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</w:p>
    <w:p w:rsidR="00D91025" w:rsidRDefault="00D91025" w:rsidP="00D91025">
      <w:pPr>
        <w:spacing w:after="0" w:line="360" w:lineRule="auto"/>
        <w:jc w:val="center"/>
      </w:pPr>
      <w:r>
        <w:rPr>
          <w:rFonts w:ascii="Arial" w:hAnsi="Arial" w:cs="Arial"/>
          <w:sz w:val="24"/>
          <w:szCs w:val="24"/>
        </w:rPr>
        <w:t xml:space="preserve">   </w:t>
      </w:r>
      <w:bookmarkEnd w:id="0"/>
      <w:bookmarkEnd w:id="3"/>
      <w:r>
        <w:rPr>
          <w:rFonts w:ascii="Arial" w:hAnsi="Arial" w:cs="Arial"/>
          <w:sz w:val="24"/>
          <w:szCs w:val="24"/>
        </w:rPr>
        <w:t>Deputada Estadual – PP</w:t>
      </w:r>
    </w:p>
    <w:p w:rsidR="003578EF" w:rsidRDefault="003578EF"/>
    <w:sectPr w:rsidR="003578EF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6C0" w:rsidRDefault="00F036C0">
      <w:pPr>
        <w:spacing w:after="0" w:line="240" w:lineRule="auto"/>
      </w:pPr>
      <w:r>
        <w:separator/>
      </w:r>
    </w:p>
  </w:endnote>
  <w:endnote w:type="continuationSeparator" w:id="0">
    <w:p w:rsidR="00F036C0" w:rsidRDefault="00F0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9F4" w:rsidRDefault="00F036C0">
    <w:pPr>
      <w:pStyle w:val="Rodap"/>
      <w:jc w:val="center"/>
      <w:rPr>
        <w:rFonts w:ascii="Times New Roman" w:hAnsi="Times New Roman"/>
        <w:b/>
        <w:color w:val="44546A" w:themeColor="text2"/>
      </w:rPr>
    </w:pPr>
  </w:p>
  <w:p w:rsidR="00F479F4" w:rsidRDefault="00F036C0">
    <w:pPr>
      <w:pStyle w:val="Rodap"/>
    </w:pPr>
  </w:p>
  <w:p w:rsidR="00F479F4" w:rsidRDefault="00F036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6C0" w:rsidRDefault="00F036C0">
      <w:pPr>
        <w:spacing w:after="0" w:line="240" w:lineRule="auto"/>
      </w:pPr>
      <w:r>
        <w:separator/>
      </w:r>
    </w:p>
  </w:footnote>
  <w:footnote w:type="continuationSeparator" w:id="0">
    <w:p w:rsidR="00F036C0" w:rsidRDefault="00F0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9F4" w:rsidRDefault="00F036C0">
    <w:pPr>
      <w:spacing w:after="0" w:line="240" w:lineRule="auto"/>
      <w:jc w:val="center"/>
      <w:rPr>
        <w:color w:val="44546A" w:themeColor="text2"/>
        <w:sz w:val="24"/>
      </w:rPr>
    </w:pPr>
  </w:p>
  <w:p w:rsidR="00F479F4" w:rsidRDefault="007579FB">
    <w:pPr>
      <w:spacing w:after="0" w:line="240" w:lineRule="auto"/>
      <w:jc w:val="center"/>
    </w:pPr>
    <w:r>
      <w:rPr>
        <w:noProof/>
        <w:lang w:eastAsia="pt-BR"/>
      </w:rPr>
      <w:drawing>
        <wp:inline distT="0" distB="0" distL="19050" distR="9525" wp14:anchorId="0DC73ACF" wp14:editId="2F27BF10">
          <wp:extent cx="981075" cy="952500"/>
          <wp:effectExtent l="0" t="0" r="0" b="0"/>
          <wp:docPr id="1" name="Imagem 4" descr="http://t2.gstatic.com/images?q=tbn:ANd9GcQoC79zRCAFC2TiEbzldArF0KHh5yFf_L7rFjjJygNrVF2rqEcPTtF1w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79F4" w:rsidRDefault="007579FB">
    <w:pPr>
      <w:spacing w:after="0" w:line="240" w:lineRule="auto"/>
      <w:jc w:val="center"/>
      <w:rPr>
        <w:color w:val="000000"/>
      </w:rPr>
    </w:pPr>
    <w:r>
      <w:rPr>
        <w:color w:val="000000"/>
        <w:sz w:val="24"/>
      </w:rPr>
      <w:t>ESTADO DO MARANHÃO</w:t>
    </w:r>
  </w:p>
  <w:p w:rsidR="00F479F4" w:rsidRDefault="007579FB">
    <w:pPr>
      <w:spacing w:after="0" w:line="240" w:lineRule="auto"/>
      <w:jc w:val="center"/>
      <w:rPr>
        <w:color w:val="000000"/>
      </w:rPr>
    </w:pPr>
    <w:r>
      <w:rPr>
        <w:b/>
        <w:color w:val="000000"/>
        <w:sz w:val="24"/>
      </w:rPr>
      <w:t>Assembleia do Maranhão</w:t>
    </w:r>
  </w:p>
  <w:p w:rsidR="00F479F4" w:rsidRDefault="007579FB">
    <w:pPr>
      <w:spacing w:after="0" w:line="240" w:lineRule="auto"/>
      <w:jc w:val="center"/>
      <w:rPr>
        <w:color w:val="000000"/>
      </w:rPr>
    </w:pPr>
    <w:r>
      <w:rPr>
        <w:b/>
        <w:color w:val="000000"/>
        <w:sz w:val="24"/>
      </w:rPr>
      <w:t>GABINETE DA DEPUTADA THAIZA HORTEGAL - PP</w:t>
    </w:r>
  </w:p>
  <w:p w:rsidR="00F479F4" w:rsidRDefault="00F036C0">
    <w:pPr>
      <w:pStyle w:val="Cabealho"/>
      <w:tabs>
        <w:tab w:val="left" w:pos="3090"/>
      </w:tabs>
      <w:jc w:val="center"/>
      <w:rPr>
        <w:rFonts w:ascii="Times New Roman" w:hAnsi="Times New Roman"/>
        <w:b/>
        <w:color w:val="44546A" w:themeColor="text2"/>
        <w:sz w:val="24"/>
        <w:szCs w:val="24"/>
      </w:rPr>
    </w:pPr>
  </w:p>
  <w:p w:rsidR="00F479F4" w:rsidRDefault="00F036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84DAA"/>
    <w:multiLevelType w:val="hybridMultilevel"/>
    <w:tmpl w:val="6E285AF0"/>
    <w:lvl w:ilvl="0" w:tplc="51CC7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24B9A"/>
    <w:multiLevelType w:val="hybridMultilevel"/>
    <w:tmpl w:val="72F6B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25"/>
    <w:rsid w:val="00255367"/>
    <w:rsid w:val="003578EF"/>
    <w:rsid w:val="003E771D"/>
    <w:rsid w:val="0042648A"/>
    <w:rsid w:val="0068582A"/>
    <w:rsid w:val="007579FB"/>
    <w:rsid w:val="007772C3"/>
    <w:rsid w:val="007A6ACF"/>
    <w:rsid w:val="00CE040A"/>
    <w:rsid w:val="00D91025"/>
    <w:rsid w:val="00F0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6AD6"/>
  <w15:chartTrackingRefBased/>
  <w15:docId w15:val="{94C81827-49CA-43A3-B90C-D1730229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025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91025"/>
  </w:style>
  <w:style w:type="character" w:customStyle="1" w:styleId="RodapChar">
    <w:name w:val="Rodapé Char"/>
    <w:basedOn w:val="Fontepargpadro"/>
    <w:link w:val="Rodap"/>
    <w:uiPriority w:val="99"/>
    <w:qFormat/>
    <w:rsid w:val="00D91025"/>
  </w:style>
  <w:style w:type="character" w:styleId="nfase">
    <w:name w:val="Emphasis"/>
    <w:basedOn w:val="Fontepargpadro"/>
    <w:uiPriority w:val="20"/>
    <w:qFormat/>
    <w:rsid w:val="00D9102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91025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character" w:customStyle="1" w:styleId="CabealhoChar1">
    <w:name w:val="Cabeçalho Char1"/>
    <w:basedOn w:val="Fontepargpadro"/>
    <w:uiPriority w:val="99"/>
    <w:semiHidden/>
    <w:rsid w:val="00D91025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D91025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character" w:customStyle="1" w:styleId="RodapChar1">
    <w:name w:val="Rodapé Char1"/>
    <w:basedOn w:val="Fontepargpadro"/>
    <w:uiPriority w:val="99"/>
    <w:semiHidden/>
    <w:rsid w:val="00D91025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CE0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Darlene Sousa Silva</cp:lastModifiedBy>
  <cp:revision>3</cp:revision>
  <cp:lastPrinted>2020-09-02T14:14:00Z</cp:lastPrinted>
  <dcterms:created xsi:type="dcterms:W3CDTF">2020-09-03T14:51:00Z</dcterms:created>
  <dcterms:modified xsi:type="dcterms:W3CDTF">2020-09-03T14:51:00Z</dcterms:modified>
</cp:coreProperties>
</file>