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52B5" w14:textId="4A3ECBEB" w:rsidR="00542415" w:rsidRDefault="00D6000D"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42415">
        <w:rPr>
          <w:rFonts w:ascii="Times New Roman" w:eastAsia="Times New Roman" w:hAnsi="Times New Roman" w:cs="Times New Roman"/>
          <w:b/>
          <w:sz w:val="24"/>
          <w:szCs w:val="24"/>
        </w:rPr>
        <w:t xml:space="preserve">PROPOSTA DE EMENDA CONSTITUCIONAL Nº _______ DE </w:t>
      </w:r>
      <w:r w:rsidR="004E0BE4">
        <w:rPr>
          <w:rFonts w:ascii="Times New Roman" w:eastAsia="Times New Roman" w:hAnsi="Times New Roman" w:cs="Times New Roman"/>
          <w:b/>
          <w:sz w:val="24"/>
          <w:szCs w:val="24"/>
        </w:rPr>
        <w:t>202</w:t>
      </w:r>
      <w:r w:rsidR="004D752E">
        <w:rPr>
          <w:rFonts w:ascii="Times New Roman" w:eastAsia="Times New Roman" w:hAnsi="Times New Roman" w:cs="Times New Roman"/>
          <w:b/>
          <w:sz w:val="24"/>
          <w:szCs w:val="24"/>
        </w:rPr>
        <w:t>1</w:t>
      </w:r>
    </w:p>
    <w:p w14:paraId="1B1AA1A7"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p>
    <w:p w14:paraId="67B84A79"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p>
    <w:p w14:paraId="240DF6C0" w14:textId="77777777" w:rsidR="00183E1D" w:rsidRPr="00A20743" w:rsidRDefault="00183E1D" w:rsidP="00183E1D">
      <w:pPr>
        <w:pStyle w:val="Normal1"/>
        <w:spacing w:line="360" w:lineRule="auto"/>
        <w:ind w:left="3402"/>
        <w:jc w:val="both"/>
        <w:rPr>
          <w:rFonts w:ascii="Times New Roman" w:eastAsia="Times New Roman" w:hAnsi="Times New Roman" w:cs="Times New Roman"/>
          <w:b/>
          <w:sz w:val="24"/>
          <w:szCs w:val="24"/>
          <w:u w:val="single"/>
        </w:rPr>
      </w:pPr>
      <w:r w:rsidRPr="00A20743">
        <w:rPr>
          <w:rFonts w:ascii="Times New Roman" w:eastAsia="Times New Roman" w:hAnsi="Times New Roman" w:cs="Times New Roman"/>
          <w:b/>
          <w:sz w:val="24"/>
          <w:szCs w:val="24"/>
          <w:u w:val="single"/>
        </w:rPr>
        <w:t xml:space="preserve">Autoria: </w:t>
      </w:r>
      <w:r>
        <w:rPr>
          <w:rFonts w:ascii="Times New Roman" w:eastAsia="Times New Roman" w:hAnsi="Times New Roman" w:cs="Times New Roman"/>
          <w:b/>
          <w:sz w:val="24"/>
          <w:szCs w:val="24"/>
          <w:u w:val="single"/>
        </w:rPr>
        <w:t xml:space="preserve">DEPUTADO DR. YGLÉSIO E DEMAIS </w:t>
      </w:r>
      <w:r w:rsidRPr="00A20743">
        <w:rPr>
          <w:rFonts w:ascii="Times New Roman" w:eastAsia="Times New Roman" w:hAnsi="Times New Roman" w:cs="Times New Roman"/>
          <w:b/>
          <w:sz w:val="24"/>
          <w:szCs w:val="24"/>
          <w:u w:val="single"/>
        </w:rPr>
        <w:t>SIGNATÁRIOS</w:t>
      </w:r>
      <w:bookmarkStart w:id="0" w:name="_GoBack"/>
      <w:bookmarkEnd w:id="0"/>
    </w:p>
    <w:p w14:paraId="46BFE1B7" w14:textId="77777777" w:rsidR="00183E1D" w:rsidRPr="00A20743" w:rsidRDefault="00183E1D" w:rsidP="00183E1D">
      <w:pPr>
        <w:pStyle w:val="Normal1"/>
        <w:spacing w:after="240" w:line="360" w:lineRule="auto"/>
        <w:ind w:left="3402"/>
        <w:jc w:val="both"/>
        <w:rPr>
          <w:rFonts w:ascii="Times New Roman" w:eastAsia="Times New Roman" w:hAnsi="Times New Roman" w:cs="Times New Roman"/>
          <w:sz w:val="24"/>
          <w:szCs w:val="24"/>
        </w:rPr>
      </w:pPr>
      <w:r w:rsidRPr="00A20743">
        <w:rPr>
          <w:rFonts w:ascii="Times New Roman" w:eastAsia="Times New Roman" w:hAnsi="Times New Roman" w:cs="Times New Roman"/>
          <w:sz w:val="24"/>
          <w:szCs w:val="24"/>
        </w:rPr>
        <w:t xml:space="preserve"> (art. 41, I</w:t>
      </w:r>
      <w:r w:rsidR="007944B4">
        <w:rPr>
          <w:rFonts w:ascii="Times New Roman" w:eastAsia="Times New Roman" w:hAnsi="Times New Roman" w:cs="Times New Roman"/>
          <w:sz w:val="24"/>
          <w:szCs w:val="24"/>
        </w:rPr>
        <w:t>,</w:t>
      </w:r>
      <w:r w:rsidRPr="00A20743">
        <w:rPr>
          <w:rFonts w:ascii="Times New Roman" w:eastAsia="Times New Roman" w:hAnsi="Times New Roman" w:cs="Times New Roman"/>
          <w:sz w:val="24"/>
          <w:szCs w:val="24"/>
        </w:rPr>
        <w:t xml:space="preserve"> </w:t>
      </w:r>
      <w:r w:rsidR="007944B4">
        <w:rPr>
          <w:rFonts w:ascii="Times New Roman" w:eastAsia="Times New Roman" w:hAnsi="Times New Roman" w:cs="Times New Roman"/>
          <w:sz w:val="24"/>
          <w:szCs w:val="24"/>
        </w:rPr>
        <w:t xml:space="preserve">da </w:t>
      </w:r>
      <w:r w:rsidRPr="00A20743">
        <w:rPr>
          <w:rFonts w:ascii="Times New Roman" w:eastAsia="Times New Roman" w:hAnsi="Times New Roman" w:cs="Times New Roman"/>
          <w:sz w:val="24"/>
          <w:szCs w:val="24"/>
        </w:rPr>
        <w:t>Constituição do Estado do Maranhão)</w:t>
      </w:r>
    </w:p>
    <w:p w14:paraId="4A430BA3" w14:textId="77777777" w:rsidR="00183E1D" w:rsidRPr="00351AB8" w:rsidRDefault="00183E1D" w:rsidP="00351AB8">
      <w:pPr>
        <w:pStyle w:val="Normal1"/>
        <w:spacing w:line="240" w:lineRule="auto"/>
        <w:ind w:left="3402"/>
        <w:jc w:val="both"/>
        <w:rPr>
          <w:rFonts w:ascii="Times New Roman" w:eastAsia="Times New Roman" w:hAnsi="Times New Roman" w:cs="Times New Roman"/>
          <w:sz w:val="24"/>
          <w:szCs w:val="24"/>
        </w:rPr>
      </w:pPr>
      <w:r w:rsidRPr="00351AB8">
        <w:rPr>
          <w:rFonts w:ascii="Times New Roman" w:eastAsia="Times New Roman" w:hAnsi="Times New Roman" w:cs="Times New Roman"/>
          <w:sz w:val="24"/>
          <w:szCs w:val="24"/>
        </w:rPr>
        <w:t>DÁ NOVA REDAÇÃO AO</w:t>
      </w:r>
      <w:r w:rsidR="007944B4">
        <w:rPr>
          <w:rFonts w:ascii="Times New Roman" w:eastAsia="Times New Roman" w:hAnsi="Times New Roman" w:cs="Times New Roman"/>
          <w:sz w:val="24"/>
          <w:szCs w:val="24"/>
        </w:rPr>
        <w:t xml:space="preserve"> § 1º DO ART. 19 </w:t>
      </w:r>
      <w:r w:rsidR="004E0BE4">
        <w:rPr>
          <w:rFonts w:ascii="Times New Roman" w:eastAsia="Times New Roman" w:hAnsi="Times New Roman" w:cs="Times New Roman"/>
          <w:sz w:val="24"/>
          <w:szCs w:val="24"/>
        </w:rPr>
        <w:t xml:space="preserve">DA </w:t>
      </w:r>
      <w:r w:rsidRPr="00351AB8">
        <w:rPr>
          <w:rFonts w:ascii="Times New Roman" w:eastAsia="Times New Roman" w:hAnsi="Times New Roman" w:cs="Times New Roman"/>
          <w:sz w:val="24"/>
          <w:szCs w:val="24"/>
        </w:rPr>
        <w:t>CONSTITUIÇÃO DO ESTADO DO MARANHÃO.</w:t>
      </w:r>
    </w:p>
    <w:p w14:paraId="0922441C" w14:textId="77777777" w:rsidR="00183E1D" w:rsidRDefault="00183E1D" w:rsidP="00183E1D">
      <w:pPr>
        <w:pStyle w:val="Normal1"/>
        <w:spacing w:line="360" w:lineRule="auto"/>
        <w:ind w:firstLine="1133"/>
        <w:jc w:val="both"/>
        <w:rPr>
          <w:rFonts w:ascii="Times New Roman" w:eastAsia="Times New Roman" w:hAnsi="Times New Roman" w:cs="Times New Roman"/>
          <w:sz w:val="24"/>
          <w:szCs w:val="24"/>
        </w:rPr>
      </w:pPr>
    </w:p>
    <w:p w14:paraId="029B9C20" w14:textId="77777777" w:rsidR="00183E1D" w:rsidRDefault="00183E1D" w:rsidP="00183E1D">
      <w:pPr>
        <w:pStyle w:val="Normal1"/>
        <w:spacing w:after="240" w:line="36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1º -</w:t>
      </w:r>
      <w:r>
        <w:rPr>
          <w:rFonts w:ascii="Times New Roman" w:eastAsia="Times New Roman" w:hAnsi="Times New Roman" w:cs="Times New Roman"/>
          <w:sz w:val="24"/>
          <w:szCs w:val="24"/>
        </w:rPr>
        <w:t xml:space="preserve">  O</w:t>
      </w:r>
      <w:r w:rsidR="004E0B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artigo </w:t>
      </w:r>
      <w:r w:rsidR="007944B4">
        <w:rPr>
          <w:rFonts w:ascii="Times New Roman" w:eastAsia="Times New Roman" w:hAnsi="Times New Roman" w:cs="Times New Roman"/>
          <w:sz w:val="24"/>
          <w:szCs w:val="24"/>
        </w:rPr>
        <w:t>§ 1º, do artigo 19,</w:t>
      </w:r>
      <w:r w:rsidR="00351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 Constituição do Estado do Maranhão passa a vigorar com a seguinte redação:</w:t>
      </w:r>
    </w:p>
    <w:p w14:paraId="26C122B6" w14:textId="1A79C765" w:rsidR="00183E1D" w:rsidRDefault="00351AB8" w:rsidP="004E0BE4">
      <w:pPr>
        <w:pStyle w:val="Normal1"/>
        <w:spacing w:after="240" w:line="360" w:lineRule="auto"/>
        <w:ind w:left="22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944B4" w:rsidRPr="007944B4">
        <w:rPr>
          <w:rFonts w:ascii="Times New Roman" w:eastAsia="Times New Roman" w:hAnsi="Times New Roman" w:cs="Times New Roman"/>
          <w:i/>
          <w:sz w:val="24"/>
          <w:szCs w:val="24"/>
        </w:rPr>
        <w:t>§ 1º A publicidade de atos, programas, obras, serviços e campanhas dos órgãos públicos terá caráter educativo, informativo ou de orientação social, dela não podendo constar elementos que caracterizem promoção pessoal de autoridades, de servidor público ou de partido político, ficando a administração pública direta do Poder Executivo Estadual e Municipal proibida de utilizar logomarcas, slogans, jingles, cores, frases, imagens ou quaisquer outros símbolos que gua</w:t>
      </w:r>
      <w:r w:rsidR="007944B4" w:rsidRPr="008B6074">
        <w:rPr>
          <w:rFonts w:ascii="Times New Roman" w:eastAsia="Times New Roman" w:hAnsi="Times New Roman" w:cs="Times New Roman"/>
          <w:i/>
          <w:sz w:val="24"/>
          <w:szCs w:val="24"/>
        </w:rPr>
        <w:t>rdem associação com a figura do gestor público ou de períodos administrativos</w:t>
      </w:r>
      <w:r w:rsidR="004607BD" w:rsidRPr="008B6074">
        <w:rPr>
          <w:rFonts w:ascii="Times New Roman" w:eastAsia="Times New Roman" w:hAnsi="Times New Roman" w:cs="Times New Roman"/>
          <w:i/>
          <w:sz w:val="24"/>
          <w:szCs w:val="24"/>
        </w:rPr>
        <w:t xml:space="preserve">, ficando sujeito, o uso de novas marcas, à análise </w:t>
      </w:r>
      <w:r w:rsidR="000F45AB" w:rsidRPr="008B6074">
        <w:rPr>
          <w:rFonts w:ascii="Times New Roman" w:eastAsia="Times New Roman" w:hAnsi="Times New Roman" w:cs="Times New Roman"/>
          <w:i/>
          <w:sz w:val="24"/>
          <w:szCs w:val="24"/>
        </w:rPr>
        <w:t>e aprovação de mensagem do Executivo dos entes federados</w:t>
      </w:r>
      <w:r w:rsidR="00D709E5" w:rsidRPr="008B6074">
        <w:rPr>
          <w:rFonts w:ascii="Times New Roman" w:eastAsia="Times New Roman" w:hAnsi="Times New Roman" w:cs="Times New Roman"/>
          <w:i/>
          <w:sz w:val="24"/>
          <w:szCs w:val="24"/>
        </w:rPr>
        <w:t>, pelo Legislativo</w:t>
      </w:r>
      <w:r w:rsidR="007944B4" w:rsidRPr="008B6074">
        <w:rPr>
          <w:rFonts w:ascii="Times New Roman" w:eastAsia="Times New Roman" w:hAnsi="Times New Roman" w:cs="Times New Roman"/>
          <w:i/>
          <w:sz w:val="24"/>
          <w:szCs w:val="24"/>
        </w:rPr>
        <w:t>.</w:t>
      </w:r>
      <w:r w:rsidRPr="008B6074">
        <w:rPr>
          <w:rFonts w:ascii="Times New Roman" w:eastAsia="Times New Roman" w:hAnsi="Times New Roman" w:cs="Times New Roman"/>
          <w:i/>
          <w:sz w:val="24"/>
          <w:szCs w:val="24"/>
        </w:rPr>
        <w:t>”</w:t>
      </w:r>
      <w:r w:rsidR="004E0BE4" w:rsidRPr="008B6074">
        <w:rPr>
          <w:rFonts w:ascii="Times New Roman" w:eastAsia="Times New Roman" w:hAnsi="Times New Roman" w:cs="Times New Roman"/>
          <w:i/>
          <w:sz w:val="24"/>
          <w:szCs w:val="24"/>
        </w:rPr>
        <w:t>.</w:t>
      </w:r>
    </w:p>
    <w:p w14:paraId="5A5D649A" w14:textId="77777777" w:rsidR="00183E1D" w:rsidRDefault="00183E1D" w:rsidP="00183E1D">
      <w:pPr>
        <w:pStyle w:val="Normal1"/>
        <w:spacing w:line="360" w:lineRule="auto"/>
        <w:ind w:firstLine="1134"/>
        <w:jc w:val="both"/>
        <w:rPr>
          <w:rFonts w:ascii="Times New Roman" w:eastAsia="Times New Roman" w:hAnsi="Times New Roman" w:cs="Times New Roman"/>
          <w:sz w:val="24"/>
          <w:szCs w:val="24"/>
        </w:rPr>
      </w:pPr>
      <w:r w:rsidRPr="00127BC9">
        <w:rPr>
          <w:rFonts w:ascii="Times New Roman" w:eastAsia="Times New Roman" w:hAnsi="Times New Roman" w:cs="Times New Roman"/>
          <w:b/>
          <w:sz w:val="24"/>
          <w:szCs w:val="24"/>
        </w:rPr>
        <w:t>Art. 2º</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127BC9">
        <w:rPr>
          <w:rFonts w:ascii="Times New Roman" w:eastAsia="Times New Roman" w:hAnsi="Times New Roman" w:cs="Times New Roman"/>
          <w:sz w:val="24"/>
          <w:szCs w:val="24"/>
        </w:rPr>
        <w:t xml:space="preserve">Essa emenda à Constituição entra em vigor </w:t>
      </w:r>
      <w:r>
        <w:rPr>
          <w:rFonts w:ascii="Times New Roman" w:eastAsia="Times New Roman" w:hAnsi="Times New Roman" w:cs="Times New Roman"/>
          <w:sz w:val="24"/>
          <w:szCs w:val="24"/>
        </w:rPr>
        <w:t xml:space="preserve">na data de </w:t>
      </w:r>
      <w:r w:rsidRPr="00127BC9">
        <w:rPr>
          <w:rFonts w:ascii="Times New Roman" w:eastAsia="Times New Roman" w:hAnsi="Times New Roman" w:cs="Times New Roman"/>
          <w:sz w:val="24"/>
          <w:szCs w:val="24"/>
        </w:rPr>
        <w:t>sua publicação.</w:t>
      </w:r>
    </w:p>
    <w:p w14:paraId="4BE95989" w14:textId="77777777" w:rsidR="004E0BE4" w:rsidRDefault="004E0BE4" w:rsidP="00183E1D">
      <w:pPr>
        <w:pStyle w:val="Normal1"/>
        <w:spacing w:line="360" w:lineRule="auto"/>
        <w:ind w:firstLine="1134"/>
        <w:jc w:val="both"/>
        <w:rPr>
          <w:rFonts w:ascii="Times New Roman" w:eastAsia="Times New Roman" w:hAnsi="Times New Roman" w:cs="Times New Roman"/>
          <w:sz w:val="24"/>
          <w:szCs w:val="24"/>
        </w:rPr>
      </w:pPr>
    </w:p>
    <w:p w14:paraId="521CC4B2" w14:textId="1AE93642" w:rsidR="00183E1D" w:rsidRDefault="00183E1D" w:rsidP="004E0BE4">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Assembleia Legislativa do</w:t>
      </w:r>
      <w:r w:rsidR="004E0BE4">
        <w:rPr>
          <w:rFonts w:ascii="Times New Roman" w:eastAsia="Times New Roman" w:hAnsi="Times New Roman" w:cs="Times New Roman"/>
          <w:sz w:val="24"/>
          <w:szCs w:val="24"/>
        </w:rPr>
        <w:t xml:space="preserve"> Estado do</w:t>
      </w:r>
      <w:r>
        <w:rPr>
          <w:rFonts w:ascii="Times New Roman" w:eastAsia="Times New Roman" w:hAnsi="Times New Roman" w:cs="Times New Roman"/>
          <w:sz w:val="24"/>
          <w:szCs w:val="24"/>
        </w:rPr>
        <w:t xml:space="preserve"> Maranhão, </w:t>
      </w:r>
      <w:r w:rsidR="00F074DE">
        <w:rPr>
          <w:rFonts w:ascii="Times New Roman" w:eastAsia="Times New Roman" w:hAnsi="Times New Roman" w:cs="Times New Roman"/>
          <w:sz w:val="24"/>
          <w:szCs w:val="24"/>
        </w:rPr>
        <w:t>2</w:t>
      </w:r>
      <w:r w:rsidR="004E0BE4">
        <w:rPr>
          <w:rFonts w:ascii="Times New Roman" w:eastAsia="Times New Roman" w:hAnsi="Times New Roman" w:cs="Times New Roman"/>
          <w:sz w:val="24"/>
          <w:szCs w:val="24"/>
        </w:rPr>
        <w:t xml:space="preserve"> de </w:t>
      </w:r>
      <w:r w:rsidR="00F074DE">
        <w:rPr>
          <w:rFonts w:ascii="Times New Roman" w:eastAsia="Times New Roman" w:hAnsi="Times New Roman" w:cs="Times New Roman"/>
          <w:sz w:val="24"/>
          <w:szCs w:val="24"/>
        </w:rPr>
        <w:t>fevereiro</w:t>
      </w:r>
      <w:r w:rsidR="007944B4">
        <w:rPr>
          <w:rFonts w:ascii="Times New Roman" w:eastAsia="Times New Roman" w:hAnsi="Times New Roman" w:cs="Times New Roman"/>
          <w:sz w:val="24"/>
          <w:szCs w:val="24"/>
        </w:rPr>
        <w:t xml:space="preserve"> </w:t>
      </w:r>
      <w:r w:rsidR="004E0BE4">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20</w:t>
      </w:r>
      <w:r w:rsidR="004E0BE4">
        <w:rPr>
          <w:rFonts w:ascii="Times New Roman" w:eastAsia="Times New Roman" w:hAnsi="Times New Roman" w:cs="Times New Roman"/>
          <w:sz w:val="24"/>
          <w:szCs w:val="24"/>
        </w:rPr>
        <w:t>2</w:t>
      </w:r>
      <w:r w:rsidR="00F074D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34B2B808" w14:textId="77777777" w:rsidR="004E0BE4" w:rsidRDefault="004E0BE4" w:rsidP="00183E1D">
      <w:pPr>
        <w:pStyle w:val="Normal1"/>
        <w:spacing w:line="360" w:lineRule="auto"/>
        <w:jc w:val="center"/>
        <w:rPr>
          <w:rFonts w:ascii="Times New Roman" w:eastAsia="Times New Roman" w:hAnsi="Times New Roman" w:cs="Times New Roman"/>
          <w:sz w:val="24"/>
          <w:szCs w:val="24"/>
        </w:rPr>
      </w:pPr>
    </w:p>
    <w:p w14:paraId="474ADCCE"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p>
    <w:p w14:paraId="1E0592C5"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YGLÉSIO</w:t>
      </w:r>
    </w:p>
    <w:p w14:paraId="56DC516D" w14:textId="77777777" w:rsidR="00542415" w:rsidRPr="009C5AD4" w:rsidRDefault="00542415" w:rsidP="00542415">
      <w:pPr>
        <w:pStyle w:val="Normal1"/>
        <w:spacing w:line="240" w:lineRule="auto"/>
        <w:jc w:val="center"/>
        <w:rPr>
          <w:rFonts w:ascii="Times New Roman" w:eastAsia="Times New Roman" w:hAnsi="Times New Roman" w:cs="Times New Roman"/>
          <w:b/>
          <w:sz w:val="20"/>
          <w:szCs w:val="20"/>
        </w:rPr>
      </w:pPr>
      <w:r w:rsidRPr="009C5AD4">
        <w:rPr>
          <w:rFonts w:ascii="Times New Roman" w:eastAsia="Times New Roman" w:hAnsi="Times New Roman" w:cs="Times New Roman"/>
          <w:b/>
          <w:sz w:val="20"/>
          <w:szCs w:val="20"/>
        </w:rPr>
        <w:t>DEPUTADO ESTADUAL</w:t>
      </w:r>
    </w:p>
    <w:p w14:paraId="5D2CB5D6"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p>
    <w:p w14:paraId="1748BA85" w14:textId="77777777" w:rsidR="004E0BE4" w:rsidRDefault="004E0BE4" w:rsidP="00542415">
      <w:pPr>
        <w:pStyle w:val="Normal1"/>
        <w:spacing w:line="240" w:lineRule="auto"/>
        <w:jc w:val="center"/>
        <w:rPr>
          <w:rFonts w:ascii="Times New Roman" w:eastAsia="Times New Roman" w:hAnsi="Times New Roman" w:cs="Times New Roman"/>
          <w:b/>
          <w:sz w:val="24"/>
          <w:szCs w:val="24"/>
        </w:rPr>
      </w:pPr>
    </w:p>
    <w:p w14:paraId="5C2849BF" w14:textId="77777777" w:rsidR="004E0BE4" w:rsidRDefault="004E0BE4" w:rsidP="00542415">
      <w:pPr>
        <w:pStyle w:val="Normal1"/>
        <w:spacing w:line="240" w:lineRule="auto"/>
        <w:jc w:val="center"/>
        <w:rPr>
          <w:rFonts w:ascii="Times New Roman" w:eastAsia="Times New Roman" w:hAnsi="Times New Roman" w:cs="Times New Roman"/>
          <w:b/>
          <w:sz w:val="24"/>
          <w:szCs w:val="24"/>
        </w:rPr>
      </w:pPr>
    </w:p>
    <w:p w14:paraId="10A1FE87" w14:textId="77777777" w:rsidR="004E0BE4" w:rsidRDefault="004E0BE4" w:rsidP="00542415">
      <w:pPr>
        <w:pStyle w:val="Normal1"/>
        <w:spacing w:line="240" w:lineRule="auto"/>
        <w:jc w:val="center"/>
        <w:rPr>
          <w:rFonts w:ascii="Times New Roman" w:eastAsia="Times New Roman" w:hAnsi="Times New Roman" w:cs="Times New Roman"/>
          <w:b/>
          <w:sz w:val="24"/>
          <w:szCs w:val="24"/>
        </w:rPr>
      </w:pPr>
    </w:p>
    <w:p w14:paraId="20A98501" w14:textId="77777777" w:rsidR="004E0BE4" w:rsidRDefault="004E0BE4" w:rsidP="00542415">
      <w:pPr>
        <w:pStyle w:val="Normal1"/>
        <w:spacing w:line="240" w:lineRule="auto"/>
        <w:jc w:val="center"/>
        <w:rPr>
          <w:rFonts w:ascii="Times New Roman" w:eastAsia="Times New Roman" w:hAnsi="Times New Roman" w:cs="Times New Roman"/>
          <w:b/>
          <w:sz w:val="24"/>
          <w:szCs w:val="24"/>
        </w:rPr>
      </w:pPr>
    </w:p>
    <w:p w14:paraId="22604404"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127BC9">
        <w:rPr>
          <w:rFonts w:ascii="Times New Roman" w:eastAsia="Times New Roman" w:hAnsi="Times New Roman" w:cs="Times New Roman"/>
          <w:b/>
          <w:sz w:val="24"/>
          <w:szCs w:val="24"/>
        </w:rPr>
        <w:t xml:space="preserve">EPUTADOS </w:t>
      </w:r>
      <w:r>
        <w:rPr>
          <w:rFonts w:ascii="Times New Roman" w:eastAsia="Times New Roman" w:hAnsi="Times New Roman" w:cs="Times New Roman"/>
          <w:b/>
          <w:sz w:val="24"/>
          <w:szCs w:val="24"/>
        </w:rPr>
        <w:t>SIGNATÁRIOS</w:t>
      </w:r>
    </w:p>
    <w:p w14:paraId="621E2052" w14:textId="77777777" w:rsidR="00542415" w:rsidRPr="00127BC9" w:rsidRDefault="00542415" w:rsidP="00542415">
      <w:pPr>
        <w:pStyle w:val="Normal1"/>
        <w:spacing w:line="240" w:lineRule="auto"/>
        <w:jc w:val="center"/>
        <w:rPr>
          <w:rFonts w:ascii="Times New Roman" w:eastAsia="Times New Roman" w:hAnsi="Times New Roman" w:cs="Times New Roman"/>
          <w:sz w:val="20"/>
          <w:szCs w:val="20"/>
        </w:rPr>
      </w:pPr>
      <w:r w:rsidRPr="00127BC9">
        <w:rPr>
          <w:rFonts w:ascii="Times New Roman" w:eastAsia="Times New Roman" w:hAnsi="Times New Roman" w:cs="Times New Roman"/>
          <w:sz w:val="20"/>
          <w:szCs w:val="20"/>
        </w:rPr>
        <w:t xml:space="preserve">mínimo 14 </w:t>
      </w:r>
      <w:r>
        <w:rPr>
          <w:rFonts w:ascii="Times New Roman" w:eastAsia="Times New Roman" w:hAnsi="Times New Roman" w:cs="Times New Roman"/>
          <w:sz w:val="20"/>
          <w:szCs w:val="20"/>
        </w:rPr>
        <w:t xml:space="preserve">signatários </w:t>
      </w:r>
      <w:r w:rsidRPr="00127BC9">
        <w:rPr>
          <w:rFonts w:ascii="Times New Roman" w:eastAsia="Times New Roman" w:hAnsi="Times New Roman" w:cs="Times New Roman"/>
          <w:sz w:val="20"/>
          <w:szCs w:val="20"/>
        </w:rPr>
        <w:t>- art. 41, I Constituição do Estado do Maranhão</w:t>
      </w:r>
    </w:p>
    <w:p w14:paraId="38CAE5F2" w14:textId="77777777" w:rsidR="00542415" w:rsidRDefault="00542415" w:rsidP="00542415">
      <w:pPr>
        <w:pStyle w:val="Normal1"/>
        <w:spacing w:line="360" w:lineRule="auto"/>
        <w:jc w:val="both"/>
        <w:rPr>
          <w:rFonts w:ascii="Times New Roman" w:eastAsia="Times New Roman" w:hAnsi="Times New Roman" w:cs="Times New Roman"/>
          <w:sz w:val="24"/>
          <w:szCs w:val="24"/>
        </w:rPr>
      </w:pPr>
    </w:p>
    <w:p w14:paraId="5AE44DED" w14:textId="77777777" w:rsidR="00542415" w:rsidRDefault="00542415" w:rsidP="00542415">
      <w:pPr>
        <w:pStyle w:val="Normal1"/>
        <w:spacing w:line="600" w:lineRule="auto"/>
        <w:jc w:val="both"/>
        <w:rPr>
          <w:rFonts w:ascii="Times New Roman" w:eastAsia="Times New Roman" w:hAnsi="Times New Roman" w:cs="Times New Roman"/>
          <w:sz w:val="24"/>
          <w:szCs w:val="24"/>
        </w:rPr>
        <w:sectPr w:rsidR="00542415">
          <w:headerReference w:type="default" r:id="rId8"/>
          <w:pgSz w:w="11906" w:h="16838"/>
          <w:pgMar w:top="1417" w:right="1701" w:bottom="1417" w:left="1701" w:header="708" w:footer="708" w:gutter="0"/>
          <w:cols w:space="708"/>
          <w:docGrid w:linePitch="360"/>
        </w:sectPr>
      </w:pPr>
    </w:p>
    <w:p w14:paraId="038E7536" w14:textId="77777777"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14:paraId="0B33529E" w14:textId="77777777"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14:paraId="4AF51B24" w14:textId="77777777"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w:t>
      </w:r>
    </w:p>
    <w:p w14:paraId="381F0035" w14:textId="77777777" w:rsidR="00542415" w:rsidRDefault="00542415" w:rsidP="00542415">
      <w:pPr>
        <w:pStyle w:val="Normal1"/>
        <w:spacing w:line="6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57B9B6" w14:textId="77777777" w:rsidR="00542415" w:rsidRDefault="00542415" w:rsidP="00542415">
      <w:pPr>
        <w:spacing w:line="600" w:lineRule="auto"/>
        <w:jc w:val="center"/>
        <w:rPr>
          <w:rFonts w:ascii="Times New Roman" w:hAnsi="Times New Roman" w:cs="Times New Roman"/>
          <w:b/>
          <w:sz w:val="24"/>
          <w:szCs w:val="24"/>
        </w:rPr>
      </w:pPr>
      <w:r>
        <w:rPr>
          <w:rFonts w:ascii="Times New Roman" w:eastAsia="Times New Roman" w:hAnsi="Times New Roman" w:cs="Times New Roman"/>
          <w:sz w:val="24"/>
          <w:szCs w:val="24"/>
        </w:rPr>
        <w:t>________________________________</w:t>
      </w:r>
    </w:p>
    <w:p w14:paraId="787C4764" w14:textId="77777777" w:rsidR="00542415" w:rsidRDefault="00542415" w:rsidP="00542415">
      <w:pPr>
        <w:spacing w:line="600" w:lineRule="auto"/>
        <w:jc w:val="center"/>
        <w:rPr>
          <w:rFonts w:ascii="Times New Roman" w:hAnsi="Times New Roman" w:cs="Times New Roman"/>
          <w:b/>
          <w:sz w:val="24"/>
          <w:szCs w:val="24"/>
        </w:rPr>
        <w:sectPr w:rsidR="00542415" w:rsidSect="00542415">
          <w:type w:val="continuous"/>
          <w:pgSz w:w="11906" w:h="16838"/>
          <w:pgMar w:top="1417" w:right="1701" w:bottom="1417" w:left="1701" w:header="708" w:footer="708" w:gutter="0"/>
          <w:cols w:num="2" w:space="708"/>
          <w:docGrid w:linePitch="360"/>
        </w:sectPr>
      </w:pPr>
    </w:p>
    <w:p w14:paraId="52CBC415" w14:textId="77777777" w:rsidR="004E0BE4" w:rsidRDefault="004E0BE4" w:rsidP="000C7554">
      <w:pPr>
        <w:jc w:val="center"/>
        <w:rPr>
          <w:rFonts w:ascii="Times New Roman" w:hAnsi="Times New Roman" w:cs="Times New Roman"/>
          <w:b/>
          <w:sz w:val="24"/>
          <w:szCs w:val="24"/>
        </w:rPr>
      </w:pPr>
    </w:p>
    <w:p w14:paraId="6E2E4419" w14:textId="77777777" w:rsidR="004E0BE4" w:rsidRDefault="004E0BE4" w:rsidP="000C7554">
      <w:pPr>
        <w:jc w:val="center"/>
        <w:rPr>
          <w:rFonts w:ascii="Times New Roman" w:hAnsi="Times New Roman" w:cs="Times New Roman"/>
          <w:b/>
          <w:sz w:val="24"/>
          <w:szCs w:val="24"/>
        </w:rPr>
      </w:pPr>
    </w:p>
    <w:p w14:paraId="7FF7778D" w14:textId="77777777" w:rsidR="000C7554" w:rsidRPr="000C7554" w:rsidRDefault="000C7554" w:rsidP="000C7554">
      <w:pPr>
        <w:jc w:val="center"/>
        <w:rPr>
          <w:rFonts w:ascii="Times New Roman" w:hAnsi="Times New Roman" w:cs="Times New Roman"/>
          <w:b/>
          <w:sz w:val="24"/>
          <w:szCs w:val="24"/>
        </w:rPr>
      </w:pPr>
      <w:r w:rsidRPr="000C7554">
        <w:rPr>
          <w:rFonts w:ascii="Times New Roman" w:hAnsi="Times New Roman" w:cs="Times New Roman"/>
          <w:b/>
          <w:sz w:val="24"/>
          <w:szCs w:val="24"/>
        </w:rPr>
        <w:t>JUSTIFICATIVA</w:t>
      </w:r>
    </w:p>
    <w:p w14:paraId="53B261D2" w14:textId="1032501F" w:rsidR="005B148B" w:rsidRDefault="00A715BA" w:rsidP="004E0BE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w:t>
      </w:r>
      <w:r w:rsidR="004E0BE4">
        <w:rPr>
          <w:rFonts w:ascii="Times New Roman" w:hAnsi="Times New Roman" w:cs="Times New Roman"/>
          <w:sz w:val="24"/>
          <w:szCs w:val="24"/>
        </w:rPr>
        <w:t xml:space="preserve">Proposta de Emenda à Constituição apresentada a esta Casa tem como objetivo </w:t>
      </w:r>
      <w:r w:rsidR="00FA37FD">
        <w:rPr>
          <w:rFonts w:ascii="Times New Roman" w:hAnsi="Times New Roman" w:cs="Times New Roman"/>
          <w:sz w:val="24"/>
          <w:szCs w:val="24"/>
        </w:rPr>
        <w:t xml:space="preserve">restringir o uso indiscriminado de </w:t>
      </w:r>
      <w:r w:rsidR="00241A72">
        <w:rPr>
          <w:rFonts w:ascii="Times New Roman" w:hAnsi="Times New Roman" w:cs="Times New Roman"/>
          <w:sz w:val="24"/>
          <w:szCs w:val="24"/>
        </w:rPr>
        <w:t xml:space="preserve">quaisquer elementos de marketing que possam ser utilizados </w:t>
      </w:r>
      <w:r w:rsidR="00FA37FD">
        <w:rPr>
          <w:rFonts w:ascii="Times New Roman" w:hAnsi="Times New Roman" w:cs="Times New Roman"/>
          <w:sz w:val="24"/>
          <w:szCs w:val="24"/>
        </w:rPr>
        <w:t>como subterfúgios pelos gestores público</w:t>
      </w:r>
      <w:r w:rsidR="00241A72">
        <w:rPr>
          <w:rFonts w:ascii="Times New Roman" w:hAnsi="Times New Roman" w:cs="Times New Roman"/>
          <w:sz w:val="24"/>
          <w:szCs w:val="24"/>
        </w:rPr>
        <w:t>s</w:t>
      </w:r>
      <w:r w:rsidR="00FA37FD">
        <w:rPr>
          <w:rFonts w:ascii="Times New Roman" w:hAnsi="Times New Roman" w:cs="Times New Roman"/>
          <w:sz w:val="24"/>
          <w:szCs w:val="24"/>
        </w:rPr>
        <w:t xml:space="preserve"> para autopromoção. </w:t>
      </w:r>
    </w:p>
    <w:p w14:paraId="5F3607CB" w14:textId="1954B3D1" w:rsidR="00FA37FD" w:rsidRDefault="004E0BE4" w:rsidP="0008334C">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Destaque-se que o atual texto da Constituição do Estado do Maranhão </w:t>
      </w:r>
      <w:r w:rsidR="00FA37FD">
        <w:rPr>
          <w:rFonts w:ascii="Times New Roman" w:hAnsi="Times New Roman" w:cs="Times New Roman"/>
          <w:sz w:val="24"/>
          <w:szCs w:val="24"/>
        </w:rPr>
        <w:t xml:space="preserve">proíbe, tão somente, o uso de nomes, símbolos e imagens. A nova redação amplia o campo de elementos de marketing impedindo efetivamente associações de imagens pessoais das autoridades eleitas com as ações da administração pública e, por conseguinte, cumprindo o preceituado na Constituição </w:t>
      </w:r>
      <w:r w:rsidR="00241A72">
        <w:rPr>
          <w:rFonts w:ascii="Times New Roman" w:hAnsi="Times New Roman" w:cs="Times New Roman"/>
          <w:sz w:val="24"/>
          <w:szCs w:val="24"/>
        </w:rPr>
        <w:t>F</w:t>
      </w:r>
      <w:r w:rsidR="00FA37FD">
        <w:rPr>
          <w:rFonts w:ascii="Times New Roman" w:hAnsi="Times New Roman" w:cs="Times New Roman"/>
          <w:sz w:val="24"/>
          <w:szCs w:val="24"/>
        </w:rPr>
        <w:t xml:space="preserve">ederal, senão vejamos: </w:t>
      </w:r>
    </w:p>
    <w:p w14:paraId="553F3F74" w14:textId="77777777" w:rsidR="0008334C" w:rsidRPr="0008334C" w:rsidRDefault="0008334C" w:rsidP="0008334C">
      <w:pPr>
        <w:spacing w:after="0" w:line="360" w:lineRule="auto"/>
        <w:ind w:left="2268"/>
        <w:jc w:val="both"/>
        <w:rPr>
          <w:rFonts w:ascii="Times New Roman" w:hAnsi="Times New Roman" w:cs="Times New Roman"/>
          <w:sz w:val="20"/>
          <w:szCs w:val="20"/>
        </w:rPr>
      </w:pPr>
      <w:r w:rsidRPr="0008334C">
        <w:rPr>
          <w:rFonts w:ascii="Times New Roman" w:hAnsi="Times New Roman" w:cs="Times New Roman"/>
          <w:sz w:val="20"/>
          <w:szCs w:val="20"/>
        </w:rPr>
        <w:t>Constituição da República Federativa do Brasil de 1988</w:t>
      </w:r>
    </w:p>
    <w:p w14:paraId="27655268" w14:textId="5404C41C" w:rsidR="00FA37FD" w:rsidRDefault="00FA37FD" w:rsidP="0008334C">
      <w:pPr>
        <w:spacing w:line="360" w:lineRule="auto"/>
        <w:ind w:left="2268"/>
        <w:jc w:val="both"/>
        <w:rPr>
          <w:rFonts w:ascii="Times New Roman" w:hAnsi="Times New Roman" w:cs="Times New Roman"/>
          <w:sz w:val="20"/>
          <w:szCs w:val="20"/>
        </w:rPr>
      </w:pPr>
      <w:r w:rsidRPr="00FA37FD">
        <w:rPr>
          <w:rFonts w:ascii="Times New Roman" w:hAnsi="Times New Roman" w:cs="Times New Roman"/>
          <w:sz w:val="20"/>
          <w:szCs w:val="20"/>
        </w:rPr>
        <w:t>Art. 37.</w:t>
      </w:r>
      <w:r>
        <w:rPr>
          <w:rFonts w:ascii="Times New Roman" w:hAnsi="Times New Roman" w:cs="Times New Roman"/>
          <w:sz w:val="20"/>
          <w:szCs w:val="20"/>
        </w:rPr>
        <w:t xml:space="preserve"> [...]</w:t>
      </w:r>
    </w:p>
    <w:p w14:paraId="76722A5E" w14:textId="2F0D01C0" w:rsidR="0008334C" w:rsidRPr="0008334C" w:rsidRDefault="00FA37FD" w:rsidP="0008334C">
      <w:pPr>
        <w:spacing w:line="360" w:lineRule="auto"/>
        <w:ind w:left="2268"/>
        <w:jc w:val="both"/>
        <w:rPr>
          <w:rFonts w:ascii="Times New Roman" w:hAnsi="Times New Roman" w:cs="Times New Roman"/>
          <w:sz w:val="20"/>
          <w:szCs w:val="20"/>
        </w:rPr>
      </w:pPr>
      <w:r w:rsidRPr="00FA37FD">
        <w:rPr>
          <w:rFonts w:ascii="Times New Roman" w:hAnsi="Times New Roman" w:cs="Times New Roman"/>
          <w:sz w:val="20"/>
          <w:szCs w:val="20"/>
        </w:rPr>
        <w:t>§ 1º A publicidade dos atos, programas, obras, serviços e campanhas dos órgãos públicos deverá ter caráter educativo, informativo ou de orientação social, dela não podendo constar nomes, símbolos ou imagens que caracterizem promoção pessoal de autoridades ou servidores públicos.</w:t>
      </w:r>
    </w:p>
    <w:p w14:paraId="14D04133" w14:textId="47A15C67" w:rsidR="0008334C" w:rsidRDefault="0008334C" w:rsidP="0054241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Esse é</w:t>
      </w:r>
      <w:r w:rsidR="0048575C">
        <w:rPr>
          <w:rFonts w:ascii="Times New Roman" w:hAnsi="Times New Roman" w:cs="Times New Roman"/>
          <w:sz w:val="24"/>
          <w:szCs w:val="24"/>
        </w:rPr>
        <w:t xml:space="preserve"> entendimento consente e antigo </w:t>
      </w:r>
      <w:r>
        <w:rPr>
          <w:rFonts w:ascii="Times New Roman" w:hAnsi="Times New Roman" w:cs="Times New Roman"/>
          <w:sz w:val="24"/>
          <w:szCs w:val="24"/>
        </w:rPr>
        <w:t xml:space="preserve">dos Tribunais Superiores, </w:t>
      </w:r>
      <w:r w:rsidR="0048575C">
        <w:rPr>
          <w:rFonts w:ascii="Times New Roman" w:hAnsi="Times New Roman" w:cs="Times New Roman"/>
          <w:sz w:val="24"/>
          <w:szCs w:val="24"/>
        </w:rPr>
        <w:t>inclusive, cite-se decisão do</w:t>
      </w:r>
      <w:r>
        <w:rPr>
          <w:rFonts w:ascii="Times New Roman" w:hAnsi="Times New Roman" w:cs="Times New Roman"/>
          <w:sz w:val="24"/>
          <w:szCs w:val="24"/>
        </w:rPr>
        <w:t xml:space="preserve"> Supremo Tribunal Federal – STF:</w:t>
      </w:r>
    </w:p>
    <w:p w14:paraId="14620E7B" w14:textId="7F18B1D9" w:rsidR="0008334C" w:rsidRPr="0008334C" w:rsidRDefault="0048575C" w:rsidP="0008334C">
      <w:pPr>
        <w:spacing w:line="240" w:lineRule="auto"/>
        <w:ind w:left="2268"/>
        <w:jc w:val="both"/>
        <w:rPr>
          <w:rFonts w:ascii="Times New Roman" w:hAnsi="Times New Roman" w:cs="Times New Roman"/>
          <w:sz w:val="20"/>
          <w:szCs w:val="20"/>
        </w:rPr>
      </w:pPr>
      <w:r w:rsidRPr="0048575C">
        <w:rPr>
          <w:rFonts w:ascii="Times New Roman" w:hAnsi="Times New Roman" w:cs="Times New Roman"/>
          <w:sz w:val="20"/>
          <w:szCs w:val="20"/>
        </w:rPr>
        <w:t xml:space="preserve">O caput e o § 1º do art. 37 da CF impedem que haja </w:t>
      </w:r>
      <w:r w:rsidRPr="0048575C">
        <w:rPr>
          <w:rFonts w:ascii="Times New Roman" w:hAnsi="Times New Roman" w:cs="Times New Roman"/>
          <w:b/>
          <w:sz w:val="20"/>
          <w:szCs w:val="20"/>
        </w:rPr>
        <w:t>qualquer tipo de identificação entre a publicidade e os titulares dos cargos alcançando os partidos políticos a que pertençam</w:t>
      </w:r>
      <w:r w:rsidRPr="0048575C">
        <w:rPr>
          <w:rFonts w:ascii="Times New Roman" w:hAnsi="Times New Roman" w:cs="Times New Roman"/>
          <w:sz w:val="20"/>
          <w:szCs w:val="20"/>
        </w:rPr>
        <w:t>. O rigor do dispositivo constitucional que assegura o princípio da impessoalidade vincula a publicidade ao caráter educativo, informativo ou de orientação social é incompatível com a menção de nomes, símbolos ou imagens, aí incluídos slogans, que caracterizem promoção pessoal ou de servidores públicos. A possibilidade de vinculação do conteúdo da divulgação com o partido político a que pertença o titular do cargo público mancha o princípio da impessoalidade e desnatura o caráter educativo, informativo ou de orientação que constam do comando posto pelo constituinte dos oitenta</w:t>
      </w:r>
      <w:r w:rsidR="0008334C" w:rsidRPr="0008334C">
        <w:rPr>
          <w:rFonts w:ascii="Times New Roman" w:hAnsi="Times New Roman" w:cs="Times New Roman"/>
          <w:sz w:val="20"/>
          <w:szCs w:val="20"/>
        </w:rPr>
        <w:t>.</w:t>
      </w:r>
    </w:p>
    <w:p w14:paraId="10D24D11" w14:textId="530E0BE3" w:rsidR="0008334C" w:rsidRDefault="0008334C" w:rsidP="0008334C">
      <w:pPr>
        <w:spacing w:line="240" w:lineRule="auto"/>
        <w:ind w:left="2268"/>
        <w:jc w:val="both"/>
        <w:rPr>
          <w:rFonts w:ascii="Times New Roman" w:hAnsi="Times New Roman" w:cs="Times New Roman"/>
          <w:sz w:val="20"/>
          <w:szCs w:val="20"/>
        </w:rPr>
      </w:pPr>
      <w:r w:rsidRPr="00F074DE">
        <w:rPr>
          <w:rFonts w:ascii="Times New Roman" w:hAnsi="Times New Roman" w:cs="Times New Roman"/>
          <w:sz w:val="20"/>
          <w:szCs w:val="20"/>
        </w:rPr>
        <w:t xml:space="preserve">STF </w:t>
      </w:r>
      <w:r w:rsidR="0048575C" w:rsidRPr="00F074DE">
        <w:rPr>
          <w:rFonts w:ascii="Times New Roman" w:hAnsi="Times New Roman" w:cs="Times New Roman"/>
          <w:sz w:val="20"/>
          <w:szCs w:val="20"/>
        </w:rPr>
        <w:t xml:space="preserve">RE 191.668, rel. min. </w:t>
      </w:r>
      <w:r w:rsidR="0048575C" w:rsidRPr="0048575C">
        <w:rPr>
          <w:rFonts w:ascii="Times New Roman" w:hAnsi="Times New Roman" w:cs="Times New Roman"/>
          <w:sz w:val="20"/>
          <w:szCs w:val="20"/>
        </w:rPr>
        <w:t xml:space="preserve">Menezes Direito, j. </w:t>
      </w:r>
      <w:r w:rsidR="0048575C">
        <w:rPr>
          <w:rFonts w:ascii="Times New Roman" w:hAnsi="Times New Roman" w:cs="Times New Roman"/>
          <w:sz w:val="20"/>
          <w:szCs w:val="20"/>
        </w:rPr>
        <w:t>15-4-2008, 1ª T, DJE de 30.5.2008</w:t>
      </w:r>
      <w:r w:rsidRPr="0008334C">
        <w:rPr>
          <w:rFonts w:ascii="Times New Roman" w:hAnsi="Times New Roman" w:cs="Times New Roman"/>
          <w:sz w:val="20"/>
          <w:szCs w:val="20"/>
        </w:rPr>
        <w:t>.</w:t>
      </w:r>
    </w:p>
    <w:p w14:paraId="6EE34A7B" w14:textId="26967E80" w:rsidR="0008334C" w:rsidRDefault="0048575C" w:rsidP="0008334C">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w:t>
      </w:r>
      <w:r w:rsidR="0008334C">
        <w:rPr>
          <w:rFonts w:ascii="Times New Roman" w:hAnsi="Times New Roman" w:cs="Times New Roman"/>
          <w:sz w:val="24"/>
          <w:szCs w:val="24"/>
        </w:rPr>
        <w:t xml:space="preserve">rata-se, portanto, de necessária e imperiosa adequação e atualização da Constituição do Estado do Maranhão à Constituição Federal de 1988, </w:t>
      </w:r>
      <w:r w:rsidR="00AC5617">
        <w:rPr>
          <w:rFonts w:ascii="Times New Roman" w:hAnsi="Times New Roman" w:cs="Times New Roman"/>
          <w:sz w:val="24"/>
          <w:szCs w:val="24"/>
        </w:rPr>
        <w:t xml:space="preserve">com vistas a </w:t>
      </w:r>
      <w:r w:rsidR="00AC5617">
        <w:rPr>
          <w:rFonts w:ascii="Times New Roman" w:hAnsi="Times New Roman" w:cs="Times New Roman"/>
          <w:sz w:val="24"/>
          <w:szCs w:val="24"/>
        </w:rPr>
        <w:lastRenderedPageBreak/>
        <w:t xml:space="preserve">minimizar prejuízos ao erário pelo uso de recursos com promoções pessoais resultando de interpretações desvirtuadas da norma. </w:t>
      </w:r>
    </w:p>
    <w:p w14:paraId="20AD5190" w14:textId="77777777" w:rsidR="000C7554" w:rsidRDefault="0008334C" w:rsidP="00542415">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542415" w:rsidRPr="00542415">
        <w:rPr>
          <w:rFonts w:ascii="Times New Roman" w:hAnsi="Times New Roman" w:cs="Times New Roman"/>
          <w:sz w:val="24"/>
          <w:szCs w:val="24"/>
        </w:rPr>
        <w:t>Ante o exposto, solicita-se, portanto, que esta Casa Legislativa atue pela aprovação dest</w:t>
      </w:r>
      <w:r>
        <w:rPr>
          <w:rFonts w:ascii="Times New Roman" w:hAnsi="Times New Roman" w:cs="Times New Roman"/>
          <w:sz w:val="24"/>
          <w:szCs w:val="24"/>
        </w:rPr>
        <w:t xml:space="preserve">a Proposta </w:t>
      </w:r>
      <w:r w:rsidR="00542415" w:rsidRPr="00542415">
        <w:rPr>
          <w:rFonts w:ascii="Times New Roman" w:hAnsi="Times New Roman" w:cs="Times New Roman"/>
          <w:sz w:val="24"/>
          <w:szCs w:val="24"/>
        </w:rPr>
        <w:t>de Emenda à Constituição. E por isto, contando com a colaboração e o entendimento dos Nobríssimos Pares, que votemos em favor d</w:t>
      </w:r>
      <w:r w:rsidR="00542415">
        <w:rPr>
          <w:rFonts w:ascii="Times New Roman" w:hAnsi="Times New Roman" w:cs="Times New Roman"/>
          <w:sz w:val="24"/>
          <w:szCs w:val="24"/>
        </w:rPr>
        <w:t xml:space="preserve">o aperfeiçoamento da Constituição do Estado do Maranhão. </w:t>
      </w:r>
      <w:r w:rsidR="00542415" w:rsidRPr="00542415">
        <w:rPr>
          <w:rFonts w:ascii="Times New Roman" w:hAnsi="Times New Roman" w:cs="Times New Roman"/>
          <w:sz w:val="24"/>
          <w:szCs w:val="24"/>
        </w:rPr>
        <w:t xml:space="preserve"> </w:t>
      </w:r>
    </w:p>
    <w:p w14:paraId="341EC4F9" w14:textId="77777777" w:rsidR="00183E1D" w:rsidRDefault="00183E1D" w:rsidP="00542415">
      <w:pPr>
        <w:pStyle w:val="Normal1"/>
        <w:spacing w:line="240" w:lineRule="auto"/>
        <w:jc w:val="center"/>
        <w:rPr>
          <w:rFonts w:ascii="Times New Roman" w:eastAsia="Times New Roman" w:hAnsi="Times New Roman" w:cs="Times New Roman"/>
          <w:b/>
          <w:sz w:val="24"/>
          <w:szCs w:val="24"/>
        </w:rPr>
      </w:pPr>
    </w:p>
    <w:p w14:paraId="1B775F1F" w14:textId="77777777" w:rsidR="00183E1D" w:rsidRDefault="00183E1D" w:rsidP="00542415">
      <w:pPr>
        <w:pStyle w:val="Normal1"/>
        <w:spacing w:line="240" w:lineRule="auto"/>
        <w:jc w:val="center"/>
        <w:rPr>
          <w:rFonts w:ascii="Times New Roman" w:eastAsia="Times New Roman" w:hAnsi="Times New Roman" w:cs="Times New Roman"/>
          <w:b/>
          <w:sz w:val="24"/>
          <w:szCs w:val="24"/>
        </w:rPr>
      </w:pPr>
    </w:p>
    <w:p w14:paraId="4D88F9DC" w14:textId="77777777" w:rsidR="00542415" w:rsidRDefault="00542415" w:rsidP="00542415">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 YGLÉSIO</w:t>
      </w:r>
    </w:p>
    <w:p w14:paraId="1AE63F58" w14:textId="77777777" w:rsidR="00542415" w:rsidRPr="009C5AD4" w:rsidRDefault="00542415" w:rsidP="00542415">
      <w:pPr>
        <w:pStyle w:val="Normal1"/>
        <w:spacing w:line="240" w:lineRule="auto"/>
        <w:jc w:val="center"/>
        <w:rPr>
          <w:rFonts w:ascii="Times New Roman" w:eastAsia="Times New Roman" w:hAnsi="Times New Roman" w:cs="Times New Roman"/>
          <w:b/>
          <w:sz w:val="20"/>
          <w:szCs w:val="20"/>
        </w:rPr>
      </w:pPr>
      <w:r w:rsidRPr="009C5AD4">
        <w:rPr>
          <w:rFonts w:ascii="Times New Roman" w:eastAsia="Times New Roman" w:hAnsi="Times New Roman" w:cs="Times New Roman"/>
          <w:b/>
          <w:sz w:val="20"/>
          <w:szCs w:val="20"/>
        </w:rPr>
        <w:t>DEPUTADO ESTADUAL</w:t>
      </w:r>
    </w:p>
    <w:sectPr w:rsidR="00542415" w:rsidRPr="009C5AD4" w:rsidSect="0054241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3ABBD" w14:textId="77777777" w:rsidR="00E660E2" w:rsidRDefault="00E660E2" w:rsidP="00E660E2">
      <w:pPr>
        <w:spacing w:after="0" w:line="240" w:lineRule="auto"/>
      </w:pPr>
      <w:r>
        <w:separator/>
      </w:r>
    </w:p>
  </w:endnote>
  <w:endnote w:type="continuationSeparator" w:id="0">
    <w:p w14:paraId="25AD031C" w14:textId="77777777" w:rsidR="00E660E2" w:rsidRDefault="00E660E2" w:rsidP="00E6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8E551" w14:textId="77777777" w:rsidR="00E660E2" w:rsidRDefault="00E660E2" w:rsidP="00E660E2">
      <w:pPr>
        <w:spacing w:after="0" w:line="240" w:lineRule="auto"/>
      </w:pPr>
      <w:r>
        <w:separator/>
      </w:r>
    </w:p>
  </w:footnote>
  <w:footnote w:type="continuationSeparator" w:id="0">
    <w:p w14:paraId="742AF155" w14:textId="77777777" w:rsidR="00E660E2" w:rsidRDefault="00E660E2" w:rsidP="00E6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B11B" w14:textId="77777777" w:rsidR="00542415" w:rsidRDefault="00542415" w:rsidP="00542415">
    <w:pPr>
      <w:pStyle w:val="Normal1"/>
      <w:jc w:val="center"/>
    </w:pPr>
    <w:r>
      <w:rPr>
        <w:noProof/>
        <w:lang w:val="en-US"/>
      </w:rPr>
      <w:drawing>
        <wp:inline distT="114300" distB="114300" distL="114300" distR="114300" wp14:anchorId="25E547C0" wp14:editId="67FE5233">
          <wp:extent cx="709613" cy="709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9613" cy="709613"/>
                  </a:xfrm>
                  <a:prstGeom prst="rect">
                    <a:avLst/>
                  </a:prstGeom>
                  <a:ln/>
                </pic:spPr>
              </pic:pic>
            </a:graphicData>
          </a:graphic>
        </wp:inline>
      </w:drawing>
    </w:r>
  </w:p>
  <w:p w14:paraId="7DA90157" w14:textId="77777777" w:rsidR="00542415" w:rsidRPr="00A20743" w:rsidRDefault="00542415" w:rsidP="00542415">
    <w:pPr>
      <w:pStyle w:val="Normal1"/>
      <w:spacing w:line="240" w:lineRule="auto"/>
      <w:jc w:val="center"/>
      <w:rPr>
        <w:rFonts w:ascii="Times New Roman" w:hAnsi="Times New Roman" w:cs="Times New Roman"/>
        <w:b/>
        <w:sz w:val="24"/>
        <w:szCs w:val="24"/>
      </w:rPr>
    </w:pPr>
    <w:r w:rsidRPr="00A20743">
      <w:rPr>
        <w:rFonts w:ascii="Times New Roman" w:hAnsi="Times New Roman" w:cs="Times New Roman"/>
        <w:b/>
        <w:sz w:val="24"/>
        <w:szCs w:val="24"/>
      </w:rPr>
      <w:t>ESTADO DO MARANHÃO</w:t>
    </w:r>
    <w:r w:rsidRPr="00A20743">
      <w:rPr>
        <w:rFonts w:ascii="Times New Roman" w:hAnsi="Times New Roman" w:cs="Times New Roman"/>
        <w:b/>
        <w:sz w:val="24"/>
        <w:szCs w:val="24"/>
      </w:rPr>
      <w:br/>
      <w:t>Assembleia Legislativa</w:t>
    </w:r>
    <w:r w:rsidRPr="00A20743">
      <w:rPr>
        <w:rFonts w:ascii="Times New Roman" w:hAnsi="Times New Roman" w:cs="Times New Roman"/>
        <w:b/>
        <w:sz w:val="24"/>
        <w:szCs w:val="24"/>
      </w:rPr>
      <w:br/>
      <w:t>GABINETE DO DEP</w:t>
    </w:r>
    <w:r>
      <w:rPr>
        <w:rFonts w:ascii="Times New Roman" w:hAnsi="Times New Roman" w:cs="Times New Roman"/>
        <w:b/>
        <w:sz w:val="24"/>
        <w:szCs w:val="24"/>
      </w:rPr>
      <w:t>UTADO</w:t>
    </w:r>
    <w:r w:rsidRPr="00A20743">
      <w:rPr>
        <w:rFonts w:ascii="Times New Roman" w:hAnsi="Times New Roman" w:cs="Times New Roman"/>
        <w:b/>
        <w:sz w:val="24"/>
        <w:szCs w:val="24"/>
      </w:rPr>
      <w:t xml:space="preserve"> DR. YGLÉSIO</w:t>
    </w:r>
  </w:p>
  <w:p w14:paraId="57A57113" w14:textId="77777777" w:rsidR="00542415" w:rsidRDefault="005424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7D741C"/>
    <w:multiLevelType w:val="hybridMultilevel"/>
    <w:tmpl w:val="B76C4884"/>
    <w:lvl w:ilvl="0" w:tplc="B11E63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384"/>
    <w:rsid w:val="0003404B"/>
    <w:rsid w:val="0008334C"/>
    <w:rsid w:val="000943E3"/>
    <w:rsid w:val="000C7554"/>
    <w:rsid w:val="000F45AB"/>
    <w:rsid w:val="00183E1D"/>
    <w:rsid w:val="00184FAE"/>
    <w:rsid w:val="00204D9F"/>
    <w:rsid w:val="00241A72"/>
    <w:rsid w:val="00294384"/>
    <w:rsid w:val="00351AB8"/>
    <w:rsid w:val="004607BD"/>
    <w:rsid w:val="0048575C"/>
    <w:rsid w:val="004D752E"/>
    <w:rsid w:val="004E0BE4"/>
    <w:rsid w:val="00542415"/>
    <w:rsid w:val="005B148B"/>
    <w:rsid w:val="0073482B"/>
    <w:rsid w:val="007944B4"/>
    <w:rsid w:val="007A44F6"/>
    <w:rsid w:val="008B6074"/>
    <w:rsid w:val="00905193"/>
    <w:rsid w:val="00A66ADC"/>
    <w:rsid w:val="00A715BA"/>
    <w:rsid w:val="00AC5617"/>
    <w:rsid w:val="00D026CA"/>
    <w:rsid w:val="00D341F7"/>
    <w:rsid w:val="00D5142A"/>
    <w:rsid w:val="00D6000D"/>
    <w:rsid w:val="00D709E5"/>
    <w:rsid w:val="00E660E2"/>
    <w:rsid w:val="00F074DE"/>
    <w:rsid w:val="00FA3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1510"/>
  <w15:chartTrackingRefBased/>
  <w15:docId w15:val="{6885983A-F765-4364-964A-03464804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94384"/>
    <w:rPr>
      <w:color w:val="0000FF"/>
      <w:u w:val="single"/>
    </w:rPr>
  </w:style>
  <w:style w:type="paragraph" w:styleId="PargrafodaLista">
    <w:name w:val="List Paragraph"/>
    <w:basedOn w:val="Normal"/>
    <w:uiPriority w:val="34"/>
    <w:qFormat/>
    <w:rsid w:val="000943E3"/>
    <w:pPr>
      <w:ind w:left="720"/>
      <w:contextualSpacing/>
    </w:pPr>
  </w:style>
  <w:style w:type="paragraph" w:styleId="Textodenotaderodap">
    <w:name w:val="footnote text"/>
    <w:basedOn w:val="Normal"/>
    <w:link w:val="TextodenotaderodapChar"/>
    <w:uiPriority w:val="99"/>
    <w:semiHidden/>
    <w:unhideWhenUsed/>
    <w:rsid w:val="00E660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660E2"/>
    <w:rPr>
      <w:sz w:val="20"/>
      <w:szCs w:val="20"/>
    </w:rPr>
  </w:style>
  <w:style w:type="character" w:styleId="Refdenotaderodap">
    <w:name w:val="footnote reference"/>
    <w:basedOn w:val="Fontepargpadro"/>
    <w:uiPriority w:val="99"/>
    <w:semiHidden/>
    <w:unhideWhenUsed/>
    <w:rsid w:val="00E660E2"/>
    <w:rPr>
      <w:vertAlign w:val="superscript"/>
    </w:rPr>
  </w:style>
  <w:style w:type="paragraph" w:styleId="Cabealho">
    <w:name w:val="header"/>
    <w:basedOn w:val="Normal"/>
    <w:link w:val="CabealhoChar"/>
    <w:uiPriority w:val="99"/>
    <w:unhideWhenUsed/>
    <w:rsid w:val="009051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5193"/>
  </w:style>
  <w:style w:type="paragraph" w:styleId="Rodap">
    <w:name w:val="footer"/>
    <w:basedOn w:val="Normal"/>
    <w:link w:val="RodapChar"/>
    <w:uiPriority w:val="99"/>
    <w:unhideWhenUsed/>
    <w:rsid w:val="00905193"/>
    <w:pPr>
      <w:tabs>
        <w:tab w:val="center" w:pos="4252"/>
        <w:tab w:val="right" w:pos="8504"/>
      </w:tabs>
      <w:spacing w:after="0" w:line="240" w:lineRule="auto"/>
    </w:pPr>
  </w:style>
  <w:style w:type="character" w:customStyle="1" w:styleId="RodapChar">
    <w:name w:val="Rodapé Char"/>
    <w:basedOn w:val="Fontepargpadro"/>
    <w:link w:val="Rodap"/>
    <w:uiPriority w:val="99"/>
    <w:rsid w:val="00905193"/>
  </w:style>
  <w:style w:type="paragraph" w:customStyle="1" w:styleId="Normal1">
    <w:name w:val="Normal1"/>
    <w:rsid w:val="00542415"/>
    <w:pPr>
      <w:spacing w:after="0" w:line="276" w:lineRule="auto"/>
    </w:pPr>
    <w:rPr>
      <w:rFonts w:ascii="Arial" w:eastAsia="Arial" w:hAnsi="Arial" w:cs="Arial"/>
    </w:rPr>
  </w:style>
  <w:style w:type="paragraph" w:styleId="Textodebalo">
    <w:name w:val="Balloon Text"/>
    <w:basedOn w:val="Normal"/>
    <w:link w:val="TextodebaloChar"/>
    <w:uiPriority w:val="99"/>
    <w:semiHidden/>
    <w:unhideWhenUsed/>
    <w:rsid w:val="00D026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26CA"/>
    <w:rPr>
      <w:rFonts w:ascii="Segoe UI" w:hAnsi="Segoe UI" w:cs="Segoe UI"/>
      <w:sz w:val="18"/>
      <w:szCs w:val="18"/>
    </w:rPr>
  </w:style>
  <w:style w:type="character" w:styleId="Forte">
    <w:name w:val="Strong"/>
    <w:basedOn w:val="Fontepargpadro"/>
    <w:uiPriority w:val="22"/>
    <w:qFormat/>
    <w:rsid w:val="0048575C"/>
    <w:rPr>
      <w:b/>
      <w:bCs/>
    </w:rPr>
  </w:style>
  <w:style w:type="character" w:styleId="nfase">
    <w:name w:val="Emphasis"/>
    <w:basedOn w:val="Fontepargpadro"/>
    <w:uiPriority w:val="20"/>
    <w:qFormat/>
    <w:rsid w:val="00485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8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B043-E3E9-4D32-8238-AA9222E8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766</Words>
  <Characters>4138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Mylla Maria Sousa Sampaio</dc:creator>
  <cp:keywords/>
  <dc:description/>
  <cp:lastModifiedBy>Juliana Ester Martins Gomes</cp:lastModifiedBy>
  <cp:revision>10</cp:revision>
  <cp:lastPrinted>2021-01-05T17:06:00Z</cp:lastPrinted>
  <dcterms:created xsi:type="dcterms:W3CDTF">2021-01-05T16:42:00Z</dcterms:created>
  <dcterms:modified xsi:type="dcterms:W3CDTF">2021-02-05T18:02:00Z</dcterms:modified>
</cp:coreProperties>
</file>