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3CE" w:rsidRPr="00126D7C" w:rsidRDefault="00B563CE" w:rsidP="00D25A20">
      <w:pPr>
        <w:spacing w:line="360" w:lineRule="auto"/>
        <w:ind w:left="540"/>
        <w:jc w:val="center"/>
        <w:rPr>
          <w:rFonts w:ascii="Times New Roman" w:hAnsi="Times New Roman"/>
          <w:b/>
          <w:color w:val="000000"/>
        </w:rPr>
      </w:pPr>
    </w:p>
    <w:p w:rsidR="00D25A20" w:rsidRPr="00126D7C" w:rsidRDefault="00D25A20" w:rsidP="00D25A20">
      <w:pPr>
        <w:spacing w:line="360" w:lineRule="auto"/>
        <w:ind w:left="540"/>
        <w:jc w:val="center"/>
        <w:rPr>
          <w:rFonts w:ascii="Times New Roman" w:hAnsi="Times New Roman"/>
          <w:b/>
          <w:color w:val="000000"/>
        </w:rPr>
      </w:pPr>
      <w:r w:rsidRPr="00126D7C">
        <w:rPr>
          <w:rFonts w:ascii="Times New Roman" w:hAnsi="Times New Roman"/>
          <w:b/>
          <w:color w:val="000000"/>
        </w:rPr>
        <w:t>MOÇÃO nº ___/20</w:t>
      </w:r>
      <w:r w:rsidR="00126D7C" w:rsidRPr="00126D7C">
        <w:rPr>
          <w:rFonts w:ascii="Times New Roman" w:hAnsi="Times New Roman"/>
          <w:b/>
          <w:color w:val="000000"/>
        </w:rPr>
        <w:t>21</w:t>
      </w:r>
    </w:p>
    <w:p w:rsidR="000B43B0" w:rsidRPr="00126D7C" w:rsidRDefault="000B43B0" w:rsidP="00D25A20">
      <w:pPr>
        <w:pStyle w:val="NormalWeb"/>
        <w:shd w:val="clear" w:color="auto" w:fill="FFFFFF"/>
        <w:spacing w:before="120" w:beforeAutospacing="0" w:after="0" w:afterAutospacing="0" w:line="360" w:lineRule="auto"/>
        <w:ind w:firstLine="709"/>
        <w:jc w:val="both"/>
      </w:pPr>
    </w:p>
    <w:p w:rsidR="00D25A20" w:rsidRPr="00126D7C" w:rsidRDefault="00D25A20" w:rsidP="00D25A20">
      <w:pPr>
        <w:pStyle w:val="NormalWeb"/>
        <w:shd w:val="clear" w:color="auto" w:fill="FFFFFF"/>
        <w:spacing w:before="120" w:beforeAutospacing="0" w:after="0" w:afterAutospacing="0" w:line="360" w:lineRule="auto"/>
        <w:ind w:firstLine="709"/>
        <w:jc w:val="both"/>
      </w:pPr>
      <w:r w:rsidRPr="00126D7C">
        <w:t>Senhor Presidente,</w:t>
      </w:r>
    </w:p>
    <w:p w:rsidR="000B43B0" w:rsidRPr="00126D7C" w:rsidRDefault="000B43B0" w:rsidP="00D25A20">
      <w:pPr>
        <w:pStyle w:val="NormalWeb"/>
        <w:shd w:val="clear" w:color="auto" w:fill="FFFFFF"/>
        <w:spacing w:before="120" w:beforeAutospacing="0" w:after="0" w:afterAutospacing="0" w:line="360" w:lineRule="auto"/>
        <w:ind w:firstLine="709"/>
        <w:jc w:val="both"/>
      </w:pPr>
    </w:p>
    <w:p w:rsidR="00D25A20" w:rsidRPr="00126D7C" w:rsidRDefault="00D25A20" w:rsidP="00D25A20">
      <w:pPr>
        <w:autoSpaceDE w:val="0"/>
        <w:autoSpaceDN w:val="0"/>
        <w:adjustRightInd w:val="0"/>
        <w:rPr>
          <w:rFonts w:ascii="Times New Roman" w:hAnsi="Times New Roman"/>
        </w:rPr>
      </w:pPr>
    </w:p>
    <w:p w:rsidR="00126D7C" w:rsidRPr="00126D7C" w:rsidRDefault="00D25A20" w:rsidP="00126D7C">
      <w:pPr>
        <w:pStyle w:val="Corpodetexto"/>
        <w:spacing w:line="360" w:lineRule="auto"/>
        <w:ind w:left="215" w:right="583" w:firstLine="795"/>
        <w:rPr>
          <w:rFonts w:ascii="Times New Roman" w:hAnsi="Times New Roman"/>
        </w:rPr>
      </w:pPr>
      <w:r w:rsidRPr="00126D7C">
        <w:rPr>
          <w:rFonts w:ascii="Times New Roman" w:hAnsi="Times New Roman"/>
        </w:rPr>
        <w:tab/>
        <w:t xml:space="preserve">Nos termos do que dispõe o Art.148 do Regimento Interno, solicitamos o envio </w:t>
      </w:r>
      <w:r w:rsidR="00126D7C" w:rsidRPr="00126D7C">
        <w:rPr>
          <w:rFonts w:ascii="Times New Roman" w:hAnsi="Times New Roman"/>
        </w:rPr>
        <w:t xml:space="preserve">da presente “Moção de Apelo” ao Senado Federal, pela aprovação da Medida Provisória 1.003, que autoriza o Poder Executivo federal a aderir ao Instrumento de Acesso Global de Vacinas Covid-19 - </w:t>
      </w:r>
      <w:proofErr w:type="spellStart"/>
      <w:r w:rsidR="00126D7C" w:rsidRPr="00126D7C">
        <w:rPr>
          <w:rFonts w:ascii="Times New Roman" w:hAnsi="Times New Roman"/>
        </w:rPr>
        <w:t>Covax</w:t>
      </w:r>
      <w:proofErr w:type="spellEnd"/>
      <w:r w:rsidR="00126D7C" w:rsidRPr="00126D7C">
        <w:rPr>
          <w:rFonts w:ascii="Times New Roman" w:hAnsi="Times New Roman"/>
        </w:rPr>
        <w:t xml:space="preserve"> </w:t>
      </w:r>
      <w:proofErr w:type="spellStart"/>
      <w:r w:rsidR="00126D7C" w:rsidRPr="00126D7C">
        <w:rPr>
          <w:rFonts w:ascii="Times New Roman" w:hAnsi="Times New Roman"/>
        </w:rPr>
        <w:t>Facility</w:t>
      </w:r>
      <w:proofErr w:type="spellEnd"/>
      <w:r w:rsidR="00126D7C" w:rsidRPr="00126D7C">
        <w:rPr>
          <w:rFonts w:ascii="Times New Roman" w:hAnsi="Times New Roman"/>
        </w:rPr>
        <w:t xml:space="preserve"> e estabelece diretrizes para a imunização da população.</w:t>
      </w:r>
    </w:p>
    <w:p w:rsidR="00126D7C" w:rsidRPr="00126D7C" w:rsidRDefault="00126D7C" w:rsidP="00126D7C">
      <w:pPr>
        <w:pStyle w:val="Corpodetexto"/>
        <w:spacing w:line="360" w:lineRule="auto"/>
        <w:ind w:left="215" w:right="583" w:firstLine="795"/>
        <w:rPr>
          <w:rFonts w:ascii="Times New Roman" w:hAnsi="Times New Roman"/>
        </w:rPr>
      </w:pPr>
      <w:r w:rsidRPr="00126D7C">
        <w:rPr>
          <w:rFonts w:ascii="Times New Roman" w:hAnsi="Times New Roman"/>
        </w:rPr>
        <w:t xml:space="preserve">A Câmara dos Deputados, em dezembro de 2020, realizou a aprovação da Medida Provisória 1.003 que trata sobre a adesão do país ao COVAX </w:t>
      </w:r>
      <w:proofErr w:type="spellStart"/>
      <w:r w:rsidRPr="00126D7C">
        <w:rPr>
          <w:rFonts w:ascii="Times New Roman" w:hAnsi="Times New Roman"/>
        </w:rPr>
        <w:t>Facility</w:t>
      </w:r>
      <w:proofErr w:type="spellEnd"/>
      <w:r w:rsidRPr="00126D7C">
        <w:rPr>
          <w:rFonts w:ascii="Times New Roman" w:hAnsi="Times New Roman"/>
        </w:rPr>
        <w:t xml:space="preserve">, Instrumento da Organização Mundial de Saúde, que visa contribuir com a aquisição de vacinas por parte dos países associados. </w:t>
      </w:r>
    </w:p>
    <w:p w:rsidR="00126D7C" w:rsidRPr="00126D7C" w:rsidRDefault="00126D7C" w:rsidP="00126D7C">
      <w:pPr>
        <w:pStyle w:val="Corpodetexto"/>
        <w:spacing w:line="360" w:lineRule="auto"/>
        <w:ind w:left="215" w:right="583" w:firstLine="795"/>
        <w:rPr>
          <w:rFonts w:ascii="Times New Roman" w:hAnsi="Times New Roman"/>
        </w:rPr>
      </w:pPr>
      <w:r w:rsidRPr="00126D7C">
        <w:rPr>
          <w:rFonts w:ascii="Times New Roman" w:hAnsi="Times New Roman"/>
        </w:rPr>
        <w:t>Ademais, a casa legislativa, realizou alterações pertinentes no texto da medida, com o objetivo de assegurar que o país possa ter melhores condições e instrumentos normativos para a aquisição de vacinas e a realização da imunização da população brasileira contra à COVID-19.</w:t>
      </w:r>
    </w:p>
    <w:p w:rsidR="00B07BC0" w:rsidRDefault="00126D7C" w:rsidP="00B07BC0">
      <w:pPr>
        <w:pStyle w:val="Corpodetexto"/>
        <w:spacing w:line="360" w:lineRule="auto"/>
        <w:ind w:left="215" w:right="583" w:firstLine="795"/>
        <w:rPr>
          <w:rFonts w:ascii="Times New Roman" w:hAnsi="Times New Roman"/>
        </w:rPr>
      </w:pPr>
      <w:r w:rsidRPr="00126D7C">
        <w:rPr>
          <w:rFonts w:ascii="Times New Roman" w:hAnsi="Times New Roman"/>
        </w:rPr>
        <w:t>É de fundamental importância que o Senado Federal, mantenha o texto aprovado na Câmara dos Deputados, que inclui um rol de agências de regulação sanitária internacionalmente reconhecidas, para servir como facilitador no processo de aprovação emergencial das vacinas em nosso país, o que contribuirá com a celeridade e segurança do processo.</w:t>
      </w:r>
    </w:p>
    <w:p w:rsidR="00126D7C" w:rsidRPr="00B07BC0" w:rsidRDefault="00126D7C" w:rsidP="00B07BC0">
      <w:pPr>
        <w:pStyle w:val="Corpodetexto"/>
        <w:spacing w:line="360" w:lineRule="auto"/>
        <w:ind w:left="215" w:right="583" w:firstLine="795"/>
        <w:rPr>
          <w:rFonts w:ascii="Times New Roman" w:hAnsi="Times New Roman"/>
        </w:rPr>
      </w:pPr>
      <w:r w:rsidRPr="00126D7C">
        <w:rPr>
          <w:rFonts w:ascii="Times New Roman" w:hAnsi="Times New Roman"/>
        </w:rPr>
        <w:t>O texto aprovado pela Câmara Federal, inclui a gestão tripartite da imunização contra a COVID-19, com a participação do Conselho de Secretários de Estado de Saúde – CONASS e do Conselho de Secretarias Municipais de Saúde – CONASEMS.</w:t>
      </w:r>
      <w:r w:rsidR="00B07BC0" w:rsidRPr="00B07BC0">
        <w:t xml:space="preserve"> </w:t>
      </w:r>
      <w:r w:rsidR="00B07BC0" w:rsidRPr="00B07BC0">
        <w:rPr>
          <w:rFonts w:ascii="Times New Roman" w:hAnsi="Times New Roman"/>
        </w:rPr>
        <w:t xml:space="preserve">Também a adesão ao </w:t>
      </w:r>
      <w:r w:rsidR="00B07BC0" w:rsidRPr="00126D7C">
        <w:rPr>
          <w:rFonts w:ascii="Times New Roman" w:hAnsi="Times New Roman"/>
        </w:rPr>
        <w:t xml:space="preserve">COVAX </w:t>
      </w:r>
      <w:proofErr w:type="spellStart"/>
      <w:r w:rsidR="00B07BC0" w:rsidRPr="00126D7C">
        <w:rPr>
          <w:rFonts w:ascii="Times New Roman" w:hAnsi="Times New Roman"/>
        </w:rPr>
        <w:t>Facility</w:t>
      </w:r>
      <w:proofErr w:type="spellEnd"/>
      <w:r w:rsidR="00B07BC0" w:rsidRPr="00B07BC0">
        <w:rPr>
          <w:rFonts w:ascii="Times New Roman" w:hAnsi="Times New Roman"/>
        </w:rPr>
        <w:t xml:space="preserve"> não prejudicará a </w:t>
      </w:r>
      <w:r w:rsidR="00B07BC0" w:rsidRPr="00B07BC0">
        <w:rPr>
          <w:rFonts w:ascii="Times New Roman" w:hAnsi="Times New Roman"/>
        </w:rPr>
        <w:lastRenderedPageBreak/>
        <w:t>adesão do Brasil a outros mecanismos para a aquisição de vacinas nem a aquisição destas por outras formas</w:t>
      </w:r>
      <w:r w:rsidR="00AE3724">
        <w:rPr>
          <w:rFonts w:ascii="Times New Roman" w:hAnsi="Times New Roman"/>
        </w:rPr>
        <w:t>, p</w:t>
      </w:r>
      <w:bookmarkStart w:id="0" w:name="_GoBack"/>
      <w:bookmarkEnd w:id="0"/>
      <w:r w:rsidR="00AE3724">
        <w:rPr>
          <w:rFonts w:ascii="Times New Roman" w:hAnsi="Times New Roman"/>
        </w:rPr>
        <w:t>ossibilitando aos estados adquirir diretamente as vacinas.</w:t>
      </w:r>
    </w:p>
    <w:p w:rsidR="00126D7C" w:rsidRPr="00126D7C" w:rsidRDefault="00126D7C" w:rsidP="00126D7C">
      <w:pPr>
        <w:pStyle w:val="Corpodetexto"/>
        <w:spacing w:line="360" w:lineRule="auto"/>
        <w:ind w:left="215" w:right="583" w:firstLine="795"/>
        <w:rPr>
          <w:rFonts w:ascii="Times New Roman" w:hAnsi="Times New Roman"/>
        </w:rPr>
      </w:pPr>
      <w:r w:rsidRPr="00126D7C">
        <w:rPr>
          <w:rFonts w:ascii="Times New Roman" w:hAnsi="Times New Roman"/>
        </w:rPr>
        <w:t>Destarte, tal texto contém os aperfeiçoamentos e medidas legais necessárias para contribuir com os desafios existentes no Brasil para que o seu Programa Nacional de Imunizações possa assegurar a vacinação para toda a população.</w:t>
      </w:r>
    </w:p>
    <w:p w:rsidR="00126D7C" w:rsidRPr="00126D7C" w:rsidRDefault="00126D7C" w:rsidP="00126D7C">
      <w:pPr>
        <w:pStyle w:val="Corpodetexto"/>
        <w:spacing w:line="360" w:lineRule="auto"/>
        <w:ind w:left="215" w:right="583" w:firstLine="795"/>
        <w:rPr>
          <w:rFonts w:ascii="Times New Roman" w:hAnsi="Times New Roman"/>
        </w:rPr>
      </w:pPr>
      <w:r w:rsidRPr="00126D7C">
        <w:rPr>
          <w:rFonts w:ascii="Times New Roman" w:hAnsi="Times New Roman"/>
        </w:rPr>
        <w:t>Diante do exposto, apresentamos a seguinte moção de apelo.</w:t>
      </w:r>
    </w:p>
    <w:p w:rsidR="00126D7C" w:rsidRPr="00126D7C" w:rsidRDefault="00126D7C" w:rsidP="00126D7C">
      <w:pPr>
        <w:pStyle w:val="Corpodetexto"/>
        <w:spacing w:line="360" w:lineRule="auto"/>
        <w:ind w:left="215" w:right="583" w:firstLine="795"/>
        <w:rPr>
          <w:rFonts w:ascii="Times New Roman" w:hAnsi="Times New Roman"/>
        </w:rPr>
      </w:pPr>
      <w:r w:rsidRPr="00126D7C">
        <w:rPr>
          <w:rFonts w:ascii="Times New Roman" w:hAnsi="Times New Roman"/>
        </w:rPr>
        <w:t xml:space="preserve">APELAMOS para que o Senado Federal, aprove a Medida Provisória 1.003, que dispõe sobre a adesão do Estado brasileiro ao Instrumento de Acesso Global de Vacinas Covid-19 - </w:t>
      </w:r>
      <w:proofErr w:type="spellStart"/>
      <w:r w:rsidRPr="00126D7C">
        <w:rPr>
          <w:rFonts w:ascii="Times New Roman" w:hAnsi="Times New Roman"/>
        </w:rPr>
        <w:t>Covax</w:t>
      </w:r>
      <w:proofErr w:type="spellEnd"/>
      <w:r w:rsidRPr="00126D7C">
        <w:rPr>
          <w:rFonts w:ascii="Times New Roman" w:hAnsi="Times New Roman"/>
        </w:rPr>
        <w:t xml:space="preserve"> </w:t>
      </w:r>
      <w:proofErr w:type="spellStart"/>
      <w:r w:rsidRPr="00126D7C">
        <w:rPr>
          <w:rFonts w:ascii="Times New Roman" w:hAnsi="Times New Roman"/>
        </w:rPr>
        <w:t>Facility</w:t>
      </w:r>
      <w:proofErr w:type="spellEnd"/>
      <w:r w:rsidRPr="00126D7C">
        <w:rPr>
          <w:rFonts w:ascii="Times New Roman" w:hAnsi="Times New Roman"/>
        </w:rPr>
        <w:t xml:space="preserve"> e estabelece diretrizes para a imunização da população.</w:t>
      </w:r>
    </w:p>
    <w:p w:rsidR="00126D7C" w:rsidRPr="00126D7C" w:rsidRDefault="00126D7C" w:rsidP="00126D7C">
      <w:pPr>
        <w:pStyle w:val="Corpodetexto"/>
        <w:spacing w:line="360" w:lineRule="auto"/>
        <w:ind w:left="215" w:right="583" w:firstLine="795"/>
        <w:rPr>
          <w:rFonts w:ascii="Times New Roman" w:hAnsi="Times New Roman"/>
        </w:rPr>
      </w:pPr>
      <w:r w:rsidRPr="00126D7C">
        <w:rPr>
          <w:rFonts w:ascii="Times New Roman" w:hAnsi="Times New Roman"/>
        </w:rPr>
        <w:t>Que do deliberado seja dada ciência, por ofício, ao Presidente do Senado Federal, endereçado no Palácio do Congresso Nacional, Praça dos Três Poderes, Brasília/DF, CEP 70.160-900.</w:t>
      </w:r>
    </w:p>
    <w:p w:rsidR="00696D9A" w:rsidRPr="00126D7C" w:rsidRDefault="00696D9A" w:rsidP="00126D7C">
      <w:pPr>
        <w:tabs>
          <w:tab w:val="left" w:pos="1134"/>
          <w:tab w:val="left" w:pos="6521"/>
        </w:tabs>
        <w:spacing w:line="360" w:lineRule="auto"/>
        <w:rPr>
          <w:rFonts w:ascii="Times New Roman" w:hAnsi="Times New Roman"/>
        </w:rPr>
      </w:pPr>
      <w:r w:rsidRPr="00126D7C">
        <w:rPr>
          <w:rFonts w:ascii="Times New Roman" w:hAnsi="Times New Roman"/>
        </w:rPr>
        <w:t xml:space="preserve">PLENÁRIO DEPUTADO NAGIB HAICKEL, em São Luís/MA, </w:t>
      </w:r>
      <w:r w:rsidR="00126D7C">
        <w:rPr>
          <w:rFonts w:ascii="Times New Roman" w:hAnsi="Times New Roman"/>
        </w:rPr>
        <w:t>01</w:t>
      </w:r>
      <w:r w:rsidRPr="00126D7C">
        <w:rPr>
          <w:rFonts w:ascii="Times New Roman" w:hAnsi="Times New Roman"/>
        </w:rPr>
        <w:t xml:space="preserve"> de </w:t>
      </w:r>
      <w:r w:rsidR="00126D7C">
        <w:rPr>
          <w:rFonts w:ascii="Times New Roman" w:hAnsi="Times New Roman"/>
        </w:rPr>
        <w:t>FEVEREIRO</w:t>
      </w:r>
      <w:r w:rsidRPr="00126D7C">
        <w:rPr>
          <w:rFonts w:ascii="Times New Roman" w:hAnsi="Times New Roman"/>
        </w:rPr>
        <w:t xml:space="preserve"> de 20</w:t>
      </w:r>
      <w:r w:rsidR="00126D7C">
        <w:rPr>
          <w:rFonts w:ascii="Times New Roman" w:hAnsi="Times New Roman"/>
        </w:rPr>
        <w:t>21</w:t>
      </w:r>
      <w:r w:rsidRPr="00126D7C">
        <w:rPr>
          <w:rFonts w:ascii="Times New Roman" w:hAnsi="Times New Roman"/>
        </w:rPr>
        <w:t>.</w:t>
      </w:r>
    </w:p>
    <w:p w:rsidR="000B43B0" w:rsidRPr="00126D7C" w:rsidRDefault="000B43B0" w:rsidP="00BD7437">
      <w:pPr>
        <w:spacing w:before="120" w:line="360" w:lineRule="auto"/>
        <w:rPr>
          <w:rFonts w:ascii="Times New Roman" w:hAnsi="Times New Roman"/>
        </w:rPr>
      </w:pPr>
    </w:p>
    <w:p w:rsidR="00696D9A" w:rsidRPr="00126D7C" w:rsidRDefault="00696D9A" w:rsidP="00FE1458">
      <w:pPr>
        <w:spacing w:before="120" w:after="120"/>
        <w:jc w:val="center"/>
        <w:rPr>
          <w:rFonts w:ascii="Times New Roman" w:hAnsi="Times New Roman"/>
          <w:b/>
          <w:i/>
        </w:rPr>
      </w:pPr>
      <w:r w:rsidRPr="00126D7C">
        <w:rPr>
          <w:rFonts w:ascii="Times New Roman" w:hAnsi="Times New Roman"/>
          <w:b/>
          <w:i/>
        </w:rPr>
        <w:t>“É de Luta, É da Terra!”</w:t>
      </w:r>
    </w:p>
    <w:p w:rsidR="000B43B0" w:rsidRPr="00126D7C" w:rsidRDefault="000B43B0" w:rsidP="00FE1458">
      <w:pPr>
        <w:spacing w:before="120" w:after="120"/>
        <w:jc w:val="center"/>
        <w:rPr>
          <w:rFonts w:ascii="Times New Roman" w:hAnsi="Times New Roman"/>
          <w:b/>
          <w:i/>
        </w:rPr>
      </w:pPr>
    </w:p>
    <w:p w:rsidR="009459F4" w:rsidRPr="00126D7C" w:rsidRDefault="003B3767" w:rsidP="00FF3005">
      <w:pPr>
        <w:spacing w:before="120" w:after="120"/>
        <w:jc w:val="center"/>
        <w:rPr>
          <w:rFonts w:ascii="Times New Roman" w:hAnsi="Times New Roman"/>
          <w:b/>
        </w:rPr>
      </w:pPr>
      <w:r w:rsidRPr="00126D7C">
        <w:rPr>
          <w:rFonts w:ascii="Times New Roman" w:hAnsi="Times New Roman"/>
          <w:b/>
        </w:rPr>
        <w:t xml:space="preserve">Deputado ZÉ INÁCIO </w:t>
      </w:r>
    </w:p>
    <w:p w:rsidR="00696D9A" w:rsidRPr="00126D7C" w:rsidRDefault="003B3767" w:rsidP="00FF3005">
      <w:pPr>
        <w:spacing w:before="120" w:after="120"/>
        <w:jc w:val="center"/>
        <w:rPr>
          <w:rFonts w:ascii="Times New Roman" w:hAnsi="Times New Roman"/>
        </w:rPr>
      </w:pPr>
      <w:r w:rsidRPr="00126D7C">
        <w:rPr>
          <w:rFonts w:ascii="Times New Roman" w:hAnsi="Times New Roman"/>
        </w:rPr>
        <w:t>Deputado Estadual – PT</w:t>
      </w:r>
    </w:p>
    <w:p w:rsidR="00126D7C" w:rsidRPr="0075389C" w:rsidRDefault="00126D7C" w:rsidP="00126D7C">
      <w:pPr>
        <w:pStyle w:val="Corpodetexto"/>
        <w:rPr>
          <w:rFonts w:ascii="Times New Roman" w:hAnsi="Times New Roman"/>
          <w:b/>
        </w:rPr>
      </w:pPr>
    </w:p>
    <w:p w:rsidR="00126D7C" w:rsidRPr="00D25A20" w:rsidRDefault="00126D7C" w:rsidP="00FF3005">
      <w:pPr>
        <w:spacing w:before="120" w:after="120"/>
        <w:jc w:val="center"/>
        <w:rPr>
          <w:rFonts w:cs="Arial"/>
        </w:rPr>
      </w:pPr>
    </w:p>
    <w:sectPr w:rsidR="00126D7C" w:rsidRPr="00D25A20" w:rsidSect="0023760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84E" w:rsidRDefault="00B9784E" w:rsidP="00CA1572">
      <w:r>
        <w:separator/>
      </w:r>
    </w:p>
  </w:endnote>
  <w:endnote w:type="continuationSeparator" w:id="0">
    <w:p w:rsidR="00B9784E" w:rsidRDefault="00B9784E" w:rsidP="00C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4FB" w:rsidRPr="00126D7C" w:rsidRDefault="00666EF9" w:rsidP="00666EF9">
    <w:pPr>
      <w:pStyle w:val="Cabealho"/>
      <w:tabs>
        <w:tab w:val="clear" w:pos="4252"/>
      </w:tabs>
      <w:jc w:val="center"/>
      <w:rPr>
        <w:rFonts w:ascii="Times New Roman" w:hAnsi="Times New Roman"/>
        <w:sz w:val="20"/>
        <w:szCs w:val="20"/>
      </w:rPr>
    </w:pPr>
    <w:r w:rsidRPr="00126D7C">
      <w:rPr>
        <w:rFonts w:ascii="Times New Roman" w:hAnsi="Times New Roman"/>
        <w:noProof/>
        <w:sz w:val="20"/>
        <w:szCs w:val="20"/>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-82551</wp:posOffset>
              </wp:positionV>
              <wp:extent cx="5410200" cy="0"/>
              <wp:effectExtent l="0" t="0" r="0" b="0"/>
              <wp:wrapNone/>
              <wp:docPr id="4" name="Conector reto 4"/>
              <wp:cNvGraphicFramePr/>
              <a:graphic xmlns:a="http://schemas.openxmlformats.org/drawingml/2006/main">
                <a:graphicData uri="http://schemas.microsoft.com/office/word/2010/wordprocessingShape">
                  <wps:wsp>
                    <wps:cNvCnPr/>
                    <wps:spPr>
                      <a:xfrm flipV="1">
                        <a:off x="0" y="0"/>
                        <a:ext cx="5410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1636A" id="Conector reto 4"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" strokecolor="black [3213]" strokeweight="1pt">
              <w10:wrap anchorx="margin"/>
            </v:line>
          </w:pict>
        </mc:Fallback>
      </mc:AlternateContent>
    </w:r>
    <w:r w:rsidRPr="00126D7C">
      <w:rPr>
        <w:rFonts w:ascii="Times New Roman" w:hAnsi="Times New Roman"/>
        <w:sz w:val="20"/>
        <w:szCs w:val="20"/>
      </w:rPr>
      <w:t>Ave</w:t>
    </w:r>
    <w:r w:rsidR="008624FB" w:rsidRPr="00126D7C">
      <w:rPr>
        <w:rFonts w:ascii="Times New Roman" w:hAnsi="Times New Roman"/>
        <w:sz w:val="20"/>
        <w:szCs w:val="20"/>
      </w:rPr>
      <w:t xml:space="preserve">nida Jerônimo de Albuquerque, s/n, Sítio do Rangedor – </w:t>
    </w:r>
    <w:proofErr w:type="spellStart"/>
    <w:r w:rsidR="008624FB" w:rsidRPr="00126D7C">
      <w:rPr>
        <w:rFonts w:ascii="Times New Roman" w:hAnsi="Times New Roman"/>
        <w:sz w:val="20"/>
        <w:szCs w:val="20"/>
      </w:rPr>
      <w:t>Cohafuma</w:t>
    </w:r>
    <w:proofErr w:type="spellEnd"/>
  </w:p>
  <w:p w:rsidR="008624FB" w:rsidRPr="00126D7C" w:rsidRDefault="008624FB" w:rsidP="00666EF9">
    <w:pPr>
      <w:pStyle w:val="Cabealho"/>
      <w:tabs>
        <w:tab w:val="clear" w:pos="4252"/>
      </w:tabs>
      <w:jc w:val="center"/>
      <w:rPr>
        <w:rFonts w:ascii="Times New Roman" w:hAnsi="Times New Roman"/>
      </w:rPr>
    </w:pPr>
    <w:r w:rsidRPr="00126D7C">
      <w:rPr>
        <w:rFonts w:ascii="Times New Roman" w:hAnsi="Times New Roman"/>
        <w:sz w:val="20"/>
        <w:szCs w:val="20"/>
      </w:rPr>
      <w:t xml:space="preserve">São Luís - MA – 65.071-750 - Tel. 98. 3269 3213 – </w:t>
    </w:r>
    <w:hyperlink r:id="rId1" w:history="1">
      <w:r w:rsidRPr="00126D7C">
        <w:rPr>
          <w:rStyle w:val="Hyperlink"/>
          <w:rFonts w:ascii="Times New Roman" w:hAnsi="Times New Roman"/>
          <w:sz w:val="20"/>
          <w:szCs w:val="20"/>
        </w:rPr>
        <w:t>dep.zeinacio@al.ma.leg.br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84E" w:rsidRDefault="00B9784E" w:rsidP="00CA1572">
      <w:r>
        <w:separator/>
      </w:r>
    </w:p>
  </w:footnote>
  <w:footnote w:type="continuationSeparator" w:id="0">
    <w:p w:rsidR="00B9784E" w:rsidRDefault="00B9784E" w:rsidP="00CA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572" w:rsidRPr="00C051BB" w:rsidRDefault="00CA1572" w:rsidP="00CA1572">
    <w:pPr>
      <w:pStyle w:val="Cabealho"/>
      <w:tabs>
        <w:tab w:val="clear" w:pos="4252"/>
      </w:tabs>
      <w:ind w:right="360"/>
      <w:jc w:val="center"/>
      <w:rPr>
        <w:rFonts w:ascii="Times New Roman" w:hAnsi="Times New Roman"/>
        <w:b/>
        <w:color w:val="000080"/>
      </w:rPr>
    </w:pPr>
    <w:r>
      <w:rPr>
        <w:rFonts w:ascii="Times New Roman" w:hAnsi="Times New Roman"/>
        <w:noProof/>
      </w:rPr>
      <w:drawing>
        <wp:inline distT="0" distB="0" distL="0" distR="0" wp14:anchorId="15F9A1DD" wp14:editId="24C35B5A">
          <wp:extent cx="886047" cy="762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047" cy="762000"/>
                  </a:xfrm>
                  <a:prstGeom prst="rect">
                    <a:avLst/>
                  </a:prstGeom>
                  <a:noFill/>
                  <a:ln>
                    <a:noFill/>
                  </a:ln>
                </pic:spPr>
              </pic:pic>
            </a:graphicData>
          </a:graphic>
        </wp:inline>
      </w:drawing>
    </w:r>
  </w:p>
  <w:p w:rsidR="00CA1572" w:rsidRPr="00126D7C" w:rsidRDefault="00CA1572" w:rsidP="00CA1572">
    <w:pPr>
      <w:pStyle w:val="Cabealho"/>
      <w:tabs>
        <w:tab w:val="clear" w:pos="4252"/>
      </w:tabs>
      <w:jc w:val="center"/>
      <w:rPr>
        <w:rFonts w:ascii="Times New Roman" w:hAnsi="Times New Roman"/>
        <w:b/>
      </w:rPr>
    </w:pPr>
    <w:r w:rsidRPr="00126D7C">
      <w:rPr>
        <w:rFonts w:ascii="Times New Roman" w:hAnsi="Times New Roman"/>
        <w:b/>
      </w:rPr>
      <w:t>ASSEMBLEIA LEGISLATIVA DO ESTADO DO MARANHÃO</w:t>
    </w:r>
  </w:p>
  <w:p w:rsidR="008624FB" w:rsidRPr="00126D7C" w:rsidRDefault="008624FB" w:rsidP="00CA1572">
    <w:pPr>
      <w:pStyle w:val="Cabealho"/>
      <w:tabs>
        <w:tab w:val="clear" w:pos="4252"/>
      </w:tabs>
      <w:jc w:val="center"/>
      <w:rPr>
        <w:rFonts w:ascii="Times New Roman" w:hAnsi="Times New Roman"/>
        <w:b/>
      </w:rPr>
    </w:pPr>
    <w:r w:rsidRPr="00126D7C">
      <w:rPr>
        <w:rFonts w:ascii="Times New Roman" w:hAnsi="Times New Roman"/>
        <w:b/>
      </w:rPr>
      <w:t>PALÁCIO MANUEL BECKMAN</w:t>
    </w:r>
  </w:p>
  <w:p w:rsidR="008624FB" w:rsidRPr="00126D7C" w:rsidRDefault="00CA1572" w:rsidP="00CA1572">
    <w:pPr>
      <w:pStyle w:val="Cabealho"/>
      <w:tabs>
        <w:tab w:val="clear" w:pos="4252"/>
      </w:tabs>
      <w:jc w:val="center"/>
      <w:rPr>
        <w:rFonts w:ascii="Times New Roman" w:hAnsi="Times New Roman"/>
        <w:b/>
      </w:rPr>
    </w:pPr>
    <w:r w:rsidRPr="00126D7C">
      <w:rPr>
        <w:rFonts w:ascii="Times New Roman" w:hAnsi="Times New Roman"/>
        <w:b/>
      </w:rPr>
      <w:t>Gabinete do Deputado Zé Inácio</w:t>
    </w:r>
  </w:p>
  <w:p w:rsidR="008624FB" w:rsidRPr="00126D7C" w:rsidRDefault="00666EF9" w:rsidP="00666EF9">
    <w:pPr>
      <w:pStyle w:val="Cabealho"/>
      <w:tabs>
        <w:tab w:val="clear" w:pos="4252"/>
      </w:tabs>
      <w:rPr>
        <w:rFonts w:ascii="Times New Roman" w:hAnsi="Times New Roman"/>
        <w:b/>
      </w:rPr>
    </w:pPr>
    <w:r w:rsidRPr="00126D7C">
      <w:rPr>
        <w:rFonts w:ascii="Times New Roman" w:hAnsi="Times New Roman"/>
        <w:b/>
        <w:noProof/>
      </w:rPr>
      <mc:AlternateContent>
        <mc:Choice Requires="wps">
          <w:drawing>
            <wp:anchor distT="0" distB="0" distL="114300" distR="114300" simplePos="0" relativeHeight="251659264" behindDoc="0" locked="0" layoutInCell="1" allowOverlap="1">
              <wp:simplePos x="0" y="0"/>
              <wp:positionH relativeFrom="column">
                <wp:posOffset>1034415</wp:posOffset>
              </wp:positionH>
              <wp:positionV relativeFrom="paragraph">
                <wp:posOffset>62865</wp:posOffset>
              </wp:positionV>
              <wp:extent cx="3343275" cy="0"/>
              <wp:effectExtent l="0" t="0" r="0" b="0"/>
              <wp:wrapNone/>
              <wp:docPr id="3" name="Conector reto 3"/>
              <wp:cNvGraphicFramePr/>
              <a:graphic xmlns:a="http://schemas.openxmlformats.org/drawingml/2006/main">
                <a:graphicData uri="http://schemas.microsoft.com/office/word/2010/wordprocessingShape">
                  <wps:wsp>
                    <wps:cNvCnPr/>
                    <wps:spPr>
                      <a:xfrm flipV="1">
                        <a:off x="0" y="0"/>
                        <a:ext cx="33432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07D02" id="Conector reto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4.95pt" to="344.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" strokecolor="black [3213]"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1A21"/>
    <w:multiLevelType w:val="hybridMultilevel"/>
    <w:tmpl w:val="476C5806"/>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2E9E2191"/>
    <w:multiLevelType w:val="hybridMultilevel"/>
    <w:tmpl w:val="D3E227BA"/>
    <w:lvl w:ilvl="0" w:tplc="0A9EAE3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72"/>
    <w:rsid w:val="0000241D"/>
    <w:rsid w:val="00003FE6"/>
    <w:rsid w:val="00006F6C"/>
    <w:rsid w:val="0001102C"/>
    <w:rsid w:val="0002145A"/>
    <w:rsid w:val="00024C8C"/>
    <w:rsid w:val="00033B4A"/>
    <w:rsid w:val="00050D2B"/>
    <w:rsid w:val="0005278B"/>
    <w:rsid w:val="00053857"/>
    <w:rsid w:val="0005514A"/>
    <w:rsid w:val="00055435"/>
    <w:rsid w:val="00081D19"/>
    <w:rsid w:val="00083D0D"/>
    <w:rsid w:val="00083F0A"/>
    <w:rsid w:val="00093B21"/>
    <w:rsid w:val="000A0820"/>
    <w:rsid w:val="000A34D5"/>
    <w:rsid w:val="000A3F99"/>
    <w:rsid w:val="000B43B0"/>
    <w:rsid w:val="000C00CD"/>
    <w:rsid w:val="000C2C4F"/>
    <w:rsid w:val="000C30D8"/>
    <w:rsid w:val="000C31CA"/>
    <w:rsid w:val="000C41FF"/>
    <w:rsid w:val="000D25E9"/>
    <w:rsid w:val="000E34BA"/>
    <w:rsid w:val="000E640E"/>
    <w:rsid w:val="000E7110"/>
    <w:rsid w:val="000E7E05"/>
    <w:rsid w:val="000F2857"/>
    <w:rsid w:val="000F30C2"/>
    <w:rsid w:val="000F7DAA"/>
    <w:rsid w:val="00107E88"/>
    <w:rsid w:val="00110001"/>
    <w:rsid w:val="00113B08"/>
    <w:rsid w:val="001228C2"/>
    <w:rsid w:val="00126D7C"/>
    <w:rsid w:val="001316FD"/>
    <w:rsid w:val="00133C81"/>
    <w:rsid w:val="001369AF"/>
    <w:rsid w:val="001372F0"/>
    <w:rsid w:val="00143D3F"/>
    <w:rsid w:val="00155DBE"/>
    <w:rsid w:val="001573DB"/>
    <w:rsid w:val="00163233"/>
    <w:rsid w:val="001730B2"/>
    <w:rsid w:val="0018021E"/>
    <w:rsid w:val="001857B3"/>
    <w:rsid w:val="00187350"/>
    <w:rsid w:val="001950E1"/>
    <w:rsid w:val="001979F9"/>
    <w:rsid w:val="001D08AE"/>
    <w:rsid w:val="001D1DB8"/>
    <w:rsid w:val="001D4428"/>
    <w:rsid w:val="001E5D0A"/>
    <w:rsid w:val="001E60AE"/>
    <w:rsid w:val="001F0A5D"/>
    <w:rsid w:val="002018B7"/>
    <w:rsid w:val="00207F32"/>
    <w:rsid w:val="00227740"/>
    <w:rsid w:val="00235767"/>
    <w:rsid w:val="00237604"/>
    <w:rsid w:val="00243F1F"/>
    <w:rsid w:val="00263DD6"/>
    <w:rsid w:val="00265C26"/>
    <w:rsid w:val="00272C81"/>
    <w:rsid w:val="002741D3"/>
    <w:rsid w:val="002B4AD2"/>
    <w:rsid w:val="002C0D12"/>
    <w:rsid w:val="002D3D6C"/>
    <w:rsid w:val="002E3D0F"/>
    <w:rsid w:val="002F04A7"/>
    <w:rsid w:val="002F5308"/>
    <w:rsid w:val="003102AC"/>
    <w:rsid w:val="00311ECF"/>
    <w:rsid w:val="003324CE"/>
    <w:rsid w:val="003427B7"/>
    <w:rsid w:val="003473D7"/>
    <w:rsid w:val="00355A8D"/>
    <w:rsid w:val="003564C5"/>
    <w:rsid w:val="00356814"/>
    <w:rsid w:val="003576F4"/>
    <w:rsid w:val="00363308"/>
    <w:rsid w:val="00376353"/>
    <w:rsid w:val="00397FE1"/>
    <w:rsid w:val="003A2D3D"/>
    <w:rsid w:val="003B3767"/>
    <w:rsid w:val="003D1B84"/>
    <w:rsid w:val="003D50D2"/>
    <w:rsid w:val="004016B8"/>
    <w:rsid w:val="00402D2C"/>
    <w:rsid w:val="004033DE"/>
    <w:rsid w:val="00421F35"/>
    <w:rsid w:val="00440C8E"/>
    <w:rsid w:val="00446A2E"/>
    <w:rsid w:val="00447731"/>
    <w:rsid w:val="00460268"/>
    <w:rsid w:val="00461D29"/>
    <w:rsid w:val="0048131E"/>
    <w:rsid w:val="00481A2A"/>
    <w:rsid w:val="00493335"/>
    <w:rsid w:val="0049543C"/>
    <w:rsid w:val="004A0FE1"/>
    <w:rsid w:val="004A4457"/>
    <w:rsid w:val="004B0F43"/>
    <w:rsid w:val="004D2933"/>
    <w:rsid w:val="004E29E1"/>
    <w:rsid w:val="004F0B74"/>
    <w:rsid w:val="004F4FD3"/>
    <w:rsid w:val="004F6DD1"/>
    <w:rsid w:val="005045C4"/>
    <w:rsid w:val="0051155C"/>
    <w:rsid w:val="00516CB7"/>
    <w:rsid w:val="0052472F"/>
    <w:rsid w:val="00537472"/>
    <w:rsid w:val="00540424"/>
    <w:rsid w:val="005433A3"/>
    <w:rsid w:val="00543F32"/>
    <w:rsid w:val="005540EA"/>
    <w:rsid w:val="00567DDC"/>
    <w:rsid w:val="00597F40"/>
    <w:rsid w:val="005D746E"/>
    <w:rsid w:val="005E2739"/>
    <w:rsid w:val="005E4B7C"/>
    <w:rsid w:val="005E7DB3"/>
    <w:rsid w:val="005F5332"/>
    <w:rsid w:val="00605A45"/>
    <w:rsid w:val="00606BC0"/>
    <w:rsid w:val="00651A6F"/>
    <w:rsid w:val="00656F40"/>
    <w:rsid w:val="00662C3A"/>
    <w:rsid w:val="00666EF9"/>
    <w:rsid w:val="006707C3"/>
    <w:rsid w:val="006764AD"/>
    <w:rsid w:val="00687C7D"/>
    <w:rsid w:val="00690715"/>
    <w:rsid w:val="00690D7B"/>
    <w:rsid w:val="006937BE"/>
    <w:rsid w:val="00693BD8"/>
    <w:rsid w:val="00695985"/>
    <w:rsid w:val="00696D9A"/>
    <w:rsid w:val="006A1BBE"/>
    <w:rsid w:val="006B5A9A"/>
    <w:rsid w:val="006B7DD8"/>
    <w:rsid w:val="006C07BA"/>
    <w:rsid w:val="006C2A6B"/>
    <w:rsid w:val="006C61A8"/>
    <w:rsid w:val="006D0695"/>
    <w:rsid w:val="006D4A64"/>
    <w:rsid w:val="006D65FC"/>
    <w:rsid w:val="006F5294"/>
    <w:rsid w:val="006F723B"/>
    <w:rsid w:val="006F73AB"/>
    <w:rsid w:val="006F7882"/>
    <w:rsid w:val="00705474"/>
    <w:rsid w:val="0071206E"/>
    <w:rsid w:val="007236DA"/>
    <w:rsid w:val="0072375B"/>
    <w:rsid w:val="00741CF1"/>
    <w:rsid w:val="00756A0B"/>
    <w:rsid w:val="00762AD6"/>
    <w:rsid w:val="007642CF"/>
    <w:rsid w:val="00767293"/>
    <w:rsid w:val="00793DDD"/>
    <w:rsid w:val="00797232"/>
    <w:rsid w:val="007A62CB"/>
    <w:rsid w:val="007B25D0"/>
    <w:rsid w:val="007C5FF1"/>
    <w:rsid w:val="007C7C65"/>
    <w:rsid w:val="007D019D"/>
    <w:rsid w:val="007D59C1"/>
    <w:rsid w:val="007F35ED"/>
    <w:rsid w:val="007F5244"/>
    <w:rsid w:val="0080170A"/>
    <w:rsid w:val="008056E5"/>
    <w:rsid w:val="008057F1"/>
    <w:rsid w:val="00813DDE"/>
    <w:rsid w:val="00822CF5"/>
    <w:rsid w:val="008247FE"/>
    <w:rsid w:val="00860077"/>
    <w:rsid w:val="008624FB"/>
    <w:rsid w:val="00865D58"/>
    <w:rsid w:val="00867605"/>
    <w:rsid w:val="00871069"/>
    <w:rsid w:val="00874AC9"/>
    <w:rsid w:val="00876B14"/>
    <w:rsid w:val="008A212B"/>
    <w:rsid w:val="008B2B42"/>
    <w:rsid w:val="008C0135"/>
    <w:rsid w:val="008D7DF9"/>
    <w:rsid w:val="008E3560"/>
    <w:rsid w:val="008E7E62"/>
    <w:rsid w:val="008F4336"/>
    <w:rsid w:val="008F7874"/>
    <w:rsid w:val="00937F9B"/>
    <w:rsid w:val="009459F4"/>
    <w:rsid w:val="00956AE9"/>
    <w:rsid w:val="00965E91"/>
    <w:rsid w:val="009772F8"/>
    <w:rsid w:val="00982DFE"/>
    <w:rsid w:val="009842D2"/>
    <w:rsid w:val="0099768D"/>
    <w:rsid w:val="009A15CE"/>
    <w:rsid w:val="009D2CD8"/>
    <w:rsid w:val="009D68A8"/>
    <w:rsid w:val="009D76B2"/>
    <w:rsid w:val="009F139C"/>
    <w:rsid w:val="009F236E"/>
    <w:rsid w:val="009F39C1"/>
    <w:rsid w:val="00A13DB8"/>
    <w:rsid w:val="00A5338B"/>
    <w:rsid w:val="00A65DAA"/>
    <w:rsid w:val="00A67C93"/>
    <w:rsid w:val="00A810BF"/>
    <w:rsid w:val="00A81CD8"/>
    <w:rsid w:val="00AA1E46"/>
    <w:rsid w:val="00AA49EF"/>
    <w:rsid w:val="00AC692C"/>
    <w:rsid w:val="00AD1794"/>
    <w:rsid w:val="00AE3724"/>
    <w:rsid w:val="00AF1492"/>
    <w:rsid w:val="00AF22A9"/>
    <w:rsid w:val="00AF6E41"/>
    <w:rsid w:val="00B07BC0"/>
    <w:rsid w:val="00B23363"/>
    <w:rsid w:val="00B2372C"/>
    <w:rsid w:val="00B251BC"/>
    <w:rsid w:val="00B26B15"/>
    <w:rsid w:val="00B32F54"/>
    <w:rsid w:val="00B34C8C"/>
    <w:rsid w:val="00B354CC"/>
    <w:rsid w:val="00B5438A"/>
    <w:rsid w:val="00B549D4"/>
    <w:rsid w:val="00B563CE"/>
    <w:rsid w:val="00B716D5"/>
    <w:rsid w:val="00B82B1C"/>
    <w:rsid w:val="00B85033"/>
    <w:rsid w:val="00B941E2"/>
    <w:rsid w:val="00B9784E"/>
    <w:rsid w:val="00BA07AC"/>
    <w:rsid w:val="00BA272F"/>
    <w:rsid w:val="00BB1704"/>
    <w:rsid w:val="00BB4092"/>
    <w:rsid w:val="00BD3900"/>
    <w:rsid w:val="00BD7437"/>
    <w:rsid w:val="00BE188F"/>
    <w:rsid w:val="00BE4BCB"/>
    <w:rsid w:val="00C04FF2"/>
    <w:rsid w:val="00C06DF2"/>
    <w:rsid w:val="00C11F05"/>
    <w:rsid w:val="00C12430"/>
    <w:rsid w:val="00C3187C"/>
    <w:rsid w:val="00C40961"/>
    <w:rsid w:val="00C50516"/>
    <w:rsid w:val="00C55308"/>
    <w:rsid w:val="00C55C56"/>
    <w:rsid w:val="00C572BC"/>
    <w:rsid w:val="00C65AA0"/>
    <w:rsid w:val="00C843A5"/>
    <w:rsid w:val="00C85267"/>
    <w:rsid w:val="00CA1572"/>
    <w:rsid w:val="00CA3710"/>
    <w:rsid w:val="00CA380F"/>
    <w:rsid w:val="00CA5E98"/>
    <w:rsid w:val="00CB0E77"/>
    <w:rsid w:val="00CB2474"/>
    <w:rsid w:val="00CD60D3"/>
    <w:rsid w:val="00CE48B8"/>
    <w:rsid w:val="00CE728C"/>
    <w:rsid w:val="00CF2E12"/>
    <w:rsid w:val="00CF794B"/>
    <w:rsid w:val="00CF7B72"/>
    <w:rsid w:val="00D00C3A"/>
    <w:rsid w:val="00D010BC"/>
    <w:rsid w:val="00D11EF0"/>
    <w:rsid w:val="00D25A20"/>
    <w:rsid w:val="00D35C81"/>
    <w:rsid w:val="00D361DC"/>
    <w:rsid w:val="00D51540"/>
    <w:rsid w:val="00D714E6"/>
    <w:rsid w:val="00DA3792"/>
    <w:rsid w:val="00DB4670"/>
    <w:rsid w:val="00DC7225"/>
    <w:rsid w:val="00DC7C23"/>
    <w:rsid w:val="00DE7813"/>
    <w:rsid w:val="00DF091B"/>
    <w:rsid w:val="00E02897"/>
    <w:rsid w:val="00E11156"/>
    <w:rsid w:val="00E167DC"/>
    <w:rsid w:val="00E2187E"/>
    <w:rsid w:val="00E236BD"/>
    <w:rsid w:val="00E23C6E"/>
    <w:rsid w:val="00E338F6"/>
    <w:rsid w:val="00E36017"/>
    <w:rsid w:val="00E43761"/>
    <w:rsid w:val="00E44AF8"/>
    <w:rsid w:val="00E5659B"/>
    <w:rsid w:val="00E64C50"/>
    <w:rsid w:val="00E66278"/>
    <w:rsid w:val="00E745D1"/>
    <w:rsid w:val="00E750BB"/>
    <w:rsid w:val="00E750E3"/>
    <w:rsid w:val="00E848B1"/>
    <w:rsid w:val="00EA7624"/>
    <w:rsid w:val="00EA7961"/>
    <w:rsid w:val="00EB4FBF"/>
    <w:rsid w:val="00EC1DDF"/>
    <w:rsid w:val="00EC5908"/>
    <w:rsid w:val="00EF0E84"/>
    <w:rsid w:val="00EF4181"/>
    <w:rsid w:val="00F02A33"/>
    <w:rsid w:val="00F03E49"/>
    <w:rsid w:val="00F0758D"/>
    <w:rsid w:val="00F15DC4"/>
    <w:rsid w:val="00F45D48"/>
    <w:rsid w:val="00F50304"/>
    <w:rsid w:val="00F60FF7"/>
    <w:rsid w:val="00F65589"/>
    <w:rsid w:val="00F853C3"/>
    <w:rsid w:val="00F91E45"/>
    <w:rsid w:val="00F94606"/>
    <w:rsid w:val="00F95D7F"/>
    <w:rsid w:val="00FA3974"/>
    <w:rsid w:val="00FB4BAB"/>
    <w:rsid w:val="00FC6324"/>
    <w:rsid w:val="00FD19A9"/>
    <w:rsid w:val="00FD6018"/>
    <w:rsid w:val="00FE1458"/>
    <w:rsid w:val="00FF3005"/>
    <w:rsid w:val="00FF56C2"/>
    <w:rsid w:val="00FF63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6A8D"/>
  <w15:docId w15:val="{DB9E6576-FA72-42A5-B45E-AF681C76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572"/>
    <w:pPr>
      <w:spacing w:after="0" w:line="240" w:lineRule="auto"/>
      <w:jc w:val="both"/>
    </w:pPr>
    <w:rPr>
      <w:rFonts w:ascii="Arial" w:eastAsia="Times New Roman" w:hAnsi="Arial" w:cs="Times New Roman"/>
      <w:sz w:val="24"/>
      <w:szCs w:val="24"/>
      <w:lang w:eastAsia="pt-BR"/>
    </w:rPr>
  </w:style>
  <w:style w:type="paragraph" w:styleId="Ttulo1">
    <w:name w:val="heading 1"/>
    <w:basedOn w:val="Normal"/>
    <w:link w:val="Ttulo1Char"/>
    <w:uiPriority w:val="1"/>
    <w:qFormat/>
    <w:rsid w:val="00126D7C"/>
    <w:pPr>
      <w:widowControl w:val="0"/>
      <w:autoSpaceDE w:val="0"/>
      <w:autoSpaceDN w:val="0"/>
      <w:ind w:left="1090"/>
      <w:jc w:val="center"/>
      <w:outlineLvl w:val="0"/>
    </w:pPr>
    <w:rPr>
      <w:rFonts w:ascii="Tahoma" w:eastAsia="Tahoma" w:hAnsi="Tahoma" w:cs="Tahoma"/>
      <w:b/>
      <w:bCs/>
      <w:sz w:val="23"/>
      <w:szCs w:val="23"/>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
    <w:uiPriority w:val="99"/>
    <w:rsid w:val="00CA1572"/>
    <w:pPr>
      <w:tabs>
        <w:tab w:val="center" w:pos="4252"/>
        <w:tab w:val="right" w:pos="8504"/>
      </w:tabs>
    </w:pPr>
  </w:style>
  <w:style w:type="character" w:customStyle="1" w:styleId="CabealhoChar">
    <w:name w:val="Cabeçalho Char"/>
    <w:aliases w:val="Char Char"/>
    <w:basedOn w:val="Fontepargpadro"/>
    <w:link w:val="Cabealho"/>
    <w:uiPriority w:val="99"/>
    <w:rsid w:val="00CA1572"/>
    <w:rPr>
      <w:rFonts w:ascii="Arial" w:eastAsia="Times New Roman" w:hAnsi="Arial" w:cs="Times New Roman"/>
      <w:sz w:val="24"/>
      <w:szCs w:val="24"/>
      <w:lang w:eastAsia="pt-BR"/>
    </w:rPr>
  </w:style>
  <w:style w:type="paragraph" w:styleId="Textodebalo">
    <w:name w:val="Balloon Text"/>
    <w:basedOn w:val="Normal"/>
    <w:link w:val="TextodebaloChar"/>
    <w:uiPriority w:val="99"/>
    <w:semiHidden/>
    <w:unhideWhenUsed/>
    <w:rsid w:val="00CA1572"/>
    <w:rPr>
      <w:rFonts w:ascii="Tahoma" w:hAnsi="Tahoma" w:cs="Tahoma"/>
      <w:sz w:val="16"/>
      <w:szCs w:val="16"/>
    </w:rPr>
  </w:style>
  <w:style w:type="character" w:customStyle="1" w:styleId="TextodebaloChar">
    <w:name w:val="Texto de balão Char"/>
    <w:basedOn w:val="Fontepargpadro"/>
    <w:link w:val="Textodebalo"/>
    <w:uiPriority w:val="99"/>
    <w:semiHidden/>
    <w:rsid w:val="00CA1572"/>
    <w:rPr>
      <w:rFonts w:ascii="Tahoma" w:eastAsia="Times New Roman" w:hAnsi="Tahoma" w:cs="Tahoma"/>
      <w:sz w:val="16"/>
      <w:szCs w:val="16"/>
      <w:lang w:eastAsia="pt-BR"/>
    </w:rPr>
  </w:style>
  <w:style w:type="paragraph" w:styleId="Rodap">
    <w:name w:val="footer"/>
    <w:basedOn w:val="Normal"/>
    <w:link w:val="RodapChar"/>
    <w:uiPriority w:val="99"/>
    <w:unhideWhenUsed/>
    <w:rsid w:val="00CA1572"/>
    <w:pPr>
      <w:tabs>
        <w:tab w:val="center" w:pos="4252"/>
        <w:tab w:val="right" w:pos="8504"/>
      </w:tabs>
    </w:pPr>
  </w:style>
  <w:style w:type="character" w:customStyle="1" w:styleId="RodapChar">
    <w:name w:val="Rodapé Char"/>
    <w:basedOn w:val="Fontepargpadro"/>
    <w:link w:val="Rodap"/>
    <w:uiPriority w:val="99"/>
    <w:rsid w:val="00CA1572"/>
    <w:rPr>
      <w:rFonts w:ascii="Arial" w:eastAsia="Times New Roman" w:hAnsi="Arial" w:cs="Times New Roman"/>
      <w:sz w:val="24"/>
      <w:szCs w:val="24"/>
      <w:lang w:eastAsia="pt-BR"/>
    </w:rPr>
  </w:style>
  <w:style w:type="character" w:styleId="Hyperlink">
    <w:name w:val="Hyperlink"/>
    <w:basedOn w:val="Fontepargpadro"/>
    <w:uiPriority w:val="99"/>
    <w:unhideWhenUsed/>
    <w:rsid w:val="00355A8D"/>
    <w:rPr>
      <w:color w:val="0000FF" w:themeColor="hyperlink"/>
      <w:u w:val="single"/>
    </w:rPr>
  </w:style>
  <w:style w:type="paragraph" w:styleId="NormalWeb">
    <w:name w:val="Normal (Web)"/>
    <w:basedOn w:val="Normal"/>
    <w:uiPriority w:val="99"/>
    <w:unhideWhenUsed/>
    <w:rsid w:val="0005278B"/>
    <w:pPr>
      <w:spacing w:before="100" w:beforeAutospacing="1" w:after="100" w:afterAutospacing="1"/>
      <w:jc w:val="left"/>
    </w:pPr>
    <w:rPr>
      <w:rFonts w:ascii="Times New Roman" w:hAnsi="Times New Roman"/>
    </w:rPr>
  </w:style>
  <w:style w:type="paragraph" w:styleId="Recuodecorpodetexto">
    <w:name w:val="Body Text Indent"/>
    <w:basedOn w:val="Normal"/>
    <w:link w:val="RecuodecorpodetextoChar"/>
    <w:rsid w:val="008624FB"/>
    <w:pPr>
      <w:spacing w:after="120"/>
      <w:ind w:left="283"/>
      <w:jc w:val="left"/>
    </w:pPr>
    <w:rPr>
      <w:rFonts w:ascii="Times New Roman" w:hAnsi="Times New Roman"/>
    </w:rPr>
  </w:style>
  <w:style w:type="character" w:customStyle="1" w:styleId="RecuodecorpodetextoChar">
    <w:name w:val="Recuo de corpo de texto Char"/>
    <w:basedOn w:val="Fontepargpadro"/>
    <w:link w:val="Recuodecorpodetexto"/>
    <w:rsid w:val="008624FB"/>
    <w:rPr>
      <w:rFonts w:ascii="Times New Roman" w:eastAsia="Times New Roman" w:hAnsi="Times New Roman" w:cs="Times New Roman"/>
      <w:sz w:val="24"/>
      <w:szCs w:val="24"/>
      <w:lang w:eastAsia="pt-BR"/>
    </w:rPr>
  </w:style>
  <w:style w:type="paragraph" w:styleId="SemEspaamento">
    <w:name w:val="No Spacing"/>
    <w:uiPriority w:val="1"/>
    <w:qFormat/>
    <w:rsid w:val="008624FB"/>
    <w:pPr>
      <w:spacing w:after="0" w:line="240" w:lineRule="auto"/>
    </w:pPr>
    <w:rPr>
      <w:rFonts w:ascii="Calibri" w:eastAsia="Calibri" w:hAnsi="Calibri" w:cs="Times New Roman"/>
    </w:rPr>
  </w:style>
  <w:style w:type="paragraph" w:styleId="Corpodetexto">
    <w:name w:val="Body Text"/>
    <w:basedOn w:val="Normal"/>
    <w:link w:val="CorpodetextoChar"/>
    <w:uiPriority w:val="99"/>
    <w:unhideWhenUsed/>
    <w:rsid w:val="00126D7C"/>
    <w:pPr>
      <w:spacing w:after="120"/>
    </w:pPr>
  </w:style>
  <w:style w:type="character" w:customStyle="1" w:styleId="CorpodetextoChar">
    <w:name w:val="Corpo de texto Char"/>
    <w:basedOn w:val="Fontepargpadro"/>
    <w:link w:val="Corpodetexto"/>
    <w:uiPriority w:val="99"/>
    <w:rsid w:val="00126D7C"/>
    <w:rPr>
      <w:rFonts w:ascii="Arial" w:eastAsia="Times New Roman" w:hAnsi="Arial" w:cs="Times New Roman"/>
      <w:sz w:val="24"/>
      <w:szCs w:val="24"/>
      <w:lang w:eastAsia="pt-BR"/>
    </w:rPr>
  </w:style>
  <w:style w:type="character" w:customStyle="1" w:styleId="Ttulo1Char">
    <w:name w:val="Título 1 Char"/>
    <w:basedOn w:val="Fontepargpadro"/>
    <w:link w:val="Ttulo1"/>
    <w:uiPriority w:val="1"/>
    <w:rsid w:val="00126D7C"/>
    <w:rPr>
      <w:rFonts w:ascii="Tahoma" w:eastAsia="Tahoma" w:hAnsi="Tahoma" w:cs="Tahoma"/>
      <w:b/>
      <w:bCs/>
      <w:sz w:val="23"/>
      <w:szCs w:val="23"/>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9974">
      <w:bodyDiv w:val="1"/>
      <w:marLeft w:val="0"/>
      <w:marRight w:val="0"/>
      <w:marTop w:val="0"/>
      <w:marBottom w:val="0"/>
      <w:divBdr>
        <w:top w:val="none" w:sz="0" w:space="0" w:color="auto"/>
        <w:left w:val="none" w:sz="0" w:space="0" w:color="auto"/>
        <w:bottom w:val="none" w:sz="0" w:space="0" w:color="auto"/>
        <w:right w:val="none" w:sz="0" w:space="0" w:color="auto"/>
      </w:divBdr>
    </w:div>
    <w:div w:id="823200442">
      <w:bodyDiv w:val="1"/>
      <w:marLeft w:val="0"/>
      <w:marRight w:val="0"/>
      <w:marTop w:val="0"/>
      <w:marBottom w:val="0"/>
      <w:divBdr>
        <w:top w:val="none" w:sz="0" w:space="0" w:color="auto"/>
        <w:left w:val="none" w:sz="0" w:space="0" w:color="auto"/>
        <w:bottom w:val="none" w:sz="0" w:space="0" w:color="auto"/>
        <w:right w:val="none" w:sz="0" w:space="0" w:color="auto"/>
      </w:divBdr>
    </w:div>
    <w:div w:id="1861969799">
      <w:bodyDiv w:val="1"/>
      <w:marLeft w:val="0"/>
      <w:marRight w:val="0"/>
      <w:marTop w:val="0"/>
      <w:marBottom w:val="0"/>
      <w:divBdr>
        <w:top w:val="none" w:sz="0" w:space="0" w:color="auto"/>
        <w:left w:val="none" w:sz="0" w:space="0" w:color="auto"/>
        <w:bottom w:val="none" w:sz="0" w:space="0" w:color="auto"/>
        <w:right w:val="none" w:sz="0" w:space="0" w:color="auto"/>
      </w:divBdr>
    </w:div>
    <w:div w:id="21050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ep.zeinacio@al.ma.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75701-FDAB-4A6C-9A73-F87B6513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Cicilia Mirela Durans Costa Pinheiro</dc:creator>
  <cp:lastModifiedBy>Luis Fernando Araujo da Silva</cp:lastModifiedBy>
  <cp:revision>4</cp:revision>
  <cp:lastPrinted>2019-11-12T13:18:00Z</cp:lastPrinted>
  <dcterms:created xsi:type="dcterms:W3CDTF">2021-02-01T20:05:00Z</dcterms:created>
  <dcterms:modified xsi:type="dcterms:W3CDTF">2021-02-04T15:22:00Z</dcterms:modified>
</cp:coreProperties>
</file>