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15" w:rsidRPr="00A92977" w:rsidRDefault="00734515" w:rsidP="00054EBA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A92977">
        <w:rPr>
          <w:rFonts w:ascii="Times New Roman" w:hAnsi="Times New Roman"/>
          <w:b/>
          <w:sz w:val="28"/>
          <w:szCs w:val="28"/>
        </w:rPr>
        <w:t>MOÇÃO Nº __/202</w:t>
      </w:r>
      <w:r w:rsidR="00691703" w:rsidRPr="00A92977">
        <w:rPr>
          <w:rFonts w:ascii="Times New Roman" w:hAnsi="Times New Roman"/>
          <w:b/>
          <w:sz w:val="28"/>
          <w:szCs w:val="28"/>
        </w:rPr>
        <w:t>1</w:t>
      </w:r>
    </w:p>
    <w:p w:rsidR="00734515" w:rsidRPr="00A92977" w:rsidRDefault="00734515" w:rsidP="00734515">
      <w:pPr>
        <w:tabs>
          <w:tab w:val="left" w:pos="1134"/>
        </w:tabs>
        <w:ind w:firstLine="1134"/>
        <w:jc w:val="center"/>
        <w:rPr>
          <w:rFonts w:ascii="Times New Roman" w:hAnsi="Times New Roman"/>
          <w:sz w:val="28"/>
          <w:szCs w:val="28"/>
        </w:rPr>
      </w:pPr>
      <w:r w:rsidRPr="00A92977">
        <w:rPr>
          <w:rFonts w:ascii="Times New Roman" w:hAnsi="Times New Roman"/>
          <w:sz w:val="28"/>
          <w:szCs w:val="28"/>
        </w:rPr>
        <w:tab/>
      </w:r>
    </w:p>
    <w:p w:rsidR="00734515" w:rsidRPr="00054EBA" w:rsidRDefault="00734515" w:rsidP="00734515">
      <w:pPr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054EBA">
        <w:rPr>
          <w:rFonts w:ascii="Times New Roman" w:hAnsi="Times New Roman"/>
          <w:b/>
          <w:i/>
          <w:sz w:val="26"/>
          <w:szCs w:val="26"/>
        </w:rPr>
        <w:t>Senhor Presidente</w:t>
      </w:r>
      <w:r w:rsidRPr="00054EBA">
        <w:rPr>
          <w:rFonts w:ascii="Times New Roman" w:hAnsi="Times New Roman"/>
          <w:sz w:val="26"/>
          <w:szCs w:val="26"/>
        </w:rPr>
        <w:t>,</w:t>
      </w:r>
    </w:p>
    <w:p w:rsidR="007E0401" w:rsidRPr="00054EBA" w:rsidRDefault="00734515" w:rsidP="00267A72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54EBA">
        <w:rPr>
          <w:rFonts w:ascii="Times New Roman" w:hAnsi="Times New Roman"/>
          <w:sz w:val="26"/>
          <w:szCs w:val="26"/>
        </w:rPr>
        <w:t>Nos termos que dispõe o art. 148 do Regimento Interno deste poder, requeiro a aprovação de Moção de Aplausos, manifestando extensa admiração</w:t>
      </w:r>
      <w:r w:rsidR="00CB6B0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B6B06">
        <w:rPr>
          <w:rFonts w:ascii="Times New Roman" w:hAnsi="Times New Roman"/>
          <w:sz w:val="26"/>
          <w:szCs w:val="26"/>
        </w:rPr>
        <w:t xml:space="preserve">a </w:t>
      </w:r>
      <w:r w:rsidRPr="00054EBA">
        <w:rPr>
          <w:rFonts w:ascii="Times New Roman" w:hAnsi="Times New Roman"/>
          <w:sz w:val="26"/>
          <w:szCs w:val="26"/>
        </w:rPr>
        <w:t xml:space="preserve"> </w:t>
      </w:r>
      <w:r w:rsidR="00A92977" w:rsidRPr="00054EBA">
        <w:rPr>
          <w:rFonts w:ascii="Times New Roman" w:hAnsi="Times New Roman"/>
          <w:b/>
          <w:sz w:val="26"/>
          <w:szCs w:val="26"/>
        </w:rPr>
        <w:t>Academia</w:t>
      </w:r>
      <w:proofErr w:type="gramEnd"/>
      <w:r w:rsidR="00A92977" w:rsidRPr="00054EBA">
        <w:rPr>
          <w:rFonts w:ascii="Times New Roman" w:hAnsi="Times New Roman"/>
          <w:b/>
          <w:sz w:val="26"/>
          <w:szCs w:val="26"/>
        </w:rPr>
        <w:t xml:space="preserve"> Maranhense de Letras Jurídicas</w:t>
      </w:r>
      <w:r w:rsidR="00A92977" w:rsidRPr="00054EBA">
        <w:rPr>
          <w:rFonts w:ascii="Times New Roman" w:hAnsi="Times New Roman"/>
          <w:sz w:val="26"/>
          <w:szCs w:val="26"/>
        </w:rPr>
        <w:t xml:space="preserve">, na pessoa do </w:t>
      </w:r>
      <w:r w:rsidR="00A92977" w:rsidRPr="00054EBA">
        <w:rPr>
          <w:rFonts w:ascii="Times New Roman" w:hAnsi="Times New Roman"/>
          <w:b/>
          <w:sz w:val="26"/>
          <w:szCs w:val="26"/>
        </w:rPr>
        <w:t>Presidente Júlio Moreira Gomes Filho</w:t>
      </w:r>
      <w:r w:rsidR="00A92977" w:rsidRPr="00054EBA">
        <w:rPr>
          <w:rFonts w:ascii="Times New Roman" w:hAnsi="Times New Roman"/>
          <w:sz w:val="26"/>
          <w:szCs w:val="26"/>
        </w:rPr>
        <w:t xml:space="preserve">, </w:t>
      </w:r>
      <w:r w:rsidR="00A92977" w:rsidRPr="00054EBA">
        <w:rPr>
          <w:rFonts w:ascii="Times New Roman" w:hAnsi="Times New Roman"/>
          <w:i/>
          <w:sz w:val="26"/>
          <w:szCs w:val="26"/>
        </w:rPr>
        <w:t>que completa 35 anos de história.</w:t>
      </w:r>
    </w:p>
    <w:p w:rsidR="00A92977" w:rsidRPr="00054EBA" w:rsidRDefault="00A92977" w:rsidP="00A9297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FB3414" w:rsidRPr="00054EBA" w:rsidRDefault="00A92977" w:rsidP="00A9297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54EBA">
        <w:rPr>
          <w:rFonts w:ascii="Times New Roman" w:hAnsi="Times New Roman"/>
          <w:sz w:val="26"/>
          <w:szCs w:val="26"/>
        </w:rPr>
        <w:t>Cumpre mencionar que a Academia Maranhense de Letras Jurídicas completa 35 anos de história e relevantes serviços prestados à causa de disseminar e incentivar o conhecimento, a pesquisa e a produção literária jurídica no Maranhão.</w:t>
      </w:r>
    </w:p>
    <w:p w:rsidR="00A92977" w:rsidRPr="00054EBA" w:rsidRDefault="00A92977" w:rsidP="00A9297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54EBA">
        <w:rPr>
          <w:rFonts w:ascii="Times New Roman" w:hAnsi="Times New Roman"/>
          <w:sz w:val="26"/>
          <w:szCs w:val="26"/>
        </w:rPr>
        <w:t xml:space="preserve">Atualmente sob a presidência do advogado Júlio Moreira Gomes Filho, a Academia foi fundada em 22 de fevereiro de 1986 e é liada à Academia Brasileira de Letras Jurídicas. Seu primeiro presidente foi o advogado, professor e jornalista Dr. </w:t>
      </w:r>
      <w:proofErr w:type="spellStart"/>
      <w:r w:rsidRPr="00054EBA">
        <w:rPr>
          <w:rFonts w:ascii="Times New Roman" w:hAnsi="Times New Roman"/>
          <w:sz w:val="26"/>
          <w:szCs w:val="26"/>
        </w:rPr>
        <w:t>Wady</w:t>
      </w:r>
      <w:proofErr w:type="spellEnd"/>
      <w:r w:rsidRPr="00054E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EBA">
        <w:rPr>
          <w:rFonts w:ascii="Times New Roman" w:hAnsi="Times New Roman"/>
          <w:sz w:val="26"/>
          <w:szCs w:val="26"/>
        </w:rPr>
        <w:t>Sauáia</w:t>
      </w:r>
      <w:proofErr w:type="spellEnd"/>
      <w:r w:rsidRPr="00054EBA">
        <w:rPr>
          <w:rFonts w:ascii="Times New Roman" w:hAnsi="Times New Roman"/>
          <w:sz w:val="26"/>
          <w:szCs w:val="26"/>
        </w:rPr>
        <w:t>.</w:t>
      </w:r>
    </w:p>
    <w:p w:rsidR="00A92977" w:rsidRPr="00054EBA" w:rsidRDefault="00A92977" w:rsidP="00A9297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54EBA">
        <w:rPr>
          <w:rFonts w:ascii="Times New Roman" w:hAnsi="Times New Roman"/>
          <w:sz w:val="26"/>
          <w:szCs w:val="26"/>
        </w:rPr>
        <w:t xml:space="preserve">O Dr. </w:t>
      </w:r>
      <w:proofErr w:type="spellStart"/>
      <w:r w:rsidRPr="00054EBA">
        <w:rPr>
          <w:rFonts w:ascii="Times New Roman" w:hAnsi="Times New Roman"/>
          <w:sz w:val="26"/>
          <w:szCs w:val="26"/>
        </w:rPr>
        <w:t>Wady</w:t>
      </w:r>
      <w:proofErr w:type="spellEnd"/>
      <w:r w:rsidRPr="00054EBA">
        <w:rPr>
          <w:rFonts w:ascii="Times New Roman" w:hAnsi="Times New Roman"/>
          <w:sz w:val="26"/>
          <w:szCs w:val="26"/>
        </w:rPr>
        <w:t xml:space="preserve"> assim como os demais ex-presidentes da AMLJ –  Lourival de Jesus </w:t>
      </w:r>
      <w:proofErr w:type="spellStart"/>
      <w:r w:rsidRPr="00054EBA">
        <w:rPr>
          <w:rFonts w:ascii="Times New Roman" w:hAnsi="Times New Roman"/>
          <w:sz w:val="26"/>
          <w:szCs w:val="26"/>
        </w:rPr>
        <w:t>Serejo</w:t>
      </w:r>
      <w:proofErr w:type="spellEnd"/>
      <w:r w:rsidRPr="00054EBA">
        <w:rPr>
          <w:rFonts w:ascii="Times New Roman" w:hAnsi="Times New Roman"/>
          <w:sz w:val="26"/>
          <w:szCs w:val="26"/>
        </w:rPr>
        <w:t xml:space="preserve">, atual presidente do Egrégio Tribunal de Justiça do Estado do Maranhão, José Carlos Sousa Silva, advogado e professor, Roque Pires </w:t>
      </w:r>
      <w:proofErr w:type="spellStart"/>
      <w:r w:rsidRPr="00054EBA">
        <w:rPr>
          <w:rFonts w:ascii="Times New Roman" w:hAnsi="Times New Roman"/>
          <w:sz w:val="26"/>
          <w:szCs w:val="26"/>
        </w:rPr>
        <w:t>Macatrão</w:t>
      </w:r>
      <w:proofErr w:type="spellEnd"/>
      <w:r w:rsidRPr="00054EBA">
        <w:rPr>
          <w:rFonts w:ascii="Times New Roman" w:hAnsi="Times New Roman"/>
          <w:sz w:val="26"/>
          <w:szCs w:val="26"/>
        </w:rPr>
        <w:t xml:space="preserve">, advogado, Ana Luiza Almeida Ferro, promotora de justiça e 1ª mulher a ocupar a presidência da confraria, Raimundo Ferreira Marques, advogado, e João Batista </w:t>
      </w:r>
      <w:proofErr w:type="spellStart"/>
      <w:r w:rsidRPr="00054EBA">
        <w:rPr>
          <w:rFonts w:ascii="Times New Roman" w:hAnsi="Times New Roman"/>
          <w:sz w:val="26"/>
          <w:szCs w:val="26"/>
        </w:rPr>
        <w:t>Ericeira</w:t>
      </w:r>
      <w:proofErr w:type="spellEnd"/>
      <w:r w:rsidRPr="00054EBA">
        <w:rPr>
          <w:rFonts w:ascii="Times New Roman" w:hAnsi="Times New Roman"/>
          <w:sz w:val="26"/>
          <w:szCs w:val="26"/>
        </w:rPr>
        <w:t xml:space="preserve">. </w:t>
      </w:r>
    </w:p>
    <w:p w:rsidR="00A92977" w:rsidRPr="00054EBA" w:rsidRDefault="00A92977" w:rsidP="00A9297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54EBA">
        <w:rPr>
          <w:rFonts w:ascii="Times New Roman" w:hAnsi="Times New Roman"/>
          <w:sz w:val="26"/>
          <w:szCs w:val="26"/>
        </w:rPr>
        <w:t xml:space="preserve">Em 2020 o advogado e Conselheiro Seccional da OAB/MA Júlio Moreira Gomes Filho foi eleito Presidente da AMLJ para o biênio 2020 / 2022 e desde então, já em plena época de pandemia da Covid-19, ele tem tido o </w:t>
      </w:r>
      <w:proofErr w:type="spellStart"/>
      <w:r w:rsidRPr="00054EBA">
        <w:rPr>
          <w:rFonts w:ascii="Times New Roman" w:hAnsi="Times New Roman"/>
          <w:sz w:val="26"/>
          <w:szCs w:val="26"/>
        </w:rPr>
        <w:t>desao</w:t>
      </w:r>
      <w:proofErr w:type="spellEnd"/>
      <w:r w:rsidRPr="00054EBA">
        <w:rPr>
          <w:rFonts w:ascii="Times New Roman" w:hAnsi="Times New Roman"/>
          <w:sz w:val="26"/>
          <w:szCs w:val="26"/>
        </w:rPr>
        <w:t xml:space="preserve"> de modernizar a entidade e digitalizar processos, além de desenvolver projetos e ações, porém seguindo todos os protocolos e cuidados para preservar a saúde dos membros.</w:t>
      </w:r>
    </w:p>
    <w:p w:rsidR="00054EBA" w:rsidRPr="00054EBA" w:rsidRDefault="00054EBA" w:rsidP="00054EB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54EBA">
        <w:rPr>
          <w:rFonts w:ascii="Times New Roman" w:hAnsi="Times New Roman"/>
          <w:sz w:val="26"/>
          <w:szCs w:val="26"/>
        </w:rPr>
        <w:t>A Academia conta hoje com um total de 38 membros ativos, das 40 cadeiras totais. A AMLJ é a guardiã suprema da memória e da cultura jurídica do Estado do Maranhão.</w:t>
      </w:r>
    </w:p>
    <w:p w:rsidR="00734515" w:rsidRPr="00054EBA" w:rsidRDefault="00734515" w:rsidP="00267A72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54EBA">
        <w:rPr>
          <w:rFonts w:ascii="Times New Roman" w:hAnsi="Times New Roman"/>
          <w:sz w:val="26"/>
          <w:szCs w:val="26"/>
        </w:rPr>
        <w:t xml:space="preserve">Por tudo isso, parabenizamos e externamos admiração </w:t>
      </w:r>
      <w:r w:rsidR="00CB6B06">
        <w:rPr>
          <w:rFonts w:ascii="Times New Roman" w:hAnsi="Times New Roman"/>
          <w:sz w:val="26"/>
          <w:szCs w:val="26"/>
        </w:rPr>
        <w:t xml:space="preserve">a </w:t>
      </w:r>
      <w:r w:rsidR="00CB6B06" w:rsidRPr="00054EBA">
        <w:rPr>
          <w:rFonts w:ascii="Times New Roman" w:hAnsi="Times New Roman"/>
          <w:sz w:val="26"/>
          <w:szCs w:val="26"/>
        </w:rPr>
        <w:t xml:space="preserve"> </w:t>
      </w:r>
      <w:r w:rsidR="00CB6B06" w:rsidRPr="00054EBA">
        <w:rPr>
          <w:rFonts w:ascii="Times New Roman" w:hAnsi="Times New Roman"/>
          <w:b/>
          <w:sz w:val="26"/>
          <w:szCs w:val="26"/>
        </w:rPr>
        <w:t>Academia Maranhense de Letras Jurídicas</w:t>
      </w:r>
      <w:r w:rsidR="00CB6B06" w:rsidRPr="00054EBA">
        <w:rPr>
          <w:rFonts w:ascii="Times New Roman" w:hAnsi="Times New Roman"/>
          <w:sz w:val="26"/>
          <w:szCs w:val="26"/>
        </w:rPr>
        <w:t xml:space="preserve">, na pessoa do </w:t>
      </w:r>
      <w:r w:rsidR="00CB6B06" w:rsidRPr="00054EBA">
        <w:rPr>
          <w:rFonts w:ascii="Times New Roman" w:hAnsi="Times New Roman"/>
          <w:b/>
          <w:sz w:val="26"/>
          <w:szCs w:val="26"/>
        </w:rPr>
        <w:t>Presidente Júlio Moreira Gomes Filho</w:t>
      </w:r>
      <w:r w:rsidR="00CB6B06" w:rsidRPr="00054EBA">
        <w:rPr>
          <w:rFonts w:ascii="Times New Roman" w:hAnsi="Times New Roman"/>
          <w:sz w:val="26"/>
          <w:szCs w:val="26"/>
        </w:rPr>
        <w:t xml:space="preserve">, </w:t>
      </w:r>
      <w:r w:rsidR="00CB6B06" w:rsidRPr="00054EBA">
        <w:rPr>
          <w:rFonts w:ascii="Times New Roman" w:hAnsi="Times New Roman"/>
          <w:i/>
          <w:sz w:val="26"/>
          <w:szCs w:val="26"/>
        </w:rPr>
        <w:t>que completa 35 anos de história.</w:t>
      </w:r>
      <w:bookmarkStart w:id="0" w:name="_GoBack"/>
      <w:bookmarkEnd w:id="0"/>
    </w:p>
    <w:p w:rsidR="007E0401" w:rsidRPr="00054EBA" w:rsidRDefault="007E0401" w:rsidP="00267A72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734515" w:rsidRPr="00054EBA" w:rsidRDefault="00734515" w:rsidP="00054EBA">
      <w:pPr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054EBA">
        <w:rPr>
          <w:rFonts w:ascii="Times New Roman" w:hAnsi="Times New Roman"/>
          <w:sz w:val="26"/>
          <w:szCs w:val="26"/>
        </w:rPr>
        <w:t xml:space="preserve">Plenário Deputado Nagib </w:t>
      </w:r>
      <w:proofErr w:type="spellStart"/>
      <w:r w:rsidRPr="00054EBA">
        <w:rPr>
          <w:rFonts w:ascii="Times New Roman" w:hAnsi="Times New Roman"/>
          <w:sz w:val="26"/>
          <w:szCs w:val="26"/>
        </w:rPr>
        <w:t>Haickel</w:t>
      </w:r>
      <w:proofErr w:type="spellEnd"/>
      <w:r w:rsidRPr="00054EBA">
        <w:rPr>
          <w:rFonts w:ascii="Times New Roman" w:hAnsi="Times New Roman"/>
          <w:sz w:val="26"/>
          <w:szCs w:val="26"/>
        </w:rPr>
        <w:t xml:space="preserve">, em </w:t>
      </w:r>
      <w:r w:rsidR="00054EBA" w:rsidRPr="00054EBA">
        <w:rPr>
          <w:rFonts w:ascii="Times New Roman" w:hAnsi="Times New Roman"/>
          <w:sz w:val="26"/>
          <w:szCs w:val="26"/>
        </w:rPr>
        <w:t>19</w:t>
      </w:r>
      <w:r w:rsidR="00691703" w:rsidRPr="00054EBA">
        <w:rPr>
          <w:rFonts w:ascii="Times New Roman" w:hAnsi="Times New Roman"/>
          <w:sz w:val="26"/>
          <w:szCs w:val="26"/>
        </w:rPr>
        <w:t xml:space="preserve"> </w:t>
      </w:r>
      <w:r w:rsidRPr="00054EBA">
        <w:rPr>
          <w:rFonts w:ascii="Times New Roman" w:hAnsi="Times New Roman"/>
          <w:sz w:val="26"/>
          <w:szCs w:val="26"/>
        </w:rPr>
        <w:t xml:space="preserve">de </w:t>
      </w:r>
      <w:r w:rsidR="00691703" w:rsidRPr="00054EBA">
        <w:rPr>
          <w:rFonts w:ascii="Times New Roman" w:hAnsi="Times New Roman"/>
          <w:sz w:val="26"/>
          <w:szCs w:val="26"/>
        </w:rPr>
        <w:t>fevereiro</w:t>
      </w:r>
      <w:r w:rsidRPr="00054EBA">
        <w:rPr>
          <w:rFonts w:ascii="Times New Roman" w:hAnsi="Times New Roman"/>
          <w:sz w:val="26"/>
          <w:szCs w:val="26"/>
        </w:rPr>
        <w:t xml:space="preserve"> de 202</w:t>
      </w:r>
      <w:r w:rsidR="00691703" w:rsidRPr="00054EBA">
        <w:rPr>
          <w:rFonts w:ascii="Times New Roman" w:hAnsi="Times New Roman"/>
          <w:sz w:val="26"/>
          <w:szCs w:val="26"/>
        </w:rPr>
        <w:t>1</w:t>
      </w:r>
    </w:p>
    <w:p w:rsidR="00734515" w:rsidRPr="00267A72" w:rsidRDefault="00734515" w:rsidP="00734515">
      <w:p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</w:p>
    <w:p w:rsidR="00F93E48" w:rsidRPr="00267A72" w:rsidRDefault="00F93E48" w:rsidP="00F93E4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3E48" w:rsidRPr="00267A72" w:rsidRDefault="00F93E48" w:rsidP="00F93E4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515" w:rsidRPr="00267A72" w:rsidRDefault="00734515" w:rsidP="00F93E48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267A72">
        <w:rPr>
          <w:rFonts w:ascii="Times New Roman" w:hAnsi="Times New Roman"/>
          <w:b/>
          <w:sz w:val="24"/>
          <w:szCs w:val="24"/>
        </w:rPr>
        <w:t>WELLINGTON DO CURSO</w:t>
      </w:r>
    </w:p>
    <w:p w:rsidR="00691703" w:rsidRDefault="00734515" w:rsidP="00054EBA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  <w:t>Deputado Estadual</w:t>
      </w:r>
      <w:r w:rsidRPr="00267A72">
        <w:rPr>
          <w:rFonts w:ascii="Times New Roman" w:hAnsi="Times New Roman"/>
          <w:sz w:val="24"/>
          <w:szCs w:val="24"/>
        </w:rPr>
        <w:tab/>
      </w:r>
    </w:p>
    <w:p w:rsidR="00054EBA" w:rsidRPr="00267A72" w:rsidRDefault="00054EBA" w:rsidP="00054EBA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836778" w:rsidRPr="00267A72" w:rsidRDefault="00734515" w:rsidP="00E915A6">
      <w:pPr>
        <w:jc w:val="both"/>
        <w:rPr>
          <w:rFonts w:ascii="Times New Roman" w:hAnsi="Times New Roman"/>
          <w:b/>
          <w:sz w:val="24"/>
          <w:szCs w:val="24"/>
        </w:rPr>
      </w:pPr>
      <w:r w:rsidRPr="00267A72">
        <w:rPr>
          <w:rFonts w:ascii="Times New Roman" w:hAnsi="Times New Roman"/>
          <w:b/>
          <w:sz w:val="24"/>
          <w:szCs w:val="24"/>
        </w:rPr>
        <w:t xml:space="preserve">Endereço: </w:t>
      </w:r>
      <w:r w:rsidR="00054EBA">
        <w:rPr>
          <w:rFonts w:ascii="Times New Roman" w:hAnsi="Times New Roman"/>
          <w:b/>
          <w:sz w:val="24"/>
          <w:szCs w:val="24"/>
        </w:rPr>
        <w:t xml:space="preserve"> Dependência da OAB-MA-</w:t>
      </w:r>
      <w:r w:rsidR="00691703">
        <w:rPr>
          <w:rStyle w:val="grkhzd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="00054EBA" w:rsidRPr="00054EBA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Rua Dr. Pedro Emanoel de Oliveira, Nº01 - CEP 65076-908 - Calhau - São Luís, MA - Brasil</w:t>
      </w:r>
    </w:p>
    <w:sectPr w:rsidR="00836778" w:rsidRPr="00267A72" w:rsidSect="00B54603">
      <w:headerReference w:type="default" r:id="rId6"/>
      <w:pgSz w:w="11906" w:h="16838"/>
      <w:pgMar w:top="1701" w:right="127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2AA" w:rsidRDefault="00E302AA" w:rsidP="00E742A1">
      <w:pPr>
        <w:spacing w:after="0" w:line="240" w:lineRule="auto"/>
      </w:pPr>
      <w:r>
        <w:separator/>
      </w:r>
    </w:p>
  </w:endnote>
  <w:endnote w:type="continuationSeparator" w:id="0">
    <w:p w:rsidR="00E302AA" w:rsidRDefault="00E302AA" w:rsidP="00E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2AA" w:rsidRDefault="00E302AA" w:rsidP="00E742A1">
      <w:pPr>
        <w:spacing w:after="0" w:line="240" w:lineRule="auto"/>
      </w:pPr>
      <w:r>
        <w:separator/>
      </w:r>
    </w:p>
  </w:footnote>
  <w:footnote w:type="continuationSeparator" w:id="0">
    <w:p w:rsidR="00E302AA" w:rsidRDefault="00E302AA" w:rsidP="00E7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2A1" w:rsidRDefault="00E742A1" w:rsidP="00E742A1">
    <w:pPr>
      <w:pStyle w:val="Cabealho"/>
      <w:jc w:val="center"/>
      <w:rPr>
        <w:rFonts w:ascii="Arial" w:hAnsi="Arial" w:cs="Arial"/>
        <w:noProof/>
      </w:rPr>
    </w:pPr>
  </w:p>
  <w:p w:rsidR="00E742A1" w:rsidRPr="00C05C1A" w:rsidRDefault="00E742A1" w:rsidP="00054EBA">
    <w:pPr>
      <w:pStyle w:val="Cabealho"/>
      <w:jc w:val="center"/>
      <w:rPr>
        <w:rFonts w:ascii="Times New Roman" w:hAnsi="Times New Roman"/>
        <w:noProof/>
        <w:sz w:val="24"/>
        <w:szCs w:val="24"/>
      </w:rPr>
    </w:pPr>
    <w:r w:rsidRPr="00C05C1A"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>
          <wp:extent cx="581660" cy="653415"/>
          <wp:effectExtent l="1905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42A1" w:rsidRPr="00054EBA" w:rsidRDefault="00E742A1" w:rsidP="00054EBA">
    <w:pPr>
      <w:pStyle w:val="Cabealho"/>
      <w:tabs>
        <w:tab w:val="clear" w:pos="4252"/>
      </w:tabs>
      <w:jc w:val="center"/>
      <w:rPr>
        <w:rFonts w:ascii="Times New Roman" w:hAnsi="Times New Roman"/>
        <w:b/>
        <w:sz w:val="20"/>
        <w:szCs w:val="20"/>
      </w:rPr>
    </w:pPr>
    <w:r w:rsidRPr="00054EBA">
      <w:rPr>
        <w:rFonts w:ascii="Times New Roman" w:hAnsi="Times New Roman"/>
        <w:b/>
        <w:sz w:val="20"/>
        <w:szCs w:val="20"/>
      </w:rPr>
      <w:t>ASSEMBLEIA LEGISLATIVA DO ESTADO DO MARANHÃO</w:t>
    </w:r>
  </w:p>
  <w:p w:rsidR="00E742A1" w:rsidRPr="00054EBA" w:rsidRDefault="00E742A1" w:rsidP="00054EBA">
    <w:pPr>
      <w:pStyle w:val="Cabealho"/>
      <w:tabs>
        <w:tab w:val="clear" w:pos="4252"/>
      </w:tabs>
      <w:jc w:val="center"/>
      <w:rPr>
        <w:rFonts w:ascii="Times New Roman" w:hAnsi="Times New Roman"/>
        <w:b/>
        <w:sz w:val="20"/>
        <w:szCs w:val="20"/>
      </w:rPr>
    </w:pPr>
    <w:r w:rsidRPr="00054EBA">
      <w:rPr>
        <w:rFonts w:ascii="Times New Roman" w:hAnsi="Times New Roman"/>
        <w:b/>
        <w:sz w:val="20"/>
        <w:szCs w:val="20"/>
      </w:rPr>
      <w:t>Gabinete do Deputado Wellington do Curso</w:t>
    </w:r>
  </w:p>
  <w:p w:rsidR="00E742A1" w:rsidRPr="00054EBA" w:rsidRDefault="00E742A1" w:rsidP="00054EBA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054EBA">
      <w:rPr>
        <w:rFonts w:ascii="Times New Roman" w:hAnsi="Times New Roman"/>
        <w:sz w:val="20"/>
        <w:szCs w:val="20"/>
      </w:rPr>
      <w:t>Avenida Jerônimo, s/n, Sítio Rangedor - Cohafuma</w:t>
    </w:r>
  </w:p>
  <w:p w:rsidR="00054EBA" w:rsidRPr="00054EBA" w:rsidRDefault="00E742A1" w:rsidP="00054EBA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054EBA">
      <w:rPr>
        <w:rFonts w:ascii="Times New Roman" w:hAnsi="Times New Roman"/>
        <w:sz w:val="20"/>
        <w:szCs w:val="20"/>
      </w:rPr>
      <w:t xml:space="preserve">São Luís - MA – 65.071-750 - Tel. 3269 3240/3429 – </w:t>
    </w:r>
    <w:hyperlink r:id="rId2" w:history="1">
      <w:r w:rsidR="00054EBA" w:rsidRPr="00054EBA">
        <w:rPr>
          <w:rStyle w:val="Hyperlink"/>
          <w:rFonts w:ascii="Times New Roman" w:hAnsi="Times New Roman"/>
          <w:sz w:val="20"/>
          <w:szCs w:val="20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A1"/>
    <w:rsid w:val="000027D4"/>
    <w:rsid w:val="00003B55"/>
    <w:rsid w:val="00013B70"/>
    <w:rsid w:val="0001707A"/>
    <w:rsid w:val="00022769"/>
    <w:rsid w:val="00054EBA"/>
    <w:rsid w:val="00082C54"/>
    <w:rsid w:val="000D63B9"/>
    <w:rsid w:val="00117A70"/>
    <w:rsid w:val="00124AD0"/>
    <w:rsid w:val="00143FF6"/>
    <w:rsid w:val="00185D09"/>
    <w:rsid w:val="001B0041"/>
    <w:rsid w:val="001E0BD0"/>
    <w:rsid w:val="002425F7"/>
    <w:rsid w:val="00243656"/>
    <w:rsid w:val="00261DBB"/>
    <w:rsid w:val="00267A72"/>
    <w:rsid w:val="002E145A"/>
    <w:rsid w:val="003043C2"/>
    <w:rsid w:val="003418F1"/>
    <w:rsid w:val="003B2D4C"/>
    <w:rsid w:val="003B51FC"/>
    <w:rsid w:val="003C7371"/>
    <w:rsid w:val="0047656C"/>
    <w:rsid w:val="00477EE1"/>
    <w:rsid w:val="005131CD"/>
    <w:rsid w:val="005427D3"/>
    <w:rsid w:val="005522AC"/>
    <w:rsid w:val="00572D74"/>
    <w:rsid w:val="0059357F"/>
    <w:rsid w:val="00605D81"/>
    <w:rsid w:val="00631BFB"/>
    <w:rsid w:val="006416E9"/>
    <w:rsid w:val="00654F81"/>
    <w:rsid w:val="00691703"/>
    <w:rsid w:val="00692A2C"/>
    <w:rsid w:val="00734515"/>
    <w:rsid w:val="007663B7"/>
    <w:rsid w:val="00777038"/>
    <w:rsid w:val="007A029B"/>
    <w:rsid w:val="007E0401"/>
    <w:rsid w:val="00831EE2"/>
    <w:rsid w:val="00836778"/>
    <w:rsid w:val="00840FCC"/>
    <w:rsid w:val="008428C0"/>
    <w:rsid w:val="00853448"/>
    <w:rsid w:val="008551FC"/>
    <w:rsid w:val="00876794"/>
    <w:rsid w:val="009D00FC"/>
    <w:rsid w:val="009D19B4"/>
    <w:rsid w:val="009F40A0"/>
    <w:rsid w:val="00A022A0"/>
    <w:rsid w:val="00A0400C"/>
    <w:rsid w:val="00A12F44"/>
    <w:rsid w:val="00A57680"/>
    <w:rsid w:val="00A579FC"/>
    <w:rsid w:val="00A623C1"/>
    <w:rsid w:val="00A92977"/>
    <w:rsid w:val="00A94DE9"/>
    <w:rsid w:val="00B12673"/>
    <w:rsid w:val="00B22DC0"/>
    <w:rsid w:val="00B54603"/>
    <w:rsid w:val="00B60918"/>
    <w:rsid w:val="00B62AB0"/>
    <w:rsid w:val="00B64E19"/>
    <w:rsid w:val="00B970BD"/>
    <w:rsid w:val="00C02B26"/>
    <w:rsid w:val="00C05C1A"/>
    <w:rsid w:val="00C31AC9"/>
    <w:rsid w:val="00C526BA"/>
    <w:rsid w:val="00CA4774"/>
    <w:rsid w:val="00CB6B06"/>
    <w:rsid w:val="00CE2E97"/>
    <w:rsid w:val="00D73AE8"/>
    <w:rsid w:val="00DC0111"/>
    <w:rsid w:val="00E302AA"/>
    <w:rsid w:val="00E34CE6"/>
    <w:rsid w:val="00E672C5"/>
    <w:rsid w:val="00E742A1"/>
    <w:rsid w:val="00E915A6"/>
    <w:rsid w:val="00F051F0"/>
    <w:rsid w:val="00F05A5E"/>
    <w:rsid w:val="00F23048"/>
    <w:rsid w:val="00F3266A"/>
    <w:rsid w:val="00F93E48"/>
    <w:rsid w:val="00F97329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EEB69"/>
  <w15:docId w15:val="{6DC0AB52-690A-4A3B-9F12-B3AE97E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2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E742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2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2A1"/>
    <w:rPr>
      <w:rFonts w:ascii="Tahoma" w:eastAsia="Calibri" w:hAnsi="Tahoma" w:cs="Tahoma"/>
      <w:sz w:val="16"/>
      <w:szCs w:val="16"/>
    </w:rPr>
  </w:style>
  <w:style w:type="character" w:customStyle="1" w:styleId="grkhzd">
    <w:name w:val="grkhzd"/>
    <w:basedOn w:val="Fontepargpadro"/>
    <w:rsid w:val="00691703"/>
  </w:style>
  <w:style w:type="character" w:customStyle="1" w:styleId="lrzxr">
    <w:name w:val="lrzxr"/>
    <w:basedOn w:val="Fontepargpadro"/>
    <w:rsid w:val="00691703"/>
  </w:style>
  <w:style w:type="character" w:styleId="Hyperlink">
    <w:name w:val="Hyperlink"/>
    <w:basedOn w:val="Fontepargpadro"/>
    <w:uiPriority w:val="99"/>
    <w:unhideWhenUsed/>
    <w:rsid w:val="00054EB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4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Sodré</dc:creator>
  <cp:lastModifiedBy>Renilde Carla Araújo Lobato</cp:lastModifiedBy>
  <cp:revision>6</cp:revision>
  <cp:lastPrinted>2019-02-12T20:03:00Z</cp:lastPrinted>
  <dcterms:created xsi:type="dcterms:W3CDTF">2021-02-19T11:09:00Z</dcterms:created>
  <dcterms:modified xsi:type="dcterms:W3CDTF">2021-02-19T11:23:00Z</dcterms:modified>
</cp:coreProperties>
</file>