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F53510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6F6967">
        <w:rPr>
          <w:rFonts w:ascii="Arial" w:eastAsiaTheme="minorHAnsi" w:hAnsi="Arial" w:cs="Arial"/>
          <w:b/>
          <w:bCs/>
          <w:sz w:val="24"/>
          <w:szCs w:val="24"/>
        </w:rPr>
        <w:t>1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F53510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>Governador do Estado</w:t>
      </w:r>
      <w:r w:rsidR="00397E1B" w:rsidRPr="00F53510">
        <w:rPr>
          <w:rFonts w:ascii="Arial" w:eastAsiaTheme="minorHAnsi" w:hAnsi="Arial" w:cs="Arial"/>
          <w:b/>
          <w:sz w:val="24"/>
          <w:szCs w:val="24"/>
        </w:rPr>
        <w:t xml:space="preserve"> -</w:t>
      </w:r>
      <w:r w:rsidRPr="00F53510">
        <w:rPr>
          <w:rFonts w:ascii="Arial" w:eastAsiaTheme="minorHAnsi" w:hAnsi="Arial" w:cs="Arial"/>
          <w:b/>
          <w:sz w:val="24"/>
          <w:szCs w:val="24"/>
        </w:rPr>
        <w:t xml:space="preserve"> Dr. Flávio Dino</w:t>
      </w:r>
      <w:r w:rsidRPr="00597A27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bem como ao </w:t>
      </w:r>
      <w:r w:rsidRPr="00F53510">
        <w:rPr>
          <w:rFonts w:ascii="Arial" w:eastAsiaTheme="minorHAnsi" w:hAnsi="Arial" w:cs="Arial"/>
          <w:b/>
          <w:sz w:val="24"/>
          <w:szCs w:val="24"/>
        </w:rPr>
        <w:t>Sr. Secretário de Saúde do Estado do Maranhão –</w:t>
      </w:r>
      <w:r w:rsidR="0027544F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>Dr. Carlos Eduardo de Oliveira Lula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solicitando </w:t>
      </w:r>
      <w:r w:rsidR="007C6C14">
        <w:rPr>
          <w:rFonts w:ascii="Arial" w:eastAsiaTheme="minorHAnsi" w:hAnsi="Arial" w:cs="Arial"/>
          <w:sz w:val="24"/>
          <w:szCs w:val="24"/>
        </w:rPr>
        <w:t xml:space="preserve">um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aparelho de </w:t>
      </w:r>
      <w:r w:rsidR="006F6967">
        <w:rPr>
          <w:rFonts w:ascii="Arial" w:eastAsiaTheme="minorHAnsi" w:hAnsi="Arial" w:cs="Arial"/>
          <w:b/>
          <w:sz w:val="24"/>
          <w:szCs w:val="24"/>
        </w:rPr>
        <w:t>Raio X</w:t>
      </w:r>
      <w:r w:rsidR="00F53510">
        <w:rPr>
          <w:rFonts w:ascii="Arial" w:eastAsiaTheme="minorHAnsi" w:hAnsi="Arial" w:cs="Arial"/>
          <w:sz w:val="24"/>
          <w:szCs w:val="24"/>
        </w:rPr>
        <w:t xml:space="preserve"> para o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>Hospital</w:t>
      </w:r>
      <w:r w:rsidR="006F6967">
        <w:rPr>
          <w:rFonts w:ascii="Arial" w:eastAsiaTheme="minorHAnsi" w:hAnsi="Arial" w:cs="Arial"/>
          <w:b/>
          <w:sz w:val="24"/>
          <w:szCs w:val="24"/>
        </w:rPr>
        <w:t xml:space="preserve"> Municipal de São Domingos de </w:t>
      </w:r>
      <w:proofErr w:type="spellStart"/>
      <w:r w:rsidR="006F6967">
        <w:rPr>
          <w:rFonts w:ascii="Arial" w:eastAsiaTheme="minorHAnsi" w:hAnsi="Arial" w:cs="Arial"/>
          <w:b/>
          <w:sz w:val="24"/>
          <w:szCs w:val="24"/>
        </w:rPr>
        <w:t>Azeitão</w:t>
      </w:r>
      <w:proofErr w:type="spellEnd"/>
      <w:r w:rsidR="006F6967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C6C14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F2A6E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064F38" w:rsidRDefault="00505CB0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53510">
        <w:rPr>
          <w:rFonts w:ascii="Arial" w:eastAsiaTheme="minorHAnsi" w:hAnsi="Arial" w:cs="Arial"/>
          <w:sz w:val="24"/>
          <w:szCs w:val="24"/>
        </w:rPr>
        <w:t xml:space="preserve">Esta solicitação visa atender </w:t>
      </w:r>
      <w:r w:rsidR="00F53510">
        <w:rPr>
          <w:rFonts w:ascii="Arial" w:eastAsiaTheme="minorHAnsi" w:hAnsi="Arial" w:cs="Arial"/>
          <w:sz w:val="24"/>
          <w:szCs w:val="24"/>
        </w:rPr>
        <w:t xml:space="preserve">a </w:t>
      </w:r>
      <w:r w:rsidRPr="00F53510">
        <w:rPr>
          <w:rFonts w:ascii="Arial" w:eastAsiaTheme="minorHAnsi" w:hAnsi="Arial" w:cs="Arial"/>
          <w:sz w:val="24"/>
          <w:szCs w:val="24"/>
        </w:rPr>
        <w:t>necessidade da falta d</w:t>
      </w:r>
      <w:r w:rsidR="00F53510">
        <w:rPr>
          <w:rFonts w:ascii="Arial" w:eastAsiaTheme="minorHAnsi" w:hAnsi="Arial" w:cs="Arial"/>
          <w:sz w:val="24"/>
          <w:szCs w:val="24"/>
        </w:rPr>
        <w:t>o</w:t>
      </w:r>
      <w:r w:rsidRPr="00F53510">
        <w:rPr>
          <w:rFonts w:ascii="Arial" w:eastAsiaTheme="minorHAnsi" w:hAnsi="Arial" w:cs="Arial"/>
          <w:sz w:val="24"/>
          <w:szCs w:val="24"/>
        </w:rPr>
        <w:t xml:space="preserve"> equipamento </w:t>
      </w:r>
      <w:r w:rsidR="00F53510">
        <w:rPr>
          <w:rFonts w:ascii="Arial" w:eastAsiaTheme="minorHAnsi" w:hAnsi="Arial" w:cs="Arial"/>
          <w:sz w:val="24"/>
          <w:szCs w:val="24"/>
        </w:rPr>
        <w:t>para a realização de tal</w:t>
      </w:r>
      <w:r w:rsidR="00F53510" w:rsidRPr="00F53510">
        <w:rPr>
          <w:rFonts w:ascii="Arial" w:eastAsiaTheme="minorHAnsi" w:hAnsi="Arial" w:cs="Arial"/>
          <w:sz w:val="24"/>
          <w:szCs w:val="24"/>
        </w:rPr>
        <w:t xml:space="preserve"> exame, que possui a tecnologia </w:t>
      </w:r>
      <w:r w:rsidR="00F53510" w:rsidRPr="00F535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capaz de </w:t>
      </w:r>
      <w:r w:rsidR="006F6967">
        <w:rPr>
          <w:rFonts w:ascii="Arial" w:hAnsi="Arial" w:cs="Arial"/>
          <w:color w:val="222222"/>
          <w:sz w:val="24"/>
          <w:szCs w:val="24"/>
          <w:shd w:val="clear" w:color="auto" w:fill="FFFFFF"/>
        </w:rPr>
        <w:t>visualizar a região interna dos tecidos humanos, ossos fraturados, incha</w:t>
      </w:r>
      <w:r w:rsidR="00064F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ços e até tumores. </w:t>
      </w:r>
    </w:p>
    <w:p w:rsidR="00F53510" w:rsidRDefault="00F53510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Desta forma, a presente indicação tem como objetivo gerar mais saúde e qualidade de vida à população dessa região. 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0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064F38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eastAsiaTheme="minorHAnsi" w:hAnsi="Arial" w:cs="Arial"/>
          <w:sz w:val="24"/>
          <w:szCs w:val="24"/>
        </w:rPr>
        <w:t>de fevereiro de 202</w:t>
      </w:r>
      <w:r w:rsidR="00064F38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0"/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064F38" w:rsidRDefault="00064F38" w:rsidP="006B69F4">
      <w:pPr>
        <w:autoSpaceDE w:val="0"/>
        <w:autoSpaceDN w:val="0"/>
        <w:adjustRightInd w:val="0"/>
        <w:spacing w:after="0" w:line="360" w:lineRule="auto"/>
        <w:jc w:val="both"/>
      </w:pPr>
      <w:bookmarkStart w:id="1" w:name="_GoBack"/>
      <w:bookmarkEnd w:id="1"/>
    </w:p>
    <w:p w:rsidR="00F53510" w:rsidRDefault="00F53510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96" w:rsidRDefault="007A2996">
      <w:pPr>
        <w:spacing w:after="0" w:line="240" w:lineRule="auto"/>
      </w:pPr>
      <w:r>
        <w:separator/>
      </w:r>
    </w:p>
  </w:endnote>
  <w:endnote w:type="continuationSeparator" w:id="0">
    <w:p w:rsidR="007A2996" w:rsidRDefault="007A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96" w:rsidRDefault="007A2996">
      <w:pPr>
        <w:spacing w:after="0" w:line="240" w:lineRule="auto"/>
      </w:pPr>
      <w:r>
        <w:separator/>
      </w:r>
    </w:p>
  </w:footnote>
  <w:footnote w:type="continuationSeparator" w:id="0">
    <w:p w:rsidR="007A2996" w:rsidRDefault="007A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64F38"/>
    <w:rsid w:val="000F2A6E"/>
    <w:rsid w:val="00110C74"/>
    <w:rsid w:val="001D3BBE"/>
    <w:rsid w:val="00220535"/>
    <w:rsid w:val="0027544F"/>
    <w:rsid w:val="00280FE7"/>
    <w:rsid w:val="00295378"/>
    <w:rsid w:val="002D590F"/>
    <w:rsid w:val="00335A1A"/>
    <w:rsid w:val="00344E42"/>
    <w:rsid w:val="00362987"/>
    <w:rsid w:val="00386467"/>
    <w:rsid w:val="00397E1B"/>
    <w:rsid w:val="00412EEC"/>
    <w:rsid w:val="0043542B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6F6967"/>
    <w:rsid w:val="0072740D"/>
    <w:rsid w:val="00752F55"/>
    <w:rsid w:val="007A2996"/>
    <w:rsid w:val="007A66D7"/>
    <w:rsid w:val="007C6C14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A21F1"/>
    <w:rsid w:val="00B375AF"/>
    <w:rsid w:val="00BC538B"/>
    <w:rsid w:val="00BF22CA"/>
    <w:rsid w:val="00BF64EA"/>
    <w:rsid w:val="00C007A9"/>
    <w:rsid w:val="00C84034"/>
    <w:rsid w:val="00C946EB"/>
    <w:rsid w:val="00D14576"/>
    <w:rsid w:val="00D61097"/>
    <w:rsid w:val="00D72911"/>
    <w:rsid w:val="00DA311D"/>
    <w:rsid w:val="00DA662F"/>
    <w:rsid w:val="00DD4702"/>
    <w:rsid w:val="00E0284A"/>
    <w:rsid w:val="00E4386B"/>
    <w:rsid w:val="00EA2E75"/>
    <w:rsid w:val="00EC2189"/>
    <w:rsid w:val="00EF1AFD"/>
    <w:rsid w:val="00EF3E57"/>
    <w:rsid w:val="00F45054"/>
    <w:rsid w:val="00F53510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8013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Caroline Cantanhede Ferreira</cp:lastModifiedBy>
  <cp:revision>2</cp:revision>
  <cp:lastPrinted>2019-05-22T12:30:00Z</cp:lastPrinted>
  <dcterms:created xsi:type="dcterms:W3CDTF">2021-02-25T12:19:00Z</dcterms:created>
  <dcterms:modified xsi:type="dcterms:W3CDTF">2021-02-25T12:19:00Z</dcterms:modified>
</cp:coreProperties>
</file>