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F321FC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F321FC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D13618" w:rsidRPr="00D13618" w:rsidRDefault="00D13618" w:rsidP="001F3C66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GARANTE A SAÚDE POPULACIONAL POR MEIO DA PROIBIÇÃO TEMPORÁRIA DE </w:t>
      </w:r>
      <w:r w:rsidRPr="00D13618">
        <w:rPr>
          <w:rFonts w:ascii="Times New Roman" w:hAnsi="Times New Roman" w:cs="Times New Roman"/>
          <w:b/>
          <w:bCs/>
          <w:sz w:val="24"/>
          <w:szCs w:val="24"/>
        </w:rPr>
        <w:t>LOTAÇÃO EM ÔNIBUS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618">
        <w:rPr>
          <w:rFonts w:ascii="Times New Roman" w:hAnsi="Times New Roman" w:cs="Times New Roman"/>
          <w:b/>
          <w:bCs/>
          <w:sz w:val="24"/>
          <w:szCs w:val="24"/>
        </w:rPr>
        <w:t xml:space="preserve">INTERMUNICIPAIS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FERRY BOAT </w:t>
      </w:r>
      <w:r w:rsidRPr="00D13618">
        <w:rPr>
          <w:rFonts w:ascii="Times New Roman" w:hAnsi="Times New Roman" w:cs="Times New Roman"/>
          <w:b/>
          <w:bCs/>
          <w:sz w:val="24"/>
          <w:szCs w:val="24"/>
        </w:rPr>
        <w:t xml:space="preserve">NO ESTADO </w:t>
      </w:r>
      <w:r>
        <w:rPr>
          <w:rFonts w:ascii="Times New Roman" w:hAnsi="Times New Roman" w:cs="Times New Roman"/>
          <w:b/>
          <w:bCs/>
          <w:sz w:val="24"/>
          <w:szCs w:val="24"/>
        </w:rPr>
        <w:t>DO MARANHÃO</w:t>
      </w:r>
      <w:r w:rsidRPr="00D13618">
        <w:rPr>
          <w:rFonts w:ascii="Times New Roman" w:hAnsi="Times New Roman" w:cs="Times New Roman"/>
          <w:b/>
          <w:bCs/>
          <w:sz w:val="24"/>
          <w:szCs w:val="24"/>
        </w:rPr>
        <w:t>, ENQUANTO PERDURAR O PERÍODO DE PANDEMIA DO NOVO CORONAVÍRUS, E DÁ OUTRAS PROVIDÊNCIAS.</w:t>
      </w:r>
    </w:p>
    <w:p w:rsidR="00E16F8E" w:rsidRDefault="00E16F8E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>A ASSEMBLEIA LEGISLATIVA DO ESTADO D</w:t>
      </w:r>
      <w:r>
        <w:rPr>
          <w:rFonts w:ascii="Times New Roman" w:hAnsi="Times New Roman"/>
          <w:szCs w:val="24"/>
        </w:rPr>
        <w:t xml:space="preserve">O MARANHÃO </w:t>
      </w:r>
      <w:r w:rsidRPr="00D13618">
        <w:rPr>
          <w:rFonts w:ascii="Times New Roman" w:hAnsi="Times New Roman"/>
          <w:szCs w:val="24"/>
        </w:rPr>
        <w:t>DECRETA:</w:t>
      </w:r>
    </w:p>
    <w:p w:rsid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>Art. 1º</w:t>
      </w:r>
      <w:r w:rsidR="00D13618">
        <w:rPr>
          <w:rFonts w:ascii="Times New Roman" w:hAnsi="Times New Roman"/>
          <w:szCs w:val="24"/>
        </w:rPr>
        <w:t>.</w:t>
      </w:r>
      <w:r w:rsidR="00D13618" w:rsidRPr="00D13618">
        <w:rPr>
          <w:rFonts w:ascii="Times New Roman" w:hAnsi="Times New Roman"/>
          <w:szCs w:val="24"/>
        </w:rPr>
        <w:t xml:space="preserve"> - </w:t>
      </w:r>
      <w:r w:rsidR="00D13618">
        <w:rPr>
          <w:rFonts w:ascii="Times New Roman" w:hAnsi="Times New Roman"/>
          <w:szCs w:val="24"/>
        </w:rPr>
        <w:t xml:space="preserve">Esta lei visa proteger a população maranhense de contágio da COVID-19 nos transportes públicos intermunicipais no Estado do Maranhão. </w:t>
      </w:r>
    </w:p>
    <w:p w:rsid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 xml:space="preserve"> Art. 2º</w:t>
      </w:r>
      <w:r w:rsidR="00D13618">
        <w:rPr>
          <w:rFonts w:ascii="Times New Roman" w:hAnsi="Times New Roman"/>
          <w:szCs w:val="24"/>
        </w:rPr>
        <w:t>. – Para fins de proteção, f</w:t>
      </w:r>
      <w:r w:rsidR="00D13618" w:rsidRPr="00D13618">
        <w:rPr>
          <w:rFonts w:ascii="Times New Roman" w:hAnsi="Times New Roman"/>
          <w:szCs w:val="24"/>
        </w:rPr>
        <w:t>ica proibida a lotação máxima de passageiros em ônibus intermunicipais,</w:t>
      </w:r>
      <w:r w:rsidR="00D13618">
        <w:rPr>
          <w:rFonts w:ascii="Times New Roman" w:hAnsi="Times New Roman"/>
          <w:szCs w:val="24"/>
        </w:rPr>
        <w:t xml:space="preserve"> e </w:t>
      </w:r>
      <w:bookmarkStart w:id="0" w:name="_GoBack"/>
      <w:bookmarkEnd w:id="0"/>
      <w:r w:rsidR="00D13618">
        <w:rPr>
          <w:rFonts w:ascii="Times New Roman" w:hAnsi="Times New Roman"/>
          <w:szCs w:val="24"/>
        </w:rPr>
        <w:t xml:space="preserve">ferry </w:t>
      </w:r>
      <w:proofErr w:type="spellStart"/>
      <w:r w:rsidR="00D13618">
        <w:rPr>
          <w:rFonts w:ascii="Times New Roman" w:hAnsi="Times New Roman"/>
          <w:szCs w:val="24"/>
        </w:rPr>
        <w:t>boat</w:t>
      </w:r>
      <w:proofErr w:type="spellEnd"/>
      <w:r w:rsidR="00D13618" w:rsidRPr="00D13618">
        <w:rPr>
          <w:rFonts w:ascii="Times New Roman" w:hAnsi="Times New Roman"/>
          <w:szCs w:val="24"/>
        </w:rPr>
        <w:t xml:space="preserve"> enquanto perdurar a pandemia do novo </w:t>
      </w:r>
      <w:proofErr w:type="spellStart"/>
      <w:r w:rsidR="00D13618" w:rsidRPr="00D13618">
        <w:rPr>
          <w:rFonts w:ascii="Times New Roman" w:hAnsi="Times New Roman"/>
          <w:szCs w:val="24"/>
        </w:rPr>
        <w:t>coronavírus</w:t>
      </w:r>
      <w:proofErr w:type="spellEnd"/>
      <w:r w:rsidR="00D13618" w:rsidRPr="00D13618">
        <w:rPr>
          <w:rFonts w:ascii="Times New Roman" w:hAnsi="Times New Roman"/>
          <w:szCs w:val="24"/>
        </w:rPr>
        <w:t xml:space="preserve">, </w:t>
      </w:r>
      <w:r w:rsidR="00D13618">
        <w:rPr>
          <w:rFonts w:ascii="Times New Roman" w:hAnsi="Times New Roman"/>
          <w:szCs w:val="24"/>
        </w:rPr>
        <w:t xml:space="preserve">no Estado do Maranhão, conforme </w:t>
      </w:r>
      <w:r w:rsidR="00C02B40">
        <w:rPr>
          <w:rFonts w:ascii="Times New Roman" w:hAnsi="Times New Roman"/>
          <w:szCs w:val="24"/>
        </w:rPr>
        <w:t>vigência dos decretos de calamidade pública instituídos</w:t>
      </w:r>
      <w:r w:rsidR="00D13618" w:rsidRPr="00D13618">
        <w:rPr>
          <w:rFonts w:ascii="Times New Roman" w:hAnsi="Times New Roman"/>
          <w:szCs w:val="24"/>
        </w:rPr>
        <w:t>.</w:t>
      </w:r>
    </w:p>
    <w:p w:rsidR="00D13618" w:rsidRP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02B40" w:rsidRPr="001F3C66">
        <w:rPr>
          <w:rFonts w:ascii="Times New Roman" w:hAnsi="Times New Roman"/>
          <w:b/>
          <w:bCs/>
          <w:szCs w:val="24"/>
        </w:rPr>
        <w:t>§1º</w:t>
      </w:r>
      <w:r w:rsidR="00C02B40">
        <w:rPr>
          <w:rFonts w:ascii="Times New Roman" w:hAnsi="Times New Roman"/>
          <w:szCs w:val="24"/>
        </w:rPr>
        <w:t xml:space="preserve"> - </w:t>
      </w:r>
      <w:r w:rsidR="00D13618" w:rsidRPr="00D13618">
        <w:rPr>
          <w:rFonts w:ascii="Times New Roman" w:hAnsi="Times New Roman"/>
          <w:szCs w:val="24"/>
        </w:rPr>
        <w:t xml:space="preserve">Para </w:t>
      </w:r>
      <w:r w:rsidR="00C02B40">
        <w:rPr>
          <w:rFonts w:ascii="Times New Roman" w:hAnsi="Times New Roman"/>
          <w:szCs w:val="24"/>
        </w:rPr>
        <w:t xml:space="preserve">fins de cumprimento do disposto na presente </w:t>
      </w:r>
      <w:r w:rsidR="00D13618" w:rsidRPr="00D13618">
        <w:rPr>
          <w:rFonts w:ascii="Times New Roman" w:hAnsi="Times New Roman"/>
          <w:szCs w:val="24"/>
        </w:rPr>
        <w:t>Lei, não será permitida a viagem de passageiros em pé, em nenhuma quantidade.</w:t>
      </w:r>
    </w:p>
    <w:p w:rsidR="00D13618" w:rsidRP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651C8" w:rsidRPr="001F3C66">
        <w:rPr>
          <w:rFonts w:ascii="Times New Roman" w:hAnsi="Times New Roman"/>
          <w:b/>
          <w:bCs/>
          <w:szCs w:val="24"/>
        </w:rPr>
        <w:t>§2º</w:t>
      </w:r>
      <w:r w:rsidR="001651C8">
        <w:rPr>
          <w:rFonts w:ascii="Times New Roman" w:hAnsi="Times New Roman"/>
          <w:szCs w:val="24"/>
        </w:rPr>
        <w:t xml:space="preserve"> - Apenas será </w:t>
      </w:r>
      <w:r w:rsidR="00D13618" w:rsidRPr="00D13618">
        <w:rPr>
          <w:rFonts w:ascii="Times New Roman" w:hAnsi="Times New Roman"/>
          <w:szCs w:val="24"/>
        </w:rPr>
        <w:t>permitido</w:t>
      </w:r>
      <w:r w:rsidR="001651C8">
        <w:rPr>
          <w:rFonts w:ascii="Times New Roman" w:hAnsi="Times New Roman"/>
          <w:szCs w:val="24"/>
        </w:rPr>
        <w:t xml:space="preserve"> transporte de </w:t>
      </w:r>
      <w:r w:rsidR="00D13618" w:rsidRPr="00D13618">
        <w:rPr>
          <w:rFonts w:ascii="Times New Roman" w:hAnsi="Times New Roman"/>
          <w:szCs w:val="24"/>
        </w:rPr>
        <w:t xml:space="preserve">passageiros </w:t>
      </w:r>
      <w:r w:rsidR="001651C8">
        <w:rPr>
          <w:rFonts w:ascii="Times New Roman" w:hAnsi="Times New Roman"/>
          <w:szCs w:val="24"/>
        </w:rPr>
        <w:t>em</w:t>
      </w:r>
      <w:r w:rsidR="00D13618" w:rsidRPr="00D13618">
        <w:rPr>
          <w:rFonts w:ascii="Times New Roman" w:hAnsi="Times New Roman"/>
          <w:szCs w:val="24"/>
        </w:rPr>
        <w:t xml:space="preserve"> poltronas, </w:t>
      </w:r>
      <w:r w:rsidR="001651C8">
        <w:rPr>
          <w:rFonts w:ascii="Times New Roman" w:hAnsi="Times New Roman"/>
          <w:szCs w:val="24"/>
        </w:rPr>
        <w:t xml:space="preserve">desde que </w:t>
      </w:r>
      <w:r w:rsidR="00D13618" w:rsidRPr="00D13618">
        <w:rPr>
          <w:rFonts w:ascii="Times New Roman" w:hAnsi="Times New Roman"/>
          <w:szCs w:val="24"/>
        </w:rPr>
        <w:t>respeitado o distanciamento seguro para evitar o risco de contaminação pela Covid-19.</w:t>
      </w:r>
    </w:p>
    <w:p w:rsidR="00D13618" w:rsidRP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>Art</w:t>
      </w:r>
      <w:r w:rsidR="001651C8" w:rsidRPr="001F3C66">
        <w:rPr>
          <w:rFonts w:ascii="Times New Roman" w:hAnsi="Times New Roman"/>
          <w:b/>
          <w:bCs/>
          <w:szCs w:val="24"/>
        </w:rPr>
        <w:t>.</w:t>
      </w:r>
      <w:r w:rsidR="00D13618" w:rsidRPr="001F3C66">
        <w:rPr>
          <w:rFonts w:ascii="Times New Roman" w:hAnsi="Times New Roman"/>
          <w:b/>
          <w:bCs/>
          <w:szCs w:val="24"/>
        </w:rPr>
        <w:t xml:space="preserve"> </w:t>
      </w:r>
      <w:r w:rsidR="001651C8" w:rsidRPr="001F3C66">
        <w:rPr>
          <w:rFonts w:ascii="Times New Roman" w:hAnsi="Times New Roman"/>
          <w:b/>
          <w:bCs/>
          <w:szCs w:val="24"/>
        </w:rPr>
        <w:t>3º</w:t>
      </w:r>
      <w:r w:rsidR="00D13618" w:rsidRPr="001F3C66">
        <w:rPr>
          <w:rFonts w:ascii="Times New Roman" w:hAnsi="Times New Roman"/>
          <w:b/>
          <w:bCs/>
          <w:szCs w:val="24"/>
        </w:rPr>
        <w:t xml:space="preserve"> -</w:t>
      </w:r>
      <w:r w:rsidR="00D13618" w:rsidRPr="00D13618">
        <w:rPr>
          <w:rFonts w:ascii="Times New Roman" w:hAnsi="Times New Roman"/>
          <w:szCs w:val="24"/>
        </w:rPr>
        <w:t xml:space="preserve"> As empresas permissionárias </w:t>
      </w:r>
      <w:r w:rsidR="0036464D">
        <w:rPr>
          <w:rFonts w:ascii="Times New Roman" w:hAnsi="Times New Roman"/>
          <w:szCs w:val="24"/>
        </w:rPr>
        <w:t xml:space="preserve">e concessionárias </w:t>
      </w:r>
      <w:r w:rsidR="00D13618" w:rsidRPr="00D13618">
        <w:rPr>
          <w:rFonts w:ascii="Times New Roman" w:hAnsi="Times New Roman"/>
          <w:szCs w:val="24"/>
        </w:rPr>
        <w:t xml:space="preserve">deverão readequar suas linhas para que não faltem ônibus nos horários de pico, </w:t>
      </w:r>
      <w:r w:rsidR="0036464D">
        <w:rPr>
          <w:rFonts w:ascii="Times New Roman" w:hAnsi="Times New Roman"/>
          <w:szCs w:val="24"/>
        </w:rPr>
        <w:t xml:space="preserve">bem como ferry </w:t>
      </w:r>
      <w:proofErr w:type="spellStart"/>
      <w:r w:rsidR="0036464D">
        <w:rPr>
          <w:rFonts w:ascii="Times New Roman" w:hAnsi="Times New Roman"/>
          <w:szCs w:val="24"/>
        </w:rPr>
        <w:t>boat</w:t>
      </w:r>
      <w:proofErr w:type="spellEnd"/>
      <w:r w:rsidR="0036464D">
        <w:rPr>
          <w:rFonts w:ascii="Times New Roman" w:hAnsi="Times New Roman"/>
          <w:szCs w:val="24"/>
        </w:rPr>
        <w:t xml:space="preserve">, </w:t>
      </w:r>
      <w:r w:rsidR="00D13618" w:rsidRPr="00D13618">
        <w:rPr>
          <w:rFonts w:ascii="Times New Roman" w:hAnsi="Times New Roman"/>
          <w:szCs w:val="24"/>
        </w:rPr>
        <w:t>de forma a atender o público que precisa do transporte.</w:t>
      </w:r>
    </w:p>
    <w:p w:rsidR="00D13618" w:rsidRP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D13618" w:rsidRPr="001F3C66">
        <w:rPr>
          <w:rFonts w:ascii="Times New Roman" w:hAnsi="Times New Roman"/>
          <w:b/>
          <w:bCs/>
          <w:szCs w:val="24"/>
        </w:rPr>
        <w:t>Art</w:t>
      </w:r>
      <w:r w:rsidRPr="001F3C66">
        <w:rPr>
          <w:rFonts w:ascii="Times New Roman" w:hAnsi="Times New Roman"/>
          <w:b/>
          <w:bCs/>
          <w:szCs w:val="24"/>
        </w:rPr>
        <w:t>.</w:t>
      </w:r>
      <w:r w:rsidR="00D13618" w:rsidRPr="001F3C66">
        <w:rPr>
          <w:rFonts w:ascii="Times New Roman" w:hAnsi="Times New Roman"/>
          <w:b/>
          <w:bCs/>
          <w:szCs w:val="24"/>
        </w:rPr>
        <w:t xml:space="preserve"> </w:t>
      </w:r>
      <w:r w:rsidR="00E16F8E" w:rsidRPr="001F3C66">
        <w:rPr>
          <w:rFonts w:ascii="Times New Roman" w:hAnsi="Times New Roman"/>
          <w:b/>
          <w:bCs/>
          <w:szCs w:val="24"/>
        </w:rPr>
        <w:t>4</w:t>
      </w:r>
      <w:r w:rsidR="00D13618" w:rsidRPr="001F3C66">
        <w:rPr>
          <w:rFonts w:ascii="Times New Roman" w:hAnsi="Times New Roman"/>
          <w:b/>
          <w:bCs/>
          <w:szCs w:val="24"/>
        </w:rPr>
        <w:t>º</w:t>
      </w:r>
      <w:r w:rsidR="00D13618" w:rsidRPr="00D13618">
        <w:rPr>
          <w:rFonts w:ascii="Times New Roman" w:hAnsi="Times New Roman"/>
          <w:szCs w:val="24"/>
        </w:rPr>
        <w:t xml:space="preserve"> - Em caso de descumprimento desta Lei, </w:t>
      </w:r>
      <w:r w:rsidR="00E16F8E">
        <w:rPr>
          <w:rFonts w:ascii="Times New Roman" w:hAnsi="Times New Roman"/>
          <w:szCs w:val="24"/>
        </w:rPr>
        <w:t xml:space="preserve">fica estipulada </w:t>
      </w:r>
      <w:r w:rsidR="00D13618" w:rsidRPr="00D13618">
        <w:rPr>
          <w:rFonts w:ascii="Times New Roman" w:hAnsi="Times New Roman"/>
          <w:szCs w:val="24"/>
        </w:rPr>
        <w:t xml:space="preserve">a multa </w:t>
      </w:r>
      <w:r w:rsidR="00E16F8E">
        <w:rPr>
          <w:rFonts w:ascii="Times New Roman" w:hAnsi="Times New Roman"/>
          <w:szCs w:val="24"/>
        </w:rPr>
        <w:t>entre R$ 1.000,00 (mil) e R$ 5.000,00 (cinco mil reais), aplicada proporcionalmente ao quantitativo de pessoas transportadas.</w:t>
      </w:r>
    </w:p>
    <w:p w:rsidR="00E16F8E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D13618" w:rsidRPr="001F3C66">
        <w:rPr>
          <w:rFonts w:ascii="Times New Roman" w:hAnsi="Times New Roman"/>
          <w:b/>
          <w:bCs/>
          <w:i/>
          <w:szCs w:val="24"/>
        </w:rPr>
        <w:t>Parágrafo único</w:t>
      </w:r>
      <w:r w:rsidR="00D13618" w:rsidRPr="00D13618">
        <w:rPr>
          <w:rFonts w:ascii="Times New Roman" w:hAnsi="Times New Roman"/>
          <w:szCs w:val="24"/>
        </w:rPr>
        <w:t xml:space="preserve"> - Em caso de reincidência, o valor da multa será dobrado</w:t>
      </w:r>
      <w:r w:rsidR="00E16F8E">
        <w:rPr>
          <w:rFonts w:ascii="Times New Roman" w:hAnsi="Times New Roman"/>
          <w:szCs w:val="24"/>
        </w:rPr>
        <w:t xml:space="preserve">. Poderá, ainda, ser aplicada pela de perda da concessão ou permissão, garantido o contraditório e a ampla defesa, para as empresas infratoras. </w:t>
      </w:r>
    </w:p>
    <w:p w:rsidR="00D13618" w:rsidRP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>Art</w:t>
      </w:r>
      <w:r w:rsidRPr="001F3C66">
        <w:rPr>
          <w:rFonts w:ascii="Times New Roman" w:hAnsi="Times New Roman"/>
          <w:b/>
          <w:bCs/>
          <w:szCs w:val="24"/>
        </w:rPr>
        <w:t>.</w:t>
      </w:r>
      <w:r w:rsidR="00D13618" w:rsidRPr="001F3C66">
        <w:rPr>
          <w:rFonts w:ascii="Times New Roman" w:hAnsi="Times New Roman"/>
          <w:b/>
          <w:bCs/>
          <w:szCs w:val="24"/>
        </w:rPr>
        <w:t xml:space="preserve"> </w:t>
      </w:r>
      <w:r w:rsidR="00E16F8E" w:rsidRPr="001F3C66">
        <w:rPr>
          <w:rFonts w:ascii="Times New Roman" w:hAnsi="Times New Roman"/>
          <w:b/>
          <w:bCs/>
          <w:szCs w:val="24"/>
        </w:rPr>
        <w:t>5</w:t>
      </w:r>
      <w:r w:rsidR="00D13618" w:rsidRPr="001F3C66">
        <w:rPr>
          <w:rFonts w:ascii="Times New Roman" w:hAnsi="Times New Roman"/>
          <w:b/>
          <w:bCs/>
          <w:szCs w:val="24"/>
        </w:rPr>
        <w:t>º</w:t>
      </w:r>
      <w:r w:rsidR="00D13618" w:rsidRPr="00D13618">
        <w:rPr>
          <w:rFonts w:ascii="Times New Roman" w:hAnsi="Times New Roman"/>
          <w:szCs w:val="24"/>
        </w:rPr>
        <w:t xml:space="preserve"> - O Poder Executivo regulamentará esta Lei no que couber.</w:t>
      </w:r>
    </w:p>
    <w:p w:rsidR="00D13618" w:rsidRP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3618" w:rsidRPr="001F3C66">
        <w:rPr>
          <w:rFonts w:ascii="Times New Roman" w:hAnsi="Times New Roman"/>
          <w:b/>
          <w:bCs/>
          <w:szCs w:val="24"/>
        </w:rPr>
        <w:t>Art</w:t>
      </w:r>
      <w:r w:rsidRPr="001F3C66">
        <w:rPr>
          <w:rFonts w:ascii="Times New Roman" w:hAnsi="Times New Roman"/>
          <w:b/>
          <w:bCs/>
          <w:szCs w:val="24"/>
        </w:rPr>
        <w:t xml:space="preserve">. </w:t>
      </w:r>
      <w:r w:rsidR="00E16F8E" w:rsidRPr="001F3C66">
        <w:rPr>
          <w:rFonts w:ascii="Times New Roman" w:hAnsi="Times New Roman"/>
          <w:b/>
          <w:bCs/>
          <w:szCs w:val="24"/>
        </w:rPr>
        <w:t>6</w:t>
      </w:r>
      <w:r w:rsidR="00D13618" w:rsidRPr="001F3C66">
        <w:rPr>
          <w:rFonts w:ascii="Times New Roman" w:hAnsi="Times New Roman"/>
          <w:b/>
          <w:bCs/>
          <w:szCs w:val="24"/>
        </w:rPr>
        <w:t>º</w:t>
      </w:r>
      <w:r w:rsidR="00D13618" w:rsidRPr="00D13618">
        <w:rPr>
          <w:rFonts w:ascii="Times New Roman" w:hAnsi="Times New Roman"/>
          <w:szCs w:val="24"/>
        </w:rPr>
        <w:t xml:space="preserve"> - Esta Lei entrará em vigor na data da sua publicação</w:t>
      </w:r>
      <w:r w:rsidR="00E16F8E">
        <w:rPr>
          <w:rFonts w:ascii="Times New Roman" w:hAnsi="Times New Roman"/>
          <w:szCs w:val="24"/>
        </w:rPr>
        <w:t>, permanecendo vigente até vigência do decreto de estado de calamidade</w:t>
      </w:r>
      <w:r w:rsidR="00D13618" w:rsidRPr="00D13618">
        <w:rPr>
          <w:rFonts w:ascii="Times New Roman" w:hAnsi="Times New Roman"/>
          <w:szCs w:val="24"/>
        </w:rPr>
        <w:t>.</w:t>
      </w:r>
    </w:p>
    <w:p w:rsidR="00E16F8E" w:rsidRDefault="00E16F8E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E16F8E" w:rsidRDefault="00E16F8E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E16F8E" w:rsidRDefault="00D13618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Enquanto todos os demais setores da economia e da sociedade estão passando por restrições e novos regramentos, o transporte público segue atuando de forma a não preservar a vida e evitar a contaminação pela Covid-19. Ônibus rodam lotados em quase todas as linhas, </w:t>
      </w:r>
      <w:r w:rsidR="00E16F8E">
        <w:rPr>
          <w:rFonts w:ascii="Times New Roman" w:hAnsi="Times New Roman"/>
          <w:szCs w:val="24"/>
        </w:rPr>
        <w:t xml:space="preserve">e ferry </w:t>
      </w:r>
      <w:proofErr w:type="spellStart"/>
      <w:r w:rsidR="00E16F8E">
        <w:rPr>
          <w:rFonts w:ascii="Times New Roman" w:hAnsi="Times New Roman"/>
          <w:szCs w:val="24"/>
        </w:rPr>
        <w:t>boats</w:t>
      </w:r>
      <w:proofErr w:type="spellEnd"/>
      <w:r w:rsidR="00E16F8E">
        <w:rPr>
          <w:rFonts w:ascii="Times New Roman" w:hAnsi="Times New Roman"/>
          <w:szCs w:val="24"/>
        </w:rPr>
        <w:t xml:space="preserve"> transportam passageiros e carros, </w:t>
      </w:r>
      <w:r w:rsidRPr="00D13618">
        <w:rPr>
          <w:rFonts w:ascii="Times New Roman" w:hAnsi="Times New Roman"/>
          <w:szCs w:val="24"/>
        </w:rPr>
        <w:t xml:space="preserve">principalmente nos horários de pico, em diversas cidades do Estado. </w:t>
      </w:r>
    </w:p>
    <w:p w:rsidR="00E16F8E" w:rsidRDefault="00E16F8E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Várias foram as tentativas para sanar a questão, mas nenhuma delas foi acatada. Restou a apresentação do presente Projeto de Lei visando preservar vidas. Objetiva-se que as empresas permissionárias e concessionárias de serviços públicos de transporte intermunicipais sejam obrigadas a cumprir os regramentos de distanciamento social e higienização em prol da contenção da COVID-19. </w:t>
      </w:r>
    </w:p>
    <w:p w:rsidR="001F3C66" w:rsidRDefault="00E16F8E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Oportuno asseverar que os números de contágio e, por conseguinte, óbitos</w:t>
      </w:r>
      <w:r w:rsidR="001F3C66">
        <w:rPr>
          <w:rFonts w:ascii="Times New Roman" w:hAnsi="Times New Roman"/>
          <w:szCs w:val="24"/>
        </w:rPr>
        <w:t xml:space="preserve"> em decorrência do novo </w:t>
      </w:r>
      <w:proofErr w:type="spellStart"/>
      <w:r w:rsidR="001F3C66">
        <w:rPr>
          <w:rFonts w:ascii="Times New Roman" w:hAnsi="Times New Roman"/>
          <w:szCs w:val="24"/>
        </w:rPr>
        <w:t>coronavírus</w:t>
      </w:r>
      <w:proofErr w:type="spellEnd"/>
      <w:r w:rsidR="001F3C66">
        <w:rPr>
          <w:rFonts w:ascii="Times New Roman" w:hAnsi="Times New Roman"/>
          <w:szCs w:val="24"/>
        </w:rPr>
        <w:t xml:space="preserve"> aumentam vertiginosamente. Atualmente, a disponibilidade de leitos de UTI é quase nula, remontando a um colapso iminente do Sistema Único de Saúde no Estado. Manter as práticas de transportes lotados equipara-se à condenação de contágio, sendo, portanto, inadmissível. </w:t>
      </w:r>
    </w:p>
    <w:p w:rsid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 garantias propostas no presente projeto de lei, visam tão somente proteger a população, nos termos constitucionais prescritos na Constituição Federal, </w:t>
      </w:r>
      <w:r w:rsidRPr="001F3C66">
        <w:rPr>
          <w:rFonts w:ascii="Times New Roman" w:hAnsi="Times New Roman"/>
          <w:i/>
          <w:iCs/>
          <w:szCs w:val="24"/>
        </w:rPr>
        <w:t>in</w:t>
      </w:r>
      <w:r>
        <w:rPr>
          <w:rFonts w:ascii="Times New Roman" w:hAnsi="Times New Roman"/>
          <w:szCs w:val="24"/>
        </w:rPr>
        <w:t>:</w:t>
      </w:r>
    </w:p>
    <w:p w:rsidR="001F3C66" w:rsidRDefault="001F3C66" w:rsidP="001F3C66">
      <w:pPr>
        <w:pStyle w:val="Corpo"/>
        <w:tabs>
          <w:tab w:val="left" w:pos="1418"/>
        </w:tabs>
        <w:ind w:left="2835" w:firstLine="0"/>
        <w:rPr>
          <w:rFonts w:ascii="Times New Roman" w:hAnsi="Times New Roman"/>
          <w:szCs w:val="24"/>
        </w:rPr>
      </w:pPr>
      <w:r w:rsidRPr="001F3C66">
        <w:rPr>
          <w:rFonts w:ascii="Times New Roman" w:hAnsi="Times New Roman"/>
          <w:szCs w:val="24"/>
        </w:rPr>
        <w:t xml:space="preserve">Art. 196. </w:t>
      </w:r>
      <w:r w:rsidRPr="001F3C66">
        <w:rPr>
          <w:rFonts w:ascii="Times New Roman" w:hAnsi="Times New Roman"/>
          <w:b/>
          <w:bCs/>
          <w:szCs w:val="24"/>
        </w:rPr>
        <w:t>A saúde é direito de todos e dever do Estado</w:t>
      </w:r>
      <w:r w:rsidRPr="001F3C66">
        <w:rPr>
          <w:rFonts w:ascii="Times New Roman" w:hAnsi="Times New Roman"/>
          <w:szCs w:val="24"/>
        </w:rPr>
        <w:t xml:space="preserve">, </w:t>
      </w:r>
      <w:r w:rsidRPr="001F3C66">
        <w:rPr>
          <w:rFonts w:ascii="Times New Roman" w:hAnsi="Times New Roman"/>
          <w:b/>
          <w:bCs/>
          <w:szCs w:val="24"/>
        </w:rPr>
        <w:t>garantido mediante políticas sociais</w:t>
      </w:r>
      <w:r w:rsidRPr="001F3C66">
        <w:rPr>
          <w:rFonts w:ascii="Times New Roman" w:hAnsi="Times New Roman"/>
          <w:szCs w:val="24"/>
        </w:rPr>
        <w:t xml:space="preserve"> e econômicas </w:t>
      </w:r>
      <w:r w:rsidRPr="001F3C66">
        <w:rPr>
          <w:rFonts w:ascii="Times New Roman" w:hAnsi="Times New Roman"/>
          <w:b/>
          <w:bCs/>
          <w:szCs w:val="24"/>
        </w:rPr>
        <w:t>que visem à redução do risco de doença</w:t>
      </w:r>
      <w:r w:rsidRPr="001F3C66">
        <w:rPr>
          <w:rFonts w:ascii="Times New Roman" w:hAnsi="Times New Roman"/>
          <w:szCs w:val="24"/>
        </w:rPr>
        <w:t xml:space="preserve"> e de outros agravos e ao acesso universal e igualitário às ações e serviços para sua promoção, proteção e recuperação.</w:t>
      </w:r>
    </w:p>
    <w:p w:rsidR="00D13618" w:rsidRPr="00D13618" w:rsidRDefault="001F3C66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todo o exposto, e </w:t>
      </w:r>
      <w:r w:rsidR="00D13618" w:rsidRPr="00D13618">
        <w:rPr>
          <w:rFonts w:ascii="Times New Roman" w:hAnsi="Times New Roman"/>
          <w:szCs w:val="24"/>
        </w:rPr>
        <w:t>considerado</w:t>
      </w:r>
      <w:r>
        <w:rPr>
          <w:rFonts w:ascii="Times New Roman" w:hAnsi="Times New Roman"/>
          <w:szCs w:val="24"/>
        </w:rPr>
        <w:t>, ainda,</w:t>
      </w:r>
      <w:r w:rsidR="00D13618" w:rsidRPr="00D13618">
        <w:rPr>
          <w:rFonts w:ascii="Times New Roman" w:hAnsi="Times New Roman"/>
          <w:szCs w:val="24"/>
        </w:rPr>
        <w:t xml:space="preserve"> que a aprovação deste Projeto de Lei contribuirá </w:t>
      </w:r>
      <w:r>
        <w:rPr>
          <w:rFonts w:ascii="Times New Roman" w:hAnsi="Times New Roman"/>
          <w:szCs w:val="24"/>
        </w:rPr>
        <w:t>na manutenção da vida</w:t>
      </w:r>
      <w:r w:rsidR="00D13618" w:rsidRPr="00D1361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contamos com </w:t>
      </w:r>
      <w:r w:rsidR="00D13618" w:rsidRPr="00D13618">
        <w:rPr>
          <w:rFonts w:ascii="Times New Roman" w:hAnsi="Times New Roman"/>
          <w:szCs w:val="24"/>
        </w:rPr>
        <w:t>apoio dos nobres deputados.</w:t>
      </w:r>
    </w:p>
    <w:p w:rsidR="00E16F8E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6F8E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D13618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D13618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D13618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D13618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C8" w:rsidRDefault="001651C8" w:rsidP="00E660E2">
      <w:pPr>
        <w:spacing w:after="0" w:line="240" w:lineRule="auto"/>
      </w:pPr>
      <w:r>
        <w:separator/>
      </w:r>
    </w:p>
  </w:endnote>
  <w:endnote w:type="continuationSeparator" w:id="0">
    <w:p w:rsidR="001651C8" w:rsidRDefault="001651C8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C8" w:rsidRDefault="001651C8" w:rsidP="00E660E2">
      <w:pPr>
        <w:spacing w:after="0" w:line="240" w:lineRule="auto"/>
      </w:pPr>
      <w:r>
        <w:separator/>
      </w:r>
    </w:p>
  </w:footnote>
  <w:footnote w:type="continuationSeparator" w:id="0">
    <w:p w:rsidR="001651C8" w:rsidRDefault="001651C8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C8" w:rsidRDefault="001651C8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51C8" w:rsidRDefault="001651C8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1651C8" w:rsidRPr="00A20743" w:rsidRDefault="001651C8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1651C8" w:rsidRDefault="001651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4252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6464D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E4A99"/>
    <w:rsid w:val="0052133E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357F8"/>
    <w:rsid w:val="00B86FDD"/>
    <w:rsid w:val="00BA01A0"/>
    <w:rsid w:val="00BA1B36"/>
    <w:rsid w:val="00BA5722"/>
    <w:rsid w:val="00BA7A96"/>
    <w:rsid w:val="00BB555C"/>
    <w:rsid w:val="00BC4B5E"/>
    <w:rsid w:val="00BC5BA3"/>
    <w:rsid w:val="00BE4673"/>
    <w:rsid w:val="00BE705A"/>
    <w:rsid w:val="00BF68E4"/>
    <w:rsid w:val="00C02B40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13618"/>
    <w:rsid w:val="00D23D3D"/>
    <w:rsid w:val="00D341F7"/>
    <w:rsid w:val="00D40451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394C"/>
    <w:rsid w:val="00EA63FF"/>
    <w:rsid w:val="00ED36CA"/>
    <w:rsid w:val="00EE04CD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7A40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7E8B-CD65-4569-9C5E-68EF12A8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Dayane Gomes da Silva Albuquerque</cp:lastModifiedBy>
  <cp:revision>3</cp:revision>
  <cp:lastPrinted>2020-06-08T20:50:00Z</cp:lastPrinted>
  <dcterms:created xsi:type="dcterms:W3CDTF">2021-03-22T16:48:00Z</dcterms:created>
  <dcterms:modified xsi:type="dcterms:W3CDTF">2021-03-22T17:55:00Z</dcterms:modified>
</cp:coreProperties>
</file>