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48" w:rsidRDefault="009B7248" w:rsidP="009B7248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        /2021</w:t>
      </w:r>
    </w:p>
    <w:p w:rsidR="009B7248" w:rsidRDefault="009B7248" w:rsidP="009B724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9B7248" w:rsidRDefault="009B7248" w:rsidP="009B724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9B7248" w:rsidRDefault="009B7248" w:rsidP="009B7248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:rsidR="009B7248" w:rsidRPr="009B7248" w:rsidRDefault="009B7248" w:rsidP="009B7248">
      <w:pPr>
        <w:pStyle w:val="Default"/>
        <w:tabs>
          <w:tab w:val="left" w:pos="1418"/>
        </w:tabs>
        <w:spacing w:line="360" w:lineRule="auto"/>
        <w:ind w:firstLine="851"/>
        <w:jc w:val="both"/>
      </w:pPr>
      <w:r>
        <w:t>Nos termos do que dispõe o art. 158, VII, do Regimento Interno da Assembleia Legislativa do Maranhão, requeiro informações</w:t>
      </w:r>
      <w:r>
        <w:rPr>
          <w:b/>
        </w:rPr>
        <w:t xml:space="preserve"> ao </w:t>
      </w:r>
      <w:r w:rsidRPr="009B7248">
        <w:rPr>
          <w:b/>
        </w:rPr>
        <w:t>Secretário de Estado de</w:t>
      </w:r>
      <w:r>
        <w:rPr>
          <w:b/>
        </w:rPr>
        <w:t xml:space="preserve"> Indústria, Comércio e Energia, Senhor </w:t>
      </w:r>
      <w:r w:rsidRPr="009B7248">
        <w:rPr>
          <w:b/>
        </w:rPr>
        <w:t>Simplício Araújo</w:t>
      </w:r>
      <w:r>
        <w:t xml:space="preserve">, acerca </w:t>
      </w:r>
      <w:r w:rsidR="00A6725C" w:rsidRPr="00A6725C">
        <w:t>dos</w:t>
      </w:r>
      <w:r w:rsidR="00A6725C" w:rsidRPr="00A6725C">
        <w:rPr>
          <w:b/>
        </w:rPr>
        <w:t xml:space="preserve"> custos de instalação</w:t>
      </w:r>
      <w:r w:rsidR="00A6725C">
        <w:t xml:space="preserve"> </w:t>
      </w:r>
      <w:r w:rsidR="00A6725C">
        <w:rPr>
          <w:b/>
        </w:rPr>
        <w:t>do</w:t>
      </w:r>
      <w:r w:rsidRPr="009B7248">
        <w:rPr>
          <w:b/>
        </w:rPr>
        <w:t xml:space="preserve"> novo Hospital de Campanha no Estado do Maranhão, localizado no Espaço Renascença</w:t>
      </w:r>
      <w:r>
        <w:t>,</w:t>
      </w:r>
      <w:r w:rsidR="00A6725C">
        <w:t xml:space="preserve"> especialmente aqueles assumidos pelo </w:t>
      </w:r>
      <w:bookmarkStart w:id="0" w:name="_GoBack"/>
      <w:r w:rsidR="00A6725C" w:rsidRPr="009220C7">
        <w:rPr>
          <w:b/>
        </w:rPr>
        <w:t>Grupo Mateus</w:t>
      </w:r>
      <w:bookmarkEnd w:id="0"/>
      <w:r w:rsidR="00A6725C">
        <w:t>,</w:t>
      </w:r>
      <w:r>
        <w:t xml:space="preserve"> conforme noticiado pelo Governador do Estado em amplos meios digitais e institucionais. </w:t>
      </w:r>
    </w:p>
    <w:p w:rsidR="009B7248" w:rsidRDefault="009B7248" w:rsidP="009B7248">
      <w:pPr>
        <w:pStyle w:val="Default"/>
        <w:tabs>
          <w:tab w:val="left" w:pos="1418"/>
        </w:tabs>
        <w:spacing w:line="360" w:lineRule="auto"/>
        <w:ind w:firstLine="851"/>
        <w:jc w:val="both"/>
      </w:pPr>
      <w:r>
        <w:t xml:space="preserve">No ensejo, requer-se que sejam apresentadas informações precisas e detalhadas sobre concessões estabelecidas entre a parceria público-privado, para devida análise. Por fim, requeiro envio dos referidos documentos digitalizados, em formato PDF, arquivados em mídia digital. </w:t>
      </w:r>
    </w:p>
    <w:p w:rsidR="009B7248" w:rsidRDefault="009B7248" w:rsidP="009B724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9B7248" w:rsidRDefault="009B7248" w:rsidP="009B724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Assembleia Legislativa do Estado do Maranhão, em 6 de abril de 2021.</w:t>
      </w:r>
    </w:p>
    <w:p w:rsidR="009B7248" w:rsidRDefault="009B7248" w:rsidP="009B7248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9B7248" w:rsidRDefault="009B7248" w:rsidP="009B7248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:rsidR="009B7248" w:rsidRDefault="009B7248" w:rsidP="009B7248">
      <w:pPr>
        <w:tabs>
          <w:tab w:val="left" w:pos="113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DR. YGLÉSIO</w:t>
      </w:r>
    </w:p>
    <w:p w:rsidR="009B7248" w:rsidRDefault="009B7248" w:rsidP="009B7248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DEPUTADO ESTADUAL</w:t>
      </w:r>
    </w:p>
    <w:p w:rsidR="009B7248" w:rsidRDefault="009B7248" w:rsidP="009B7248"/>
    <w:p w:rsidR="009B7248" w:rsidRDefault="009B7248"/>
    <w:sectPr w:rsidR="009B72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191" w:rsidRDefault="003D0191">
      <w:r>
        <w:separator/>
      </w:r>
    </w:p>
  </w:endnote>
  <w:endnote w:type="continuationSeparator" w:id="0">
    <w:p w:rsidR="003D0191" w:rsidRDefault="003D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191" w:rsidRDefault="003D0191">
      <w:r>
        <w:separator/>
      </w:r>
    </w:p>
  </w:footnote>
  <w:footnote w:type="continuationSeparator" w:id="0">
    <w:p w:rsidR="003D0191" w:rsidRDefault="003D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DB" w:rsidRDefault="009B7248" w:rsidP="00471FDB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5D8E2598" wp14:editId="3145174E">
          <wp:extent cx="952500" cy="819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FDB" w:rsidRDefault="009B7248" w:rsidP="00471FDB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 DO ESTADO DO MARANHÃO</w:t>
    </w:r>
  </w:p>
  <w:p w:rsidR="00471FDB" w:rsidRDefault="009B7248" w:rsidP="00471FDB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GABINETE DO DEPUTADO DR. YGLÉSIO</w:t>
    </w:r>
  </w:p>
  <w:p w:rsidR="00471FDB" w:rsidRDefault="003D01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48"/>
    <w:rsid w:val="003D0191"/>
    <w:rsid w:val="009220C7"/>
    <w:rsid w:val="009B7248"/>
    <w:rsid w:val="00A6725C"/>
    <w:rsid w:val="00B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3965-048D-4B78-8506-108CC074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24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7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aliases w:val="Char"/>
    <w:basedOn w:val="Normal"/>
    <w:link w:val="CabealhoChar"/>
    <w:unhideWhenUsed/>
    <w:rsid w:val="009B7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B724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3</cp:revision>
  <dcterms:created xsi:type="dcterms:W3CDTF">2021-04-06T17:34:00Z</dcterms:created>
  <dcterms:modified xsi:type="dcterms:W3CDTF">2021-04-06T18:53:00Z</dcterms:modified>
</cp:coreProperties>
</file>