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5C" w:rsidRPr="00F4243A" w:rsidRDefault="00C8591A" w:rsidP="00E5607B">
      <w:pPr>
        <w:pStyle w:val="Ttulo1"/>
        <w:tabs>
          <w:tab w:val="left" w:pos="1418"/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302677">
        <w:rPr>
          <w:rFonts w:ascii="Times New Roman" w:hAnsi="Times New Roman"/>
          <w:szCs w:val="24"/>
        </w:rPr>
        <w:t xml:space="preserve"> 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9C4C89">
        <w:rPr>
          <w:rFonts w:ascii="Times New Roman" w:hAnsi="Times New Roman"/>
          <w:szCs w:val="24"/>
        </w:rPr>
        <w:t>1</w:t>
      </w:r>
    </w:p>
    <w:p w:rsidR="0046545C" w:rsidRPr="00F4243A" w:rsidRDefault="0046545C" w:rsidP="00E5607B">
      <w:pPr>
        <w:pStyle w:val="Ementa"/>
        <w:tabs>
          <w:tab w:val="left" w:pos="1418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23B61" w:rsidRDefault="00F23792" w:rsidP="00E5607B">
      <w:pPr>
        <w:pStyle w:val="Ementa"/>
        <w:tabs>
          <w:tab w:val="left" w:pos="1418"/>
        </w:tabs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ESTABELECE POLÍTICA PÚBLICA DE DEFINIÇÃO D</w:t>
      </w:r>
      <w:r w:rsidR="006A6EF9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 xml:space="preserve"> CRITÉRIOS PARA PRIORIZAÇÃO NOS PROCESSOS DE IMUN</w:t>
      </w:r>
      <w:r w:rsidR="00BF1BAF">
        <w:rPr>
          <w:rFonts w:ascii="Times New Roman" w:hAnsi="Times New Roman" w:cs="Times New Roman"/>
          <w:b/>
          <w:sz w:val="24"/>
          <w:szCs w:val="24"/>
        </w:rPr>
        <w:t>IZAÇÃO CONTRA A INFECÇÃO CAUSADA</w:t>
      </w:r>
      <w:r>
        <w:rPr>
          <w:rFonts w:ascii="Times New Roman" w:hAnsi="Times New Roman" w:cs="Times New Roman"/>
          <w:b/>
          <w:sz w:val="24"/>
          <w:szCs w:val="24"/>
        </w:rPr>
        <w:t xml:space="preserve"> PELO NOVO CORONAVIRUS</w:t>
      </w:r>
      <w:r w:rsidR="00D40451">
        <w:rPr>
          <w:rFonts w:ascii="Times New Roman" w:hAnsi="Times New Roman" w:cs="Times New Roman"/>
          <w:b/>
          <w:sz w:val="24"/>
          <w:szCs w:val="24"/>
        </w:rPr>
        <w:t>.</w:t>
      </w:r>
    </w:p>
    <w:p w:rsidR="00814411" w:rsidRPr="00F4243A" w:rsidRDefault="00DF68A1" w:rsidP="00E5607B">
      <w:pPr>
        <w:pStyle w:val="Ementa"/>
        <w:tabs>
          <w:tab w:val="left" w:pos="1418"/>
        </w:tabs>
        <w:ind w:left="3402"/>
        <w:rPr>
          <w:rFonts w:ascii="Times New Roman" w:hAnsi="Times New Roman" w:cs="Times New Roman"/>
          <w:sz w:val="24"/>
          <w:szCs w:val="24"/>
        </w:rPr>
      </w:pPr>
      <w:r w:rsidRPr="006B7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792" w:rsidRPr="00F23792" w:rsidRDefault="00F23792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3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ASSEMBLEIA LEGISLATIVA DO ESTADO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MARANHÃO </w:t>
      </w:r>
      <w:r w:rsidRPr="00F23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DECRETA:</w:t>
      </w:r>
    </w:p>
    <w:p w:rsidR="005E0644" w:rsidRDefault="007679F1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garantido </w:t>
      </w:r>
      <w:r w:rsidR="00D404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cidadão maranhense </w:t>
      </w:r>
      <w:r w:rsidR="00F23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isonomia material no acesso à imunização contra infecção causada pelo novo </w:t>
      </w:r>
      <w:proofErr w:type="spellStart"/>
      <w:r w:rsidR="00F23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="00F23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 meio de discrimines necessários</w:t>
      </w:r>
      <w:r w:rsidR="005E06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3106EC" w:rsidRDefault="00F23792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FE0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10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funcioná</w:t>
      </w:r>
      <w:r w:rsidR="007156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rios que exercem atividades</w:t>
      </w:r>
      <w:r w:rsidR="00F34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confinamento nos</w:t>
      </w:r>
      <w:r w:rsidR="007156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Centros de Controle essenciais</w:t>
      </w:r>
      <w:r w:rsidR="00310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tais como, atendentes do SAMU, Companhia Energética, CAEMA e CIOPS, terão prioridade na imunização contra infecção </w:t>
      </w:r>
      <w:r w:rsidR="00D777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causada </w:t>
      </w:r>
      <w:bookmarkStart w:id="0" w:name="_GoBack"/>
      <w:bookmarkEnd w:id="0"/>
      <w:r w:rsidR="00310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novo </w:t>
      </w:r>
      <w:proofErr w:type="spellStart"/>
      <w:r w:rsidR="00310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="00310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6A6EF9" w:rsidRDefault="00F23792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FE0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Haverá,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ainda, prioridade de vacinação </w:t>
      </w:r>
      <w:r w:rsidR="00FE0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pessoa</w:t>
      </w:r>
      <w:r w:rsidR="00FE0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síndromes </w:t>
      </w:r>
      <w:r w:rsidR="006A6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raras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alterações genéticas</w:t>
      </w:r>
      <w:r w:rsidR="006A6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A542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quaisquer naturezas</w:t>
      </w:r>
      <w:r w:rsidR="006A6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A542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desde </w:t>
      </w:r>
      <w:r w:rsidR="006A6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estejam aptas a receber</w:t>
      </w:r>
      <w:r w:rsidR="00A542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6A6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imunização.</w:t>
      </w:r>
    </w:p>
    <w:p w:rsidR="006A6EF9" w:rsidRDefault="006A6EF9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único: estende-se a prioridade do </w:t>
      </w:r>
      <w:r w:rsidRPr="00A542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caput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familiares que habitem no mesmo imóvel que menor de idade que possua síndromes raras e alterações genéticas de </w:t>
      </w:r>
      <w:r w:rsidR="00A542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quaisquer naturezas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 </w:t>
      </w:r>
    </w:p>
    <w:p w:rsidR="00F23792" w:rsidRPr="00F23792" w:rsidRDefault="006A6EF9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F23792" w:rsidRPr="00F23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recursos necessários para a consecução dos objetivos desta lei correrão por meio de dotação orçamentária própria.</w:t>
      </w:r>
    </w:p>
    <w:p w:rsidR="00F23792" w:rsidRPr="00F23792" w:rsidRDefault="00F23792" w:rsidP="00E5607B">
      <w:pPr>
        <w:tabs>
          <w:tab w:val="left" w:pos="1418"/>
        </w:tabs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</w:t>
      </w:r>
      <w:r w:rsidR="006A6EF9" w:rsidRPr="006A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6A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6A6EF9" w:rsidRPr="006A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6A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º-</w:t>
      </w:r>
      <w:r w:rsidRPr="00F23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Essa lei entra em vigor no dia de sua promulgação.</w:t>
      </w:r>
    </w:p>
    <w:p w:rsidR="006A6EF9" w:rsidRDefault="006A6EF9" w:rsidP="00E5607B">
      <w:pPr>
        <w:tabs>
          <w:tab w:val="left" w:pos="141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51AB" w:rsidRPr="00043972" w:rsidRDefault="006251AB" w:rsidP="00E5607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6251AB" w:rsidRDefault="006251AB" w:rsidP="00E5607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E5607B" w:rsidRDefault="00E5607B" w:rsidP="00E5607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7B" w:rsidRDefault="00E5607B" w:rsidP="00E5607B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607B" w:rsidRPr="00F029DD" w:rsidRDefault="00E5607B" w:rsidP="00F029DD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2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JUSTIFICATIVA </w:t>
      </w:r>
    </w:p>
    <w:p w:rsidR="00E5607B" w:rsidRDefault="00E5607B" w:rsidP="00E5607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O presente projeto de lei tem por finalidade definir critérios diferenciados na ordem de vacinação</w:t>
      </w:r>
      <w:r w:rsidR="00A542B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considerando, sobretudo, as especificidades do ser humano na sua essência, bem como pelas características e prioridade das funções que exercem na sociedade.</w:t>
      </w:r>
    </w:p>
    <w:p w:rsidR="00E5607B" w:rsidRDefault="00E5607B" w:rsidP="00E5607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Priorizar pessoas que possuem alterações genéticas ou síndromes raras é uma questão de dignidade da pessoa humana. As próprias características do DNA caracterizam a necessidade de maior proteção em função das debilidades acessórias que os atingem. Em regra, a imunid</w:t>
      </w:r>
      <w:r w:rsidR="00A542B0">
        <w:rPr>
          <w:rFonts w:ascii="Times New Roman" w:hAnsi="Times New Roman" w:cs="Times New Roman"/>
          <w:bCs/>
          <w:sz w:val="24"/>
          <w:szCs w:val="24"/>
        </w:rPr>
        <w:t xml:space="preserve">ade dessas pessoas é debilitada, de modo que ficam </w:t>
      </w:r>
      <w:r>
        <w:rPr>
          <w:rFonts w:ascii="Times New Roman" w:hAnsi="Times New Roman" w:cs="Times New Roman"/>
          <w:bCs/>
          <w:sz w:val="24"/>
          <w:szCs w:val="24"/>
        </w:rPr>
        <w:t>sujeitos às infecções.</w:t>
      </w:r>
    </w:p>
    <w:p w:rsidR="007D5DEE" w:rsidRDefault="00E5607B" w:rsidP="00E5607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Por outro lado, o trabalho em confinamento dos centros de controle d</w:t>
      </w:r>
      <w:r w:rsidR="007D5DEE">
        <w:rPr>
          <w:rFonts w:ascii="Times New Roman" w:hAnsi="Times New Roman" w:cs="Times New Roman"/>
          <w:bCs/>
          <w:sz w:val="24"/>
          <w:szCs w:val="24"/>
        </w:rPr>
        <w:t>os</w:t>
      </w:r>
      <w:r>
        <w:rPr>
          <w:rFonts w:ascii="Times New Roman" w:hAnsi="Times New Roman" w:cs="Times New Roman"/>
          <w:bCs/>
          <w:sz w:val="24"/>
          <w:szCs w:val="24"/>
        </w:rPr>
        <w:t xml:space="preserve"> serviços essenciais, tais como do CIOPS, SAMU, </w:t>
      </w:r>
      <w:r w:rsidR="007D5DEE">
        <w:rPr>
          <w:rFonts w:ascii="Times New Roman" w:hAnsi="Times New Roman" w:cs="Times New Roman"/>
          <w:bCs/>
          <w:sz w:val="24"/>
          <w:szCs w:val="24"/>
        </w:rPr>
        <w:t>companhia energética e CAEMA, detém peculiaridades que requer</w:t>
      </w:r>
      <w:r w:rsidR="00A542B0">
        <w:rPr>
          <w:rFonts w:ascii="Times New Roman" w:hAnsi="Times New Roman" w:cs="Times New Roman"/>
          <w:bCs/>
          <w:sz w:val="24"/>
          <w:szCs w:val="24"/>
        </w:rPr>
        <w:t>em</w:t>
      </w:r>
      <w:r w:rsidR="007D5DEE">
        <w:rPr>
          <w:rFonts w:ascii="Times New Roman" w:hAnsi="Times New Roman" w:cs="Times New Roman"/>
          <w:bCs/>
          <w:sz w:val="24"/>
          <w:szCs w:val="24"/>
        </w:rPr>
        <w:t xml:space="preserve"> prioridade na imunização.</w:t>
      </w:r>
    </w:p>
    <w:p w:rsidR="00E5607B" w:rsidRDefault="007D5DEE" w:rsidP="00E5607B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Uma infecção a qualquer dos agentes implicará na disseminação do vírus rapidamente entre todos os servidores, uma vez que o local de realização das atividades é fechado, </w:t>
      </w:r>
      <w:r w:rsidR="00A542B0">
        <w:rPr>
          <w:rFonts w:ascii="Times New Roman" w:hAnsi="Times New Roman" w:cs="Times New Roman"/>
          <w:bCs/>
          <w:sz w:val="24"/>
          <w:szCs w:val="24"/>
        </w:rPr>
        <w:t>ao passo que o trabalho é intens</w:t>
      </w:r>
      <w:r>
        <w:rPr>
          <w:rFonts w:ascii="Times New Roman" w:hAnsi="Times New Roman" w:cs="Times New Roman"/>
          <w:bCs/>
          <w:sz w:val="24"/>
          <w:szCs w:val="24"/>
        </w:rPr>
        <w:t xml:space="preserve">o e ininterrupto, sem possibilidade de </w:t>
      </w:r>
      <w:r w:rsidRPr="00A542B0">
        <w:rPr>
          <w:rFonts w:ascii="Times New Roman" w:hAnsi="Times New Roman" w:cs="Times New Roman"/>
          <w:bCs/>
          <w:i/>
          <w:sz w:val="24"/>
          <w:szCs w:val="24"/>
        </w:rPr>
        <w:t>home-office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717B" w:rsidRDefault="007D5DEE" w:rsidP="0013717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542B0">
        <w:rPr>
          <w:rFonts w:ascii="Times New Roman" w:hAnsi="Times New Roman" w:cs="Times New Roman"/>
          <w:sz w:val="24"/>
          <w:szCs w:val="24"/>
        </w:rPr>
        <w:t xml:space="preserve">Considerando que a saúde é um direito social disposto na Constituição Federal, em seus </w:t>
      </w:r>
      <w:proofErr w:type="spellStart"/>
      <w:r w:rsidR="00A542B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542B0">
        <w:rPr>
          <w:rFonts w:ascii="Times New Roman" w:hAnsi="Times New Roman" w:cs="Times New Roman"/>
          <w:sz w:val="24"/>
          <w:szCs w:val="24"/>
        </w:rPr>
        <w:t>. 6º e 196, que o art. 24, XII, aduz ser competência concorrente entre a União e os Estados legislar sobre proteção à saúde, que o art. 23, II, aduz ser competência comum entre os entes federados cuidar da saúde e assistência pública, bem como as mesmas previsões encontram-se dispostas na Constituição do Estado do Maranhão, e que em seu art. 205. também prevê “A saúde, como direito de todos e dever do Estado, é assegurada mediante políticas sociais, econômicas e ambientais que visam à eliminação de risco de doença e outros agravos, e ao acesso igualitário às ações e serviços para sua proteção e recuperação”</w:t>
      </w:r>
      <w:r w:rsidR="00A542B0">
        <w:t xml:space="preserve">, </w:t>
      </w:r>
      <w:r w:rsidR="00A542B0">
        <w:rPr>
          <w:rFonts w:ascii="Times New Roman" w:hAnsi="Times New Roman" w:cs="Times New Roman"/>
          <w:sz w:val="24"/>
          <w:szCs w:val="24"/>
        </w:rPr>
        <w:t xml:space="preserve">esse Projeto de Lei Ordinária visa a garantia de direito e proteção da saúde dos funcionários de atividades essenciais e das pessoas com alterações genéticas. </w:t>
      </w:r>
    </w:p>
    <w:p w:rsidR="00F029DD" w:rsidRPr="0013717B" w:rsidRDefault="00F029DD" w:rsidP="0013717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Definir </w:t>
      </w:r>
      <w:r w:rsidRPr="00E5607B">
        <w:rPr>
          <w:rFonts w:ascii="Times New Roman" w:hAnsi="Times New Roman" w:cs="Times New Roman"/>
          <w:bCs/>
          <w:sz w:val="24"/>
          <w:szCs w:val="24"/>
        </w:rPr>
        <w:t>grupo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5607B">
        <w:rPr>
          <w:rFonts w:ascii="Times New Roman" w:hAnsi="Times New Roman" w:cs="Times New Roman"/>
          <w:bCs/>
          <w:sz w:val="24"/>
          <w:szCs w:val="24"/>
        </w:rPr>
        <w:t xml:space="preserve"> prioritário</w:t>
      </w:r>
      <w:r>
        <w:rPr>
          <w:rFonts w:ascii="Times New Roman" w:hAnsi="Times New Roman" w:cs="Times New Roman"/>
          <w:bCs/>
          <w:sz w:val="24"/>
          <w:szCs w:val="24"/>
        </w:rPr>
        <w:t>s,</w:t>
      </w:r>
      <w:r w:rsidRPr="00E5607B">
        <w:rPr>
          <w:rFonts w:ascii="Times New Roman" w:hAnsi="Times New Roman" w:cs="Times New Roman"/>
          <w:bCs/>
          <w:sz w:val="24"/>
          <w:szCs w:val="24"/>
        </w:rPr>
        <w:t xml:space="preserve"> em razão do risco de contágio existente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5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torna-se medida de saúde essencial para contenção do contágio à COVID-19.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542B0">
        <w:rPr>
          <w:rFonts w:ascii="Times New Roman" w:eastAsia="Arial Unicode MS" w:hAnsi="Times New Roman" w:cs="Times New Roman"/>
          <w:sz w:val="24"/>
          <w:szCs w:val="24"/>
        </w:rPr>
        <w:t xml:space="preserve">Portanto, à vista dos incontestes benefícios a serem introduzidos pela norma à superação da pandemia, </w:t>
      </w:r>
      <w:r w:rsidR="00E5607B" w:rsidRPr="00E5607B">
        <w:rPr>
          <w:rFonts w:ascii="Times New Roman" w:hAnsi="Times New Roman" w:cs="Times New Roman"/>
          <w:bCs/>
          <w:sz w:val="24"/>
          <w:szCs w:val="24"/>
        </w:rPr>
        <w:t xml:space="preserve">solicito o apoio </w:t>
      </w:r>
      <w:r w:rsidR="007D5DEE">
        <w:rPr>
          <w:rFonts w:ascii="Times New Roman" w:hAnsi="Times New Roman" w:cs="Times New Roman"/>
          <w:bCs/>
          <w:sz w:val="24"/>
          <w:szCs w:val="24"/>
        </w:rPr>
        <w:t>integral d</w:t>
      </w:r>
      <w:r w:rsidR="00E5607B" w:rsidRPr="00E5607B">
        <w:rPr>
          <w:rFonts w:ascii="Times New Roman" w:hAnsi="Times New Roman" w:cs="Times New Roman"/>
          <w:bCs/>
          <w:sz w:val="24"/>
          <w:szCs w:val="24"/>
        </w:rPr>
        <w:t>os nobres pares à aprovação do presente projeto.</w:t>
      </w:r>
    </w:p>
    <w:p w:rsidR="00F029DD" w:rsidRDefault="00F029DD" w:rsidP="00F029DD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54DA" w:rsidRPr="00043972" w:rsidRDefault="003F54DA" w:rsidP="003F54D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3F54DA" w:rsidRPr="004D01E5" w:rsidRDefault="003F54DA" w:rsidP="004D01E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3F54DA" w:rsidRPr="004D01E5" w:rsidSect="006A6EF9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98" w:rsidRDefault="008D0B98" w:rsidP="00E660E2">
      <w:pPr>
        <w:spacing w:after="0" w:line="240" w:lineRule="auto"/>
      </w:pPr>
      <w:r>
        <w:separator/>
      </w:r>
    </w:p>
  </w:endnote>
  <w:endnote w:type="continuationSeparator" w:id="0">
    <w:p w:rsidR="008D0B98" w:rsidRDefault="008D0B98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98" w:rsidRDefault="008D0B98" w:rsidP="00E660E2">
      <w:pPr>
        <w:spacing w:after="0" w:line="240" w:lineRule="auto"/>
      </w:pPr>
      <w:r>
        <w:separator/>
      </w:r>
    </w:p>
  </w:footnote>
  <w:footnote w:type="continuationSeparator" w:id="0">
    <w:p w:rsidR="008D0B98" w:rsidRDefault="008D0B98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F1" w:rsidRDefault="007679F1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B36" w:rsidRDefault="007679F1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7679F1" w:rsidRPr="00A20743" w:rsidRDefault="007679F1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7679F1" w:rsidRDefault="007679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3717B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46BC"/>
    <w:rsid w:val="00200CC3"/>
    <w:rsid w:val="00204D9F"/>
    <w:rsid w:val="00210079"/>
    <w:rsid w:val="0022581F"/>
    <w:rsid w:val="00230924"/>
    <w:rsid w:val="002631BC"/>
    <w:rsid w:val="00264292"/>
    <w:rsid w:val="00275C3F"/>
    <w:rsid w:val="00285701"/>
    <w:rsid w:val="00292FA3"/>
    <w:rsid w:val="00294384"/>
    <w:rsid w:val="002A60FD"/>
    <w:rsid w:val="002B6F88"/>
    <w:rsid w:val="002C23F7"/>
    <w:rsid w:val="002E638F"/>
    <w:rsid w:val="00302677"/>
    <w:rsid w:val="00304759"/>
    <w:rsid w:val="003106EC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3F54DA"/>
    <w:rsid w:val="0042282F"/>
    <w:rsid w:val="004263B0"/>
    <w:rsid w:val="00433762"/>
    <w:rsid w:val="00437BEE"/>
    <w:rsid w:val="00440FA9"/>
    <w:rsid w:val="0046545C"/>
    <w:rsid w:val="0049769B"/>
    <w:rsid w:val="00497E00"/>
    <w:rsid w:val="004A501D"/>
    <w:rsid w:val="004B4968"/>
    <w:rsid w:val="004C0305"/>
    <w:rsid w:val="004D01E5"/>
    <w:rsid w:val="00532B54"/>
    <w:rsid w:val="00542415"/>
    <w:rsid w:val="005446EB"/>
    <w:rsid w:val="00546213"/>
    <w:rsid w:val="0055470D"/>
    <w:rsid w:val="00560387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A6EF9"/>
    <w:rsid w:val="006B524B"/>
    <w:rsid w:val="006B7DD0"/>
    <w:rsid w:val="006C2820"/>
    <w:rsid w:val="00713F20"/>
    <w:rsid w:val="007156EE"/>
    <w:rsid w:val="00727F0C"/>
    <w:rsid w:val="0073482B"/>
    <w:rsid w:val="00754ABD"/>
    <w:rsid w:val="00762510"/>
    <w:rsid w:val="007679F1"/>
    <w:rsid w:val="00772D82"/>
    <w:rsid w:val="00790152"/>
    <w:rsid w:val="00791DE6"/>
    <w:rsid w:val="007A44F6"/>
    <w:rsid w:val="007B6DAB"/>
    <w:rsid w:val="007B7139"/>
    <w:rsid w:val="007D07FC"/>
    <w:rsid w:val="007D201D"/>
    <w:rsid w:val="007D5954"/>
    <w:rsid w:val="007D5DEE"/>
    <w:rsid w:val="007F04CD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14DA"/>
    <w:rsid w:val="008659D1"/>
    <w:rsid w:val="008806A3"/>
    <w:rsid w:val="00882263"/>
    <w:rsid w:val="008838E2"/>
    <w:rsid w:val="00885EE7"/>
    <w:rsid w:val="0089696E"/>
    <w:rsid w:val="008A0FB5"/>
    <w:rsid w:val="008D0B98"/>
    <w:rsid w:val="008D193C"/>
    <w:rsid w:val="008D22C8"/>
    <w:rsid w:val="008F1804"/>
    <w:rsid w:val="008F6424"/>
    <w:rsid w:val="00905193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2364E"/>
    <w:rsid w:val="00A24D52"/>
    <w:rsid w:val="00A37F30"/>
    <w:rsid w:val="00A45E73"/>
    <w:rsid w:val="00A5427F"/>
    <w:rsid w:val="00A542B0"/>
    <w:rsid w:val="00A66ADC"/>
    <w:rsid w:val="00A674E4"/>
    <w:rsid w:val="00A715BA"/>
    <w:rsid w:val="00A765DF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357F8"/>
    <w:rsid w:val="00B86FDD"/>
    <w:rsid w:val="00BA01A0"/>
    <w:rsid w:val="00BA1B36"/>
    <w:rsid w:val="00BA5722"/>
    <w:rsid w:val="00BA7A96"/>
    <w:rsid w:val="00BB555C"/>
    <w:rsid w:val="00BC4B5E"/>
    <w:rsid w:val="00BE4673"/>
    <w:rsid w:val="00BE705A"/>
    <w:rsid w:val="00BF1BAF"/>
    <w:rsid w:val="00BF68E4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40451"/>
    <w:rsid w:val="00D5142A"/>
    <w:rsid w:val="00D57E42"/>
    <w:rsid w:val="00D61739"/>
    <w:rsid w:val="00D65AC6"/>
    <w:rsid w:val="00D777A1"/>
    <w:rsid w:val="00D86439"/>
    <w:rsid w:val="00D954D4"/>
    <w:rsid w:val="00DA1DC8"/>
    <w:rsid w:val="00DA3CA3"/>
    <w:rsid w:val="00DA51F1"/>
    <w:rsid w:val="00DA706F"/>
    <w:rsid w:val="00DB383A"/>
    <w:rsid w:val="00DC54FF"/>
    <w:rsid w:val="00DF68A1"/>
    <w:rsid w:val="00E04C17"/>
    <w:rsid w:val="00E179FD"/>
    <w:rsid w:val="00E3216C"/>
    <w:rsid w:val="00E3373E"/>
    <w:rsid w:val="00E44637"/>
    <w:rsid w:val="00E51034"/>
    <w:rsid w:val="00E51C5B"/>
    <w:rsid w:val="00E5607B"/>
    <w:rsid w:val="00E6419E"/>
    <w:rsid w:val="00E660E2"/>
    <w:rsid w:val="00E84F65"/>
    <w:rsid w:val="00E85E8D"/>
    <w:rsid w:val="00EA394C"/>
    <w:rsid w:val="00EA63FF"/>
    <w:rsid w:val="00ED36CA"/>
    <w:rsid w:val="00F029DD"/>
    <w:rsid w:val="00F075C2"/>
    <w:rsid w:val="00F1484E"/>
    <w:rsid w:val="00F23792"/>
    <w:rsid w:val="00F34583"/>
    <w:rsid w:val="00F4243A"/>
    <w:rsid w:val="00F44930"/>
    <w:rsid w:val="00F80C93"/>
    <w:rsid w:val="00F919B5"/>
    <w:rsid w:val="00FA667C"/>
    <w:rsid w:val="00FB1A9F"/>
    <w:rsid w:val="00FB3FAD"/>
    <w:rsid w:val="00FC332B"/>
    <w:rsid w:val="00FE0992"/>
    <w:rsid w:val="00FE10B9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2D14"/>
  <w15:docId w15:val="{2E5C759B-9099-4D9C-B4D2-74ACFC9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DC46-7E95-419F-BF77-10E5024A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Juliana Ester</cp:lastModifiedBy>
  <cp:revision>13</cp:revision>
  <cp:lastPrinted>2020-06-08T20:50:00Z</cp:lastPrinted>
  <dcterms:created xsi:type="dcterms:W3CDTF">2021-04-06T18:43:00Z</dcterms:created>
  <dcterms:modified xsi:type="dcterms:W3CDTF">2021-04-06T20:26:00Z</dcterms:modified>
</cp:coreProperties>
</file>