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170B" w14:textId="77777777"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72D18B" w14:textId="77777777"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DDA573" w14:textId="77777777" w:rsidR="000F114D" w:rsidRPr="00C11E97" w:rsidRDefault="000F114D" w:rsidP="00185DE2">
      <w:pPr>
        <w:ind w:firstLine="623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11E97">
        <w:rPr>
          <w:rFonts w:ascii="Times New Roman" w:hAnsi="Times New Roman"/>
          <w:b/>
          <w:color w:val="000000" w:themeColor="text1"/>
          <w:sz w:val="24"/>
          <w:szCs w:val="24"/>
        </w:rPr>
        <w:t>INDICAÇÃO Nº           /20</w:t>
      </w:r>
      <w:r w:rsidR="00D31027" w:rsidRPr="00C11E97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76D14" w:rsidRPr="00C11E97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</w:p>
    <w:p w14:paraId="57211274" w14:textId="77777777"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ACDD8A3" w14:textId="77777777"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FCBFA7" w14:textId="77777777"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C514CB9" w14:textId="77777777"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CC2CB5" w14:textId="77777777" w:rsidR="006A13DF" w:rsidRDefault="000F114D" w:rsidP="006A13D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3DF">
        <w:rPr>
          <w:rFonts w:ascii="Times New Roman" w:hAnsi="Times New Roman"/>
          <w:color w:val="000000" w:themeColor="text1"/>
          <w:sz w:val="24"/>
          <w:szCs w:val="24"/>
        </w:rPr>
        <w:t>Senhor Presidente,</w:t>
      </w:r>
    </w:p>
    <w:p w14:paraId="21A7D210" w14:textId="77777777" w:rsidR="006A13DF" w:rsidRDefault="006A13DF" w:rsidP="006A13D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0B1A4C" w14:textId="5CBDD80C" w:rsidR="001055F6" w:rsidRDefault="006A13DF" w:rsidP="001055F6">
      <w:pPr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3DF">
        <w:rPr>
          <w:rFonts w:ascii="Times New Roman" w:hAnsi="Times New Roman"/>
          <w:color w:val="000000" w:themeColor="text1"/>
          <w:sz w:val="24"/>
          <w:szCs w:val="24"/>
        </w:rPr>
        <w:t xml:space="preserve">Indico, nos termos do art. 152 do </w:t>
      </w: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6A13DF">
        <w:rPr>
          <w:rFonts w:ascii="Times New Roman" w:hAnsi="Times New Roman"/>
          <w:color w:val="000000" w:themeColor="text1"/>
          <w:sz w:val="24"/>
          <w:szCs w:val="24"/>
        </w:rPr>
        <w:t xml:space="preserve">egimento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6A13DF">
        <w:rPr>
          <w:rFonts w:ascii="Times New Roman" w:hAnsi="Times New Roman"/>
          <w:color w:val="000000" w:themeColor="text1"/>
          <w:sz w:val="24"/>
          <w:szCs w:val="24"/>
        </w:rPr>
        <w:t>nterno dessa Casa Legislativa</w:t>
      </w:r>
      <w:r>
        <w:rPr>
          <w:rFonts w:ascii="Times New Roman" w:hAnsi="Times New Roman"/>
          <w:color w:val="000000" w:themeColor="text1"/>
          <w:sz w:val="24"/>
          <w:szCs w:val="24"/>
        </w:rPr>
        <w:t>, ao Excelentíssimo Senhor Governador do Estado do Maranhão, Flávio Dino,</w:t>
      </w:r>
      <w:r w:rsidR="00C11E97">
        <w:rPr>
          <w:rFonts w:ascii="Times New Roman" w:hAnsi="Times New Roman"/>
          <w:color w:val="000000" w:themeColor="text1"/>
          <w:sz w:val="24"/>
          <w:szCs w:val="24"/>
        </w:rPr>
        <w:t xml:space="preserve"> que determine a S</w:t>
      </w:r>
      <w:r>
        <w:rPr>
          <w:rFonts w:ascii="Times New Roman" w:hAnsi="Times New Roman"/>
          <w:color w:val="000000" w:themeColor="text1"/>
          <w:sz w:val="24"/>
          <w:szCs w:val="24"/>
        </w:rPr>
        <w:t>ecretari</w:t>
      </w:r>
      <w:r w:rsidR="00C11E97">
        <w:rPr>
          <w:rFonts w:ascii="Times New Roman" w:hAnsi="Times New Roman"/>
          <w:color w:val="000000" w:themeColor="text1"/>
          <w:sz w:val="24"/>
          <w:szCs w:val="24"/>
        </w:rPr>
        <w:t xml:space="preserve">a de Saúde - SES, por </w:t>
      </w:r>
      <w:r w:rsidR="001055F6">
        <w:rPr>
          <w:rFonts w:ascii="Times New Roman" w:hAnsi="Times New Roman"/>
          <w:color w:val="000000" w:themeColor="text1"/>
          <w:sz w:val="24"/>
          <w:szCs w:val="24"/>
        </w:rPr>
        <w:t>meio do</w:t>
      </w:r>
      <w:r w:rsidR="00C11E97">
        <w:rPr>
          <w:rFonts w:ascii="Times New Roman" w:hAnsi="Times New Roman"/>
          <w:color w:val="000000" w:themeColor="text1"/>
          <w:sz w:val="24"/>
          <w:szCs w:val="24"/>
        </w:rPr>
        <w:t xml:space="preserve"> secretário</w:t>
      </w:r>
      <w:r w:rsidR="001055F6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Carlos Eduardo de Oliveira Lula, que</w:t>
      </w:r>
      <w:r w:rsidR="00494F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1E97">
        <w:rPr>
          <w:rFonts w:ascii="Times New Roman" w:hAnsi="Times New Roman"/>
          <w:color w:val="000000" w:themeColor="text1"/>
          <w:sz w:val="24"/>
          <w:szCs w:val="24"/>
        </w:rPr>
        <w:t>seja feita a inclusão</w:t>
      </w:r>
      <w:r w:rsidR="001055F6">
        <w:rPr>
          <w:rFonts w:ascii="Times New Roman" w:hAnsi="Times New Roman"/>
          <w:color w:val="000000" w:themeColor="text1"/>
          <w:sz w:val="24"/>
          <w:szCs w:val="24"/>
        </w:rPr>
        <w:t xml:space="preserve"> com prioridade</w:t>
      </w:r>
      <w:r w:rsidR="00C11E97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 w:rsidR="001055F6">
        <w:rPr>
          <w:rFonts w:ascii="Times New Roman" w:hAnsi="Times New Roman"/>
          <w:color w:val="000000" w:themeColor="text1"/>
          <w:sz w:val="24"/>
          <w:szCs w:val="24"/>
        </w:rPr>
        <w:t xml:space="preserve">mulheres </w:t>
      </w:r>
      <w:r w:rsidR="00C11E97">
        <w:rPr>
          <w:rFonts w:ascii="Times New Roman" w:hAnsi="Times New Roman"/>
          <w:color w:val="000000" w:themeColor="text1"/>
          <w:sz w:val="24"/>
          <w:szCs w:val="24"/>
        </w:rPr>
        <w:t xml:space="preserve">grávidas </w:t>
      </w:r>
      <w:r w:rsidR="001055F6">
        <w:rPr>
          <w:rFonts w:ascii="Times New Roman" w:hAnsi="Times New Roman"/>
          <w:color w:val="000000" w:themeColor="text1"/>
          <w:sz w:val="24"/>
          <w:szCs w:val="24"/>
        </w:rPr>
        <w:t xml:space="preserve">na primeira etapa do Plano Estadual de Imunização contra Sars-Covid 19. </w:t>
      </w:r>
    </w:p>
    <w:p w14:paraId="54B70EDB" w14:textId="32068C6C" w:rsidR="001055F6" w:rsidRDefault="001055F6" w:rsidP="001055F6">
      <w:pPr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5152F0" w14:textId="4AED0135" w:rsidR="00F1665E" w:rsidRDefault="00791B62" w:rsidP="000404F8">
      <w:pPr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F02E7E">
        <w:rPr>
          <w:rFonts w:ascii="Times New Roman" w:hAnsi="Times New Roman"/>
          <w:color w:val="000000" w:themeColor="text1"/>
          <w:sz w:val="24"/>
          <w:szCs w:val="24"/>
        </w:rPr>
        <w:t>indicação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665E">
        <w:rPr>
          <w:rFonts w:ascii="Times New Roman" w:hAnsi="Times New Roman"/>
          <w:color w:val="000000" w:themeColor="text1"/>
          <w:sz w:val="24"/>
          <w:szCs w:val="24"/>
        </w:rPr>
        <w:t xml:space="preserve">é necessária já que </w:t>
      </w:r>
      <w:r w:rsidR="00F02E7E">
        <w:rPr>
          <w:rFonts w:ascii="Times New Roman" w:hAnsi="Times New Roman"/>
          <w:color w:val="000000" w:themeColor="text1"/>
          <w:sz w:val="24"/>
          <w:szCs w:val="24"/>
        </w:rPr>
        <w:t>as</w:t>
      </w:r>
      <w:r w:rsidR="00F1665E">
        <w:rPr>
          <w:rFonts w:ascii="Times New Roman" w:hAnsi="Times New Roman"/>
          <w:color w:val="000000" w:themeColor="text1"/>
          <w:sz w:val="24"/>
          <w:szCs w:val="24"/>
        </w:rPr>
        <w:t xml:space="preserve"> mulheres</w:t>
      </w:r>
      <w:r w:rsidR="00F02E7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1665E">
        <w:rPr>
          <w:rFonts w:ascii="Times New Roman" w:hAnsi="Times New Roman"/>
          <w:color w:val="000000" w:themeColor="text1"/>
          <w:sz w:val="24"/>
          <w:szCs w:val="24"/>
        </w:rPr>
        <w:t xml:space="preserve"> durante o período gestacional,</w:t>
      </w:r>
      <w:r w:rsidR="00F02E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665E">
        <w:rPr>
          <w:rFonts w:ascii="Times New Roman" w:hAnsi="Times New Roman"/>
          <w:color w:val="000000" w:themeColor="text1"/>
          <w:sz w:val="24"/>
          <w:szCs w:val="24"/>
        </w:rPr>
        <w:t>se encontraram em situação de maior</w:t>
      </w:r>
      <w:r w:rsidR="00F02E7E">
        <w:rPr>
          <w:rFonts w:ascii="Times New Roman" w:hAnsi="Times New Roman"/>
          <w:color w:val="000000" w:themeColor="text1"/>
          <w:sz w:val="24"/>
          <w:szCs w:val="24"/>
        </w:rPr>
        <w:t xml:space="preserve"> fragilidade imunológica, </w:t>
      </w:r>
      <w:r w:rsidR="00F1665E">
        <w:rPr>
          <w:rFonts w:ascii="Times New Roman" w:hAnsi="Times New Roman"/>
          <w:color w:val="000000" w:themeColor="text1"/>
          <w:sz w:val="24"/>
          <w:szCs w:val="24"/>
        </w:rPr>
        <w:t xml:space="preserve">podendo apresentar quadros </w:t>
      </w:r>
      <w:r w:rsidR="000404F8">
        <w:rPr>
          <w:rFonts w:ascii="Times New Roman" w:hAnsi="Times New Roman"/>
          <w:color w:val="000000" w:themeColor="text1"/>
          <w:sz w:val="24"/>
          <w:szCs w:val="24"/>
        </w:rPr>
        <w:t>graves e aumento do risco de morte. Estudos mostram o crescente aumento desse tipo de casos em gestantes. Segundo a Fio Cruz, entre janeiro e março, ocorreu um aumento de 500% no número de mortes grávidas por COVID 19. No Estado do Maranhão, não é diferente, pois</w:t>
      </w:r>
      <w:r w:rsidR="003E0DC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404F8">
        <w:rPr>
          <w:rFonts w:ascii="Times New Roman" w:hAnsi="Times New Roman"/>
          <w:color w:val="000000" w:themeColor="text1"/>
          <w:sz w:val="24"/>
          <w:szCs w:val="24"/>
        </w:rPr>
        <w:t>os leitos de hospitais públicos e privados, estão cheios mulheres gestantes com quadros moderados a graves. Portanto, é urgente a vacinação.</w:t>
      </w:r>
    </w:p>
    <w:p w14:paraId="76842C1F" w14:textId="77777777" w:rsidR="00F1665E" w:rsidRDefault="00F1665E" w:rsidP="001055F6">
      <w:pPr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056DA3" w14:textId="77777777" w:rsidR="001055F6" w:rsidRPr="006A13DF" w:rsidRDefault="001055F6" w:rsidP="001055F6">
      <w:pPr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E824EA" w14:textId="77777777" w:rsidR="003A0BBA" w:rsidRDefault="003A0BBA" w:rsidP="006A13DF">
      <w:pPr>
        <w:tabs>
          <w:tab w:val="left" w:pos="8445"/>
        </w:tabs>
        <w:spacing w:line="360" w:lineRule="auto"/>
        <w:ind w:firstLine="1134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14:paraId="05DCED2B" w14:textId="77777777"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14:paraId="07833B07" w14:textId="77777777" w:rsidR="000F114D" w:rsidRPr="00FC064E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14:paraId="507C3C0E" w14:textId="77777777" w:rsidR="00D801B2" w:rsidRDefault="000F114D" w:rsidP="00B77DE8">
      <w:pPr>
        <w:jc w:val="center"/>
      </w:pPr>
      <w:r w:rsidRPr="00FC064E">
        <w:rPr>
          <w:rFonts w:ascii="Arial" w:hAnsi="Arial" w:cs="Arial"/>
          <w:color w:val="000000" w:themeColor="text1"/>
        </w:rPr>
        <w:t>Deputado Estadual</w:t>
      </w:r>
    </w:p>
    <w:sectPr w:rsidR="00D801B2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32AF" w14:textId="77777777" w:rsidR="00636085" w:rsidRDefault="00636085">
      <w:r>
        <w:separator/>
      </w:r>
    </w:p>
  </w:endnote>
  <w:endnote w:type="continuationSeparator" w:id="0">
    <w:p w14:paraId="701B3212" w14:textId="77777777" w:rsidR="00636085" w:rsidRDefault="0063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1891" w14:textId="77777777"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14:paraId="6D3262B1" w14:textId="77777777" w:rsidR="003A0BBA" w:rsidRDefault="003A0BBA" w:rsidP="00347671">
    <w:pPr>
      <w:pStyle w:val="Rodap"/>
      <w:pBdr>
        <w:top w:val="single" w:sz="4" w:space="1" w:color="A5A5A5"/>
      </w:pBdr>
      <w:jc w:val="center"/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  <w:p w14:paraId="41010F58" w14:textId="77777777"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3D5F" w14:textId="77777777" w:rsidR="00636085" w:rsidRDefault="00636085">
      <w:r>
        <w:separator/>
      </w:r>
    </w:p>
  </w:footnote>
  <w:footnote w:type="continuationSeparator" w:id="0">
    <w:p w14:paraId="7B42E697" w14:textId="77777777" w:rsidR="00636085" w:rsidRDefault="0063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9501" w14:textId="77777777"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 wp14:anchorId="3C33BB78" wp14:editId="27ABB7EC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CA3849" w14:textId="77777777"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14:paraId="5BDDF1CE" w14:textId="77777777"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14:paraId="6C9248E5" w14:textId="77777777"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14:paraId="430369F5" w14:textId="77777777" w:rsidR="006E3190" w:rsidRDefault="006360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13D0"/>
    <w:rsid w:val="00010FF1"/>
    <w:rsid w:val="000404F8"/>
    <w:rsid w:val="000946F4"/>
    <w:rsid w:val="000F114D"/>
    <w:rsid w:val="001055F6"/>
    <w:rsid w:val="001758A2"/>
    <w:rsid w:val="00185DE2"/>
    <w:rsid w:val="00195C5C"/>
    <w:rsid w:val="001A7EB1"/>
    <w:rsid w:val="001B2166"/>
    <w:rsid w:val="002111D0"/>
    <w:rsid w:val="00277EEF"/>
    <w:rsid w:val="00287A0F"/>
    <w:rsid w:val="00325C72"/>
    <w:rsid w:val="00347671"/>
    <w:rsid w:val="00361570"/>
    <w:rsid w:val="003948C6"/>
    <w:rsid w:val="003A0BBA"/>
    <w:rsid w:val="003E0DCB"/>
    <w:rsid w:val="0040592A"/>
    <w:rsid w:val="00417FE9"/>
    <w:rsid w:val="00432639"/>
    <w:rsid w:val="00435B76"/>
    <w:rsid w:val="0046159F"/>
    <w:rsid w:val="00482CCB"/>
    <w:rsid w:val="00494F73"/>
    <w:rsid w:val="00496817"/>
    <w:rsid w:val="00513B1E"/>
    <w:rsid w:val="00576D14"/>
    <w:rsid w:val="005A1485"/>
    <w:rsid w:val="00636085"/>
    <w:rsid w:val="00646922"/>
    <w:rsid w:val="006A13DF"/>
    <w:rsid w:val="006F21E0"/>
    <w:rsid w:val="00721B97"/>
    <w:rsid w:val="00731E15"/>
    <w:rsid w:val="00791B62"/>
    <w:rsid w:val="0080641B"/>
    <w:rsid w:val="008102F9"/>
    <w:rsid w:val="00852DAE"/>
    <w:rsid w:val="008A0ADF"/>
    <w:rsid w:val="008B3E86"/>
    <w:rsid w:val="00920585"/>
    <w:rsid w:val="00927704"/>
    <w:rsid w:val="00932B06"/>
    <w:rsid w:val="00A15B6A"/>
    <w:rsid w:val="00A80523"/>
    <w:rsid w:val="00AA3156"/>
    <w:rsid w:val="00AE66EB"/>
    <w:rsid w:val="00AF79ED"/>
    <w:rsid w:val="00B76B5D"/>
    <w:rsid w:val="00B77DE8"/>
    <w:rsid w:val="00BA7395"/>
    <w:rsid w:val="00C11E97"/>
    <w:rsid w:val="00CA6104"/>
    <w:rsid w:val="00D06F4B"/>
    <w:rsid w:val="00D27792"/>
    <w:rsid w:val="00D31027"/>
    <w:rsid w:val="00D36EBE"/>
    <w:rsid w:val="00D801B2"/>
    <w:rsid w:val="00ED35CF"/>
    <w:rsid w:val="00ED38C4"/>
    <w:rsid w:val="00EE6F86"/>
    <w:rsid w:val="00F02E7E"/>
    <w:rsid w:val="00F1665E"/>
    <w:rsid w:val="00F20E3A"/>
    <w:rsid w:val="00F71876"/>
    <w:rsid w:val="00FC064E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9A74A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Adolfo Fonseca</cp:lastModifiedBy>
  <cp:revision>6</cp:revision>
  <cp:lastPrinted>2020-05-20T15:28:00Z</cp:lastPrinted>
  <dcterms:created xsi:type="dcterms:W3CDTF">2021-04-12T17:22:00Z</dcterms:created>
  <dcterms:modified xsi:type="dcterms:W3CDTF">2021-04-12T18:13:00Z</dcterms:modified>
</cp:coreProperties>
</file>