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68" w:rsidRDefault="00973E68">
      <w:pPr>
        <w:pStyle w:val="Cabealho"/>
        <w:tabs>
          <w:tab w:val="clear" w:pos="4419"/>
          <w:tab w:val="clear" w:pos="8838"/>
        </w:tabs>
        <w:spacing w:line="360" w:lineRule="auto"/>
      </w:pPr>
    </w:p>
    <w:p w:rsidR="003930E9" w:rsidRDefault="003930E9" w:rsidP="003930E9">
      <w:pPr>
        <w:autoSpaceDE w:val="0"/>
        <w:autoSpaceDN w:val="0"/>
        <w:adjustRightInd w:val="0"/>
        <w:jc w:val="center"/>
        <w:rPr>
          <w:rFonts w:ascii="Times-Bold" w:hAnsi="Times-Bold" w:cs="Times-Bold"/>
          <w:b/>
          <w:bCs/>
          <w:sz w:val="24"/>
          <w:szCs w:val="24"/>
        </w:rPr>
      </w:pPr>
      <w:r>
        <w:rPr>
          <w:rFonts w:ascii="Times-Bold" w:hAnsi="Times-Bold" w:cs="Times-Bold"/>
          <w:b/>
          <w:bCs/>
          <w:sz w:val="24"/>
          <w:szCs w:val="24"/>
        </w:rPr>
        <w:t xml:space="preserve">PROJETO DE LEI  </w:t>
      </w:r>
      <w:r w:rsidR="006617F6">
        <w:rPr>
          <w:rFonts w:ascii="Times-Bold" w:hAnsi="Times-Bold" w:cs="Times-Bold"/>
          <w:b/>
          <w:bCs/>
          <w:sz w:val="24"/>
          <w:szCs w:val="24"/>
        </w:rPr>
        <w:t xml:space="preserve">N.º </w:t>
      </w:r>
      <w:r>
        <w:rPr>
          <w:rFonts w:ascii="Times-Bold" w:hAnsi="Times-Bold" w:cs="Times-Bold"/>
          <w:b/>
          <w:bCs/>
          <w:sz w:val="24"/>
          <w:szCs w:val="24"/>
        </w:rPr>
        <w:t xml:space="preserve">        </w:t>
      </w:r>
      <w:r w:rsidR="006617F6">
        <w:rPr>
          <w:rFonts w:ascii="Times-Bold" w:hAnsi="Times-Bold" w:cs="Times-Bold"/>
          <w:b/>
          <w:bCs/>
          <w:sz w:val="24"/>
          <w:szCs w:val="24"/>
        </w:rPr>
        <w:t xml:space="preserve"> </w:t>
      </w:r>
      <w:bookmarkStart w:id="0" w:name="_GoBack"/>
      <w:bookmarkEnd w:id="0"/>
      <w:r>
        <w:rPr>
          <w:rFonts w:ascii="Times-Bold" w:hAnsi="Times-Bold" w:cs="Times-Bold"/>
          <w:b/>
          <w:bCs/>
          <w:sz w:val="24"/>
          <w:szCs w:val="24"/>
        </w:rPr>
        <w:t xml:space="preserve"> /2021</w:t>
      </w:r>
    </w:p>
    <w:p w:rsidR="003930E9" w:rsidRDefault="003930E9" w:rsidP="003930E9">
      <w:pPr>
        <w:autoSpaceDE w:val="0"/>
        <w:autoSpaceDN w:val="0"/>
        <w:adjustRightInd w:val="0"/>
        <w:jc w:val="center"/>
        <w:rPr>
          <w:rFonts w:ascii="Times-Bold" w:hAnsi="Times-Bold" w:cs="Times-Bold"/>
          <w:b/>
          <w:bCs/>
          <w:sz w:val="24"/>
          <w:szCs w:val="24"/>
        </w:rPr>
      </w:pPr>
    </w:p>
    <w:p w:rsidR="00E63B07" w:rsidRDefault="00A226B6" w:rsidP="00E63B07">
      <w:pPr>
        <w:pStyle w:val="NormalWeb"/>
        <w:shd w:val="clear" w:color="auto" w:fill="FFFFFF"/>
        <w:spacing w:before="57" w:beforeAutospacing="0" w:after="57" w:afterAutospacing="0" w:line="200" w:lineRule="atLeast"/>
        <w:ind w:left="3289"/>
        <w:jc w:val="both"/>
        <w:rPr>
          <w:rFonts w:ascii="Andalus" w:hAnsi="Andalus" w:cs="Andalus"/>
          <w:color w:val="000000"/>
        </w:rPr>
      </w:pPr>
      <w:r>
        <w:rPr>
          <w:rFonts w:ascii="Andalus" w:hAnsi="Andalus" w:cs="Andalus"/>
          <w:color w:val="000000"/>
        </w:rPr>
        <w:t xml:space="preserve">Institui a Política Estadual de Saúde Mental para os Integrantes da Polícia Civil, </w:t>
      </w:r>
      <w:r w:rsidR="00D5596E">
        <w:rPr>
          <w:rFonts w:ascii="Andalus" w:hAnsi="Andalus" w:cs="Andalus"/>
          <w:color w:val="000000"/>
        </w:rPr>
        <w:t>Polícia</w:t>
      </w:r>
      <w:r>
        <w:rPr>
          <w:rFonts w:ascii="Andalus" w:hAnsi="Andalus" w:cs="Andalus"/>
          <w:color w:val="000000"/>
        </w:rPr>
        <w:t xml:space="preserve"> Militar, Bombeiros Militares, Secretaria de Segurança Pública, e da outras providencias. </w:t>
      </w:r>
    </w:p>
    <w:p w:rsidR="00E63B07" w:rsidRPr="00E63B07" w:rsidRDefault="00E63B07" w:rsidP="00E63B07">
      <w:pPr>
        <w:pStyle w:val="NormalWeb"/>
        <w:shd w:val="clear" w:color="auto" w:fill="FFFFFF"/>
        <w:spacing w:before="284" w:beforeAutospacing="0" w:after="28" w:afterAutospacing="0" w:line="200" w:lineRule="atLeast"/>
        <w:ind w:firstLine="1418"/>
        <w:jc w:val="both"/>
        <w:rPr>
          <w:rFonts w:ascii="Arial" w:hAnsi="Arial" w:cs="Arial"/>
          <w:b/>
          <w:color w:val="000000"/>
        </w:rPr>
      </w:pPr>
      <w:r w:rsidRPr="00E63B07">
        <w:rPr>
          <w:rFonts w:ascii="Arial" w:hAnsi="Arial" w:cs="Arial"/>
          <w:b/>
          <w:color w:val="000000"/>
        </w:rPr>
        <w:t>A Assembleia Legislativa do Estado do Maranhão decreta:</w:t>
      </w:r>
    </w:p>
    <w:p w:rsidR="009A0568" w:rsidRDefault="009A0568" w:rsidP="00E1296C"/>
    <w:p w:rsidR="009A0568" w:rsidRDefault="009A0568" w:rsidP="003930E9"/>
    <w:p w:rsidR="003930E9" w:rsidRDefault="003930E9" w:rsidP="009F12FE">
      <w:pPr>
        <w:rPr>
          <w:rFonts w:ascii="Times-Roman" w:hAnsi="Times-Roman" w:cs="Times-Roman"/>
          <w:sz w:val="24"/>
          <w:szCs w:val="24"/>
        </w:rPr>
      </w:pPr>
      <w:r w:rsidRPr="003930E9">
        <w:rPr>
          <w:rFonts w:ascii="Times-Roman" w:hAnsi="Times-Roman" w:cs="Times-Roman"/>
          <w:b/>
          <w:sz w:val="24"/>
          <w:szCs w:val="24"/>
        </w:rPr>
        <w:t>Art. 1º</w:t>
      </w:r>
      <w:r>
        <w:rPr>
          <w:rFonts w:ascii="Times-Roman" w:hAnsi="Times-Roman" w:cs="Times-Roman"/>
          <w:sz w:val="24"/>
          <w:szCs w:val="24"/>
        </w:rPr>
        <w:t xml:space="preserve"> -  Fica instituída a Política Estadual de Saúde Mental dos Agentes de Segurança Pública, destinada aos integrantes da Polícia Civil, </w:t>
      </w:r>
      <w:r w:rsidR="00D5596E">
        <w:rPr>
          <w:rFonts w:ascii="Times-Roman" w:hAnsi="Times-Roman" w:cs="Times-Roman"/>
          <w:sz w:val="24"/>
          <w:szCs w:val="24"/>
        </w:rPr>
        <w:t>Políci</w:t>
      </w:r>
      <w:r>
        <w:rPr>
          <w:rFonts w:ascii="Times-Roman" w:hAnsi="Times-Roman" w:cs="Times-Roman"/>
          <w:sz w:val="24"/>
          <w:szCs w:val="24"/>
        </w:rPr>
        <w:t xml:space="preserve">a Militar, Bombeiros Militares e demais trabalhadores da segurança pública do quadro de servidores civis e militares do Estado do </w:t>
      </w:r>
      <w:r w:rsidR="00A051D1">
        <w:rPr>
          <w:rFonts w:ascii="Times-Roman" w:hAnsi="Times-Roman" w:cs="Times-Roman"/>
          <w:sz w:val="24"/>
          <w:szCs w:val="24"/>
        </w:rPr>
        <w:t>Maranhão.</w:t>
      </w:r>
    </w:p>
    <w:p w:rsidR="003930E9" w:rsidRDefault="003930E9"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3930E9">
        <w:rPr>
          <w:rFonts w:ascii="Times-Roman" w:hAnsi="Times-Roman" w:cs="Times-Roman"/>
          <w:b/>
          <w:sz w:val="24"/>
          <w:szCs w:val="24"/>
        </w:rPr>
        <w:t>Art. 2º</w:t>
      </w:r>
      <w:r>
        <w:rPr>
          <w:rFonts w:ascii="Times-Roman" w:hAnsi="Times-Roman" w:cs="Times-Roman"/>
          <w:sz w:val="24"/>
          <w:szCs w:val="24"/>
        </w:rPr>
        <w:t xml:space="preserve"> - A política a que se refere esta lei inclui o planejamento, a execução, o controle e a avaliação</w:t>
      </w:r>
      <w:r w:rsidR="00A051D1">
        <w:rPr>
          <w:rFonts w:ascii="Times-Roman" w:hAnsi="Times-Roman" w:cs="Times-Roman"/>
          <w:sz w:val="24"/>
          <w:szCs w:val="24"/>
        </w:rPr>
        <w:t xml:space="preserve"> </w:t>
      </w:r>
      <w:r>
        <w:rPr>
          <w:rFonts w:ascii="Times-Roman" w:hAnsi="Times-Roman" w:cs="Times-Roman"/>
          <w:sz w:val="24"/>
          <w:szCs w:val="24"/>
        </w:rPr>
        <w:t>de todas as atividades relacionadas à saúde mental dos agentes públicos elencados no artigo anterior, de</w:t>
      </w:r>
      <w:r w:rsidR="00A051D1">
        <w:rPr>
          <w:rFonts w:ascii="Times-Roman" w:hAnsi="Times-Roman" w:cs="Times-Roman"/>
          <w:sz w:val="24"/>
          <w:szCs w:val="24"/>
        </w:rPr>
        <w:t xml:space="preserve"> </w:t>
      </w:r>
      <w:r>
        <w:rPr>
          <w:rFonts w:ascii="Times-Roman" w:hAnsi="Times-Roman" w:cs="Times-Roman"/>
          <w:sz w:val="24"/>
          <w:szCs w:val="24"/>
        </w:rPr>
        <w:t>modo a possibilitar o pleno uso e gozo de seu potencial físico e mental.</w:t>
      </w:r>
    </w:p>
    <w:p w:rsidR="00A051D1" w:rsidRDefault="00A051D1"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A051D1">
        <w:rPr>
          <w:rFonts w:ascii="Times-Roman" w:hAnsi="Times-Roman" w:cs="Times-Roman"/>
          <w:b/>
          <w:sz w:val="24"/>
          <w:szCs w:val="24"/>
        </w:rPr>
        <w:t>Parágrafo único</w:t>
      </w:r>
      <w:r>
        <w:rPr>
          <w:rFonts w:ascii="Times-Roman" w:hAnsi="Times-Roman" w:cs="Times-Roman"/>
          <w:sz w:val="24"/>
          <w:szCs w:val="24"/>
        </w:rPr>
        <w:t>. Fica assegurado às organizações sindicais, entidades de classe e associações</w:t>
      </w:r>
    </w:p>
    <w:p w:rsidR="003930E9" w:rsidRDefault="003930E9" w:rsidP="009F12FE">
      <w:pPr>
        <w:autoSpaceDE w:val="0"/>
        <w:autoSpaceDN w:val="0"/>
        <w:adjustRightInd w:val="0"/>
        <w:rPr>
          <w:rFonts w:ascii="Times-Roman" w:hAnsi="Times-Roman" w:cs="Times-Roman"/>
          <w:sz w:val="24"/>
          <w:szCs w:val="24"/>
        </w:rPr>
      </w:pPr>
      <w:r>
        <w:rPr>
          <w:rFonts w:ascii="Times-Roman" w:hAnsi="Times-Roman" w:cs="Times-Roman"/>
          <w:sz w:val="24"/>
          <w:szCs w:val="24"/>
        </w:rPr>
        <w:t>representativas, legalmente constituídas, o acesso às informações de base epidemiológica referidas no art.</w:t>
      </w:r>
      <w:r w:rsidR="00A051D1">
        <w:rPr>
          <w:rFonts w:ascii="Times-Roman" w:hAnsi="Times-Roman" w:cs="Times-Roman"/>
          <w:sz w:val="24"/>
          <w:szCs w:val="24"/>
        </w:rPr>
        <w:t xml:space="preserve"> </w:t>
      </w:r>
      <w:r>
        <w:rPr>
          <w:rFonts w:ascii="Times-Roman" w:hAnsi="Times-Roman" w:cs="Times-Roman"/>
          <w:sz w:val="24"/>
          <w:szCs w:val="24"/>
        </w:rPr>
        <w:t>6º, bem como o direito à participação no planejamento, controle e avaliação da política de que trata esta lei.</w:t>
      </w:r>
    </w:p>
    <w:p w:rsidR="00A051D1" w:rsidRDefault="00A051D1"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A051D1">
        <w:rPr>
          <w:rFonts w:ascii="Times-Roman" w:hAnsi="Times-Roman" w:cs="Times-Roman"/>
          <w:b/>
          <w:sz w:val="24"/>
          <w:szCs w:val="24"/>
        </w:rPr>
        <w:t>Art. 3º</w:t>
      </w:r>
      <w:r w:rsidR="00A051D1" w:rsidRPr="00A051D1">
        <w:rPr>
          <w:rFonts w:ascii="Times-Roman" w:hAnsi="Times-Roman" w:cs="Times-Roman"/>
          <w:b/>
          <w:sz w:val="24"/>
          <w:szCs w:val="24"/>
        </w:rPr>
        <w:t xml:space="preserve"> -</w:t>
      </w:r>
      <w:r w:rsidR="00A051D1">
        <w:rPr>
          <w:rFonts w:ascii="Times-Roman" w:hAnsi="Times-Roman" w:cs="Times-Roman"/>
          <w:sz w:val="24"/>
          <w:szCs w:val="24"/>
        </w:rPr>
        <w:t xml:space="preserve"> </w:t>
      </w:r>
      <w:r>
        <w:rPr>
          <w:rFonts w:ascii="Times-Roman" w:hAnsi="Times-Roman" w:cs="Times-Roman"/>
          <w:sz w:val="24"/>
          <w:szCs w:val="24"/>
        </w:rPr>
        <w:t xml:space="preserve"> A Política Estadual de Saúde Mental dos Agentes de Segurança Pública tem como por</w:t>
      </w:r>
      <w:r w:rsidR="00A051D1">
        <w:rPr>
          <w:rFonts w:ascii="Times-Roman" w:hAnsi="Times-Roman" w:cs="Times-Roman"/>
          <w:sz w:val="24"/>
          <w:szCs w:val="24"/>
        </w:rPr>
        <w:t xml:space="preserve"> </w:t>
      </w:r>
      <w:r>
        <w:rPr>
          <w:rFonts w:ascii="Times-Roman" w:hAnsi="Times-Roman" w:cs="Times-Roman"/>
          <w:sz w:val="24"/>
          <w:szCs w:val="24"/>
        </w:rPr>
        <w:t>objetivo assegurar o bem-estar biopsicossocial dos profissionais referidos no art. 1º, mediante:</w:t>
      </w:r>
    </w:p>
    <w:p w:rsidR="003930E9" w:rsidRDefault="003930E9" w:rsidP="009F12FE">
      <w:pPr>
        <w:autoSpaceDE w:val="0"/>
        <w:autoSpaceDN w:val="0"/>
        <w:adjustRightInd w:val="0"/>
        <w:rPr>
          <w:rFonts w:ascii="Times-Roman" w:hAnsi="Times-Roman" w:cs="Times-Roman"/>
          <w:sz w:val="24"/>
          <w:szCs w:val="24"/>
        </w:rPr>
      </w:pPr>
      <w:r>
        <w:rPr>
          <w:rFonts w:ascii="Times-Roman" w:hAnsi="Times-Roman" w:cs="Times-Roman"/>
          <w:sz w:val="24"/>
          <w:szCs w:val="24"/>
        </w:rPr>
        <w:t xml:space="preserve">I - </w:t>
      </w:r>
      <w:r w:rsidR="00A051D1">
        <w:rPr>
          <w:rFonts w:ascii="Times-Roman" w:hAnsi="Times-Roman" w:cs="Times-Roman"/>
          <w:sz w:val="24"/>
          <w:szCs w:val="24"/>
        </w:rPr>
        <w:t>Ações</w:t>
      </w:r>
      <w:r>
        <w:rPr>
          <w:rFonts w:ascii="Times-Roman" w:hAnsi="Times-Roman" w:cs="Times-Roman"/>
          <w:sz w:val="24"/>
          <w:szCs w:val="24"/>
        </w:rPr>
        <w:t xml:space="preserve"> preventivas, visando à manutenção de sua saúde mental;</w:t>
      </w:r>
    </w:p>
    <w:p w:rsidR="003930E9" w:rsidRDefault="003930E9" w:rsidP="009F12FE">
      <w:pPr>
        <w:autoSpaceDE w:val="0"/>
        <w:autoSpaceDN w:val="0"/>
        <w:adjustRightInd w:val="0"/>
        <w:rPr>
          <w:rFonts w:ascii="Times-Roman" w:hAnsi="Times-Roman" w:cs="Times-Roman"/>
          <w:sz w:val="24"/>
          <w:szCs w:val="24"/>
        </w:rPr>
      </w:pPr>
      <w:r>
        <w:rPr>
          <w:rFonts w:ascii="Times-Roman" w:hAnsi="Times-Roman" w:cs="Times-Roman"/>
          <w:sz w:val="24"/>
          <w:szCs w:val="24"/>
        </w:rPr>
        <w:t xml:space="preserve">II - </w:t>
      </w:r>
      <w:r w:rsidR="00A051D1">
        <w:rPr>
          <w:rFonts w:ascii="Times-Roman" w:hAnsi="Times-Roman" w:cs="Times-Roman"/>
          <w:sz w:val="24"/>
          <w:szCs w:val="24"/>
        </w:rPr>
        <w:t>Assistência</w:t>
      </w:r>
      <w:r>
        <w:rPr>
          <w:rFonts w:ascii="Times-Roman" w:hAnsi="Times-Roman" w:cs="Times-Roman"/>
          <w:sz w:val="24"/>
          <w:szCs w:val="24"/>
        </w:rPr>
        <w:t xml:space="preserve"> integral aos acometidos de transtorno mental, visando a recuperação de sua saúde e</w:t>
      </w:r>
      <w:r w:rsidR="00A051D1">
        <w:rPr>
          <w:rFonts w:ascii="Times-Roman" w:hAnsi="Times-Roman" w:cs="Times-Roman"/>
          <w:sz w:val="24"/>
          <w:szCs w:val="24"/>
        </w:rPr>
        <w:t xml:space="preserve"> </w:t>
      </w:r>
      <w:r>
        <w:rPr>
          <w:rFonts w:ascii="Times-Roman" w:hAnsi="Times-Roman" w:cs="Times-Roman"/>
          <w:sz w:val="24"/>
          <w:szCs w:val="24"/>
        </w:rPr>
        <w:t>de sua reintegração ao quadro funcional da instituição a que pertencer.</w:t>
      </w:r>
    </w:p>
    <w:p w:rsidR="00D5596E" w:rsidRDefault="00D5596E" w:rsidP="009F12FE">
      <w:pPr>
        <w:autoSpaceDE w:val="0"/>
        <w:autoSpaceDN w:val="0"/>
        <w:adjustRightInd w:val="0"/>
        <w:rPr>
          <w:rFonts w:ascii="Times-Roman" w:hAnsi="Times-Roman" w:cs="Times-Roman"/>
          <w:sz w:val="24"/>
          <w:szCs w:val="24"/>
        </w:rPr>
      </w:pPr>
      <w:r>
        <w:rPr>
          <w:rFonts w:ascii="Times-Roman" w:hAnsi="Times-Roman" w:cs="Times-Roman"/>
          <w:sz w:val="24"/>
          <w:szCs w:val="24"/>
        </w:rPr>
        <w:t>III – Assistência integral aos decorrentes de participação direta em eventos que no exercício da atividade tenha ocorrido óbito, requerendo laudo liberação retorno.</w:t>
      </w:r>
    </w:p>
    <w:p w:rsidR="00A051D1" w:rsidRDefault="00A051D1"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2160F">
        <w:rPr>
          <w:rFonts w:ascii="Times-Roman" w:hAnsi="Times-Roman" w:cs="Times-Roman"/>
          <w:b/>
          <w:sz w:val="24"/>
          <w:szCs w:val="24"/>
        </w:rPr>
        <w:t>Parágrafo único.</w:t>
      </w:r>
      <w:r>
        <w:rPr>
          <w:rFonts w:ascii="Times-Roman" w:hAnsi="Times-Roman" w:cs="Times-Roman"/>
          <w:sz w:val="24"/>
          <w:szCs w:val="24"/>
        </w:rPr>
        <w:t xml:space="preserve"> Para consecução dos objetivos da Política Estadual de Saúde Mental dos Agentes</w:t>
      </w:r>
      <w:r w:rsidR="00A051D1">
        <w:rPr>
          <w:rFonts w:ascii="Times-Roman" w:hAnsi="Times-Roman" w:cs="Times-Roman"/>
          <w:sz w:val="24"/>
          <w:szCs w:val="24"/>
        </w:rPr>
        <w:t xml:space="preserve"> </w:t>
      </w:r>
      <w:r>
        <w:rPr>
          <w:rFonts w:ascii="Times-Roman" w:hAnsi="Times-Roman" w:cs="Times-Roman"/>
          <w:sz w:val="24"/>
          <w:szCs w:val="24"/>
        </w:rPr>
        <w:t xml:space="preserve">de Segurança Pública, o Estado do </w:t>
      </w:r>
      <w:r w:rsidR="001A1774">
        <w:rPr>
          <w:rFonts w:ascii="Times-Roman" w:hAnsi="Times-Roman" w:cs="Times-Roman"/>
          <w:sz w:val="24"/>
          <w:szCs w:val="24"/>
        </w:rPr>
        <w:t>Maranhão</w:t>
      </w:r>
      <w:r>
        <w:rPr>
          <w:rFonts w:ascii="Times-Roman" w:hAnsi="Times-Roman" w:cs="Times-Roman"/>
          <w:sz w:val="24"/>
          <w:szCs w:val="24"/>
        </w:rPr>
        <w:t xml:space="preserve"> garantirá aos profissionais abrangidos por esta lei o</w:t>
      </w:r>
      <w:r w:rsidR="00A051D1">
        <w:rPr>
          <w:rFonts w:ascii="Times-Roman" w:hAnsi="Times-Roman" w:cs="Times-Roman"/>
          <w:sz w:val="24"/>
          <w:szCs w:val="24"/>
        </w:rPr>
        <w:t xml:space="preserve"> </w:t>
      </w:r>
      <w:r>
        <w:rPr>
          <w:rFonts w:ascii="Times-Roman" w:hAnsi="Times-Roman" w:cs="Times-Roman"/>
          <w:sz w:val="24"/>
          <w:szCs w:val="24"/>
        </w:rPr>
        <w:t>acesso a ações e serviços, em todos os níveis de atenção à saúde mental, e o acesso aos medicamentos para</w:t>
      </w:r>
      <w:r w:rsidR="00A051D1">
        <w:rPr>
          <w:rFonts w:ascii="Times-Roman" w:hAnsi="Times-Roman" w:cs="Times-Roman"/>
          <w:sz w:val="24"/>
          <w:szCs w:val="24"/>
        </w:rPr>
        <w:t xml:space="preserve"> </w:t>
      </w:r>
      <w:r>
        <w:rPr>
          <w:rFonts w:ascii="Times-Roman" w:hAnsi="Times-Roman" w:cs="Times-Roman"/>
          <w:sz w:val="24"/>
          <w:szCs w:val="24"/>
        </w:rPr>
        <w:t>tratamento dos distúrbios mentais diagnosticados, gratuitamente.</w:t>
      </w:r>
    </w:p>
    <w:p w:rsidR="00A051D1" w:rsidRDefault="00A051D1"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A051D1">
        <w:rPr>
          <w:rFonts w:ascii="Times-Roman" w:hAnsi="Times-Roman" w:cs="Times-Roman"/>
          <w:b/>
          <w:sz w:val="24"/>
          <w:szCs w:val="24"/>
        </w:rPr>
        <w:t>Art. 4º</w:t>
      </w:r>
      <w:r w:rsidR="00A051D1" w:rsidRPr="00A051D1">
        <w:rPr>
          <w:rFonts w:ascii="Times-Roman" w:hAnsi="Times-Roman" w:cs="Times-Roman"/>
          <w:b/>
          <w:sz w:val="24"/>
          <w:szCs w:val="24"/>
        </w:rPr>
        <w:t xml:space="preserve"> -</w:t>
      </w:r>
      <w:r w:rsidR="00A051D1">
        <w:rPr>
          <w:rFonts w:ascii="Times-Roman" w:hAnsi="Times-Roman" w:cs="Times-Roman"/>
          <w:sz w:val="24"/>
          <w:szCs w:val="24"/>
        </w:rPr>
        <w:t xml:space="preserve"> </w:t>
      </w:r>
      <w:r>
        <w:rPr>
          <w:rFonts w:ascii="Times-Roman" w:hAnsi="Times-Roman" w:cs="Times-Roman"/>
          <w:sz w:val="24"/>
          <w:szCs w:val="24"/>
        </w:rPr>
        <w:t xml:space="preserve"> O Estado, por meio de seus órgãos competentes e do Sistema Único de Saúde – através da</w:t>
      </w:r>
      <w:r w:rsidR="00A051D1">
        <w:rPr>
          <w:rFonts w:ascii="Times-Roman" w:hAnsi="Times-Roman" w:cs="Times-Roman"/>
          <w:sz w:val="24"/>
          <w:szCs w:val="24"/>
        </w:rPr>
        <w:t xml:space="preserve"> </w:t>
      </w:r>
      <w:r>
        <w:rPr>
          <w:rFonts w:ascii="Times-Roman" w:hAnsi="Times-Roman" w:cs="Times-Roman"/>
          <w:sz w:val="24"/>
          <w:szCs w:val="24"/>
        </w:rPr>
        <w:t>rede de atenção em saúde mental e da rede conveniada – poderá adotar e desenvolver ações e programas de</w:t>
      </w:r>
      <w:r w:rsidR="00A051D1">
        <w:rPr>
          <w:rFonts w:ascii="Times-Roman" w:hAnsi="Times-Roman" w:cs="Times-Roman"/>
          <w:sz w:val="24"/>
          <w:szCs w:val="24"/>
        </w:rPr>
        <w:t xml:space="preserve"> </w:t>
      </w:r>
      <w:r>
        <w:rPr>
          <w:rFonts w:ascii="Times-Roman" w:hAnsi="Times-Roman" w:cs="Times-Roman"/>
          <w:sz w:val="24"/>
          <w:szCs w:val="24"/>
        </w:rPr>
        <w:t>educação, promoção, prevenção, tratamento e reabilitação dos agentes públicos acometidos de transtornos</w:t>
      </w:r>
      <w:r w:rsidR="00A051D1">
        <w:rPr>
          <w:rFonts w:ascii="Times-Roman" w:hAnsi="Times-Roman" w:cs="Times-Roman"/>
          <w:sz w:val="24"/>
          <w:szCs w:val="24"/>
        </w:rPr>
        <w:t xml:space="preserve"> </w:t>
      </w:r>
      <w:r>
        <w:rPr>
          <w:rFonts w:ascii="Times-Roman" w:hAnsi="Times-Roman" w:cs="Times-Roman"/>
          <w:sz w:val="24"/>
          <w:szCs w:val="24"/>
        </w:rPr>
        <w:t>mentais, com ênfase na organização e manutenção da rede de serviços e cuidados assistenciais destinados a</w:t>
      </w:r>
      <w:r w:rsidR="0042160F">
        <w:rPr>
          <w:rFonts w:ascii="Times-Roman" w:hAnsi="Times-Roman" w:cs="Times-Roman"/>
          <w:sz w:val="24"/>
          <w:szCs w:val="24"/>
        </w:rPr>
        <w:t xml:space="preserve"> </w:t>
      </w:r>
      <w:r>
        <w:rPr>
          <w:rFonts w:ascii="Times-Roman" w:hAnsi="Times-Roman" w:cs="Times-Roman"/>
          <w:sz w:val="24"/>
          <w:szCs w:val="24"/>
        </w:rPr>
        <w:t>este fim específico, na perspectiva de possibilitar o seu retorno ao convívio social, observadas, ainda, as</w:t>
      </w:r>
      <w:r w:rsidR="0042160F">
        <w:rPr>
          <w:rFonts w:ascii="Times-Roman" w:hAnsi="Times-Roman" w:cs="Times-Roman"/>
          <w:sz w:val="24"/>
          <w:szCs w:val="24"/>
        </w:rPr>
        <w:t xml:space="preserve"> </w:t>
      </w:r>
      <w:r>
        <w:rPr>
          <w:rFonts w:ascii="Times-Roman" w:hAnsi="Times-Roman" w:cs="Times-Roman"/>
          <w:sz w:val="24"/>
          <w:szCs w:val="24"/>
        </w:rPr>
        <w:t>seguintes diretrizes e princípios:</w:t>
      </w:r>
    </w:p>
    <w:p w:rsidR="0042160F"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lastRenderedPageBreak/>
        <w:tab/>
      </w:r>
      <w:r>
        <w:rPr>
          <w:rFonts w:ascii="Times-Roman" w:hAnsi="Times-Roman" w:cs="Times-Roman"/>
          <w:sz w:val="24"/>
          <w:szCs w:val="24"/>
        </w:rPr>
        <w:tab/>
      </w:r>
    </w:p>
    <w:p w:rsidR="001A1774"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p>
    <w:p w:rsidR="003930E9" w:rsidRDefault="001A1774" w:rsidP="009F12FE">
      <w:pPr>
        <w:autoSpaceDE w:val="0"/>
        <w:autoSpaceDN w:val="0"/>
        <w:adjustRightInd w:val="0"/>
        <w:rPr>
          <w:rFonts w:ascii="Times-Roman" w:hAnsi="Times-Roman" w:cs="Times-Roman"/>
          <w:sz w:val="24"/>
          <w:szCs w:val="24"/>
        </w:rPr>
      </w:pPr>
      <w:r>
        <w:rPr>
          <w:rFonts w:ascii="Times-Roman" w:hAnsi="Times-Roman" w:cs="Times-Roman"/>
          <w:b/>
          <w:sz w:val="24"/>
          <w:szCs w:val="24"/>
        </w:rPr>
        <w:tab/>
      </w:r>
      <w:r>
        <w:rPr>
          <w:rFonts w:ascii="Times-Roman" w:hAnsi="Times-Roman" w:cs="Times-Roman"/>
          <w:b/>
          <w:sz w:val="24"/>
          <w:szCs w:val="24"/>
        </w:rPr>
        <w:tab/>
      </w:r>
      <w:r w:rsidR="003930E9" w:rsidRPr="004D0993">
        <w:rPr>
          <w:rFonts w:ascii="Times-Roman" w:hAnsi="Times-Roman" w:cs="Times-Roman"/>
          <w:b/>
          <w:sz w:val="24"/>
          <w:szCs w:val="24"/>
        </w:rPr>
        <w:t>I -</w:t>
      </w:r>
      <w:r w:rsidR="003930E9">
        <w:rPr>
          <w:rFonts w:ascii="Times-Roman" w:hAnsi="Times-Roman" w:cs="Times-Roman"/>
          <w:sz w:val="24"/>
          <w:szCs w:val="24"/>
        </w:rPr>
        <w:t xml:space="preserve"> </w:t>
      </w:r>
      <w:r w:rsidR="0042160F">
        <w:rPr>
          <w:rFonts w:ascii="Times-Roman" w:hAnsi="Times-Roman" w:cs="Times-Roman"/>
          <w:sz w:val="24"/>
          <w:szCs w:val="24"/>
        </w:rPr>
        <w:t>A</w:t>
      </w:r>
      <w:r w:rsidR="003930E9">
        <w:rPr>
          <w:rFonts w:ascii="Times-Roman" w:hAnsi="Times-Roman" w:cs="Times-Roman"/>
          <w:sz w:val="24"/>
          <w:szCs w:val="24"/>
        </w:rPr>
        <w:t xml:space="preserve"> atenção aos problemas de saúde mental dos agentes públicos abrangidos por esta lei </w:t>
      </w:r>
      <w:r w:rsidR="0042160F">
        <w:rPr>
          <w:rFonts w:ascii="Times-Roman" w:hAnsi="Times-Roman" w:cs="Times-Roman"/>
          <w:sz w:val="24"/>
          <w:szCs w:val="24"/>
        </w:rPr>
        <w:t>realizar-se</w:t>
      </w:r>
      <w:r w:rsidR="003930E9">
        <w:rPr>
          <w:rFonts w:ascii="Times-Roman" w:hAnsi="Times-Roman" w:cs="Times-Roman"/>
          <w:sz w:val="24"/>
          <w:szCs w:val="24"/>
        </w:rPr>
        <w:t>-</w:t>
      </w:r>
      <w:r w:rsidR="0042160F">
        <w:rPr>
          <w:rFonts w:ascii="Times-Roman" w:hAnsi="Times-Roman" w:cs="Times-Roman"/>
          <w:sz w:val="24"/>
          <w:szCs w:val="24"/>
        </w:rPr>
        <w:t xml:space="preserve"> </w:t>
      </w:r>
      <w:r w:rsidR="003930E9">
        <w:rPr>
          <w:rFonts w:ascii="Times-Roman" w:hAnsi="Times-Roman" w:cs="Times-Roman"/>
          <w:sz w:val="24"/>
          <w:szCs w:val="24"/>
        </w:rPr>
        <w:t>á, basicamente, no âmbito comunitário, mediante assistência ambulatorial, assistência domiciliar e</w:t>
      </w:r>
      <w:r w:rsidR="0042160F">
        <w:rPr>
          <w:rFonts w:ascii="Times-Roman" w:hAnsi="Times-Roman" w:cs="Times-Roman"/>
          <w:sz w:val="24"/>
          <w:szCs w:val="24"/>
        </w:rPr>
        <w:t xml:space="preserve"> </w:t>
      </w:r>
      <w:r w:rsidR="003930E9">
        <w:rPr>
          <w:rFonts w:ascii="Times-Roman" w:hAnsi="Times-Roman" w:cs="Times-Roman"/>
          <w:sz w:val="24"/>
          <w:szCs w:val="24"/>
        </w:rPr>
        <w:t>internação em tempo parcial, de modo a evitar ou reduzir a internação hospitalar duradoura ou em tempo</w:t>
      </w:r>
      <w:r w:rsidR="0042160F">
        <w:rPr>
          <w:rFonts w:ascii="Times-Roman" w:hAnsi="Times-Roman" w:cs="Times-Roman"/>
          <w:sz w:val="24"/>
          <w:szCs w:val="24"/>
        </w:rPr>
        <w:t xml:space="preserve"> </w:t>
      </w:r>
      <w:r w:rsidR="003930E9">
        <w:rPr>
          <w:rFonts w:ascii="Times-Roman" w:hAnsi="Times-Roman" w:cs="Times-Roman"/>
          <w:sz w:val="24"/>
          <w:szCs w:val="24"/>
        </w:rPr>
        <w:t>integral;</w:t>
      </w:r>
    </w:p>
    <w:p w:rsidR="003930E9"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r w:rsidR="003930E9" w:rsidRPr="004D0993">
        <w:rPr>
          <w:rFonts w:ascii="Times-Roman" w:hAnsi="Times-Roman" w:cs="Times-Roman"/>
          <w:b/>
          <w:sz w:val="24"/>
          <w:szCs w:val="24"/>
        </w:rPr>
        <w:t>II -</w:t>
      </w:r>
      <w:r w:rsidR="003930E9">
        <w:rPr>
          <w:rFonts w:ascii="Times-Roman" w:hAnsi="Times-Roman" w:cs="Times-Roman"/>
          <w:sz w:val="24"/>
          <w:szCs w:val="24"/>
        </w:rPr>
        <w:t xml:space="preserve"> </w:t>
      </w:r>
      <w:r>
        <w:rPr>
          <w:rFonts w:ascii="Times-Roman" w:hAnsi="Times-Roman" w:cs="Times-Roman"/>
          <w:sz w:val="24"/>
          <w:szCs w:val="24"/>
        </w:rPr>
        <w:t>Os</w:t>
      </w:r>
      <w:r w:rsidR="003930E9">
        <w:rPr>
          <w:rFonts w:ascii="Times-Roman" w:hAnsi="Times-Roman" w:cs="Times-Roman"/>
          <w:sz w:val="24"/>
          <w:szCs w:val="24"/>
        </w:rPr>
        <w:t xml:space="preserve"> agentes públicos de que trata esta lei, acometidos de transtorno mental, terão o direito a</w:t>
      </w:r>
      <w:r w:rsidR="001A1774">
        <w:rPr>
          <w:rFonts w:ascii="Times-Roman" w:hAnsi="Times-Roman" w:cs="Times-Roman"/>
          <w:sz w:val="24"/>
          <w:szCs w:val="24"/>
        </w:rPr>
        <w:t xml:space="preserve"> </w:t>
      </w:r>
      <w:r w:rsidR="003930E9">
        <w:rPr>
          <w:rFonts w:ascii="Times-Roman" w:hAnsi="Times-Roman" w:cs="Times-Roman"/>
          <w:sz w:val="24"/>
          <w:szCs w:val="24"/>
        </w:rPr>
        <w:t>tratamento em ambiente o menos restritivo possível, que somente será administrado com o seu</w:t>
      </w:r>
      <w:r w:rsidR="001A1774">
        <w:rPr>
          <w:rFonts w:ascii="Times-Roman" w:hAnsi="Times-Roman" w:cs="Times-Roman"/>
          <w:sz w:val="24"/>
          <w:szCs w:val="24"/>
        </w:rPr>
        <w:t xml:space="preserve"> </w:t>
      </w:r>
      <w:r w:rsidR="003930E9">
        <w:rPr>
          <w:rFonts w:ascii="Times-Roman" w:hAnsi="Times-Roman" w:cs="Times-Roman"/>
          <w:sz w:val="24"/>
          <w:szCs w:val="24"/>
        </w:rPr>
        <w:t>consentimento, após ser informado acerca do diagnóstico e do procedimento terapêutico;</w:t>
      </w:r>
    </w:p>
    <w:p w:rsidR="003930E9"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r w:rsidR="003930E9" w:rsidRPr="004D0993">
        <w:rPr>
          <w:rFonts w:ascii="Times-Roman" w:hAnsi="Times-Roman" w:cs="Times-Roman"/>
          <w:b/>
          <w:sz w:val="24"/>
          <w:szCs w:val="24"/>
        </w:rPr>
        <w:t xml:space="preserve">III </w:t>
      </w:r>
      <w:r w:rsidRPr="004D0993">
        <w:rPr>
          <w:rFonts w:ascii="Times-Roman" w:hAnsi="Times-Roman" w:cs="Times-Roman"/>
          <w:b/>
          <w:sz w:val="24"/>
          <w:szCs w:val="24"/>
        </w:rPr>
        <w:t>–</w:t>
      </w:r>
      <w:r w:rsidR="003930E9">
        <w:rPr>
          <w:rFonts w:ascii="Times-Roman" w:hAnsi="Times-Roman" w:cs="Times-Roman"/>
          <w:sz w:val="24"/>
          <w:szCs w:val="24"/>
        </w:rPr>
        <w:t xml:space="preserve"> </w:t>
      </w:r>
      <w:r>
        <w:rPr>
          <w:rFonts w:ascii="Times-Roman" w:hAnsi="Times-Roman" w:cs="Times-Roman"/>
          <w:sz w:val="24"/>
          <w:szCs w:val="24"/>
        </w:rPr>
        <w:t xml:space="preserve">O </w:t>
      </w:r>
      <w:r w:rsidR="003930E9">
        <w:rPr>
          <w:rFonts w:ascii="Times-Roman" w:hAnsi="Times-Roman" w:cs="Times-Roman"/>
          <w:sz w:val="24"/>
          <w:szCs w:val="24"/>
        </w:rPr>
        <w:t>desenvolvimento, em articulação com os órgãos e entidades públicas e privadas, da área de</w:t>
      </w:r>
      <w:r>
        <w:rPr>
          <w:rFonts w:ascii="Times-Roman" w:hAnsi="Times-Roman" w:cs="Times-Roman"/>
          <w:sz w:val="24"/>
          <w:szCs w:val="24"/>
        </w:rPr>
        <w:t xml:space="preserve"> </w:t>
      </w:r>
      <w:r w:rsidR="003930E9">
        <w:rPr>
          <w:rFonts w:ascii="Times-Roman" w:hAnsi="Times-Roman" w:cs="Times-Roman"/>
          <w:sz w:val="24"/>
          <w:szCs w:val="24"/>
        </w:rPr>
        <w:t>assistência e promoção social, de ações e serviços de recuperação da saúde mental;</w:t>
      </w:r>
    </w:p>
    <w:p w:rsidR="0042160F" w:rsidRDefault="0042160F" w:rsidP="009F12FE">
      <w:pPr>
        <w:autoSpaceDE w:val="0"/>
        <w:autoSpaceDN w:val="0"/>
        <w:adjustRightInd w:val="0"/>
        <w:rPr>
          <w:rFonts w:ascii="Times-Roman" w:hAnsi="Times-Roman" w:cs="Times-Roman"/>
          <w:sz w:val="24"/>
          <w:szCs w:val="24"/>
        </w:rPr>
      </w:pPr>
    </w:p>
    <w:p w:rsidR="003930E9"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sidR="003930E9" w:rsidRPr="004D0993">
        <w:rPr>
          <w:rFonts w:ascii="Times-Roman" w:hAnsi="Times-Roman" w:cs="Times-Roman"/>
          <w:b/>
          <w:sz w:val="24"/>
          <w:szCs w:val="24"/>
        </w:rPr>
        <w:t>§1º</w:t>
      </w:r>
      <w:r w:rsidR="003930E9">
        <w:rPr>
          <w:rFonts w:ascii="Times-Roman" w:hAnsi="Times-Roman" w:cs="Times-Roman"/>
          <w:sz w:val="24"/>
          <w:szCs w:val="24"/>
        </w:rPr>
        <w:t xml:space="preserve"> Serão assegurados os direitos individuais indisponíveis dos agentes de segurança pública,</w:t>
      </w:r>
      <w:r w:rsidR="004D0993">
        <w:rPr>
          <w:rFonts w:ascii="Times-Roman" w:hAnsi="Times-Roman" w:cs="Times-Roman"/>
          <w:sz w:val="24"/>
          <w:szCs w:val="24"/>
        </w:rPr>
        <w:t xml:space="preserve"> </w:t>
      </w:r>
      <w:r w:rsidR="003930E9">
        <w:rPr>
          <w:rFonts w:ascii="Times-Roman" w:hAnsi="Times-Roman" w:cs="Times-Roman"/>
          <w:sz w:val="24"/>
          <w:szCs w:val="24"/>
        </w:rPr>
        <w:t>especialmente na vigência da internação psiquiátrica involuntária, a qual somente será utilizada como</w:t>
      </w:r>
      <w:r w:rsidR="004D0993">
        <w:rPr>
          <w:rFonts w:ascii="Times-Roman" w:hAnsi="Times-Roman" w:cs="Times-Roman"/>
          <w:sz w:val="24"/>
          <w:szCs w:val="24"/>
        </w:rPr>
        <w:t xml:space="preserve"> </w:t>
      </w:r>
      <w:r w:rsidR="003930E9">
        <w:rPr>
          <w:rFonts w:ascii="Times-Roman" w:hAnsi="Times-Roman" w:cs="Times-Roman"/>
          <w:sz w:val="24"/>
          <w:szCs w:val="24"/>
        </w:rPr>
        <w:t>último recurso terapêutico, e visará a mais breve recuperação do paciente.</w:t>
      </w:r>
    </w:p>
    <w:p w:rsidR="003930E9" w:rsidRDefault="0042160F" w:rsidP="009F12FE">
      <w:pPr>
        <w:autoSpaceDE w:val="0"/>
        <w:autoSpaceDN w:val="0"/>
        <w:adjustRightInd w:val="0"/>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sidR="003930E9" w:rsidRPr="004D0993">
        <w:rPr>
          <w:rFonts w:ascii="Times-Roman" w:hAnsi="Times-Roman" w:cs="Times-Roman"/>
          <w:b/>
          <w:sz w:val="24"/>
          <w:szCs w:val="24"/>
        </w:rPr>
        <w:t>§2º</w:t>
      </w:r>
      <w:r w:rsidR="003930E9">
        <w:rPr>
          <w:rFonts w:ascii="Times-Roman" w:hAnsi="Times-Roman" w:cs="Times-Roman"/>
          <w:sz w:val="24"/>
          <w:szCs w:val="24"/>
        </w:rPr>
        <w:t xml:space="preserve"> A Política Estadual de Saúde Mental dos Agentes de Segurança Pública seguirá as diretrizes</w:t>
      </w:r>
      <w:r>
        <w:rPr>
          <w:rFonts w:ascii="Times-Roman" w:hAnsi="Times-Roman" w:cs="Times-Roman"/>
          <w:sz w:val="24"/>
          <w:szCs w:val="24"/>
        </w:rPr>
        <w:t xml:space="preserve"> </w:t>
      </w:r>
      <w:r w:rsidR="003930E9">
        <w:rPr>
          <w:rFonts w:ascii="Times-Roman" w:hAnsi="Times-Roman" w:cs="Times-Roman"/>
          <w:sz w:val="24"/>
          <w:szCs w:val="24"/>
        </w:rPr>
        <w:t>internacionais da Organização Mundial da Saúde e das Políticas Nacional e Estadual de Saúde Mental e</w:t>
      </w:r>
      <w:r>
        <w:rPr>
          <w:rFonts w:ascii="Times-Roman" w:hAnsi="Times-Roman" w:cs="Times-Roman"/>
          <w:sz w:val="24"/>
          <w:szCs w:val="24"/>
        </w:rPr>
        <w:t xml:space="preserve"> </w:t>
      </w:r>
      <w:r w:rsidR="003930E9">
        <w:rPr>
          <w:rFonts w:ascii="Times-Roman" w:hAnsi="Times-Roman" w:cs="Times-Roman"/>
          <w:sz w:val="24"/>
          <w:szCs w:val="24"/>
        </w:rPr>
        <w:t>Saúde do Trabalhador.</w:t>
      </w:r>
    </w:p>
    <w:p w:rsidR="003930E9" w:rsidRDefault="003930E9" w:rsidP="009F12FE">
      <w:pPr>
        <w:autoSpaceDE w:val="0"/>
        <w:autoSpaceDN w:val="0"/>
        <w:adjustRightInd w:val="0"/>
        <w:rPr>
          <w:rFonts w:ascii="Times-Roman" w:hAnsi="Times-Roman" w:cs="Times-Roman"/>
          <w:sz w:val="18"/>
          <w:szCs w:val="18"/>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Art. 5º</w:t>
      </w:r>
      <w:r w:rsidR="004D0993" w:rsidRPr="004D0993">
        <w:rPr>
          <w:rFonts w:ascii="Times-Roman" w:hAnsi="Times-Roman" w:cs="Times-Roman"/>
          <w:b/>
          <w:sz w:val="24"/>
          <w:szCs w:val="24"/>
        </w:rPr>
        <w:t xml:space="preserve"> -</w:t>
      </w:r>
      <w:r w:rsidR="004D0993">
        <w:rPr>
          <w:rFonts w:ascii="Times-Roman" w:hAnsi="Times-Roman" w:cs="Times-Roman"/>
          <w:sz w:val="24"/>
          <w:szCs w:val="24"/>
        </w:rPr>
        <w:t xml:space="preserve"> </w:t>
      </w:r>
      <w:r>
        <w:rPr>
          <w:rFonts w:ascii="Times-Roman" w:hAnsi="Times-Roman" w:cs="Times-Roman"/>
          <w:sz w:val="24"/>
          <w:szCs w:val="24"/>
        </w:rPr>
        <w:t xml:space="preserve"> Os transtornos mentais de que estejam acometidos os agentes de segurança pública serão</w:t>
      </w:r>
      <w:r w:rsidR="0042160F">
        <w:rPr>
          <w:rFonts w:ascii="Times-Roman" w:hAnsi="Times-Roman" w:cs="Times-Roman"/>
          <w:sz w:val="24"/>
          <w:szCs w:val="24"/>
        </w:rPr>
        <w:t xml:space="preserve"> </w:t>
      </w:r>
      <w:r>
        <w:rPr>
          <w:rFonts w:ascii="Times-Roman" w:hAnsi="Times-Roman" w:cs="Times-Roman"/>
          <w:sz w:val="24"/>
          <w:szCs w:val="24"/>
        </w:rPr>
        <w:t>considerados como doença ocupacional para efeito de concessão de licença ou aposentadoria.</w:t>
      </w:r>
    </w:p>
    <w:p w:rsidR="004D0993" w:rsidRDefault="004D0993"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Parágrafo Único.</w:t>
      </w:r>
      <w:r>
        <w:rPr>
          <w:rFonts w:ascii="Times-Roman" w:hAnsi="Times-Roman" w:cs="Times-Roman"/>
          <w:sz w:val="24"/>
          <w:szCs w:val="24"/>
        </w:rPr>
        <w:t xml:space="preserve"> Ficam assegurados aos afastados, nos termos do “caput” deste artigo, os</w:t>
      </w:r>
    </w:p>
    <w:p w:rsidR="003930E9" w:rsidRDefault="003930E9" w:rsidP="009F12FE">
      <w:pPr>
        <w:autoSpaceDE w:val="0"/>
        <w:autoSpaceDN w:val="0"/>
        <w:adjustRightInd w:val="0"/>
        <w:rPr>
          <w:rFonts w:ascii="Times-Roman" w:hAnsi="Times-Roman" w:cs="Times-Roman"/>
          <w:sz w:val="24"/>
          <w:szCs w:val="24"/>
        </w:rPr>
      </w:pPr>
      <w:r>
        <w:rPr>
          <w:rFonts w:ascii="Times-Roman" w:hAnsi="Times-Roman" w:cs="Times-Roman"/>
          <w:sz w:val="24"/>
          <w:szCs w:val="24"/>
        </w:rPr>
        <w:t>vencimentos integrais, enquanto perdurar a licença, sem qualquer espécie de desconto, inclusive das</w:t>
      </w:r>
      <w:r w:rsidR="004D0993">
        <w:rPr>
          <w:rFonts w:ascii="Times-Roman" w:hAnsi="Times-Roman" w:cs="Times-Roman"/>
          <w:sz w:val="24"/>
          <w:szCs w:val="24"/>
        </w:rPr>
        <w:t xml:space="preserve"> </w:t>
      </w:r>
      <w:r>
        <w:rPr>
          <w:rFonts w:ascii="Times-Roman" w:hAnsi="Times-Roman" w:cs="Times-Roman"/>
          <w:sz w:val="24"/>
          <w:szCs w:val="24"/>
        </w:rPr>
        <w:t>parcelas indenizatórias devidas.</w:t>
      </w:r>
    </w:p>
    <w:p w:rsidR="004D0993" w:rsidRDefault="004D0993"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Art. 6º</w:t>
      </w:r>
      <w:r w:rsidR="004D0993">
        <w:rPr>
          <w:rFonts w:ascii="Times-Roman" w:hAnsi="Times-Roman" w:cs="Times-Roman"/>
          <w:b/>
          <w:sz w:val="24"/>
          <w:szCs w:val="24"/>
        </w:rPr>
        <w:t xml:space="preserve"> - </w:t>
      </w:r>
      <w:r>
        <w:rPr>
          <w:rFonts w:ascii="Times-Roman" w:hAnsi="Times-Roman" w:cs="Times-Roman"/>
          <w:sz w:val="24"/>
          <w:szCs w:val="24"/>
        </w:rPr>
        <w:t xml:space="preserve"> A política de saúde mental dos agentes da Segurança Pública do Estado do </w:t>
      </w:r>
      <w:r w:rsidR="004D0993">
        <w:rPr>
          <w:rFonts w:ascii="Times-Roman" w:hAnsi="Times-Roman" w:cs="Times-Roman"/>
          <w:sz w:val="24"/>
          <w:szCs w:val="24"/>
        </w:rPr>
        <w:t>Maranhão</w:t>
      </w:r>
      <w:r>
        <w:rPr>
          <w:rFonts w:ascii="Times-Roman" w:hAnsi="Times-Roman" w:cs="Times-Roman"/>
          <w:sz w:val="24"/>
          <w:szCs w:val="24"/>
        </w:rPr>
        <w:t xml:space="preserve"> contará com um sistema de informações de base epidemiológica articulado com o sistema de</w:t>
      </w:r>
    </w:p>
    <w:p w:rsidR="003930E9" w:rsidRDefault="003930E9" w:rsidP="009F12FE">
      <w:pPr>
        <w:autoSpaceDE w:val="0"/>
        <w:autoSpaceDN w:val="0"/>
        <w:adjustRightInd w:val="0"/>
        <w:rPr>
          <w:rFonts w:ascii="Times-Roman" w:hAnsi="Times-Roman" w:cs="Times-Roman"/>
          <w:sz w:val="24"/>
          <w:szCs w:val="24"/>
        </w:rPr>
      </w:pPr>
      <w:r>
        <w:rPr>
          <w:rFonts w:ascii="Times-Roman" w:hAnsi="Times-Roman" w:cs="Times-Roman"/>
          <w:sz w:val="24"/>
          <w:szCs w:val="24"/>
        </w:rPr>
        <w:t>informação de saúde do SUS.</w:t>
      </w:r>
    </w:p>
    <w:p w:rsidR="004D0993" w:rsidRDefault="004D0993"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Art. 7º</w:t>
      </w:r>
      <w:r w:rsidR="004D0993">
        <w:rPr>
          <w:rFonts w:ascii="Times-Roman" w:hAnsi="Times-Roman" w:cs="Times-Roman"/>
          <w:sz w:val="24"/>
          <w:szCs w:val="24"/>
        </w:rPr>
        <w:t xml:space="preserve"> - </w:t>
      </w:r>
      <w:r>
        <w:rPr>
          <w:rFonts w:ascii="Times-Roman" w:hAnsi="Times-Roman" w:cs="Times-Roman"/>
          <w:sz w:val="24"/>
          <w:szCs w:val="24"/>
        </w:rPr>
        <w:t xml:space="preserve"> As despesas decorrentes da aplicação desta lei correrão por conta de dotações orçamentárias</w:t>
      </w:r>
      <w:r w:rsidR="004D0993">
        <w:rPr>
          <w:rFonts w:ascii="Times-Roman" w:hAnsi="Times-Roman" w:cs="Times-Roman"/>
          <w:sz w:val="24"/>
          <w:szCs w:val="24"/>
        </w:rPr>
        <w:t xml:space="preserve"> </w:t>
      </w:r>
      <w:r>
        <w:rPr>
          <w:rFonts w:ascii="Times-Roman" w:hAnsi="Times-Roman" w:cs="Times-Roman"/>
          <w:sz w:val="24"/>
          <w:szCs w:val="24"/>
        </w:rPr>
        <w:t>próprias.</w:t>
      </w:r>
    </w:p>
    <w:p w:rsidR="004D0993" w:rsidRDefault="004D0993"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Art. 8º</w:t>
      </w:r>
      <w:r w:rsidR="004D0993">
        <w:rPr>
          <w:rFonts w:ascii="Times-Roman" w:hAnsi="Times-Roman" w:cs="Times-Roman"/>
          <w:sz w:val="24"/>
          <w:szCs w:val="24"/>
        </w:rPr>
        <w:t xml:space="preserve"> - </w:t>
      </w:r>
      <w:r>
        <w:rPr>
          <w:rFonts w:ascii="Times-Roman" w:hAnsi="Times-Roman" w:cs="Times-Roman"/>
          <w:sz w:val="24"/>
          <w:szCs w:val="24"/>
        </w:rPr>
        <w:t xml:space="preserve"> Esta lei poderá ser regulamentada, no que couber, por ato do Chefe do Poder Executivo</w:t>
      </w:r>
      <w:r w:rsidR="004D0993">
        <w:rPr>
          <w:rFonts w:ascii="Times-Roman" w:hAnsi="Times-Roman" w:cs="Times-Roman"/>
          <w:sz w:val="24"/>
          <w:szCs w:val="24"/>
        </w:rPr>
        <w:t xml:space="preserve"> </w:t>
      </w:r>
      <w:r>
        <w:rPr>
          <w:rFonts w:ascii="Times-Roman" w:hAnsi="Times-Roman" w:cs="Times-Roman"/>
          <w:sz w:val="24"/>
          <w:szCs w:val="24"/>
        </w:rPr>
        <w:t>Estadual.</w:t>
      </w:r>
    </w:p>
    <w:p w:rsidR="004D0993" w:rsidRDefault="004D0993" w:rsidP="009F12FE">
      <w:pPr>
        <w:autoSpaceDE w:val="0"/>
        <w:autoSpaceDN w:val="0"/>
        <w:adjustRightInd w:val="0"/>
        <w:rPr>
          <w:rFonts w:ascii="Times-Roman" w:hAnsi="Times-Roman" w:cs="Times-Roman"/>
          <w:sz w:val="24"/>
          <w:szCs w:val="24"/>
        </w:rPr>
      </w:pPr>
    </w:p>
    <w:p w:rsidR="003930E9" w:rsidRDefault="003930E9" w:rsidP="009F12FE">
      <w:pPr>
        <w:autoSpaceDE w:val="0"/>
        <w:autoSpaceDN w:val="0"/>
        <w:adjustRightInd w:val="0"/>
        <w:rPr>
          <w:rFonts w:ascii="Times-Roman" w:hAnsi="Times-Roman" w:cs="Times-Roman"/>
          <w:sz w:val="24"/>
          <w:szCs w:val="24"/>
        </w:rPr>
      </w:pPr>
      <w:r w:rsidRPr="004D0993">
        <w:rPr>
          <w:rFonts w:ascii="Times-Roman" w:hAnsi="Times-Roman" w:cs="Times-Roman"/>
          <w:b/>
          <w:sz w:val="24"/>
          <w:szCs w:val="24"/>
        </w:rPr>
        <w:t>Art. 9º</w:t>
      </w:r>
      <w:r w:rsidR="004D0993">
        <w:rPr>
          <w:rFonts w:ascii="Times-Roman" w:hAnsi="Times-Roman" w:cs="Times-Roman"/>
          <w:sz w:val="24"/>
          <w:szCs w:val="24"/>
        </w:rPr>
        <w:t xml:space="preserve"> - </w:t>
      </w:r>
      <w:r>
        <w:rPr>
          <w:rFonts w:ascii="Times-Roman" w:hAnsi="Times-Roman" w:cs="Times-Roman"/>
          <w:sz w:val="24"/>
          <w:szCs w:val="24"/>
        </w:rPr>
        <w:t xml:space="preserve"> Esta lei entra em vigor na data de sua publicação.</w:t>
      </w:r>
    </w:p>
    <w:p w:rsidR="00973E68" w:rsidRDefault="00973E68">
      <w:pPr>
        <w:pStyle w:val="Cabealho"/>
        <w:tabs>
          <w:tab w:val="clear" w:pos="4419"/>
          <w:tab w:val="clear" w:pos="8838"/>
        </w:tabs>
        <w:spacing w:line="360" w:lineRule="auto"/>
      </w:pPr>
    </w:p>
    <w:p w:rsidR="00973E68" w:rsidRDefault="00973E68">
      <w:pPr>
        <w:pStyle w:val="Cabealho"/>
        <w:tabs>
          <w:tab w:val="clear" w:pos="4419"/>
          <w:tab w:val="clear" w:pos="8838"/>
        </w:tabs>
        <w:spacing w:line="360" w:lineRule="auto"/>
      </w:pPr>
    </w:p>
    <w:p w:rsidR="00E63B07" w:rsidRDefault="00E63B07">
      <w:pPr>
        <w:pStyle w:val="Cabealho"/>
        <w:tabs>
          <w:tab w:val="clear" w:pos="4419"/>
          <w:tab w:val="clear" w:pos="8838"/>
        </w:tabs>
        <w:spacing w:line="360" w:lineRule="auto"/>
      </w:pPr>
    </w:p>
    <w:p w:rsidR="00E63B07" w:rsidRDefault="00E63B07">
      <w:pPr>
        <w:pStyle w:val="Cabealho"/>
        <w:tabs>
          <w:tab w:val="clear" w:pos="4419"/>
          <w:tab w:val="clear" w:pos="8838"/>
        </w:tabs>
        <w:spacing w:line="360" w:lineRule="auto"/>
      </w:pPr>
    </w:p>
    <w:p w:rsidR="00E63B07" w:rsidRDefault="00E63B07">
      <w:pPr>
        <w:pStyle w:val="Cabealho"/>
        <w:tabs>
          <w:tab w:val="clear" w:pos="4419"/>
          <w:tab w:val="clear" w:pos="8838"/>
        </w:tabs>
        <w:spacing w:line="360" w:lineRule="auto"/>
      </w:pPr>
    </w:p>
    <w:p w:rsidR="00E63B07" w:rsidRDefault="00E63B07">
      <w:pPr>
        <w:pStyle w:val="Cabealho"/>
        <w:tabs>
          <w:tab w:val="clear" w:pos="4419"/>
          <w:tab w:val="clear" w:pos="8838"/>
        </w:tabs>
        <w:spacing w:line="360" w:lineRule="auto"/>
      </w:pPr>
    </w:p>
    <w:p w:rsidR="00E63B07" w:rsidRPr="00CF2091" w:rsidRDefault="00E63B07" w:rsidP="00E63B07">
      <w:pPr>
        <w:autoSpaceDE w:val="0"/>
        <w:autoSpaceDN w:val="0"/>
        <w:adjustRightInd w:val="0"/>
        <w:jc w:val="center"/>
        <w:rPr>
          <w:rFonts w:cs="Arial"/>
          <w:b/>
          <w:bCs/>
          <w:sz w:val="24"/>
          <w:szCs w:val="24"/>
        </w:rPr>
      </w:pPr>
      <w:r w:rsidRPr="00CF2091">
        <w:rPr>
          <w:rFonts w:cs="Arial"/>
          <w:b/>
          <w:bCs/>
          <w:sz w:val="24"/>
          <w:szCs w:val="24"/>
        </w:rPr>
        <w:t>JUSTIFICATIVA</w:t>
      </w:r>
    </w:p>
    <w:p w:rsidR="00E63B07" w:rsidRPr="00CF2091" w:rsidRDefault="00E63B07" w:rsidP="00E63B07">
      <w:pPr>
        <w:autoSpaceDE w:val="0"/>
        <w:autoSpaceDN w:val="0"/>
        <w:adjustRightInd w:val="0"/>
        <w:jc w:val="center"/>
        <w:rPr>
          <w:rFonts w:cs="Arial"/>
          <w:b/>
          <w:bCs/>
          <w:sz w:val="24"/>
          <w:szCs w:val="24"/>
        </w:rPr>
      </w:pPr>
    </w:p>
    <w:p w:rsidR="00E63B07" w:rsidRPr="00CF2091" w:rsidRDefault="00E63B07"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t>O presente projeto de lei tem como objetivo principal modificar as condições de trabalho dos profissionais de segurança pública de nosso Estado, agentes públicos essenciais na proteção dos direitos humanos dos cidadãos e na redução da criminalidade, interesse de todos os segmentos sociais comprometidos com a democracia. Sendo assim, as forças estaduais de segurança, através de seus profissionais, são peças fundamentais para a consolidação da própria democracia, agindo sempre a serviço da cidadania, atuando no estrito cumprimento da lei, com vistas à preservação dos direitos e da segurança de todos.</w:t>
      </w:r>
    </w:p>
    <w:p w:rsidR="00E63B07" w:rsidRPr="00CF2091" w:rsidRDefault="00E63B07" w:rsidP="00BC6816">
      <w:pPr>
        <w:autoSpaceDE w:val="0"/>
        <w:autoSpaceDN w:val="0"/>
        <w:adjustRightInd w:val="0"/>
        <w:rPr>
          <w:rFonts w:cs="Arial"/>
          <w:sz w:val="24"/>
          <w:szCs w:val="24"/>
        </w:rPr>
      </w:pPr>
    </w:p>
    <w:p w:rsidR="00E63B07" w:rsidRPr="00CF2091" w:rsidRDefault="00E63B07"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t xml:space="preserve">É fato público e notório que a atividade dos profissionais de segurança pública constitui, no mundo todo, uma das funções de maior risco de vida e de estresse. No caso específico dos nossos </w:t>
      </w:r>
      <w:proofErr w:type="spellStart"/>
      <w:r w:rsidRPr="00CF2091">
        <w:rPr>
          <w:rFonts w:cs="Arial"/>
          <w:sz w:val="24"/>
          <w:szCs w:val="24"/>
        </w:rPr>
        <w:t>Brigadianos</w:t>
      </w:r>
      <w:proofErr w:type="spellEnd"/>
      <w:r w:rsidRPr="00CF2091">
        <w:rPr>
          <w:rFonts w:cs="Arial"/>
          <w:sz w:val="24"/>
          <w:szCs w:val="24"/>
        </w:rPr>
        <w:t>, Bombeiros Militares e demais trabalhadores da Segurança Pública, o nível de estresse tem sido apontado como superior ao de outras categorias profissionais, não só pela natureza das atividades que realizam, mas também pela sobrecarga de trabalho e pelas relações internas às corporações, especialmente aquelas cuja organização se fundamenta nos pilares da rígida hierarquia e disciplina militar.</w:t>
      </w:r>
    </w:p>
    <w:p w:rsidR="00E63B07" w:rsidRPr="00CF2091" w:rsidRDefault="00E63B07" w:rsidP="00BC6816">
      <w:pPr>
        <w:autoSpaceDE w:val="0"/>
        <w:autoSpaceDN w:val="0"/>
        <w:adjustRightInd w:val="0"/>
        <w:rPr>
          <w:rFonts w:cs="Arial"/>
          <w:sz w:val="24"/>
          <w:szCs w:val="24"/>
        </w:rPr>
      </w:pPr>
    </w:p>
    <w:p w:rsidR="00E63B07" w:rsidRPr="00CF2091" w:rsidRDefault="00E63B07"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t>Tais características estruturantes – no que tange às forças militares estaduais - tornam as instituições resistentes às mudanças e repercutem na saúde física e mental dos seus servidores. Destacam-se, ainda, como fontes geradoras de estresse, as relações por vezes tensas e conflituosas dos agentes de segurança pública com o Sistema de Justiça e com o público a que atendem.</w:t>
      </w:r>
    </w:p>
    <w:p w:rsidR="00E63B07" w:rsidRPr="00CF2091" w:rsidRDefault="00E63B07"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t>É importante ressaltar, aqui, o papel fundamental do Estado como responsável pela execução de políticas públicas que combatam as condições produtoras da violência e indutoras da opção criminosa. No entanto, quando o estado de tensão e o desgaste físico e emocional dos seus agentes são constantes, eles podem gerar diversos prejuízos à saúde e à qualidade de vida, dentre eles, estresse e sofrimento psíquico.</w:t>
      </w:r>
    </w:p>
    <w:p w:rsidR="00E63B07" w:rsidRPr="00CF2091" w:rsidRDefault="00E63B07" w:rsidP="00BC6816">
      <w:pPr>
        <w:autoSpaceDE w:val="0"/>
        <w:autoSpaceDN w:val="0"/>
        <w:adjustRightInd w:val="0"/>
        <w:rPr>
          <w:rFonts w:cs="Arial"/>
          <w:sz w:val="24"/>
          <w:szCs w:val="24"/>
        </w:rPr>
      </w:pPr>
    </w:p>
    <w:p w:rsidR="00E63B07" w:rsidRPr="00CF2091" w:rsidRDefault="00E63B07"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t xml:space="preserve">Entre as possíveis causas do suicídio entre policiais militares, </w:t>
      </w:r>
      <w:r w:rsidR="00BC6816" w:rsidRPr="00CF2091">
        <w:rPr>
          <w:rFonts w:cs="Arial"/>
          <w:sz w:val="24"/>
          <w:szCs w:val="24"/>
        </w:rPr>
        <w:t>os especialistas apontam</w:t>
      </w:r>
      <w:r w:rsidRPr="00CF2091">
        <w:rPr>
          <w:rFonts w:cs="Arial"/>
          <w:sz w:val="24"/>
          <w:szCs w:val="24"/>
        </w:rPr>
        <w:t xml:space="preserve"> o assédio moral e sexual, a falta de reconhecimento, o estresse, a rigidez hierárquica, as hostilidades sociais, a pressão midiática e a imagem perante a sociedade, a ideia de que não podem errar e, por fim, a vivência em locais conflagrados, onde são vistos como inimigos. Para ele, o policial deve ser valorizado e ter garantias de carreira. “A sociedade precisa do policial militar. Trabalhar com o lado violento da sociedade é estressante e doentio. O Estado e a sociedade maranhense não podem se omitir na solução destes problemas</w:t>
      </w:r>
      <w:r w:rsidR="00BC6816" w:rsidRPr="00CF2091">
        <w:rPr>
          <w:rFonts w:cs="Arial"/>
          <w:sz w:val="24"/>
          <w:szCs w:val="24"/>
        </w:rPr>
        <w:t>”.</w:t>
      </w:r>
    </w:p>
    <w:p w:rsidR="00BC6816" w:rsidRPr="00CF2091" w:rsidRDefault="00BC6816" w:rsidP="00BC6816">
      <w:pPr>
        <w:autoSpaceDE w:val="0"/>
        <w:autoSpaceDN w:val="0"/>
        <w:adjustRightInd w:val="0"/>
        <w:rPr>
          <w:rFonts w:cs="Arial"/>
          <w:sz w:val="24"/>
          <w:szCs w:val="24"/>
        </w:rPr>
      </w:pPr>
    </w:p>
    <w:p w:rsidR="00E63B07" w:rsidRPr="00CF2091" w:rsidRDefault="00BC6816" w:rsidP="00BC6816">
      <w:pPr>
        <w:autoSpaceDE w:val="0"/>
        <w:autoSpaceDN w:val="0"/>
        <w:adjustRightInd w:val="0"/>
        <w:rPr>
          <w:rFonts w:cs="Arial"/>
          <w:sz w:val="24"/>
          <w:szCs w:val="24"/>
        </w:rPr>
      </w:pPr>
      <w:r w:rsidRPr="00CF2091">
        <w:rPr>
          <w:rFonts w:cs="Arial"/>
          <w:sz w:val="24"/>
          <w:szCs w:val="24"/>
        </w:rPr>
        <w:tab/>
      </w:r>
      <w:r w:rsidRPr="00CF2091">
        <w:rPr>
          <w:rFonts w:cs="Arial"/>
          <w:sz w:val="24"/>
          <w:szCs w:val="24"/>
        </w:rPr>
        <w:tab/>
      </w:r>
      <w:r w:rsidR="00E63B07" w:rsidRPr="00CF2091">
        <w:rPr>
          <w:rFonts w:cs="Arial"/>
          <w:sz w:val="24"/>
          <w:szCs w:val="24"/>
        </w:rPr>
        <w:t>Corrobora esta situação os dados apresentados neste ano de 2021, que nos trazem a triste</w:t>
      </w:r>
      <w:r w:rsidRPr="00CF2091">
        <w:rPr>
          <w:rFonts w:cs="Arial"/>
          <w:sz w:val="24"/>
          <w:szCs w:val="24"/>
        </w:rPr>
        <w:t xml:space="preserve"> </w:t>
      </w:r>
      <w:r w:rsidR="00E63B07" w:rsidRPr="00CF2091">
        <w:rPr>
          <w:rFonts w:cs="Arial"/>
          <w:sz w:val="24"/>
          <w:szCs w:val="24"/>
        </w:rPr>
        <w:t xml:space="preserve">informação de que apenas entre janeiro e fevereiro, a Brigada </w:t>
      </w:r>
      <w:r w:rsidR="00E63B07" w:rsidRPr="00CF2091">
        <w:rPr>
          <w:rFonts w:cs="Arial"/>
          <w:sz w:val="24"/>
          <w:szCs w:val="24"/>
        </w:rPr>
        <w:lastRenderedPageBreak/>
        <w:t xml:space="preserve">Militar </w:t>
      </w:r>
      <w:r w:rsidRPr="00CF2091">
        <w:rPr>
          <w:rFonts w:cs="Arial"/>
          <w:sz w:val="24"/>
          <w:szCs w:val="24"/>
        </w:rPr>
        <w:t>perdeu policiais</w:t>
      </w:r>
      <w:r w:rsidR="00E63B07" w:rsidRPr="00CF2091">
        <w:rPr>
          <w:rFonts w:cs="Arial"/>
          <w:sz w:val="24"/>
          <w:szCs w:val="24"/>
        </w:rPr>
        <w:t xml:space="preserve"> da ativa</w:t>
      </w:r>
      <w:r w:rsidRPr="00CF2091">
        <w:rPr>
          <w:rFonts w:cs="Arial"/>
          <w:sz w:val="24"/>
          <w:szCs w:val="24"/>
        </w:rPr>
        <w:t xml:space="preserve"> </w:t>
      </w:r>
      <w:r w:rsidR="00E63B07" w:rsidRPr="00CF2091">
        <w:rPr>
          <w:rFonts w:cs="Arial"/>
          <w:sz w:val="24"/>
          <w:szCs w:val="24"/>
        </w:rPr>
        <w:t>por suicídio. Desta forma, é imperioso e latente a necessidade de criação de um Programa Geral de Saúde</w:t>
      </w:r>
      <w:r w:rsidRPr="00CF2091">
        <w:rPr>
          <w:rFonts w:cs="Arial"/>
          <w:sz w:val="24"/>
          <w:szCs w:val="24"/>
        </w:rPr>
        <w:t xml:space="preserve"> </w:t>
      </w:r>
      <w:r w:rsidR="00E63B07" w:rsidRPr="00CF2091">
        <w:rPr>
          <w:rFonts w:cs="Arial"/>
          <w:sz w:val="24"/>
          <w:szCs w:val="24"/>
        </w:rPr>
        <w:t>Mental para os agentes de segurança pública, que dê suporte a estes tão valorosos profissionais, em todas as</w:t>
      </w:r>
      <w:r w:rsidRPr="00CF2091">
        <w:rPr>
          <w:rFonts w:cs="Arial"/>
          <w:sz w:val="24"/>
          <w:szCs w:val="24"/>
        </w:rPr>
        <w:t xml:space="preserve"> </w:t>
      </w:r>
      <w:r w:rsidR="00E63B07" w:rsidRPr="00CF2091">
        <w:rPr>
          <w:rFonts w:cs="Arial"/>
          <w:sz w:val="24"/>
          <w:szCs w:val="24"/>
        </w:rPr>
        <w:t>suas unidades e em todo o decorrer de sua carreira, do ingresso à aposentadoria (ou reserva, no caso dos</w:t>
      </w:r>
      <w:r w:rsidRPr="00CF2091">
        <w:rPr>
          <w:rFonts w:cs="Arial"/>
          <w:sz w:val="24"/>
          <w:szCs w:val="24"/>
        </w:rPr>
        <w:t xml:space="preserve"> </w:t>
      </w:r>
      <w:r w:rsidR="00E63B07" w:rsidRPr="00CF2091">
        <w:rPr>
          <w:rFonts w:cs="Arial"/>
          <w:sz w:val="24"/>
          <w:szCs w:val="24"/>
        </w:rPr>
        <w:t>militares).</w:t>
      </w:r>
    </w:p>
    <w:p w:rsidR="00BC6816" w:rsidRPr="00CF2091" w:rsidRDefault="00BC6816" w:rsidP="00BC6816">
      <w:pPr>
        <w:autoSpaceDE w:val="0"/>
        <w:autoSpaceDN w:val="0"/>
        <w:adjustRightInd w:val="0"/>
        <w:rPr>
          <w:rFonts w:cs="Arial"/>
          <w:sz w:val="24"/>
          <w:szCs w:val="24"/>
        </w:rPr>
      </w:pPr>
    </w:p>
    <w:p w:rsidR="00E63B07" w:rsidRPr="00CF2091" w:rsidRDefault="00E63B07" w:rsidP="00BC6816">
      <w:pPr>
        <w:autoSpaceDE w:val="0"/>
        <w:autoSpaceDN w:val="0"/>
        <w:adjustRightInd w:val="0"/>
        <w:rPr>
          <w:rFonts w:cs="Arial"/>
          <w:sz w:val="24"/>
          <w:szCs w:val="24"/>
        </w:rPr>
      </w:pPr>
      <w:r w:rsidRPr="00CF2091">
        <w:rPr>
          <w:rFonts w:cs="Arial"/>
          <w:sz w:val="24"/>
          <w:szCs w:val="24"/>
        </w:rPr>
        <w:t>De maneira geral, nenhuma das forças de segurança de nosso Estado garantem um programa de</w:t>
      </w:r>
    </w:p>
    <w:p w:rsidR="00973E68" w:rsidRPr="00CF2091" w:rsidRDefault="00E63B07" w:rsidP="00BC6816">
      <w:pPr>
        <w:autoSpaceDE w:val="0"/>
        <w:autoSpaceDN w:val="0"/>
        <w:adjustRightInd w:val="0"/>
        <w:rPr>
          <w:rFonts w:cs="Arial"/>
          <w:sz w:val="24"/>
          <w:szCs w:val="24"/>
        </w:rPr>
      </w:pPr>
      <w:r w:rsidRPr="00CF2091">
        <w:rPr>
          <w:rFonts w:cs="Arial"/>
          <w:sz w:val="24"/>
          <w:szCs w:val="24"/>
        </w:rPr>
        <w:t>saúde mental aos seus servidores, do início da carreira até a aposentadoria. Em face dos argumentos</w:t>
      </w:r>
      <w:r w:rsidR="00BC6816" w:rsidRPr="00CF2091">
        <w:rPr>
          <w:rFonts w:cs="Arial"/>
          <w:sz w:val="24"/>
          <w:szCs w:val="24"/>
        </w:rPr>
        <w:t xml:space="preserve"> </w:t>
      </w:r>
      <w:r w:rsidRPr="00CF2091">
        <w:rPr>
          <w:rFonts w:cs="Arial"/>
          <w:sz w:val="24"/>
          <w:szCs w:val="24"/>
        </w:rPr>
        <w:t>supramencionados e por entender que a medida se releva justa e oportuna, apresento o presente projeto,</w:t>
      </w:r>
      <w:r w:rsidR="00BC6816" w:rsidRPr="00CF2091">
        <w:rPr>
          <w:rFonts w:cs="Arial"/>
          <w:sz w:val="24"/>
          <w:szCs w:val="24"/>
        </w:rPr>
        <w:t xml:space="preserve"> </w:t>
      </w:r>
      <w:r w:rsidRPr="00CF2091">
        <w:rPr>
          <w:rFonts w:cs="Arial"/>
          <w:sz w:val="24"/>
          <w:szCs w:val="24"/>
        </w:rPr>
        <w:t>contando desde já, com o apoio dos nobres pares para sua aprovação</w:t>
      </w:r>
      <w:r w:rsidR="00BC6816" w:rsidRPr="00CF2091">
        <w:rPr>
          <w:rFonts w:cs="Arial"/>
          <w:sz w:val="24"/>
          <w:szCs w:val="24"/>
        </w:rPr>
        <w:t>.</w:t>
      </w:r>
    </w:p>
    <w:p w:rsidR="00BC6816" w:rsidRDefault="00BC6816" w:rsidP="00BC6816">
      <w:pPr>
        <w:autoSpaceDE w:val="0"/>
        <w:autoSpaceDN w:val="0"/>
        <w:adjustRightInd w:val="0"/>
      </w:pPr>
    </w:p>
    <w:p w:rsidR="00BC6816" w:rsidRDefault="00BC6816" w:rsidP="00BC6816">
      <w:pPr>
        <w:autoSpaceDE w:val="0"/>
        <w:autoSpaceDN w:val="0"/>
        <w:adjustRightInd w:val="0"/>
      </w:pPr>
    </w:p>
    <w:p w:rsidR="00CF2091" w:rsidRPr="00CF2091" w:rsidRDefault="00CF2091" w:rsidP="00CF2091">
      <w:pPr>
        <w:ind w:right="-234"/>
        <w:rPr>
          <w:rFonts w:cs="Arial"/>
          <w:b/>
          <w:sz w:val="24"/>
          <w:szCs w:val="24"/>
        </w:rPr>
      </w:pPr>
      <w:r w:rsidRPr="00CF2091">
        <w:rPr>
          <w:rFonts w:cs="Arial"/>
          <w:b/>
          <w:sz w:val="24"/>
          <w:szCs w:val="24"/>
        </w:rPr>
        <w:t xml:space="preserve">Plenário Deputado “Nagib </w:t>
      </w:r>
      <w:proofErr w:type="spellStart"/>
      <w:r w:rsidRPr="00CF2091">
        <w:rPr>
          <w:rFonts w:cs="Arial"/>
          <w:b/>
          <w:sz w:val="24"/>
          <w:szCs w:val="24"/>
        </w:rPr>
        <w:t>Haickel</w:t>
      </w:r>
      <w:proofErr w:type="spellEnd"/>
      <w:r w:rsidRPr="00CF2091">
        <w:rPr>
          <w:rFonts w:cs="Arial"/>
          <w:b/>
          <w:sz w:val="24"/>
          <w:szCs w:val="24"/>
        </w:rPr>
        <w:t>” do Palácio “Manoel Bequimão” em 27 de abril de 2021.</w:t>
      </w:r>
    </w:p>
    <w:p w:rsidR="00CF2091" w:rsidRPr="00CF2091" w:rsidRDefault="00CF2091" w:rsidP="00CF2091">
      <w:pPr>
        <w:pStyle w:val="NormalWeb"/>
        <w:shd w:val="clear" w:color="auto" w:fill="FFFFFF"/>
        <w:spacing w:before="284" w:beforeAutospacing="0" w:after="28" w:afterAutospacing="0" w:line="276" w:lineRule="auto"/>
        <w:ind w:firstLine="1418"/>
        <w:jc w:val="center"/>
        <w:rPr>
          <w:rFonts w:ascii="Arial" w:hAnsi="Arial" w:cs="Arial"/>
          <w:iCs/>
          <w:color w:val="000000"/>
        </w:rPr>
      </w:pPr>
    </w:p>
    <w:p w:rsidR="00CF2091" w:rsidRPr="00CF2091" w:rsidRDefault="00CF2091" w:rsidP="00CF2091">
      <w:pPr>
        <w:pStyle w:val="NormalWeb"/>
        <w:shd w:val="clear" w:color="auto" w:fill="FFFFFF"/>
        <w:spacing w:before="284" w:beforeAutospacing="0" w:after="28" w:afterAutospacing="0" w:line="276" w:lineRule="auto"/>
        <w:ind w:firstLine="1418"/>
        <w:rPr>
          <w:rFonts w:ascii="Arial" w:hAnsi="Arial" w:cs="Arial"/>
          <w:iCs/>
          <w:color w:val="000000"/>
        </w:rPr>
      </w:pPr>
      <w:r w:rsidRPr="00CF2091">
        <w:rPr>
          <w:rFonts w:ascii="Arial" w:hAnsi="Arial" w:cs="Arial"/>
          <w:iCs/>
          <w:color w:val="000000"/>
        </w:rPr>
        <w:t xml:space="preserve">                                  ARNALDO MELO</w:t>
      </w:r>
    </w:p>
    <w:p w:rsidR="00CF2091" w:rsidRPr="00CF2091" w:rsidRDefault="00CF2091" w:rsidP="00CF2091">
      <w:pPr>
        <w:pStyle w:val="Cabealho"/>
        <w:tabs>
          <w:tab w:val="clear" w:pos="4419"/>
          <w:tab w:val="clear" w:pos="8838"/>
        </w:tabs>
        <w:spacing w:line="360" w:lineRule="auto"/>
        <w:jc w:val="center"/>
        <w:rPr>
          <w:rFonts w:cs="Arial"/>
          <w:sz w:val="24"/>
          <w:szCs w:val="24"/>
        </w:rPr>
      </w:pPr>
      <w:r w:rsidRPr="00CF2091">
        <w:rPr>
          <w:rFonts w:cs="Arial"/>
          <w:b/>
          <w:bCs/>
          <w:i/>
          <w:iCs/>
          <w:color w:val="000000"/>
          <w:sz w:val="24"/>
          <w:szCs w:val="24"/>
        </w:rPr>
        <w:t>Deputado Estadual</w:t>
      </w:r>
    </w:p>
    <w:p w:rsidR="00973E68" w:rsidRDefault="00973E68">
      <w:pPr>
        <w:pStyle w:val="Cabealho"/>
        <w:tabs>
          <w:tab w:val="clear" w:pos="4419"/>
          <w:tab w:val="clear" w:pos="8838"/>
        </w:tabs>
        <w:spacing w:line="360" w:lineRule="auto"/>
      </w:pPr>
    </w:p>
    <w:p w:rsidR="003930E9" w:rsidRDefault="006A17B1" w:rsidP="001A1774">
      <w:pPr>
        <w:pStyle w:val="Cabealho"/>
        <w:tabs>
          <w:tab w:val="clear" w:pos="4419"/>
          <w:tab w:val="clear" w:pos="8838"/>
        </w:tabs>
        <w:spacing w:line="360" w:lineRule="auto"/>
      </w:pPr>
      <w:r>
        <w:tab/>
      </w:r>
      <w:r>
        <w:tab/>
      </w:r>
      <w:r>
        <w:tab/>
      </w:r>
    </w:p>
    <w:sectPr w:rsidR="003930E9">
      <w:headerReference w:type="default" r:id="rId6"/>
      <w:pgSz w:w="11907" w:h="16840" w:code="9"/>
      <w:pgMar w:top="2654" w:right="992" w:bottom="1440"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08" w:rsidRDefault="00632308">
      <w:r>
        <w:separator/>
      </w:r>
    </w:p>
  </w:endnote>
  <w:endnote w:type="continuationSeparator" w:id="0">
    <w:p w:rsidR="00632308" w:rsidRDefault="0063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loisterBlack BT">
    <w:altName w:val="Calibri"/>
    <w:charset w:val="00"/>
    <w:family w:val="script"/>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08" w:rsidRDefault="00632308">
      <w:r>
        <w:separator/>
      </w:r>
    </w:p>
  </w:footnote>
  <w:footnote w:type="continuationSeparator" w:id="0">
    <w:p w:rsidR="00632308" w:rsidRDefault="0063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68" w:rsidRDefault="006617F6">
    <w:pPr>
      <w:pStyle w:val="Cabealho"/>
      <w:spacing w:line="0" w:lineRule="atLeast"/>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in" fillcolor="window">
          <v:imagedata r:id="rId1" o:title="LOGO"/>
        </v:shape>
      </w:pict>
    </w:r>
  </w:p>
  <w:p w:rsidR="00973E68" w:rsidRDefault="006A17B1">
    <w:pPr>
      <w:pStyle w:val="Cabealho"/>
      <w:spacing w:line="192" w:lineRule="auto"/>
      <w:jc w:val="center"/>
      <w:rPr>
        <w:b/>
        <w:sz w:val="17"/>
      </w:rPr>
    </w:pPr>
    <w:r>
      <w:rPr>
        <w:b/>
        <w:sz w:val="17"/>
      </w:rPr>
      <w:t>ESTADO DO MARANHÃO</w:t>
    </w:r>
  </w:p>
  <w:p w:rsidR="00973E68" w:rsidRDefault="00A226B6">
    <w:pPr>
      <w:pStyle w:val="Cabealho"/>
      <w:spacing w:line="192" w:lineRule="auto"/>
      <w:jc w:val="center"/>
      <w:rPr>
        <w:rFonts w:ascii="CloisterBlack BT" w:hAnsi="CloisterBlack BT"/>
        <w:sz w:val="28"/>
      </w:rPr>
    </w:pPr>
    <w:r>
      <w:rPr>
        <w:rFonts w:ascii="CloisterBlack BT" w:hAnsi="CloisterBlack BT"/>
        <w:sz w:val="28"/>
      </w:rPr>
      <w:t>Assembleia legislativa</w:t>
    </w:r>
  </w:p>
  <w:p w:rsidR="00973E68" w:rsidRPr="003930E9" w:rsidRDefault="003930E9">
    <w:pPr>
      <w:pStyle w:val="Cabealho"/>
      <w:spacing w:line="192" w:lineRule="auto"/>
      <w:jc w:val="center"/>
      <w:rPr>
        <w:b/>
        <w:sz w:val="24"/>
        <w:szCs w:val="24"/>
      </w:rPr>
    </w:pPr>
    <w:r w:rsidRPr="003930E9">
      <w:rPr>
        <w:b/>
        <w:sz w:val="24"/>
        <w:szCs w:val="24"/>
      </w:rPr>
      <w:t>GABINETE DEPUTADO ARNALDO MELO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851"/>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0E9"/>
    <w:rsid w:val="00097C34"/>
    <w:rsid w:val="001A1774"/>
    <w:rsid w:val="001D139F"/>
    <w:rsid w:val="003930E9"/>
    <w:rsid w:val="0042160F"/>
    <w:rsid w:val="004D0993"/>
    <w:rsid w:val="00632308"/>
    <w:rsid w:val="00636FA2"/>
    <w:rsid w:val="006617F6"/>
    <w:rsid w:val="006A17B1"/>
    <w:rsid w:val="00865038"/>
    <w:rsid w:val="00917CD9"/>
    <w:rsid w:val="00973E68"/>
    <w:rsid w:val="009A0568"/>
    <w:rsid w:val="009F12FE"/>
    <w:rsid w:val="00A051D1"/>
    <w:rsid w:val="00A226B6"/>
    <w:rsid w:val="00BC6816"/>
    <w:rsid w:val="00CF2091"/>
    <w:rsid w:val="00D5596E"/>
    <w:rsid w:val="00E1296C"/>
    <w:rsid w:val="00E63B07"/>
    <w:rsid w:val="00F17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4C845"/>
  <w15:chartTrackingRefBased/>
  <w15:docId w15:val="{C53145B7-FC45-49DD-98F4-0BD14B9A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 w:val="22"/>
    </w:rPr>
  </w:style>
  <w:style w:type="paragraph" w:styleId="Ttulo1">
    <w:name w:val="heading 1"/>
    <w:basedOn w:val="Normal"/>
    <w:next w:val="Normal"/>
    <w:link w:val="Ttulo1Char"/>
    <w:uiPriority w:val="9"/>
    <w:qFormat/>
    <w:rsid w:val="003930E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unhideWhenUsed/>
    <w:qFormat/>
    <w:rsid w:val="003930E9"/>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SemEspaamento">
    <w:name w:val="No Spacing"/>
    <w:uiPriority w:val="1"/>
    <w:qFormat/>
    <w:rsid w:val="003930E9"/>
    <w:pPr>
      <w:jc w:val="both"/>
    </w:pPr>
    <w:rPr>
      <w:rFonts w:ascii="Arial" w:hAnsi="Arial"/>
      <w:sz w:val="22"/>
    </w:rPr>
  </w:style>
  <w:style w:type="character" w:customStyle="1" w:styleId="Ttulo1Char">
    <w:name w:val="Título 1 Char"/>
    <w:link w:val="Ttulo1"/>
    <w:uiPriority w:val="9"/>
    <w:rsid w:val="003930E9"/>
    <w:rPr>
      <w:rFonts w:ascii="Calibri Light" w:eastAsia="Times New Roman" w:hAnsi="Calibri Light" w:cs="Times New Roman"/>
      <w:b/>
      <w:bCs/>
      <w:kern w:val="32"/>
      <w:sz w:val="32"/>
      <w:szCs w:val="32"/>
    </w:rPr>
  </w:style>
  <w:style w:type="character" w:customStyle="1" w:styleId="Ttulo2Char">
    <w:name w:val="Título 2 Char"/>
    <w:link w:val="Ttulo2"/>
    <w:uiPriority w:val="9"/>
    <w:rsid w:val="003930E9"/>
    <w:rPr>
      <w:rFonts w:ascii="Calibri Light" w:eastAsia="Times New Roman" w:hAnsi="Calibri Light" w:cs="Times New Roman"/>
      <w:b/>
      <w:bCs/>
      <w:i/>
      <w:iCs/>
      <w:sz w:val="28"/>
      <w:szCs w:val="28"/>
    </w:rPr>
  </w:style>
  <w:style w:type="character" w:styleId="nfaseIntensa">
    <w:name w:val="Intense Emphasis"/>
    <w:uiPriority w:val="21"/>
    <w:qFormat/>
    <w:rsid w:val="003930E9"/>
    <w:rPr>
      <w:i/>
      <w:iCs/>
      <w:color w:val="4472C4"/>
    </w:rPr>
  </w:style>
  <w:style w:type="paragraph" w:styleId="NormalWeb">
    <w:name w:val="Normal (Web)"/>
    <w:basedOn w:val="Normal"/>
    <w:uiPriority w:val="99"/>
    <w:semiHidden/>
    <w:unhideWhenUsed/>
    <w:rsid w:val="00A226B6"/>
    <w:pPr>
      <w:spacing w:before="100" w:beforeAutospacing="1" w:after="100" w:afterAutospacing="1"/>
      <w:jc w:val="left"/>
    </w:pPr>
    <w:rPr>
      <w:rFonts w:ascii="Times New Roman" w:hAnsi="Times New Roman"/>
      <w:sz w:val="24"/>
      <w:szCs w:val="24"/>
    </w:rPr>
  </w:style>
  <w:style w:type="character" w:customStyle="1" w:styleId="CabealhoChar">
    <w:name w:val="Cabeçalho Char"/>
    <w:link w:val="Cabealho"/>
    <w:semiHidden/>
    <w:rsid w:val="00CF2091"/>
    <w:rPr>
      <w:rFonts w:ascii="Arial" w:hAnsi="Arial"/>
      <w:sz w:val="22"/>
    </w:rPr>
  </w:style>
  <w:style w:type="paragraph" w:styleId="Textodebalo">
    <w:name w:val="Balloon Text"/>
    <w:basedOn w:val="Normal"/>
    <w:link w:val="TextodebaloChar"/>
    <w:uiPriority w:val="99"/>
    <w:semiHidden/>
    <w:unhideWhenUsed/>
    <w:rsid w:val="00097C34"/>
    <w:rPr>
      <w:rFonts w:ascii="Segoe UI" w:hAnsi="Segoe UI" w:cs="Segoe UI"/>
      <w:sz w:val="18"/>
      <w:szCs w:val="18"/>
    </w:rPr>
  </w:style>
  <w:style w:type="character" w:customStyle="1" w:styleId="TextodebaloChar">
    <w:name w:val="Texto de balão Char"/>
    <w:link w:val="Textodebalo"/>
    <w:uiPriority w:val="99"/>
    <w:semiHidden/>
    <w:rsid w:val="00097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uhartoCT\Desktop\SUHARTO%20GAB\Documents\Papel%20Timbrado%20ASS%20LEG.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Papel Timbrado ASS LEG.dot</Template>
  <TotalTime>71</TotalTime>
  <Pages>4</Pages>
  <Words>1337</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Assembleia Legislativa</Company>
  <LinksUpToDate>false</LinksUpToDate>
  <CharactersWithSpaces>8541</CharactersWithSpaces>
  <SharedDoc>false</SharedDoc>
  <HLinks>
    <vt:vector size="6" baseType="variant">
      <vt:variant>
        <vt:i4>5111908</vt:i4>
      </vt:variant>
      <vt:variant>
        <vt:i4>1041</vt:i4>
      </vt:variant>
      <vt:variant>
        <vt:i4>1025</vt:i4>
      </vt:variant>
      <vt:variant>
        <vt:i4>1</vt:i4>
      </vt:variant>
      <vt:variant>
        <vt:lpwstr>C:\DESKSCAN\RESTART\LOGO.tif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SuhartoCT</dc:creator>
  <cp:keywords/>
  <cp:lastModifiedBy>Suharto Cruz Torres</cp:lastModifiedBy>
  <cp:revision>14</cp:revision>
  <cp:lastPrinted>2021-04-29T15:56:00Z</cp:lastPrinted>
  <dcterms:created xsi:type="dcterms:W3CDTF">2021-04-29T14:55:00Z</dcterms:created>
  <dcterms:modified xsi:type="dcterms:W3CDTF">2021-05-03T16:15:00Z</dcterms:modified>
</cp:coreProperties>
</file>