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65" w:rsidRPr="00A57C65" w:rsidRDefault="00A57C65" w:rsidP="00A57C65">
      <w:pPr>
        <w:jc w:val="center"/>
        <w:rPr>
          <w:rFonts w:ascii="Times New Roman" w:hAnsi="Times New Roman" w:cs="Times New Roman"/>
          <w:b/>
          <w:u w:val="single"/>
        </w:rPr>
      </w:pPr>
      <w:r w:rsidRPr="00A57C65">
        <w:rPr>
          <w:rFonts w:ascii="Times New Roman" w:hAnsi="Times New Roman" w:cs="Times New Roman"/>
          <w:b/>
          <w:u w:val="single"/>
        </w:rPr>
        <w:t>COMISSÃO DE CONSTITUIÇÃO, JUSTIÇA E CIDADANIA</w:t>
      </w:r>
    </w:p>
    <w:p w:rsidR="00A57C65" w:rsidRPr="00A57C65" w:rsidRDefault="00A57C65" w:rsidP="00A57C65">
      <w:pPr>
        <w:jc w:val="center"/>
        <w:rPr>
          <w:rFonts w:ascii="Times New Roman" w:hAnsi="Times New Roman" w:cs="Times New Roman"/>
          <w:b/>
          <w:u w:val="single"/>
        </w:rPr>
      </w:pPr>
      <w:r w:rsidRPr="00A57C65">
        <w:rPr>
          <w:rFonts w:ascii="Times New Roman" w:hAnsi="Times New Roman" w:cs="Times New Roman"/>
          <w:b/>
          <w:u w:val="single"/>
        </w:rPr>
        <w:t>PARECER Nº</w:t>
      </w:r>
      <w:r>
        <w:rPr>
          <w:rFonts w:ascii="Times New Roman" w:hAnsi="Times New Roman" w:cs="Times New Roman"/>
          <w:b/>
          <w:u w:val="single"/>
        </w:rPr>
        <w:t>262</w:t>
      </w:r>
      <w:r w:rsidRPr="00A57C65">
        <w:rPr>
          <w:rFonts w:ascii="Times New Roman" w:hAnsi="Times New Roman" w:cs="Times New Roman"/>
          <w:b/>
          <w:u w:val="single"/>
        </w:rPr>
        <w:t xml:space="preserve"> /2018</w:t>
      </w:r>
    </w:p>
    <w:p w:rsidR="00A57C65" w:rsidRPr="00A57C65" w:rsidRDefault="00A57C65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F41E3" w:rsidRPr="00A57C65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A57C65" w:rsidRPr="00A57C65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7432CC" w:rsidRPr="00A57C65" w:rsidRDefault="007432CC" w:rsidP="00A57C6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A57C65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A57C65">
        <w:rPr>
          <w:rFonts w:ascii="Times New Roman" w:hAnsi="Times New Roman" w:cs="Times New Roman"/>
          <w:color w:val="000000" w:themeColor="text1"/>
        </w:rPr>
        <w:t xml:space="preserve">do </w:t>
      </w:r>
      <w:r w:rsidRPr="00A57C65">
        <w:rPr>
          <w:rFonts w:ascii="Times New Roman" w:hAnsi="Times New Roman" w:cs="Times New Roman"/>
          <w:b/>
          <w:iCs/>
          <w:color w:val="000000" w:themeColor="text1"/>
        </w:rPr>
        <w:t xml:space="preserve">Projeto de Lei nº </w:t>
      </w:r>
      <w:r w:rsidR="006D1F7D" w:rsidRPr="00A57C65">
        <w:rPr>
          <w:rFonts w:ascii="Times New Roman" w:hAnsi="Times New Roman" w:cs="Times New Roman"/>
          <w:b/>
          <w:iCs/>
          <w:color w:val="000000" w:themeColor="text1"/>
        </w:rPr>
        <w:t>134</w:t>
      </w:r>
      <w:r w:rsidR="00C1461C" w:rsidRPr="00A57C65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627921" w:rsidRPr="00A57C65">
        <w:rPr>
          <w:rFonts w:ascii="Times New Roman" w:hAnsi="Times New Roman" w:cs="Times New Roman"/>
          <w:b/>
          <w:iCs/>
          <w:color w:val="000000" w:themeColor="text1"/>
        </w:rPr>
        <w:t>2018</w:t>
      </w:r>
      <w:r w:rsidR="008764F3" w:rsidRPr="00A57C65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A57C65" w:rsidRPr="00A57C65">
        <w:rPr>
          <w:rFonts w:ascii="Times New Roman" w:hAnsi="Times New Roman" w:cs="Times New Roman"/>
          <w:iCs/>
          <w:color w:val="000000" w:themeColor="text1"/>
        </w:rPr>
        <w:t xml:space="preserve">de autoria do Senhor Deputado Paulo Neto, </w:t>
      </w:r>
      <w:r w:rsidR="00C1461C" w:rsidRPr="00A57C65">
        <w:rPr>
          <w:rFonts w:ascii="Times New Roman" w:hAnsi="Times New Roman" w:cs="Times New Roman"/>
          <w:iCs/>
          <w:color w:val="000000" w:themeColor="text1"/>
        </w:rPr>
        <w:t xml:space="preserve">que </w:t>
      </w:r>
      <w:r w:rsidR="006D1F7D" w:rsidRPr="00A57C65">
        <w:rPr>
          <w:rFonts w:ascii="Times New Roman" w:hAnsi="Times New Roman" w:cs="Times New Roman"/>
          <w:iCs/>
          <w:color w:val="000000" w:themeColor="text1"/>
        </w:rPr>
        <w:t>dispõe sobre a obrigatoriedade da presença de profissionais de psicologia nas escolas de Ensino Médio da rede pública estadual</w:t>
      </w:r>
      <w:r w:rsidR="000F7FAA" w:rsidRPr="00A57C65">
        <w:rPr>
          <w:rFonts w:ascii="Times New Roman" w:hAnsi="Times New Roman" w:cs="Times New Roman"/>
          <w:iCs/>
          <w:color w:val="000000" w:themeColor="text1"/>
        </w:rPr>
        <w:t>.</w:t>
      </w:r>
    </w:p>
    <w:p w:rsidR="000F7FAA" w:rsidRPr="00A57C65" w:rsidRDefault="000F7FAA" w:rsidP="000F7FA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C65">
        <w:rPr>
          <w:rFonts w:ascii="Times New Roman" w:hAnsi="Times New Roman" w:cs="Times New Roman"/>
          <w:iCs/>
          <w:color w:val="000000" w:themeColor="text1"/>
        </w:rPr>
        <w:t xml:space="preserve">É o </w:t>
      </w:r>
      <w:r w:rsidR="006D1F7D" w:rsidRPr="00A57C65">
        <w:rPr>
          <w:rFonts w:ascii="Times New Roman" w:hAnsi="Times New Roman" w:cs="Times New Roman"/>
          <w:iCs/>
          <w:color w:val="000000" w:themeColor="text1"/>
        </w:rPr>
        <w:t xml:space="preserve">sucinto </w:t>
      </w:r>
      <w:r w:rsidRPr="00A57C65">
        <w:rPr>
          <w:rFonts w:ascii="Times New Roman" w:hAnsi="Times New Roman" w:cs="Times New Roman"/>
          <w:iCs/>
          <w:color w:val="000000" w:themeColor="text1"/>
        </w:rPr>
        <w:t>relatório.</w:t>
      </w:r>
    </w:p>
    <w:p w:rsidR="00BE6347" w:rsidRPr="00A57C65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A57C65">
        <w:rPr>
          <w:rFonts w:ascii="Times New Roman" w:hAnsi="Times New Roman" w:cs="Times New Roman"/>
          <w:b/>
          <w:color w:val="000000" w:themeColor="text1"/>
        </w:rPr>
        <w:t xml:space="preserve">Nos termos previstos na Constituição Federal e na Constituição Estadual, a proposição em análise é </w:t>
      </w:r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>inconstitucional</w:t>
      </w:r>
      <w:r w:rsidRPr="00A57C65">
        <w:rPr>
          <w:rFonts w:ascii="Times New Roman" w:hAnsi="Times New Roman" w:cs="Times New Roman"/>
          <w:b/>
          <w:color w:val="000000" w:themeColor="text1"/>
        </w:rPr>
        <w:t>.</w:t>
      </w:r>
    </w:p>
    <w:p w:rsidR="00BE6347" w:rsidRPr="00A57C65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 xml:space="preserve">Deve-se fazer o questionamento constitucional sobre se parlamentar pode iniciar projeto de </w:t>
      </w:r>
      <w:r w:rsidR="00206A27" w:rsidRPr="00A57C65">
        <w:rPr>
          <w:rFonts w:ascii="Times New Roman" w:hAnsi="Times New Roman" w:cs="Times New Roman"/>
          <w:color w:val="000000" w:themeColor="text1"/>
        </w:rPr>
        <w:t>lei, cujo teor seja estabelecer</w:t>
      </w:r>
      <w:r w:rsidR="000F7FAA" w:rsidRPr="00A57C65">
        <w:rPr>
          <w:rFonts w:ascii="Times New Roman" w:hAnsi="Times New Roman" w:cs="Times New Roman"/>
          <w:color w:val="000000" w:themeColor="text1"/>
        </w:rPr>
        <w:t>, modificar ou</w:t>
      </w:r>
      <w:r w:rsidR="00206A27" w:rsidRPr="00A57C65">
        <w:rPr>
          <w:rFonts w:ascii="Times New Roman" w:hAnsi="Times New Roman" w:cs="Times New Roman"/>
          <w:color w:val="000000" w:themeColor="text1"/>
        </w:rPr>
        <w:t xml:space="preserve"> retirar </w:t>
      </w:r>
      <w:r w:rsidRPr="00A57C65">
        <w:rPr>
          <w:rFonts w:ascii="Times New Roman" w:hAnsi="Times New Roman" w:cs="Times New Roman"/>
          <w:color w:val="000000" w:themeColor="text1"/>
        </w:rPr>
        <w:t>atribuições para órgãos do Poder Executivo, como é o caso em análise desta proposição.</w:t>
      </w:r>
    </w:p>
    <w:p w:rsidR="00BE6347" w:rsidRPr="00A57C65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>É sabido que a Constituição Estadual reserva ao Chefe do Executivo determinadas matérias para iniciativa de projetos de lei:</w:t>
      </w:r>
    </w:p>
    <w:p w:rsidR="00BE6347" w:rsidRPr="00A57C65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E6347" w:rsidRPr="00A57C65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57C65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Pr="00A57C65">
        <w:rPr>
          <w:rFonts w:ascii="Times New Roman" w:hAnsi="Times New Roman" w:cs="Times New Roman"/>
          <w:color w:val="000000" w:themeColor="text1"/>
        </w:rPr>
        <w:t xml:space="preserve">São de </w:t>
      </w:r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Pr="00A57C65">
        <w:rPr>
          <w:rFonts w:ascii="Times New Roman" w:hAnsi="Times New Roman" w:cs="Times New Roman"/>
          <w:color w:val="000000" w:themeColor="text1"/>
        </w:rPr>
        <w:t xml:space="preserve"> às leis que disponham sobre: [...]</w:t>
      </w:r>
    </w:p>
    <w:p w:rsidR="00BE6347" w:rsidRPr="00A57C65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7C6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 – </w:t>
      </w:r>
      <w:proofErr w:type="gramStart"/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>criação, estruturação e atribuições</w:t>
      </w:r>
      <w:proofErr w:type="gramEnd"/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 xml:space="preserve"> das Secretárias de Estado ou órgãos equivalentes e outros órgãos da administração pública estadual. (</w:t>
      </w:r>
      <w:r w:rsidRPr="00A57C65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>acrescido pela Emenda à Constituição nº 023, de 18/12/1998</w:t>
      </w:r>
      <w:r w:rsidRPr="00A57C65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:rsidR="00BE6347" w:rsidRPr="00A57C65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E6347" w:rsidRPr="00A57C65" w:rsidRDefault="00C1461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 xml:space="preserve">Nota-se, assim, que a Carta Estadual reservou ao Governador do Estado a iniciativa de projetos de lei que visarem a criação, estruturação e </w:t>
      </w:r>
      <w:r w:rsidRPr="00A57C65">
        <w:rPr>
          <w:rFonts w:ascii="Times New Roman" w:hAnsi="Times New Roman" w:cs="Times New Roman"/>
          <w:b/>
          <w:bCs/>
          <w:color w:val="000000" w:themeColor="text1"/>
        </w:rPr>
        <w:t xml:space="preserve">atribuições </w:t>
      </w:r>
      <w:r w:rsidRPr="00A57C65">
        <w:rPr>
          <w:rFonts w:ascii="Times New Roman" w:hAnsi="Times New Roman" w:cs="Times New Roman"/>
          <w:color w:val="000000" w:themeColor="text1"/>
        </w:rPr>
        <w:t xml:space="preserve">de órgãos da administração pública estadual. </w:t>
      </w:r>
      <w:r w:rsidRPr="00A57C65">
        <w:rPr>
          <w:rFonts w:ascii="Times New Roman" w:hAnsi="Times New Roman" w:cs="Times New Roman"/>
          <w:b/>
          <w:bCs/>
          <w:color w:val="000000" w:themeColor="text1"/>
        </w:rPr>
        <w:t>Este dispositivo da Constituição estadual inviabiliza a continuidade da proposição em análise, apesar da sua importância, visto que o P</w:t>
      </w:r>
      <w:r w:rsidR="001D6D1D">
        <w:rPr>
          <w:rFonts w:ascii="Times New Roman" w:hAnsi="Times New Roman" w:cs="Times New Roman"/>
          <w:b/>
          <w:bCs/>
          <w:color w:val="000000" w:themeColor="text1"/>
        </w:rPr>
        <w:t xml:space="preserve">rojeto de </w:t>
      </w:r>
      <w:r w:rsidRPr="00A57C65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1D6D1D">
        <w:rPr>
          <w:rFonts w:ascii="Times New Roman" w:hAnsi="Times New Roman" w:cs="Times New Roman"/>
          <w:b/>
          <w:bCs/>
          <w:color w:val="000000" w:themeColor="text1"/>
        </w:rPr>
        <w:t>ei</w:t>
      </w:r>
      <w:r w:rsidRPr="00A57C65">
        <w:rPr>
          <w:rFonts w:ascii="Times New Roman" w:hAnsi="Times New Roman" w:cs="Times New Roman"/>
          <w:b/>
          <w:bCs/>
          <w:color w:val="000000" w:themeColor="text1"/>
        </w:rPr>
        <w:t xml:space="preserve"> estabelece diretamente atribuições para órgãos do Poder Executivo.</w:t>
      </w:r>
    </w:p>
    <w:p w:rsidR="00A57C65" w:rsidRPr="00A57C65" w:rsidRDefault="00A57C65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C65" w:rsidRDefault="00A57C65" w:rsidP="00A57C65">
      <w:pPr>
        <w:jc w:val="both"/>
        <w:rPr>
          <w:rFonts w:ascii="Times New Roman" w:hAnsi="Times New Roman" w:cs="Times New Roman"/>
          <w:b/>
          <w:u w:val="single"/>
        </w:rPr>
      </w:pPr>
    </w:p>
    <w:p w:rsidR="001D6D1D" w:rsidRDefault="001D6D1D" w:rsidP="00A57C65">
      <w:pPr>
        <w:jc w:val="both"/>
        <w:rPr>
          <w:rFonts w:ascii="Times New Roman" w:hAnsi="Times New Roman" w:cs="Times New Roman"/>
          <w:b/>
          <w:u w:val="single"/>
        </w:rPr>
      </w:pPr>
    </w:p>
    <w:p w:rsidR="001D6D1D" w:rsidRDefault="001D6D1D" w:rsidP="00A57C65">
      <w:pPr>
        <w:jc w:val="both"/>
        <w:rPr>
          <w:rFonts w:ascii="Times New Roman" w:hAnsi="Times New Roman" w:cs="Times New Roman"/>
          <w:b/>
          <w:u w:val="single"/>
        </w:rPr>
      </w:pPr>
    </w:p>
    <w:p w:rsidR="001D6D1D" w:rsidRDefault="001D6D1D" w:rsidP="00A57C65">
      <w:pPr>
        <w:jc w:val="both"/>
        <w:rPr>
          <w:rFonts w:ascii="Times New Roman" w:hAnsi="Times New Roman" w:cs="Times New Roman"/>
          <w:b/>
          <w:u w:val="single"/>
        </w:rPr>
      </w:pPr>
    </w:p>
    <w:p w:rsidR="001D6D1D" w:rsidRPr="00A778B1" w:rsidRDefault="001D6D1D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lastRenderedPageBreak/>
        <w:t>A competência para deflagrar o processo legislativo</w:t>
      </w:r>
      <w:r w:rsidR="00C64987">
        <w:rPr>
          <w:rFonts w:ascii="Times New Roman" w:hAnsi="Times New Roman" w:cs="Times New Roman"/>
        </w:rPr>
        <w:t xml:space="preserve">, sobre organização </w:t>
      </w:r>
      <w:r w:rsidRPr="00A778B1">
        <w:rPr>
          <w:rFonts w:ascii="Times New Roman" w:hAnsi="Times New Roman" w:cs="Times New Roman"/>
        </w:rPr>
        <w:t>administrativa</w:t>
      </w:r>
      <w:r w:rsidR="00C64987">
        <w:rPr>
          <w:rFonts w:ascii="Times New Roman" w:hAnsi="Times New Roman" w:cs="Times New Roman"/>
        </w:rPr>
        <w:t xml:space="preserve"> e funcionamento da administração do Estado</w:t>
      </w:r>
      <w:r w:rsidRPr="00A778B1">
        <w:rPr>
          <w:rFonts w:ascii="Times New Roman" w:hAnsi="Times New Roman" w:cs="Times New Roman"/>
        </w:rPr>
        <w:t xml:space="preserve">, caso em espécie, </w:t>
      </w:r>
      <w:r w:rsidR="00C64987">
        <w:rPr>
          <w:rFonts w:ascii="Times New Roman" w:hAnsi="Times New Roman" w:cs="Times New Roman"/>
        </w:rPr>
        <w:t>é</w:t>
      </w:r>
      <w:r w:rsidRPr="00A778B1">
        <w:rPr>
          <w:rFonts w:ascii="Times New Roman" w:hAnsi="Times New Roman" w:cs="Times New Roman"/>
        </w:rPr>
        <w:t xml:space="preserve"> privativa do Governador do </w:t>
      </w:r>
      <w:r w:rsidR="006162AE" w:rsidRPr="00A778B1">
        <w:rPr>
          <w:rFonts w:ascii="Times New Roman" w:hAnsi="Times New Roman" w:cs="Times New Roman"/>
        </w:rPr>
        <w:t>Estado,</w:t>
      </w:r>
      <w:r w:rsidR="006162AE">
        <w:rPr>
          <w:rFonts w:ascii="Times New Roman" w:hAnsi="Times New Roman" w:cs="Times New Roman"/>
        </w:rPr>
        <w:t xml:space="preserve">  (</w:t>
      </w:r>
      <w:r w:rsidR="00C64987">
        <w:rPr>
          <w:rFonts w:ascii="Times New Roman" w:hAnsi="Times New Roman" w:cs="Times New Roman"/>
        </w:rPr>
        <w:t>Art</w:t>
      </w:r>
      <w:r w:rsidR="006162AE">
        <w:rPr>
          <w:rFonts w:ascii="Times New Roman" w:hAnsi="Times New Roman" w:cs="Times New Roman"/>
        </w:rPr>
        <w:t>.</w:t>
      </w:r>
      <w:r w:rsidR="00C64987">
        <w:rPr>
          <w:rFonts w:ascii="Times New Roman" w:hAnsi="Times New Roman" w:cs="Times New Roman"/>
        </w:rPr>
        <w:t xml:space="preserve"> 64, inciso V, da CE/89),</w:t>
      </w:r>
      <w:r w:rsidRPr="00A778B1">
        <w:rPr>
          <w:rFonts w:ascii="Times New Roman" w:hAnsi="Times New Roman" w:cs="Times New Roman"/>
        </w:rPr>
        <w:t xml:space="preserve"> não cabendo ao parlamentar tal função.</w:t>
      </w:r>
    </w:p>
    <w:p w:rsidR="001D6D1D" w:rsidRPr="00A778B1" w:rsidRDefault="001D6D1D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 xml:space="preserve">O Projeto de Lei, em análise, viola o princípio da </w:t>
      </w:r>
      <w:r w:rsidR="00A778B1" w:rsidRPr="00A778B1">
        <w:rPr>
          <w:rFonts w:ascii="Times New Roman" w:hAnsi="Times New Roman" w:cs="Times New Roman"/>
        </w:rPr>
        <w:t>R</w:t>
      </w:r>
      <w:r w:rsidRPr="00A778B1">
        <w:rPr>
          <w:rFonts w:ascii="Times New Roman" w:hAnsi="Times New Roman" w:cs="Times New Roman"/>
        </w:rPr>
        <w:t xml:space="preserve">eserva de </w:t>
      </w:r>
      <w:r w:rsidR="00A778B1" w:rsidRPr="00A778B1">
        <w:rPr>
          <w:rFonts w:ascii="Times New Roman" w:hAnsi="Times New Roman" w:cs="Times New Roman"/>
        </w:rPr>
        <w:t>I</w:t>
      </w:r>
      <w:r w:rsidRPr="00A778B1">
        <w:rPr>
          <w:rFonts w:ascii="Times New Roman" w:hAnsi="Times New Roman" w:cs="Times New Roman"/>
        </w:rPr>
        <w:t xml:space="preserve">niciativa e em consequência o </w:t>
      </w:r>
      <w:r w:rsidR="00A778B1" w:rsidRPr="00A778B1">
        <w:rPr>
          <w:rFonts w:ascii="Times New Roman" w:hAnsi="Times New Roman" w:cs="Times New Roman"/>
        </w:rPr>
        <w:t>P</w:t>
      </w:r>
      <w:r w:rsidRPr="00A778B1">
        <w:rPr>
          <w:rFonts w:ascii="Times New Roman" w:hAnsi="Times New Roman" w:cs="Times New Roman"/>
        </w:rPr>
        <w:t xml:space="preserve">rincípio da </w:t>
      </w:r>
      <w:r w:rsidR="00A778B1" w:rsidRPr="00A778B1">
        <w:rPr>
          <w:rFonts w:ascii="Times New Roman" w:hAnsi="Times New Roman" w:cs="Times New Roman"/>
        </w:rPr>
        <w:t>S</w:t>
      </w:r>
      <w:r w:rsidRPr="00A778B1">
        <w:rPr>
          <w:rFonts w:ascii="Times New Roman" w:hAnsi="Times New Roman" w:cs="Times New Roman"/>
        </w:rPr>
        <w:t xml:space="preserve">eparação de </w:t>
      </w:r>
      <w:r w:rsidR="00A778B1" w:rsidRPr="00A778B1">
        <w:rPr>
          <w:rFonts w:ascii="Times New Roman" w:hAnsi="Times New Roman" w:cs="Times New Roman"/>
        </w:rPr>
        <w:t>P</w:t>
      </w:r>
      <w:r w:rsidRPr="00A778B1">
        <w:rPr>
          <w:rFonts w:ascii="Times New Roman" w:hAnsi="Times New Roman" w:cs="Times New Roman"/>
        </w:rPr>
        <w:t xml:space="preserve">oderes, padecendo de inconstitucionalidade formal. </w:t>
      </w:r>
    </w:p>
    <w:p w:rsidR="00A778B1" w:rsidRDefault="00A778B1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 xml:space="preserve">Com efeito, o Princípio da Separação ou Divisão dos Poderes ou Funções foi sempre o Princípio fundamental do Ordenamento Constitucional Brasileiro, Princípio, este que foi mantido na Constituição Federal de 1988 ao adotar a formulação tripartite de Montesquieu, conforme o texto do </w:t>
      </w:r>
      <w:r w:rsidR="00DC044D">
        <w:rPr>
          <w:rFonts w:ascii="Times New Roman" w:hAnsi="Times New Roman" w:cs="Times New Roman"/>
        </w:rPr>
        <w:t xml:space="preserve">    </w:t>
      </w:r>
      <w:r w:rsidRPr="00A778B1">
        <w:rPr>
          <w:rFonts w:ascii="Times New Roman" w:hAnsi="Times New Roman" w:cs="Times New Roman"/>
        </w:rPr>
        <w:t>art. 2º, da atual Constituição Federal e do parágrafo único, do art. 6º, da Constituição Estadual.</w:t>
      </w:r>
    </w:p>
    <w:p w:rsidR="00E35440" w:rsidRDefault="00E35440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âmbito constitucional, é irrevogável, ou seja, não se pode anular, o dispositivo constitucional que determina a </w:t>
      </w:r>
      <w:r w:rsidRPr="00856F36">
        <w:rPr>
          <w:rFonts w:ascii="Times New Roman" w:hAnsi="Times New Roman" w:cs="Times New Roman"/>
          <w:u w:val="single"/>
        </w:rPr>
        <w:t>separação e harmonia de poderes</w:t>
      </w:r>
      <w:r>
        <w:rPr>
          <w:rFonts w:ascii="Times New Roman" w:hAnsi="Times New Roman" w:cs="Times New Roman"/>
        </w:rPr>
        <w:t>, mecanismo que os poderes dispõem afim  de controlar atos que se sobrepõem às suas funções originárias, criado para impedir exatamente a interferência de um poder sobre o outro, promovendo assim, um desequilíbrio institucional</w:t>
      </w:r>
    </w:p>
    <w:p w:rsidR="00DC044D" w:rsidRDefault="00DC044D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 harmonia, como sabemos, é garantida pelo sistema de freios e contrapesos – que tem como objetivo evitar a sobreposição de um poder sobre outro, mecanismos estes que se encontram expressamente previstos ao longo de todo o texto constitucional. Exemplificando, o Poder Executivo exerce controle em relação ao Legislativo por meio do Veto de Leis já aprovadas pelo </w:t>
      </w:r>
      <w:proofErr w:type="gramStart"/>
      <w:r>
        <w:rPr>
          <w:rFonts w:ascii="Times New Roman" w:hAnsi="Times New Roman" w:cs="Times New Roman"/>
        </w:rPr>
        <w:t xml:space="preserve">Parlamento,   </w:t>
      </w:r>
      <w:proofErr w:type="gramEnd"/>
      <w:r>
        <w:rPr>
          <w:rFonts w:ascii="Times New Roman" w:hAnsi="Times New Roman" w:cs="Times New Roman"/>
        </w:rPr>
        <w:t xml:space="preserve">                            art. 66, § 1º, da CF/88, e, com relação ao controle do Poder Legislativo </w:t>
      </w:r>
      <w:r w:rsidR="00AB1801">
        <w:rPr>
          <w:rFonts w:ascii="Times New Roman" w:hAnsi="Times New Roman" w:cs="Times New Roman"/>
        </w:rPr>
        <w:t xml:space="preserve">sobre </w:t>
      </w:r>
      <w:r>
        <w:rPr>
          <w:rFonts w:ascii="Times New Roman" w:hAnsi="Times New Roman" w:cs="Times New Roman"/>
        </w:rPr>
        <w:t>o Poder Executivo surge através da sustação dos atos normativos que exorbitem o poder regulamentar dos limites de delegação legislativa (art. 49, inciso V, da CF/88)</w:t>
      </w:r>
      <w:r w:rsidR="00AB1801">
        <w:rPr>
          <w:rFonts w:ascii="Times New Roman" w:hAnsi="Times New Roman" w:cs="Times New Roman"/>
        </w:rPr>
        <w:t xml:space="preserve">. Já o controle do </w:t>
      </w:r>
      <w:r>
        <w:rPr>
          <w:rFonts w:ascii="Times New Roman" w:hAnsi="Times New Roman" w:cs="Times New Roman"/>
        </w:rPr>
        <w:t>Poder Judiciário, exercido</w:t>
      </w:r>
      <w:r w:rsidR="00AB1801">
        <w:rPr>
          <w:rFonts w:ascii="Times New Roman" w:hAnsi="Times New Roman" w:cs="Times New Roman"/>
        </w:rPr>
        <w:t xml:space="preserve"> em relação aos demais Poderes, de forma ampla, vem do Princípio da Inafastabilidade</w:t>
      </w:r>
      <w:r>
        <w:rPr>
          <w:rFonts w:ascii="Times New Roman" w:hAnsi="Times New Roman" w:cs="Times New Roman"/>
        </w:rPr>
        <w:t xml:space="preserve"> </w:t>
      </w:r>
      <w:r w:rsidR="00AB1801">
        <w:rPr>
          <w:rFonts w:ascii="Times New Roman" w:hAnsi="Times New Roman" w:cs="Times New Roman"/>
        </w:rPr>
        <w:t>de Jurisdição previsto no art. 5º, inciso XXXV, da CF/88.</w:t>
      </w:r>
    </w:p>
    <w:p w:rsidR="001D6D1D" w:rsidRDefault="001D6D1D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>Portanto,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:rsidR="00856F36" w:rsidRPr="00A778B1" w:rsidRDefault="00856F36" w:rsidP="00A778B1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Ademais, o Supremo Tribunal Federal vem consolidando, portanto, jurisprudência em respeito tanto ao princípio da reserva de inciativa quanto ao princípio constitucional da separação dos poderes.</w:t>
      </w:r>
    </w:p>
    <w:p w:rsidR="001D6D1D" w:rsidRDefault="001D6D1D" w:rsidP="001D6D1D">
      <w:pPr>
        <w:widowControl w:val="0"/>
        <w:autoSpaceDE w:val="0"/>
        <w:autoSpaceDN w:val="0"/>
        <w:adjustRightInd w:val="0"/>
        <w:spacing w:line="360" w:lineRule="auto"/>
        <w:ind w:right="72" w:firstLine="851"/>
        <w:jc w:val="both"/>
        <w:rPr>
          <w:sz w:val="24"/>
          <w:szCs w:val="24"/>
        </w:rPr>
      </w:pPr>
    </w:p>
    <w:p w:rsidR="00856F36" w:rsidRPr="00A74AEA" w:rsidRDefault="00856F36" w:rsidP="001D6D1D">
      <w:pPr>
        <w:widowControl w:val="0"/>
        <w:autoSpaceDE w:val="0"/>
        <w:autoSpaceDN w:val="0"/>
        <w:adjustRightInd w:val="0"/>
        <w:spacing w:line="360" w:lineRule="auto"/>
        <w:ind w:right="72" w:firstLine="851"/>
        <w:jc w:val="both"/>
        <w:rPr>
          <w:sz w:val="24"/>
          <w:szCs w:val="24"/>
        </w:rPr>
      </w:pPr>
    </w:p>
    <w:p w:rsidR="00A57C65" w:rsidRPr="00A57C65" w:rsidRDefault="00A57C65" w:rsidP="00A57C65">
      <w:pPr>
        <w:jc w:val="both"/>
        <w:rPr>
          <w:rFonts w:ascii="Times New Roman" w:hAnsi="Times New Roman" w:cs="Times New Roman"/>
          <w:b/>
          <w:u w:val="single"/>
        </w:rPr>
      </w:pPr>
      <w:r w:rsidRPr="00A57C65">
        <w:rPr>
          <w:rFonts w:ascii="Times New Roman" w:hAnsi="Times New Roman" w:cs="Times New Roman"/>
          <w:b/>
          <w:u w:val="single"/>
        </w:rPr>
        <w:lastRenderedPageBreak/>
        <w:t>VOTO DO RELATOR:</w:t>
      </w:r>
    </w:p>
    <w:p w:rsidR="00BE6347" w:rsidRPr="00A57C65" w:rsidRDefault="00283D46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>Desta forma</w:t>
      </w:r>
      <w:r w:rsidR="00BE6347" w:rsidRPr="00A57C65">
        <w:rPr>
          <w:rFonts w:ascii="Times New Roman" w:hAnsi="Times New Roman" w:cs="Times New Roman"/>
          <w:color w:val="000000" w:themeColor="text1"/>
        </w:rPr>
        <w:t xml:space="preserve">, 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>opina-se pela rejeição do P</w:t>
      </w:r>
      <w:r w:rsidR="00A57C65" w:rsidRPr="00A57C65">
        <w:rPr>
          <w:rFonts w:ascii="Times New Roman" w:hAnsi="Times New Roman" w:cs="Times New Roman"/>
          <w:b/>
          <w:color w:val="000000" w:themeColor="text1"/>
        </w:rPr>
        <w:t xml:space="preserve">rojeto de 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>L</w:t>
      </w:r>
      <w:r w:rsidR="00A57C65" w:rsidRPr="00A57C65">
        <w:rPr>
          <w:rFonts w:ascii="Times New Roman" w:hAnsi="Times New Roman" w:cs="Times New Roman"/>
          <w:b/>
          <w:color w:val="000000" w:themeColor="text1"/>
        </w:rPr>
        <w:t>ei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A57C65">
        <w:rPr>
          <w:rFonts w:ascii="Times New Roman" w:hAnsi="Times New Roman" w:cs="Times New Roman"/>
          <w:b/>
          <w:color w:val="000000" w:themeColor="text1"/>
        </w:rPr>
        <w:t>134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>/</w:t>
      </w:r>
      <w:r w:rsidR="00627921" w:rsidRPr="00A57C65">
        <w:rPr>
          <w:rFonts w:ascii="Times New Roman" w:hAnsi="Times New Roman" w:cs="Times New Roman"/>
          <w:b/>
          <w:color w:val="000000" w:themeColor="text1"/>
        </w:rPr>
        <w:t>2018</w:t>
      </w:r>
      <w:r w:rsidR="00BE6347" w:rsidRPr="00A57C65">
        <w:rPr>
          <w:rFonts w:ascii="Times New Roman" w:hAnsi="Times New Roman" w:cs="Times New Roman"/>
          <w:color w:val="000000" w:themeColor="text1"/>
        </w:rPr>
        <w:t xml:space="preserve">, por estar eivado de 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>inconstitucionalidade</w:t>
      </w:r>
      <w:r w:rsidR="006D1F7D" w:rsidRPr="00A57C65">
        <w:rPr>
          <w:rFonts w:ascii="Times New Roman" w:hAnsi="Times New Roman" w:cs="Times New Roman"/>
          <w:b/>
          <w:color w:val="000000" w:themeColor="text1"/>
        </w:rPr>
        <w:t xml:space="preserve"> formal</w:t>
      </w:r>
      <w:r w:rsidR="00BE6347" w:rsidRPr="00A57C65">
        <w:rPr>
          <w:rFonts w:ascii="Times New Roman" w:hAnsi="Times New Roman" w:cs="Times New Roman"/>
          <w:b/>
          <w:color w:val="000000" w:themeColor="text1"/>
        </w:rPr>
        <w:t>.</w:t>
      </w:r>
    </w:p>
    <w:p w:rsidR="00A57C65" w:rsidRDefault="00A57C65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C65">
        <w:rPr>
          <w:rFonts w:ascii="Times New Roman" w:hAnsi="Times New Roman" w:cs="Times New Roman"/>
          <w:color w:val="000000" w:themeColor="text1"/>
        </w:rPr>
        <w:t>É o voto.</w:t>
      </w:r>
    </w:p>
    <w:p w:rsidR="00AB1801" w:rsidRDefault="00AB1801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C65" w:rsidRPr="00A57C65" w:rsidRDefault="00A57C65" w:rsidP="00A57C65">
      <w:pPr>
        <w:jc w:val="both"/>
        <w:rPr>
          <w:rFonts w:ascii="Times New Roman" w:hAnsi="Times New Roman" w:cs="Times New Roman"/>
          <w:b/>
          <w:u w:val="single"/>
        </w:rPr>
      </w:pPr>
      <w:r w:rsidRPr="00A57C65">
        <w:rPr>
          <w:rFonts w:ascii="Times New Roman" w:hAnsi="Times New Roman" w:cs="Times New Roman"/>
          <w:b/>
          <w:u w:val="single"/>
        </w:rPr>
        <w:t>PARECER DA COMISSÃO:</w:t>
      </w:r>
    </w:p>
    <w:p w:rsidR="00A57C65" w:rsidRPr="00A57C65" w:rsidRDefault="00A57C65" w:rsidP="00A57C6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57C65">
        <w:rPr>
          <w:rFonts w:ascii="Times New Roman" w:hAnsi="Times New Roman" w:cs="Times New Roman"/>
        </w:rPr>
        <w:t xml:space="preserve">Os membros da Comissão de Constituição, Justiça e Cidadania, votam pela </w:t>
      </w:r>
      <w:r w:rsidRPr="00A57C65">
        <w:rPr>
          <w:rFonts w:ascii="Times New Roman" w:hAnsi="Times New Roman" w:cs="Times New Roman"/>
          <w:b/>
        </w:rPr>
        <w:t xml:space="preserve">rejeição do Projeto de Lei nº </w:t>
      </w:r>
      <w:r>
        <w:rPr>
          <w:rFonts w:ascii="Times New Roman" w:hAnsi="Times New Roman" w:cs="Times New Roman"/>
          <w:b/>
        </w:rPr>
        <w:t>134/</w:t>
      </w:r>
      <w:r w:rsidRPr="00A57C65">
        <w:rPr>
          <w:rFonts w:ascii="Times New Roman" w:hAnsi="Times New Roman" w:cs="Times New Roman"/>
          <w:b/>
        </w:rPr>
        <w:t>2018</w:t>
      </w:r>
      <w:r w:rsidRPr="00A57C65">
        <w:rPr>
          <w:rFonts w:ascii="Times New Roman" w:hAnsi="Times New Roman" w:cs="Times New Roman"/>
        </w:rPr>
        <w:t>, nos termos do voto do Relator.</w:t>
      </w:r>
    </w:p>
    <w:p w:rsidR="00A57C65" w:rsidRPr="00A57C65" w:rsidRDefault="00A57C65" w:rsidP="00A57C6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A57C65">
        <w:rPr>
          <w:rFonts w:ascii="Times New Roman" w:eastAsia="Times New Roman" w:hAnsi="Times New Roman" w:cs="Times New Roman"/>
          <w:lang w:eastAsia="pt-BR"/>
        </w:rPr>
        <w:t>É o parecer.</w:t>
      </w:r>
    </w:p>
    <w:p w:rsidR="00A57C65" w:rsidRPr="00A57C65" w:rsidRDefault="00A57C65" w:rsidP="00A57C65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A57C65">
        <w:rPr>
          <w:rFonts w:ascii="Times New Roman" w:eastAsia="Times New Roman" w:hAnsi="Times New Roman" w:cs="Times New Roman"/>
          <w:lang w:eastAsia="pt-BR"/>
        </w:rPr>
        <w:t xml:space="preserve">         SALA DAS COMISSÕES DEPUTADO “LÉO FRANKLIM”, em 10 de julho de 2018.                                                </w:t>
      </w:r>
    </w:p>
    <w:p w:rsidR="00A57C65" w:rsidRDefault="00A57C65" w:rsidP="00A57C65">
      <w:pPr>
        <w:tabs>
          <w:tab w:val="left" w:pos="269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57C65">
        <w:rPr>
          <w:rFonts w:ascii="Times New Roman" w:hAnsi="Times New Roman" w:cs="Times New Roman"/>
        </w:rPr>
        <w:t xml:space="preserve">                                    </w:t>
      </w:r>
    </w:p>
    <w:p w:rsidR="00A57C65" w:rsidRPr="00183941" w:rsidRDefault="00A57C65" w:rsidP="00AC322B">
      <w:pPr>
        <w:tabs>
          <w:tab w:val="left" w:pos="269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A57C65">
        <w:rPr>
          <w:rFonts w:ascii="Times New Roman" w:hAnsi="Times New Roman" w:cs="Times New Roman"/>
        </w:rPr>
        <w:t xml:space="preserve">      </w:t>
      </w:r>
    </w:p>
    <w:p w:rsidR="00AC322B" w:rsidRDefault="00A57C65" w:rsidP="00AC322B">
      <w:pPr>
        <w:tabs>
          <w:tab w:val="left" w:pos="2694"/>
        </w:tabs>
        <w:spacing w:line="360" w:lineRule="auto"/>
        <w:ind w:firstLine="709"/>
        <w:jc w:val="both"/>
        <w:rPr>
          <w:color w:val="000000"/>
        </w:rPr>
      </w:pPr>
      <w:r w:rsidRPr="00A57C65">
        <w:rPr>
          <w:rFonts w:ascii="Times New Roman" w:hAnsi="Times New Roman" w:cs="Times New Roman"/>
        </w:rPr>
        <w:t xml:space="preserve">                         </w:t>
      </w:r>
      <w:r w:rsidRPr="00A57C65">
        <w:rPr>
          <w:rFonts w:ascii="Times New Roman" w:hAnsi="Times New Roman" w:cs="Times New Roman"/>
          <w:color w:val="000000"/>
        </w:rPr>
        <w:t xml:space="preserve">                   </w:t>
      </w:r>
      <w:r w:rsidR="00AC322B">
        <w:rPr>
          <w:color w:val="000000"/>
        </w:rPr>
        <w:t xml:space="preserve">             Deputado </w:t>
      </w:r>
      <w:proofErr w:type="spellStart"/>
      <w:r w:rsidR="00AC322B">
        <w:rPr>
          <w:color w:val="000000"/>
        </w:rPr>
        <w:t>Glalbert</w:t>
      </w:r>
      <w:proofErr w:type="spellEnd"/>
      <w:r w:rsidR="00AC322B">
        <w:rPr>
          <w:color w:val="000000"/>
        </w:rPr>
        <w:t xml:space="preserve"> </w:t>
      </w:r>
      <w:proofErr w:type="spellStart"/>
      <w:r w:rsidR="00AC322B">
        <w:rPr>
          <w:color w:val="000000"/>
        </w:rPr>
        <w:t>Cutrim</w:t>
      </w:r>
      <w:proofErr w:type="spellEnd"/>
      <w:r w:rsidR="00AC322B">
        <w:rPr>
          <w:color w:val="000000"/>
        </w:rPr>
        <w:t>- Presidente</w:t>
      </w:r>
      <w:r w:rsidR="00AC322B">
        <w:rPr>
          <w:color w:val="000000"/>
        </w:rPr>
        <w:t xml:space="preserve"> e Relator</w:t>
      </w:r>
    </w:p>
    <w:p w:rsidR="00AC322B" w:rsidRDefault="00AC322B" w:rsidP="00AC322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 xml:space="preserve">                                Deputado César Pires</w:t>
      </w:r>
    </w:p>
    <w:p w:rsidR="00AC322B" w:rsidRDefault="00AC322B" w:rsidP="00AC322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 xml:space="preserve">                                  Deputado Rafael Leitoa</w:t>
      </w:r>
    </w:p>
    <w:p w:rsidR="00AC322B" w:rsidRDefault="00AC322B" w:rsidP="00AC322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 xml:space="preserve">                                Deputado Antônio Pereira</w:t>
      </w:r>
    </w:p>
    <w:p w:rsidR="00AC322B" w:rsidRDefault="00AC322B" w:rsidP="00AC322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 xml:space="preserve">                                Deputado Carlinhos Florêncio</w:t>
      </w:r>
    </w:p>
    <w:p w:rsidR="00A57C65" w:rsidRPr="00A57C65" w:rsidRDefault="00A57C65" w:rsidP="00A57C6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57C65">
        <w:rPr>
          <w:rFonts w:ascii="Times New Roman" w:hAnsi="Times New Roman" w:cs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A57C65" w:rsidRPr="00A57C65" w:rsidSect="00962ABF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2D" w:rsidRDefault="00EF6A2D" w:rsidP="001C4230">
      <w:pPr>
        <w:spacing w:after="0" w:line="240" w:lineRule="auto"/>
      </w:pPr>
      <w:r>
        <w:separator/>
      </w:r>
    </w:p>
  </w:endnote>
  <w:endnote w:type="continuationSeparator" w:id="0">
    <w:p w:rsidR="00EF6A2D" w:rsidRDefault="00EF6A2D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2D" w:rsidRDefault="00EF6A2D" w:rsidP="001C4230">
      <w:pPr>
        <w:spacing w:after="0" w:line="240" w:lineRule="auto"/>
      </w:pPr>
      <w:r>
        <w:separator/>
      </w:r>
    </w:p>
  </w:footnote>
  <w:footnote w:type="continuationSeparator" w:id="0">
    <w:p w:rsidR="00EF6A2D" w:rsidRDefault="00EF6A2D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65" w:rsidRPr="001A7F5E" w:rsidRDefault="00A57C65" w:rsidP="00A57C65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4EAA4CF" wp14:editId="58C164E0">
          <wp:extent cx="946785" cy="817880"/>
          <wp:effectExtent l="1905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65" w:rsidRPr="004B1F95" w:rsidRDefault="00A57C65" w:rsidP="00A57C65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B1F95">
      <w:rPr>
        <w:rFonts w:ascii="Arial" w:hAnsi="Arial" w:cs="Arial"/>
        <w:b/>
        <w:sz w:val="18"/>
        <w:szCs w:val="18"/>
      </w:rPr>
      <w:t>ESTADO DO MARANHÃO</w:t>
    </w:r>
  </w:p>
  <w:p w:rsidR="00A57C65" w:rsidRDefault="00A57C65" w:rsidP="00A57C65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B1F95">
      <w:rPr>
        <w:rFonts w:ascii="Arial" w:hAnsi="Arial" w:cs="Arial"/>
        <w:b/>
        <w:sz w:val="18"/>
        <w:szCs w:val="18"/>
      </w:rPr>
      <w:t>ASSEMBLÉIA LEGISLATIVA DO MARANHÃO</w:t>
    </w:r>
  </w:p>
  <w:p w:rsidR="00A57C65" w:rsidRPr="004B1F95" w:rsidRDefault="00A57C65" w:rsidP="00A57C65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A57C65" w:rsidRPr="004B1F95" w:rsidRDefault="00A57C65" w:rsidP="00A57C65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B1F95">
      <w:rPr>
        <w:rFonts w:ascii="Arial" w:hAnsi="Arial" w:cs="Arial"/>
        <w:b/>
        <w:sz w:val="18"/>
        <w:szCs w:val="18"/>
      </w:rPr>
      <w:t>DIRETORIA LEGISLATIVA</w:t>
    </w:r>
  </w:p>
  <w:p w:rsidR="00A57C65" w:rsidRDefault="00A57C65" w:rsidP="00A57C65">
    <w:pPr>
      <w:pStyle w:val="Cabealho"/>
    </w:pPr>
  </w:p>
  <w:p w:rsidR="00A57C65" w:rsidRDefault="00A57C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5F72"/>
    <w:rsid w:val="00017437"/>
    <w:rsid w:val="00027EDA"/>
    <w:rsid w:val="000302CD"/>
    <w:rsid w:val="0003628B"/>
    <w:rsid w:val="00044F7A"/>
    <w:rsid w:val="00045727"/>
    <w:rsid w:val="00045B45"/>
    <w:rsid w:val="00047BE6"/>
    <w:rsid w:val="000601FA"/>
    <w:rsid w:val="000608AF"/>
    <w:rsid w:val="00060A35"/>
    <w:rsid w:val="00061E34"/>
    <w:rsid w:val="000655B4"/>
    <w:rsid w:val="0007759D"/>
    <w:rsid w:val="00082C31"/>
    <w:rsid w:val="000847F2"/>
    <w:rsid w:val="000903E8"/>
    <w:rsid w:val="00097167"/>
    <w:rsid w:val="000B0290"/>
    <w:rsid w:val="000B2E65"/>
    <w:rsid w:val="000B3671"/>
    <w:rsid w:val="000B6FA2"/>
    <w:rsid w:val="000C4AA8"/>
    <w:rsid w:val="000D1FEA"/>
    <w:rsid w:val="000D30BE"/>
    <w:rsid w:val="000E1119"/>
    <w:rsid w:val="000E123A"/>
    <w:rsid w:val="000E767D"/>
    <w:rsid w:val="000E7913"/>
    <w:rsid w:val="000F2485"/>
    <w:rsid w:val="000F7FAA"/>
    <w:rsid w:val="0011297F"/>
    <w:rsid w:val="0011362C"/>
    <w:rsid w:val="00115933"/>
    <w:rsid w:val="00130EF5"/>
    <w:rsid w:val="001354EC"/>
    <w:rsid w:val="00145F94"/>
    <w:rsid w:val="00146720"/>
    <w:rsid w:val="001539A0"/>
    <w:rsid w:val="00153C2B"/>
    <w:rsid w:val="001540AE"/>
    <w:rsid w:val="00154488"/>
    <w:rsid w:val="00156B1F"/>
    <w:rsid w:val="00157923"/>
    <w:rsid w:val="00163B10"/>
    <w:rsid w:val="00164525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D6D1D"/>
    <w:rsid w:val="001F39AA"/>
    <w:rsid w:val="0020178A"/>
    <w:rsid w:val="00203E48"/>
    <w:rsid w:val="00206A27"/>
    <w:rsid w:val="00212862"/>
    <w:rsid w:val="00224EB3"/>
    <w:rsid w:val="00224EF7"/>
    <w:rsid w:val="002430F3"/>
    <w:rsid w:val="0024457A"/>
    <w:rsid w:val="00245638"/>
    <w:rsid w:val="00245F54"/>
    <w:rsid w:val="00250735"/>
    <w:rsid w:val="00251077"/>
    <w:rsid w:val="002541BD"/>
    <w:rsid w:val="00254B7B"/>
    <w:rsid w:val="0025584C"/>
    <w:rsid w:val="00256155"/>
    <w:rsid w:val="00257BCB"/>
    <w:rsid w:val="00267E3D"/>
    <w:rsid w:val="00283D46"/>
    <w:rsid w:val="0029475C"/>
    <w:rsid w:val="00295C06"/>
    <w:rsid w:val="00297347"/>
    <w:rsid w:val="002A0398"/>
    <w:rsid w:val="002A7FF2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71887"/>
    <w:rsid w:val="00373642"/>
    <w:rsid w:val="00374CE5"/>
    <w:rsid w:val="00384A9C"/>
    <w:rsid w:val="003923D7"/>
    <w:rsid w:val="00394985"/>
    <w:rsid w:val="003A13D9"/>
    <w:rsid w:val="003A27E0"/>
    <w:rsid w:val="003A4F5D"/>
    <w:rsid w:val="003B2154"/>
    <w:rsid w:val="003C458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46A8"/>
    <w:rsid w:val="0048769F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76415"/>
    <w:rsid w:val="0057706B"/>
    <w:rsid w:val="00590751"/>
    <w:rsid w:val="00593A3C"/>
    <w:rsid w:val="00593D7C"/>
    <w:rsid w:val="005A0611"/>
    <w:rsid w:val="005A06DA"/>
    <w:rsid w:val="005B045F"/>
    <w:rsid w:val="005B191B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62AE"/>
    <w:rsid w:val="00617E83"/>
    <w:rsid w:val="006201F0"/>
    <w:rsid w:val="006253CE"/>
    <w:rsid w:val="00627921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446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1F7D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449B"/>
    <w:rsid w:val="00850FB4"/>
    <w:rsid w:val="00856F36"/>
    <w:rsid w:val="00861B21"/>
    <w:rsid w:val="00863B0A"/>
    <w:rsid w:val="008745AD"/>
    <w:rsid w:val="00874730"/>
    <w:rsid w:val="008764F3"/>
    <w:rsid w:val="0087707F"/>
    <w:rsid w:val="00880A32"/>
    <w:rsid w:val="0088454F"/>
    <w:rsid w:val="00894B7D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6D3A"/>
    <w:rsid w:val="00987B98"/>
    <w:rsid w:val="009A174C"/>
    <w:rsid w:val="009A47EE"/>
    <w:rsid w:val="009A6EEE"/>
    <w:rsid w:val="009B58A3"/>
    <w:rsid w:val="009B708A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57C65"/>
    <w:rsid w:val="00A642B1"/>
    <w:rsid w:val="00A72152"/>
    <w:rsid w:val="00A73223"/>
    <w:rsid w:val="00A778B1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1801"/>
    <w:rsid w:val="00AB4EBE"/>
    <w:rsid w:val="00AB52BA"/>
    <w:rsid w:val="00AC322B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23BA8"/>
    <w:rsid w:val="00B33611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BF5960"/>
    <w:rsid w:val="00C1461C"/>
    <w:rsid w:val="00C1620C"/>
    <w:rsid w:val="00C17703"/>
    <w:rsid w:val="00C21A22"/>
    <w:rsid w:val="00C316F9"/>
    <w:rsid w:val="00C3478A"/>
    <w:rsid w:val="00C64987"/>
    <w:rsid w:val="00C64ED4"/>
    <w:rsid w:val="00C6560E"/>
    <w:rsid w:val="00C705C8"/>
    <w:rsid w:val="00C73248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42D1"/>
    <w:rsid w:val="00D3547A"/>
    <w:rsid w:val="00D3644C"/>
    <w:rsid w:val="00D44D30"/>
    <w:rsid w:val="00D468F0"/>
    <w:rsid w:val="00D5481C"/>
    <w:rsid w:val="00D54935"/>
    <w:rsid w:val="00D80554"/>
    <w:rsid w:val="00D93837"/>
    <w:rsid w:val="00D94F43"/>
    <w:rsid w:val="00D97882"/>
    <w:rsid w:val="00D97DA1"/>
    <w:rsid w:val="00DA7341"/>
    <w:rsid w:val="00DB10F3"/>
    <w:rsid w:val="00DC044D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5440"/>
    <w:rsid w:val="00E36E18"/>
    <w:rsid w:val="00E40BBC"/>
    <w:rsid w:val="00E43956"/>
    <w:rsid w:val="00E570D9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FF0"/>
    <w:rsid w:val="00EC73CF"/>
    <w:rsid w:val="00ED2917"/>
    <w:rsid w:val="00EE6280"/>
    <w:rsid w:val="00EE65D9"/>
    <w:rsid w:val="00EF0DF2"/>
    <w:rsid w:val="00EF58EE"/>
    <w:rsid w:val="00EF5E64"/>
    <w:rsid w:val="00EF6A2D"/>
    <w:rsid w:val="00F03572"/>
    <w:rsid w:val="00F06205"/>
    <w:rsid w:val="00F0722D"/>
    <w:rsid w:val="00F160A0"/>
    <w:rsid w:val="00F22D76"/>
    <w:rsid w:val="00F23BC8"/>
    <w:rsid w:val="00F246EA"/>
    <w:rsid w:val="00F25B63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441F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51A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323A-0740-4EF4-847A-369F6F9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maneton</cp:lastModifiedBy>
  <cp:revision>2</cp:revision>
  <cp:lastPrinted>2018-06-13T11:40:00Z</cp:lastPrinted>
  <dcterms:created xsi:type="dcterms:W3CDTF">2018-07-10T13:02:00Z</dcterms:created>
  <dcterms:modified xsi:type="dcterms:W3CDTF">2018-07-10T13:02:00Z</dcterms:modified>
</cp:coreProperties>
</file>