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E432B0" w:rsidRDefault="00C8591A" w:rsidP="00E432B0">
      <w:pPr>
        <w:pStyle w:val="Ttulo1"/>
        <w:tabs>
          <w:tab w:val="left" w:pos="7797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E432B0">
        <w:rPr>
          <w:rFonts w:ascii="Times New Roman" w:hAnsi="Times New Roman"/>
          <w:szCs w:val="24"/>
        </w:rPr>
        <w:t>Pr</w:t>
      </w:r>
      <w:r w:rsidR="0046545C" w:rsidRPr="00E432B0">
        <w:rPr>
          <w:rFonts w:ascii="Times New Roman" w:hAnsi="Times New Roman"/>
          <w:szCs w:val="24"/>
        </w:rPr>
        <w:t>OJETO DE LEI Nº</w:t>
      </w:r>
      <w:r w:rsidR="007679F1" w:rsidRPr="00E432B0">
        <w:rPr>
          <w:rFonts w:ascii="Times New Roman" w:hAnsi="Times New Roman"/>
          <w:szCs w:val="24"/>
        </w:rPr>
        <w:t xml:space="preserve"> _____</w:t>
      </w:r>
      <w:r w:rsidR="00302677" w:rsidRPr="00E432B0">
        <w:rPr>
          <w:rFonts w:ascii="Times New Roman" w:hAnsi="Times New Roman"/>
          <w:szCs w:val="24"/>
        </w:rPr>
        <w:t xml:space="preserve"> </w:t>
      </w:r>
      <w:r w:rsidR="00F75F0B" w:rsidRPr="00E432B0">
        <w:rPr>
          <w:rFonts w:ascii="Times New Roman" w:hAnsi="Times New Roman"/>
          <w:szCs w:val="24"/>
        </w:rPr>
        <w:t>/</w:t>
      </w:r>
      <w:r w:rsidR="00AA344E" w:rsidRPr="00E432B0">
        <w:rPr>
          <w:rFonts w:ascii="Times New Roman" w:hAnsi="Times New Roman"/>
          <w:szCs w:val="24"/>
        </w:rPr>
        <w:t>202</w:t>
      </w:r>
      <w:r w:rsidR="009C4C89" w:rsidRPr="00E432B0">
        <w:rPr>
          <w:rFonts w:ascii="Times New Roman" w:hAnsi="Times New Roman"/>
          <w:szCs w:val="24"/>
        </w:rPr>
        <w:t>1</w:t>
      </w:r>
    </w:p>
    <w:p w:rsidR="0046545C" w:rsidRPr="00E432B0" w:rsidRDefault="0046545C" w:rsidP="00E432B0">
      <w:pPr>
        <w:pStyle w:val="Emen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EF7" w:rsidRPr="00E432B0" w:rsidRDefault="00F75F0B" w:rsidP="00A542AD">
      <w:pPr>
        <w:pStyle w:val="Ementa"/>
        <w:spacing w:line="360" w:lineRule="auto"/>
        <w:ind w:left="3402"/>
        <w:jc w:val="right"/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</w:pPr>
      <w:r w:rsidRPr="00E432B0"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>AUTOR</w:t>
      </w:r>
      <w:r w:rsidR="0094168C" w:rsidRPr="00E432B0"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>: DEP. DR. YGLÉSIO</w:t>
      </w:r>
    </w:p>
    <w:p w:rsidR="00A542AD" w:rsidRDefault="00A542AD" w:rsidP="00A42718">
      <w:pPr>
        <w:tabs>
          <w:tab w:val="left" w:pos="1418"/>
        </w:tabs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E432B0" w:rsidRDefault="00740C14" w:rsidP="00A42718">
      <w:pPr>
        <w:tabs>
          <w:tab w:val="left" w:pos="1418"/>
        </w:tabs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E432B0">
        <w:rPr>
          <w:rFonts w:ascii="Times New Roman" w:hAnsi="Times New Roman" w:cs="Times New Roman"/>
          <w:sz w:val="24"/>
          <w:szCs w:val="24"/>
        </w:rPr>
        <w:t>Institui</w:t>
      </w:r>
      <w:r w:rsidR="001C40CD">
        <w:rPr>
          <w:rFonts w:ascii="Times New Roman" w:hAnsi="Times New Roman" w:cs="Times New Roman"/>
          <w:sz w:val="24"/>
          <w:szCs w:val="24"/>
        </w:rPr>
        <w:t xml:space="preserve"> março como mês de conscientização </w:t>
      </w:r>
      <w:r w:rsidRPr="00E432B0">
        <w:rPr>
          <w:rFonts w:ascii="Times New Roman" w:hAnsi="Times New Roman" w:cs="Times New Roman"/>
          <w:sz w:val="24"/>
          <w:szCs w:val="24"/>
        </w:rPr>
        <w:t xml:space="preserve">sobre brincadeiras de potencial lesão ofensiva física no Sistema de Ensino Público e Privado, no âmbito do Estado </w:t>
      </w:r>
      <w:r w:rsidR="001C40CD">
        <w:rPr>
          <w:rFonts w:ascii="Times New Roman" w:hAnsi="Times New Roman" w:cs="Times New Roman"/>
          <w:sz w:val="24"/>
          <w:szCs w:val="24"/>
        </w:rPr>
        <w:t xml:space="preserve">do Maranhão </w:t>
      </w:r>
      <w:r w:rsidRPr="00E432B0">
        <w:rPr>
          <w:rFonts w:ascii="Times New Roman" w:hAnsi="Times New Roman" w:cs="Times New Roman"/>
          <w:sz w:val="24"/>
          <w:szCs w:val="24"/>
        </w:rPr>
        <w:t xml:space="preserve">e dá outras providências. </w:t>
      </w: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14" w:rsidRPr="00C9153B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Fica instituíd</w:t>
      </w:r>
      <w:r w:rsidR="001C40CD">
        <w:rPr>
          <w:rFonts w:ascii="Times New Roman" w:hAnsi="Times New Roman" w:cs="Times New Roman"/>
          <w:sz w:val="24"/>
          <w:szCs w:val="24"/>
        </w:rPr>
        <w:t>o março como mês de conscientização sobre brincadeiras com caráter potencialmente lesivo, no qual deverá ocorrer c</w:t>
      </w:r>
      <w:r w:rsidR="00740C14" w:rsidRPr="00E432B0">
        <w:rPr>
          <w:rFonts w:ascii="Times New Roman" w:hAnsi="Times New Roman" w:cs="Times New Roman"/>
          <w:sz w:val="24"/>
          <w:szCs w:val="24"/>
        </w:rPr>
        <w:t>ampanha</w:t>
      </w:r>
      <w:r w:rsidR="001C40CD">
        <w:rPr>
          <w:rFonts w:ascii="Times New Roman" w:hAnsi="Times New Roman" w:cs="Times New Roman"/>
          <w:sz w:val="24"/>
          <w:szCs w:val="24"/>
        </w:rPr>
        <w:t>s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de conscientização sobre brincadeiras </w:t>
      </w:r>
      <w:r w:rsidR="001C40CD">
        <w:rPr>
          <w:rFonts w:ascii="Times New Roman" w:hAnsi="Times New Roman" w:cs="Times New Roman"/>
          <w:sz w:val="24"/>
          <w:szCs w:val="24"/>
        </w:rPr>
        <w:t xml:space="preserve">potencialmente lesivas e ofensivas </w:t>
      </w:r>
      <w:r w:rsidR="00740C14" w:rsidRPr="00E432B0">
        <w:rPr>
          <w:rFonts w:ascii="Times New Roman" w:hAnsi="Times New Roman" w:cs="Times New Roman"/>
          <w:sz w:val="24"/>
          <w:szCs w:val="24"/>
        </w:rPr>
        <w:t>no Sistema de Ensino Público e Privado, no âmbito do Estado d</w:t>
      </w:r>
      <w:r w:rsidR="001C40CD">
        <w:rPr>
          <w:rFonts w:ascii="Times New Roman" w:hAnsi="Times New Roman" w:cs="Times New Roman"/>
          <w:sz w:val="24"/>
          <w:szCs w:val="24"/>
        </w:rPr>
        <w:t>o Maranhão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14" w:rsidRPr="00C9153B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Para implementação </w:t>
      </w:r>
      <w:r w:rsidR="001C40CD">
        <w:rPr>
          <w:rFonts w:ascii="Times New Roman" w:hAnsi="Times New Roman" w:cs="Times New Roman"/>
          <w:sz w:val="24"/>
          <w:szCs w:val="24"/>
        </w:rPr>
        <w:t xml:space="preserve">das </w:t>
      </w:r>
      <w:r w:rsidR="00740C14" w:rsidRPr="00E432B0">
        <w:rPr>
          <w:rFonts w:ascii="Times New Roman" w:hAnsi="Times New Roman" w:cs="Times New Roman"/>
          <w:sz w:val="24"/>
          <w:szCs w:val="24"/>
        </w:rPr>
        <w:t>campanha</w:t>
      </w:r>
      <w:r w:rsidR="001C40CD">
        <w:rPr>
          <w:rFonts w:ascii="Times New Roman" w:hAnsi="Times New Roman" w:cs="Times New Roman"/>
          <w:sz w:val="24"/>
          <w:szCs w:val="24"/>
        </w:rPr>
        <w:t>s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, </w:t>
      </w:r>
      <w:r w:rsidR="001C40CD">
        <w:rPr>
          <w:rFonts w:ascii="Times New Roman" w:hAnsi="Times New Roman" w:cs="Times New Roman"/>
          <w:sz w:val="24"/>
          <w:szCs w:val="24"/>
        </w:rPr>
        <w:t>as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unidade</w:t>
      </w:r>
      <w:r w:rsidR="001C40CD">
        <w:rPr>
          <w:rFonts w:ascii="Times New Roman" w:hAnsi="Times New Roman" w:cs="Times New Roman"/>
          <w:sz w:val="24"/>
          <w:szCs w:val="24"/>
        </w:rPr>
        <w:t>s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escolar</w:t>
      </w:r>
      <w:r w:rsidR="001C40CD">
        <w:rPr>
          <w:rFonts w:ascii="Times New Roman" w:hAnsi="Times New Roman" w:cs="Times New Roman"/>
          <w:sz w:val="24"/>
          <w:szCs w:val="24"/>
        </w:rPr>
        <w:t>es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poder</w:t>
      </w:r>
      <w:r w:rsidR="001C40CD">
        <w:rPr>
          <w:rFonts w:ascii="Times New Roman" w:hAnsi="Times New Roman" w:cs="Times New Roman"/>
          <w:sz w:val="24"/>
          <w:szCs w:val="24"/>
        </w:rPr>
        <w:t>ão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criar uma equipe multidisciplinar, com a participação de docentes, alunos, pais e voluntários, para a promoção de atividades didáticas, informativas, de orientação e conscientização sobre brincadeiras de potencial lesão ofensiva física. </w:t>
      </w: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14" w:rsidRPr="00C9153B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São objetivos da campanha: </w:t>
      </w: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I </w:t>
      </w:r>
      <w:r w:rsidR="001C40CD">
        <w:rPr>
          <w:rFonts w:ascii="Times New Roman" w:hAnsi="Times New Roman" w:cs="Times New Roman"/>
          <w:sz w:val="24"/>
          <w:szCs w:val="24"/>
        </w:rPr>
        <w:t>–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0CD">
        <w:rPr>
          <w:rFonts w:ascii="Times New Roman" w:hAnsi="Times New Roman" w:cs="Times New Roman"/>
          <w:sz w:val="24"/>
          <w:szCs w:val="24"/>
        </w:rPr>
        <w:t>alertar</w:t>
      </w:r>
      <w:proofErr w:type="gramEnd"/>
      <w:r w:rsidR="001C40CD">
        <w:rPr>
          <w:rFonts w:ascii="Times New Roman" w:hAnsi="Times New Roman" w:cs="Times New Roman"/>
          <w:sz w:val="24"/>
          <w:szCs w:val="24"/>
        </w:rPr>
        <w:t xml:space="preserve">, 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prevenir, conscientizar e combater brincadeiras </w:t>
      </w:r>
      <w:r w:rsidR="001C40CD">
        <w:rPr>
          <w:rFonts w:ascii="Times New Roman" w:hAnsi="Times New Roman" w:cs="Times New Roman"/>
          <w:sz w:val="24"/>
          <w:szCs w:val="24"/>
        </w:rPr>
        <w:t xml:space="preserve">com potencial lesivo </w:t>
      </w:r>
      <w:r w:rsidR="00FF0DB7">
        <w:rPr>
          <w:rFonts w:ascii="Times New Roman" w:hAnsi="Times New Roman" w:cs="Times New Roman"/>
          <w:sz w:val="24"/>
          <w:szCs w:val="24"/>
        </w:rPr>
        <w:t>o ofensivo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, nas escolas e fora delas; </w:t>
      </w: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II </w:t>
      </w:r>
      <w:r w:rsidR="00FF0DB7">
        <w:rPr>
          <w:rFonts w:ascii="Times New Roman" w:hAnsi="Times New Roman" w:cs="Times New Roman"/>
          <w:sz w:val="24"/>
          <w:szCs w:val="24"/>
        </w:rPr>
        <w:t>–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DB7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="00FF0DB7">
        <w:rPr>
          <w:rFonts w:ascii="Times New Roman" w:hAnsi="Times New Roman" w:cs="Times New Roman"/>
          <w:sz w:val="24"/>
          <w:szCs w:val="24"/>
        </w:rPr>
        <w:t xml:space="preserve"> a discussão do tema alertando para os perigos de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brincadeiras violentas; </w:t>
      </w: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III - desenvolver campanhas educativas, informativas e de conscientização ao longo do ano letivo que envolvam a temática citada; </w:t>
      </w: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="00740C14" w:rsidRPr="00E432B0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="00740C14" w:rsidRPr="00E432B0">
        <w:rPr>
          <w:rFonts w:ascii="Times New Roman" w:hAnsi="Times New Roman" w:cs="Times New Roman"/>
          <w:sz w:val="24"/>
          <w:szCs w:val="24"/>
        </w:rPr>
        <w:t xml:space="preserve"> debates e reflexões a respeito do assunto, com ensinamentos que visem à conscientização dos problemas gerados pelas práticas destas brincadeiras. </w:t>
      </w: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14" w:rsidRPr="00C9153B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 </w:t>
      </w:r>
    </w:p>
    <w:p w:rsidR="00E432B0" w:rsidRDefault="00E432B0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0DB7" w:rsidRDefault="00FF0DB7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432B0" w:rsidRPr="00E432B0" w:rsidRDefault="00E432B0" w:rsidP="00E432B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432B0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432B0" w:rsidRPr="0075029B" w:rsidRDefault="00E432B0" w:rsidP="007502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B0">
        <w:rPr>
          <w:rFonts w:ascii="Times New Roman" w:hAnsi="Times New Roman" w:cs="Times New Roman"/>
          <w:b/>
          <w:sz w:val="24"/>
          <w:szCs w:val="24"/>
        </w:rPr>
        <w:t>DEPUTADO ESTADUAL</w:t>
      </w:r>
      <w:bookmarkStart w:id="0" w:name="_GoBack"/>
      <w:bookmarkEnd w:id="0"/>
    </w:p>
    <w:p w:rsidR="00E432B0" w:rsidRDefault="00740C14" w:rsidP="00764F49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DB7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:rsidR="00764F49" w:rsidRDefault="00764F49" w:rsidP="00764F49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DB7" w:rsidRDefault="00764F49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trotes e brincadeiras </w:t>
      </w:r>
      <w:r w:rsidR="00376A96">
        <w:rPr>
          <w:rFonts w:ascii="Times New Roman" w:hAnsi="Times New Roman" w:cs="Times New Roman"/>
          <w:sz w:val="24"/>
          <w:szCs w:val="24"/>
        </w:rPr>
        <w:t xml:space="preserve">infanto-juvenil deveras difundidos pelas redes sociais com caráter vexatório e potencial fator lesivo </w:t>
      </w:r>
      <w:r w:rsidR="00FF0DB7">
        <w:rPr>
          <w:rFonts w:ascii="Times New Roman" w:hAnsi="Times New Roman" w:cs="Times New Roman"/>
          <w:sz w:val="24"/>
          <w:szCs w:val="24"/>
        </w:rPr>
        <w:t>ou</w:t>
      </w:r>
      <w:r w:rsidR="00376A96">
        <w:rPr>
          <w:rFonts w:ascii="Times New Roman" w:hAnsi="Times New Roman" w:cs="Times New Roman"/>
          <w:sz w:val="24"/>
          <w:szCs w:val="24"/>
        </w:rPr>
        <w:t xml:space="preserve"> ofensivo </w:t>
      </w:r>
      <w:r w:rsidR="00FF0DB7">
        <w:rPr>
          <w:rFonts w:ascii="Times New Roman" w:hAnsi="Times New Roman" w:cs="Times New Roman"/>
          <w:sz w:val="24"/>
          <w:szCs w:val="24"/>
        </w:rPr>
        <w:t xml:space="preserve">causam males irreparáveis em casos concretos. </w:t>
      </w:r>
    </w:p>
    <w:p w:rsidR="00420882" w:rsidRDefault="00FF0DB7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Brincadeiras aparentemente inofensivas são, na verdade, </w:t>
      </w:r>
      <w:r w:rsidR="00420882">
        <w:rPr>
          <w:rFonts w:ascii="Times New Roman" w:hAnsi="Times New Roman" w:cs="Times New Roman"/>
          <w:sz w:val="24"/>
          <w:szCs w:val="24"/>
        </w:rPr>
        <w:t xml:space="preserve">potenciais risco de morte, objetos de preocupação para pais e sociedade. É com essa preocupação que se propõe o presente projeto de lei permitindo que as escolas eduquem alunos conscientizando-os dos perigos envolvidos nas supostas brincadeiras. </w:t>
      </w:r>
    </w:p>
    <w:p w:rsidR="00420882" w:rsidRDefault="00420882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violência em qualquer de suas formas deve ser objeto de discussão nos ambientes acadêmicos</w:t>
      </w:r>
      <w:r w:rsidR="002F5EBF">
        <w:rPr>
          <w:rFonts w:ascii="Times New Roman" w:hAnsi="Times New Roman" w:cs="Times New Roman"/>
          <w:sz w:val="24"/>
          <w:szCs w:val="24"/>
        </w:rPr>
        <w:t xml:space="preserve">, devendo, ainda, ser </w:t>
      </w:r>
      <w:r>
        <w:rPr>
          <w:rFonts w:ascii="Times New Roman" w:hAnsi="Times New Roman" w:cs="Times New Roman"/>
          <w:sz w:val="24"/>
          <w:szCs w:val="24"/>
        </w:rPr>
        <w:t>constantemente evitad</w:t>
      </w:r>
      <w:r w:rsidR="002F5EBF">
        <w:rPr>
          <w:rFonts w:ascii="Times New Roman" w:hAnsi="Times New Roman" w:cs="Times New Roman"/>
          <w:sz w:val="24"/>
          <w:szCs w:val="24"/>
        </w:rPr>
        <w:t xml:space="preserve">a. O debate do tema permite convivência pacífica e promoção da paz social. Inserir crianças e adolescentes, engajando-os no combate à violência, ensejará evolução social.  </w:t>
      </w:r>
    </w:p>
    <w:p w:rsidR="00EF303C" w:rsidRDefault="002F5EBF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03C">
        <w:rPr>
          <w:rFonts w:ascii="Times New Roman" w:hAnsi="Times New Roman" w:cs="Times New Roman"/>
          <w:sz w:val="24"/>
          <w:szCs w:val="24"/>
        </w:rPr>
        <w:t>Destarte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Constituição Federal de 1988, no artigo 24, inciso IX e XV, </w:t>
      </w:r>
      <w:r w:rsidR="00EF303C">
        <w:rPr>
          <w:rFonts w:ascii="Times New Roman" w:hAnsi="Times New Roman" w:cs="Times New Roman"/>
          <w:sz w:val="24"/>
          <w:szCs w:val="24"/>
        </w:rPr>
        <w:t xml:space="preserve">preconiza que </w:t>
      </w:r>
      <w:r w:rsidR="00740C14" w:rsidRPr="00E432B0">
        <w:rPr>
          <w:rFonts w:ascii="Times New Roman" w:hAnsi="Times New Roman" w:cs="Times New Roman"/>
          <w:sz w:val="24"/>
          <w:szCs w:val="24"/>
        </w:rPr>
        <w:t>a educação,</w:t>
      </w:r>
      <w:r w:rsidR="00EF303C">
        <w:rPr>
          <w:rFonts w:ascii="Times New Roman" w:hAnsi="Times New Roman" w:cs="Times New Roman"/>
          <w:sz w:val="24"/>
          <w:szCs w:val="24"/>
        </w:rPr>
        <w:t xml:space="preserve"> a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cultura, </w:t>
      </w:r>
      <w:r w:rsidR="00EF303C">
        <w:rPr>
          <w:rFonts w:ascii="Times New Roman" w:hAnsi="Times New Roman" w:cs="Times New Roman"/>
          <w:sz w:val="24"/>
          <w:szCs w:val="24"/>
        </w:rPr>
        <w:t xml:space="preserve">o 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ensino, </w:t>
      </w:r>
      <w:r w:rsidR="00EF303C">
        <w:rPr>
          <w:rFonts w:ascii="Times New Roman" w:hAnsi="Times New Roman" w:cs="Times New Roman"/>
          <w:sz w:val="24"/>
          <w:szCs w:val="24"/>
        </w:rPr>
        <w:t xml:space="preserve">o </w:t>
      </w:r>
      <w:r w:rsidR="00740C14" w:rsidRPr="00E432B0">
        <w:rPr>
          <w:rFonts w:ascii="Times New Roman" w:hAnsi="Times New Roman" w:cs="Times New Roman"/>
          <w:sz w:val="24"/>
          <w:szCs w:val="24"/>
        </w:rPr>
        <w:t>desporto,</w:t>
      </w:r>
      <w:r w:rsidR="00EF303C">
        <w:rPr>
          <w:rFonts w:ascii="Times New Roman" w:hAnsi="Times New Roman" w:cs="Times New Roman"/>
          <w:sz w:val="24"/>
          <w:szCs w:val="24"/>
        </w:rPr>
        <w:t xml:space="preserve"> a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ciência, </w:t>
      </w:r>
      <w:r w:rsidR="00EF303C">
        <w:rPr>
          <w:rFonts w:ascii="Times New Roman" w:hAnsi="Times New Roman" w:cs="Times New Roman"/>
          <w:sz w:val="24"/>
          <w:szCs w:val="24"/>
        </w:rPr>
        <w:t xml:space="preserve">a 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tecnologia, </w:t>
      </w:r>
      <w:r w:rsidR="00EF303C">
        <w:rPr>
          <w:rFonts w:ascii="Times New Roman" w:hAnsi="Times New Roman" w:cs="Times New Roman"/>
          <w:sz w:val="24"/>
          <w:szCs w:val="24"/>
        </w:rPr>
        <w:t xml:space="preserve">a 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pesquisa, </w:t>
      </w:r>
      <w:r w:rsidR="00EF303C">
        <w:rPr>
          <w:rFonts w:ascii="Times New Roman" w:hAnsi="Times New Roman" w:cs="Times New Roman"/>
          <w:sz w:val="24"/>
          <w:szCs w:val="24"/>
        </w:rPr>
        <w:t xml:space="preserve">o 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desenvolvimento e </w:t>
      </w:r>
      <w:r w:rsidR="00EF303C">
        <w:rPr>
          <w:rFonts w:ascii="Times New Roman" w:hAnsi="Times New Roman" w:cs="Times New Roman"/>
          <w:sz w:val="24"/>
          <w:szCs w:val="24"/>
        </w:rPr>
        <w:t xml:space="preserve">a 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inovação, </w:t>
      </w:r>
      <w:r w:rsidR="00EF303C">
        <w:rPr>
          <w:rFonts w:ascii="Times New Roman" w:hAnsi="Times New Roman" w:cs="Times New Roman"/>
          <w:sz w:val="24"/>
          <w:szCs w:val="24"/>
        </w:rPr>
        <w:t xml:space="preserve">bem como </w:t>
      </w:r>
      <w:r w:rsidR="00740C14" w:rsidRPr="00E432B0">
        <w:rPr>
          <w:rFonts w:ascii="Times New Roman" w:hAnsi="Times New Roman" w:cs="Times New Roman"/>
          <w:sz w:val="24"/>
          <w:szCs w:val="24"/>
        </w:rPr>
        <w:t>proteção à infância e à juventude, deve</w:t>
      </w:r>
      <w:r w:rsidR="00EF303C">
        <w:rPr>
          <w:rFonts w:ascii="Times New Roman" w:hAnsi="Times New Roman" w:cs="Times New Roman"/>
          <w:sz w:val="24"/>
          <w:szCs w:val="24"/>
        </w:rPr>
        <w:t>m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ser assegurad</w:t>
      </w:r>
      <w:r w:rsidR="00EF303C">
        <w:rPr>
          <w:rFonts w:ascii="Times New Roman" w:hAnsi="Times New Roman" w:cs="Times New Roman"/>
          <w:sz w:val="24"/>
          <w:szCs w:val="24"/>
        </w:rPr>
        <w:t>os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 pelo Estado. </w:t>
      </w:r>
    </w:p>
    <w:p w:rsidR="00EF303C" w:rsidRDefault="00EF303C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Diante </w:t>
      </w:r>
      <w:r>
        <w:rPr>
          <w:rFonts w:ascii="Times New Roman" w:hAnsi="Times New Roman" w:cs="Times New Roman"/>
          <w:sz w:val="24"/>
          <w:szCs w:val="24"/>
        </w:rPr>
        <w:t xml:space="preserve">de todo o </w:t>
      </w:r>
      <w:r w:rsidR="00740C14" w:rsidRPr="00E432B0">
        <w:rPr>
          <w:rFonts w:ascii="Times New Roman" w:hAnsi="Times New Roman" w:cs="Times New Roman"/>
          <w:sz w:val="24"/>
          <w:szCs w:val="24"/>
        </w:rPr>
        <w:t xml:space="preserve">exposto, é necessária a adoção de medidas, a exemplo da presente proposta legislativa, com a finalidade da conscientização sobre brincadeiras de potencial lesão ofensiva física no Sistema de Ensino Público e Privado, no âmbito do Estado </w:t>
      </w:r>
      <w:r>
        <w:rPr>
          <w:rFonts w:ascii="Times New Roman" w:hAnsi="Times New Roman" w:cs="Times New Roman"/>
          <w:sz w:val="24"/>
          <w:szCs w:val="24"/>
        </w:rPr>
        <w:t>do Maranhão</w:t>
      </w:r>
      <w:r w:rsidR="00740C14" w:rsidRPr="00E432B0">
        <w:rPr>
          <w:rFonts w:ascii="Times New Roman" w:hAnsi="Times New Roman" w:cs="Times New Roman"/>
          <w:sz w:val="24"/>
          <w:szCs w:val="24"/>
        </w:rPr>
        <w:t>.</w:t>
      </w:r>
    </w:p>
    <w:p w:rsidR="00A9036B" w:rsidRDefault="00A9036B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3C" w:rsidRPr="00EF303C" w:rsidRDefault="00EF303C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EF303C">
        <w:rPr>
          <w:rFonts w:ascii="Times New Roman" w:hAnsi="Times New Roman" w:cs="Times New Roman"/>
          <w:bCs/>
          <w:noProof/>
          <w:sz w:val="24"/>
          <w:szCs w:val="24"/>
        </w:rPr>
        <w:t>Assembleia Legislativa do Estado do Maranhão, 17</w:t>
      </w:r>
      <w:r w:rsidR="00A9036B">
        <w:rPr>
          <w:rFonts w:ascii="Times New Roman" w:hAnsi="Times New Roman" w:cs="Times New Roman"/>
          <w:bCs/>
          <w:noProof/>
          <w:sz w:val="24"/>
          <w:szCs w:val="24"/>
        </w:rPr>
        <w:t xml:space="preserve"> de maio de </w:t>
      </w:r>
      <w:r w:rsidRPr="00EF303C">
        <w:rPr>
          <w:rFonts w:ascii="Times New Roman" w:hAnsi="Times New Roman" w:cs="Times New Roman"/>
          <w:bCs/>
          <w:noProof/>
          <w:sz w:val="24"/>
          <w:szCs w:val="24"/>
        </w:rPr>
        <w:t>2021</w:t>
      </w:r>
      <w:r w:rsidR="00A9036B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EF303C" w:rsidRDefault="00EF303C" w:rsidP="00E432B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682F" w:rsidRPr="00E432B0" w:rsidRDefault="0023682F" w:rsidP="00EF30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432B0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23682F" w:rsidRPr="00E432B0" w:rsidRDefault="0023682F" w:rsidP="00EF30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B0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CB051F" w:rsidRPr="00E432B0" w:rsidRDefault="00CB051F" w:rsidP="00E43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51AB" w:rsidRPr="00B237CA" w:rsidRDefault="006251AB" w:rsidP="00E43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251AB" w:rsidRPr="00E432B0" w:rsidRDefault="006251AB" w:rsidP="00E43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51AB" w:rsidRPr="00E432B0" w:rsidSect="00E432B0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F7" w:rsidRDefault="003D7EF7" w:rsidP="00E660E2">
      <w:pPr>
        <w:spacing w:after="0" w:line="240" w:lineRule="auto"/>
      </w:pPr>
      <w:r>
        <w:separator/>
      </w:r>
    </w:p>
  </w:endnote>
  <w:endnote w:type="continuationSeparator" w:id="0">
    <w:p w:rsidR="003D7EF7" w:rsidRDefault="003D7EF7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F7" w:rsidRDefault="003D7EF7" w:rsidP="00E660E2">
      <w:pPr>
        <w:spacing w:after="0" w:line="240" w:lineRule="auto"/>
      </w:pPr>
      <w:r>
        <w:separator/>
      </w:r>
    </w:p>
  </w:footnote>
  <w:footnote w:type="continuationSeparator" w:id="0">
    <w:p w:rsidR="003D7EF7" w:rsidRDefault="003D7EF7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F7" w:rsidRDefault="003D7EF7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7EF7" w:rsidRDefault="003D7EF7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3D7EF7" w:rsidRPr="00A20743" w:rsidRDefault="00E432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="003D7EF7"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 w:rsidR="003D7EF7">
      <w:rPr>
        <w:rFonts w:ascii="Times New Roman" w:hAnsi="Times New Roman" w:cs="Times New Roman"/>
        <w:b/>
        <w:sz w:val="24"/>
        <w:szCs w:val="24"/>
      </w:rPr>
      <w:t>UTADO</w:t>
    </w:r>
    <w:r w:rsidR="003D7EF7"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3D7EF7" w:rsidRDefault="003D7E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10D55"/>
    <w:rsid w:val="00183E1D"/>
    <w:rsid w:val="00184FAE"/>
    <w:rsid w:val="001869EC"/>
    <w:rsid w:val="001A048B"/>
    <w:rsid w:val="001B33EA"/>
    <w:rsid w:val="001C1C6C"/>
    <w:rsid w:val="001C40CD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3682F"/>
    <w:rsid w:val="002631BC"/>
    <w:rsid w:val="00264292"/>
    <w:rsid w:val="00275C3F"/>
    <w:rsid w:val="00285701"/>
    <w:rsid w:val="00292FA3"/>
    <w:rsid w:val="00294384"/>
    <w:rsid w:val="002A60FD"/>
    <w:rsid w:val="002B6F88"/>
    <w:rsid w:val="002C23F7"/>
    <w:rsid w:val="002E638F"/>
    <w:rsid w:val="002F5EB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6A96"/>
    <w:rsid w:val="00387F25"/>
    <w:rsid w:val="003A2D8A"/>
    <w:rsid w:val="003D7EF7"/>
    <w:rsid w:val="003E71A2"/>
    <w:rsid w:val="00420882"/>
    <w:rsid w:val="0042282F"/>
    <w:rsid w:val="004263B0"/>
    <w:rsid w:val="00433762"/>
    <w:rsid w:val="00437BEE"/>
    <w:rsid w:val="00440FA9"/>
    <w:rsid w:val="0046545C"/>
    <w:rsid w:val="0049769B"/>
    <w:rsid w:val="00497E00"/>
    <w:rsid w:val="004B1AFD"/>
    <w:rsid w:val="004B4968"/>
    <w:rsid w:val="004C0305"/>
    <w:rsid w:val="00532B54"/>
    <w:rsid w:val="00542415"/>
    <w:rsid w:val="005446EB"/>
    <w:rsid w:val="00546213"/>
    <w:rsid w:val="0055470D"/>
    <w:rsid w:val="00560387"/>
    <w:rsid w:val="00572049"/>
    <w:rsid w:val="005725EE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31FB"/>
    <w:rsid w:val="006251AB"/>
    <w:rsid w:val="006314B9"/>
    <w:rsid w:val="006875E4"/>
    <w:rsid w:val="00696FFA"/>
    <w:rsid w:val="006B524B"/>
    <w:rsid w:val="006B7DD0"/>
    <w:rsid w:val="006C2820"/>
    <w:rsid w:val="006C5DC6"/>
    <w:rsid w:val="00713F20"/>
    <w:rsid w:val="00727F0C"/>
    <w:rsid w:val="0073482B"/>
    <w:rsid w:val="00740C14"/>
    <w:rsid w:val="0075029B"/>
    <w:rsid w:val="00754ABD"/>
    <w:rsid w:val="00756B7A"/>
    <w:rsid w:val="00762510"/>
    <w:rsid w:val="00764F49"/>
    <w:rsid w:val="007679F1"/>
    <w:rsid w:val="00772D82"/>
    <w:rsid w:val="00790152"/>
    <w:rsid w:val="00791DE6"/>
    <w:rsid w:val="007A44F6"/>
    <w:rsid w:val="007A6B11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D193C"/>
    <w:rsid w:val="008D22C8"/>
    <w:rsid w:val="008F1804"/>
    <w:rsid w:val="008F6424"/>
    <w:rsid w:val="00905193"/>
    <w:rsid w:val="0094168C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2364E"/>
    <w:rsid w:val="00A24D52"/>
    <w:rsid w:val="00A37F30"/>
    <w:rsid w:val="00A42718"/>
    <w:rsid w:val="00A432DB"/>
    <w:rsid w:val="00A45E73"/>
    <w:rsid w:val="00A5427F"/>
    <w:rsid w:val="00A542AD"/>
    <w:rsid w:val="00A66ADC"/>
    <w:rsid w:val="00A674E4"/>
    <w:rsid w:val="00A715BA"/>
    <w:rsid w:val="00A765DF"/>
    <w:rsid w:val="00A85111"/>
    <w:rsid w:val="00A9036B"/>
    <w:rsid w:val="00A964F0"/>
    <w:rsid w:val="00AA344E"/>
    <w:rsid w:val="00AB3E92"/>
    <w:rsid w:val="00AB6615"/>
    <w:rsid w:val="00AB76A5"/>
    <w:rsid w:val="00AD31C9"/>
    <w:rsid w:val="00AD4A99"/>
    <w:rsid w:val="00AF2039"/>
    <w:rsid w:val="00B050FA"/>
    <w:rsid w:val="00B17C75"/>
    <w:rsid w:val="00B237CA"/>
    <w:rsid w:val="00B357F8"/>
    <w:rsid w:val="00B86FDD"/>
    <w:rsid w:val="00BA01A0"/>
    <w:rsid w:val="00BA1B36"/>
    <w:rsid w:val="00BA5722"/>
    <w:rsid w:val="00BA7A96"/>
    <w:rsid w:val="00BB555C"/>
    <w:rsid w:val="00BC4B5E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53B"/>
    <w:rsid w:val="00C91956"/>
    <w:rsid w:val="00C974F8"/>
    <w:rsid w:val="00CB051F"/>
    <w:rsid w:val="00D23D3D"/>
    <w:rsid w:val="00D341F7"/>
    <w:rsid w:val="00D40451"/>
    <w:rsid w:val="00D5142A"/>
    <w:rsid w:val="00D57E42"/>
    <w:rsid w:val="00D61739"/>
    <w:rsid w:val="00D65AC6"/>
    <w:rsid w:val="00D86439"/>
    <w:rsid w:val="00D954D4"/>
    <w:rsid w:val="00DA1DC8"/>
    <w:rsid w:val="00DA3CA3"/>
    <w:rsid w:val="00DA51F1"/>
    <w:rsid w:val="00DA706F"/>
    <w:rsid w:val="00DB383A"/>
    <w:rsid w:val="00DC54FF"/>
    <w:rsid w:val="00DF68A1"/>
    <w:rsid w:val="00E04C17"/>
    <w:rsid w:val="00E179FD"/>
    <w:rsid w:val="00E3216C"/>
    <w:rsid w:val="00E3373E"/>
    <w:rsid w:val="00E432B0"/>
    <w:rsid w:val="00E44637"/>
    <w:rsid w:val="00E51034"/>
    <w:rsid w:val="00E6419E"/>
    <w:rsid w:val="00E660E2"/>
    <w:rsid w:val="00E84F65"/>
    <w:rsid w:val="00E85E8D"/>
    <w:rsid w:val="00EA394C"/>
    <w:rsid w:val="00EA63FF"/>
    <w:rsid w:val="00ED19A6"/>
    <w:rsid w:val="00ED36CA"/>
    <w:rsid w:val="00EE04CD"/>
    <w:rsid w:val="00EF303C"/>
    <w:rsid w:val="00F075C2"/>
    <w:rsid w:val="00F1484E"/>
    <w:rsid w:val="00F37E10"/>
    <w:rsid w:val="00F4243A"/>
    <w:rsid w:val="00F44930"/>
    <w:rsid w:val="00F75F0B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42F2"/>
  <w15:docId w15:val="{2E5C759B-9099-4D9C-B4D2-74ACFC9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CD46-9E15-4DD2-B22A-F5492D5E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Juliana Ester Martins Gomes</cp:lastModifiedBy>
  <cp:revision>7</cp:revision>
  <cp:lastPrinted>2020-06-08T20:50:00Z</cp:lastPrinted>
  <dcterms:created xsi:type="dcterms:W3CDTF">2021-05-17T18:35:00Z</dcterms:created>
  <dcterms:modified xsi:type="dcterms:W3CDTF">2021-05-17T20:12:00Z</dcterms:modified>
</cp:coreProperties>
</file>