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A2A92" w14:textId="77777777" w:rsidR="008F6A13" w:rsidRPr="003C3999" w:rsidRDefault="008F6A13" w:rsidP="008F6A13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_______/2021.</w:t>
      </w:r>
    </w:p>
    <w:p w14:paraId="2B600F76" w14:textId="77777777" w:rsidR="008F6A13" w:rsidRPr="003C3999" w:rsidRDefault="008F6A13" w:rsidP="008F6A13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3DF56A" w14:textId="77777777" w:rsidR="008F6A13" w:rsidRPr="003C3999" w:rsidRDefault="008F6A13" w:rsidP="008F6A13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C39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3C399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  <w:r w:rsidRPr="003C399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6FCAB4A" w14:textId="77777777" w:rsidR="008F6A13" w:rsidRPr="003C3999" w:rsidRDefault="008F6A13" w:rsidP="008F6A13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644102C" w14:textId="12F20B51" w:rsidR="008F6A13" w:rsidRPr="003C3999" w:rsidRDefault="003C3999" w:rsidP="003C3999">
      <w:pPr>
        <w:spacing w:after="240"/>
        <w:ind w:left="382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3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ALTERA A LEI ORDINÁRIA ESTADUAL Nº 10.538, DE 12 DE DEZEMBRO DE 2016, QUE DISPÕE SOBRE A ESTRUTURAÇÃO DO SISTEMA DE TRANSPORTE COLETIVO RODOVIÁRIO INTERMUNICIPAL DE PASSAGEIROS DO ESTADO DO MARANHÃO - STRP, E DÁ OUTRAS PROVIDÊNCIAS.</w:t>
      </w:r>
      <w:r w:rsidRPr="003C3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cr/>
      </w:r>
    </w:p>
    <w:p w14:paraId="3C2D3D1A" w14:textId="77777777" w:rsidR="008F6A13" w:rsidRPr="003C3999" w:rsidRDefault="008F6A13" w:rsidP="008F6A13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C39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E8DF579" w14:textId="1D350A26" w:rsidR="008F6A13" w:rsidRPr="003C3999" w:rsidRDefault="008F6A13" w:rsidP="008F6A13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3999">
        <w:rPr>
          <w:rFonts w:ascii="Times New Roman" w:hAnsi="Times New Roman" w:cs="Times New Roman"/>
          <w:b/>
          <w:sz w:val="24"/>
          <w:szCs w:val="24"/>
          <w:lang w:val="pt-BR"/>
        </w:rPr>
        <w:t>Art. 1º</w:t>
      </w:r>
      <w:r w:rsidRPr="003C39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C3999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Pr="003C3999">
        <w:rPr>
          <w:rFonts w:ascii="Times New Roman" w:hAnsi="Times New Roman" w:cs="Times New Roman"/>
          <w:sz w:val="24"/>
          <w:szCs w:val="24"/>
          <w:lang w:val="pt-BR"/>
        </w:rPr>
        <w:t xml:space="preserve"> Modifica-se o </w:t>
      </w:r>
      <w:r w:rsidR="003C3999">
        <w:rPr>
          <w:rFonts w:ascii="Times New Roman" w:hAnsi="Times New Roman" w:cs="Times New Roman"/>
          <w:sz w:val="24"/>
          <w:szCs w:val="24"/>
          <w:lang w:val="pt-BR"/>
        </w:rPr>
        <w:t>parágrafo 3º do artigo 27 da Lei Estadual 10.538/2016</w:t>
      </w:r>
      <w:r w:rsidR="00891E34" w:rsidRPr="003C399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3C3999">
        <w:rPr>
          <w:rFonts w:ascii="Times New Roman" w:hAnsi="Times New Roman" w:cs="Times New Roman"/>
          <w:sz w:val="24"/>
          <w:szCs w:val="24"/>
          <w:lang w:val="pt-BR"/>
        </w:rPr>
        <w:t xml:space="preserve">que passa a vigorar com a seguinte redação: </w:t>
      </w:r>
    </w:p>
    <w:p w14:paraId="170EF36F" w14:textId="7CD8C370" w:rsidR="008F6A13" w:rsidRPr="003C3999" w:rsidRDefault="008F6A13" w:rsidP="003C3999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3C3999">
        <w:rPr>
          <w:rFonts w:ascii="Times New Roman" w:hAnsi="Times New Roman" w:cs="Times New Roman"/>
          <w:i/>
          <w:sz w:val="24"/>
          <w:szCs w:val="24"/>
          <w:lang w:val="pt-BR"/>
        </w:rPr>
        <w:t>“</w:t>
      </w:r>
      <w:r w:rsidR="003C3999" w:rsidRPr="003C3999">
        <w:rPr>
          <w:rFonts w:ascii="Times New Roman" w:hAnsi="Times New Roman" w:cs="Times New Roman"/>
          <w:i/>
          <w:sz w:val="24"/>
          <w:szCs w:val="24"/>
          <w:lang w:val="pt-BR"/>
        </w:rPr>
        <w:t>§ 3º - As delegatárias de transporte Coletivo Rodoviário Intermunicipal de Passageiros estão</w:t>
      </w:r>
      <w:r w:rsidR="003C399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3C3999" w:rsidRPr="003C3999">
        <w:rPr>
          <w:rFonts w:ascii="Times New Roman" w:hAnsi="Times New Roman" w:cs="Times New Roman"/>
          <w:i/>
          <w:sz w:val="24"/>
          <w:szCs w:val="24"/>
          <w:lang w:val="pt-BR"/>
        </w:rPr>
        <w:t>desobrigadas de atender às gratuidades previstas em normas de âmbito Estadual ou Federal, quando</w:t>
      </w:r>
      <w:r w:rsidR="003C399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3C3999" w:rsidRPr="003C3999">
        <w:rPr>
          <w:rFonts w:ascii="Times New Roman" w:hAnsi="Times New Roman" w:cs="Times New Roman"/>
          <w:i/>
          <w:sz w:val="24"/>
          <w:szCs w:val="24"/>
          <w:lang w:val="pt-BR"/>
        </w:rPr>
        <w:t xml:space="preserve">o serviço prestado for caráter "especial", assim considerados os serviços </w:t>
      </w:r>
      <w:r w:rsidR="003C3999">
        <w:rPr>
          <w:rFonts w:ascii="Times New Roman" w:hAnsi="Times New Roman" w:cs="Times New Roman"/>
          <w:i/>
          <w:sz w:val="24"/>
          <w:szCs w:val="24"/>
          <w:lang w:val="pt-BR"/>
        </w:rPr>
        <w:t xml:space="preserve">tipo </w:t>
      </w:r>
      <w:r w:rsidR="003C3999" w:rsidRPr="003C3999">
        <w:rPr>
          <w:rFonts w:ascii="Times New Roman" w:hAnsi="Times New Roman" w:cs="Times New Roman"/>
          <w:i/>
          <w:sz w:val="24"/>
          <w:szCs w:val="24"/>
          <w:lang w:val="pt-BR"/>
        </w:rPr>
        <w:t>Leito e de</w:t>
      </w:r>
      <w:r w:rsidR="003C3999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="003C3999" w:rsidRPr="003C3999">
        <w:rPr>
          <w:rFonts w:ascii="Times New Roman" w:hAnsi="Times New Roman" w:cs="Times New Roman"/>
          <w:i/>
          <w:sz w:val="24"/>
          <w:szCs w:val="24"/>
          <w:lang w:val="pt-BR"/>
        </w:rPr>
        <w:t>Fretamento</w:t>
      </w:r>
      <w:r w:rsidR="00A6093A" w:rsidRPr="003C3999">
        <w:rPr>
          <w:rFonts w:ascii="Times New Roman" w:hAnsi="Times New Roman" w:cs="Times New Roman"/>
          <w:i/>
          <w:sz w:val="24"/>
          <w:szCs w:val="24"/>
          <w:lang w:val="pt-BR"/>
        </w:rPr>
        <w:t>.</w:t>
      </w:r>
    </w:p>
    <w:p w14:paraId="339D9FF3" w14:textId="77777777" w:rsidR="008F6A13" w:rsidRPr="003C3999" w:rsidRDefault="008F6A13" w:rsidP="008F6A13">
      <w:pPr>
        <w:pStyle w:val="Corpodetexto"/>
        <w:spacing w:after="240" w:line="360" w:lineRule="auto"/>
        <w:ind w:right="-1" w:firstLine="1134"/>
        <w:rPr>
          <w:rFonts w:ascii="Times New Roman" w:hAnsi="Times New Roman" w:cs="Times New Roman"/>
          <w:sz w:val="24"/>
          <w:szCs w:val="24"/>
        </w:rPr>
      </w:pPr>
      <w:r w:rsidRPr="003C399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65EC9" w:rsidRPr="003C3999">
        <w:rPr>
          <w:rFonts w:ascii="Times New Roman" w:hAnsi="Times New Roman" w:cs="Times New Roman"/>
          <w:b/>
          <w:sz w:val="24"/>
          <w:szCs w:val="24"/>
        </w:rPr>
        <w:t>2</w:t>
      </w:r>
      <w:r w:rsidRPr="003C3999">
        <w:rPr>
          <w:rFonts w:ascii="Times New Roman" w:hAnsi="Times New Roman" w:cs="Times New Roman"/>
          <w:b/>
          <w:sz w:val="24"/>
          <w:szCs w:val="24"/>
        </w:rPr>
        <w:t>º</w:t>
      </w:r>
      <w:r w:rsidRPr="003C3999">
        <w:rPr>
          <w:rFonts w:ascii="Times New Roman" w:hAnsi="Times New Roman" w:cs="Times New Roman"/>
          <w:sz w:val="24"/>
          <w:szCs w:val="24"/>
        </w:rPr>
        <w:t xml:space="preserve"> - Esta lei entra em vigor na data de sua publicação, revogando-se as disposições em contrário.</w:t>
      </w:r>
    </w:p>
    <w:p w14:paraId="50596620" w14:textId="77777777" w:rsidR="00C13104" w:rsidRPr="003C3999" w:rsidRDefault="00C13104" w:rsidP="008F6A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D8623D" w14:textId="3A3CA70E" w:rsidR="008F6A13" w:rsidRPr="003C3999" w:rsidRDefault="00C13104" w:rsidP="003C39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3C3999">
        <w:rPr>
          <w:rFonts w:ascii="Times New Roman" w:hAnsi="Times New Roman" w:cs="Times New Roman"/>
          <w:b/>
          <w:noProof/>
          <w:sz w:val="24"/>
          <w:szCs w:val="24"/>
        </w:rPr>
        <w:t>DR. YGLÉSIO</w:t>
      </w:r>
    </w:p>
    <w:p w14:paraId="43E1959C" w14:textId="39570C7A" w:rsidR="00C13104" w:rsidRPr="003C3999" w:rsidRDefault="00C13104" w:rsidP="003C39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DEPUTADO ESTADUAL </w:t>
      </w:r>
    </w:p>
    <w:p w14:paraId="5E3D9C1E" w14:textId="77777777" w:rsidR="008F6A13" w:rsidRPr="003C3999" w:rsidRDefault="008F6A13" w:rsidP="008F6A1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9B228E" w14:textId="77777777" w:rsidR="00A65EC9" w:rsidRPr="003C3999" w:rsidRDefault="00A65EC9" w:rsidP="008F6A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689A4DC" w14:textId="77777777" w:rsidR="00A65EC9" w:rsidRPr="003C3999" w:rsidRDefault="00A65EC9" w:rsidP="008F6A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866EC1" w14:textId="77777777" w:rsidR="00A65EC9" w:rsidRPr="003C3999" w:rsidRDefault="00A65EC9" w:rsidP="008F6A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43CC2D" w14:textId="77777777" w:rsidR="00A65EC9" w:rsidRPr="003C3999" w:rsidRDefault="00A65EC9" w:rsidP="008F6A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EFCBB4E" w14:textId="77777777" w:rsidR="008F6A13" w:rsidRPr="003C3999" w:rsidRDefault="008F6A13" w:rsidP="00891E3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3999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21117842" w14:textId="5B0B7C69" w:rsidR="003C3999" w:rsidRDefault="003C3999" w:rsidP="003C3999">
      <w:pPr>
        <w:spacing w:after="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Justifica-se o presente projeto de lei que, na integralidade, os serviços executivos são prestados em detrimento ao demais, fato este que aniquila o direito de transporte conferido pela lei.</w:t>
      </w:r>
    </w:p>
    <w:p w14:paraId="62B0BE4E" w14:textId="77777777" w:rsidR="003C3999" w:rsidRDefault="003C3999" w:rsidP="003C3999">
      <w:pPr>
        <w:spacing w:after="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5B963" w14:textId="67A91FE4" w:rsidR="003C3999" w:rsidRPr="003C3999" w:rsidRDefault="00381E6A" w:rsidP="003C3999">
      <w:pPr>
        <w:spacing w:after="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Ocorre que a manutenção do termo “Executivo” impede a gratuidade do referido serviço prestado pelas </w:t>
      </w:r>
      <w:proofErr w:type="spellStart"/>
      <w:r w:rsidRPr="00381E6A">
        <w:rPr>
          <w:rFonts w:ascii="Times New Roman" w:hAnsi="Times New Roman" w:cs="Times New Roman"/>
          <w:sz w:val="24"/>
          <w:szCs w:val="24"/>
        </w:rPr>
        <w:t>delegatárias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transporte, uma vez que são majoritários nos ônibus. 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>Assim, retirar o termo da legislação dará efetivamente garantia do direito conferido, fazendo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fato, valer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propósito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qual a norma foi instituída. Assim sendo e sem mais delongas, considerando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sobretudo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aparato legal que legitima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presente, solicitamos o acolhimento</w:t>
      </w:r>
      <w:r w:rsidR="004F2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alteração</w:t>
      </w:r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C403CC" w14:textId="0BF2AD1C" w:rsidR="00A65EC9" w:rsidRPr="003C3999" w:rsidRDefault="00A65EC9" w:rsidP="00A65EC9">
      <w:pPr>
        <w:spacing w:after="0"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2B171" w14:textId="3181A156" w:rsidR="008F6A13" w:rsidRPr="003C3999" w:rsidRDefault="003C3999" w:rsidP="008F6A1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fim, </w:t>
      </w:r>
      <w:r w:rsidR="008F6A13" w:rsidRPr="003C3999">
        <w:rPr>
          <w:rFonts w:ascii="Times New Roman" w:eastAsia="Times New Roman" w:hAnsi="Times New Roman" w:cs="Times New Roman"/>
          <w:sz w:val="24"/>
          <w:szCs w:val="24"/>
        </w:rPr>
        <w:t xml:space="preserve">conto com o apoio dos nobríssimos Pares para a aprovação dessa relevante proposição e solicito que </w:t>
      </w:r>
      <w:r w:rsidR="008F6A13" w:rsidRPr="003C3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 Casa Legislativa atue pela aprovação deste projeto. </w:t>
      </w:r>
    </w:p>
    <w:p w14:paraId="77D73009" w14:textId="0B1CAFD8" w:rsidR="00C13104" w:rsidRPr="003C3999" w:rsidRDefault="00C13104" w:rsidP="00C131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929D86" w14:textId="77777777" w:rsidR="00066088" w:rsidRPr="003C3999" w:rsidRDefault="00066088" w:rsidP="003C39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5AC68D" w14:textId="77777777" w:rsidR="00C13104" w:rsidRPr="003C3999" w:rsidRDefault="00C13104" w:rsidP="003C39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3C3999">
        <w:rPr>
          <w:rFonts w:ascii="Times New Roman" w:hAnsi="Times New Roman" w:cs="Times New Roman"/>
          <w:b/>
          <w:noProof/>
          <w:sz w:val="24"/>
          <w:szCs w:val="24"/>
        </w:rPr>
        <w:t>DR. YGLÉSIO</w:t>
      </w:r>
    </w:p>
    <w:p w14:paraId="567FDDAC" w14:textId="77777777" w:rsidR="00C13104" w:rsidRPr="003C3999" w:rsidRDefault="00C13104" w:rsidP="003C399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DEPUTADO ESTADUAL </w:t>
      </w:r>
    </w:p>
    <w:p w14:paraId="49EE15BD" w14:textId="0267F025" w:rsidR="00ED7AE5" w:rsidRPr="003C3999" w:rsidRDefault="00ED7AE5" w:rsidP="00891E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D7AE5" w:rsidRPr="003C39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B077" w14:textId="77777777" w:rsidR="008F6A13" w:rsidRDefault="008F6A13" w:rsidP="008F6A13">
      <w:pPr>
        <w:spacing w:after="0" w:line="240" w:lineRule="auto"/>
      </w:pPr>
      <w:r>
        <w:separator/>
      </w:r>
    </w:p>
  </w:endnote>
  <w:endnote w:type="continuationSeparator" w:id="0">
    <w:p w14:paraId="1C9FB50D" w14:textId="77777777" w:rsidR="008F6A13" w:rsidRDefault="008F6A13" w:rsidP="008F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3BE2" w14:textId="77777777" w:rsidR="008F6A13" w:rsidRDefault="008F6A13" w:rsidP="008F6A13">
      <w:pPr>
        <w:spacing w:after="0" w:line="240" w:lineRule="auto"/>
      </w:pPr>
      <w:r>
        <w:separator/>
      </w:r>
    </w:p>
  </w:footnote>
  <w:footnote w:type="continuationSeparator" w:id="0">
    <w:p w14:paraId="4AB68C8A" w14:textId="77777777" w:rsidR="008F6A13" w:rsidRDefault="008F6A13" w:rsidP="008F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6E142" w14:textId="77777777" w:rsidR="008F6A13" w:rsidRDefault="008F6A13" w:rsidP="008F6A1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27139A49" wp14:editId="36129F83">
          <wp:simplePos x="0" y="0"/>
          <wp:positionH relativeFrom="margin">
            <wp:posOffset>2299970</wp:posOffset>
          </wp:positionH>
          <wp:positionV relativeFrom="paragraph">
            <wp:posOffset>-306705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C65E9" w14:textId="77777777" w:rsidR="008F6A13" w:rsidRDefault="008F6A13" w:rsidP="008F6A13">
    <w:pPr>
      <w:tabs>
        <w:tab w:val="center" w:pos="4252"/>
        <w:tab w:val="right" w:pos="8504"/>
      </w:tabs>
      <w:spacing w:line="192" w:lineRule="auto"/>
      <w:rPr>
        <w:color w:val="000000" w:themeColor="text1"/>
      </w:rPr>
    </w:pPr>
  </w:p>
  <w:p w14:paraId="1E2E79AF" w14:textId="77777777" w:rsidR="008F6A13" w:rsidRDefault="008F6A13" w:rsidP="008F6A13">
    <w:pPr>
      <w:tabs>
        <w:tab w:val="center" w:pos="4252"/>
        <w:tab w:val="right" w:pos="8504"/>
      </w:tabs>
      <w:spacing w:line="192" w:lineRule="auto"/>
      <w:rPr>
        <w:rFonts w:ascii="Times New Roman" w:hAnsi="Times New Roman" w:cs="Times New Roman"/>
        <w:b/>
        <w:color w:val="000000" w:themeColor="text1"/>
      </w:rPr>
    </w:pPr>
  </w:p>
  <w:p w14:paraId="77FEE079" w14:textId="7CEA3C0B" w:rsidR="008F6A13" w:rsidRPr="003C3999" w:rsidRDefault="003C3999" w:rsidP="003C3999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3C3999">
      <w:rPr>
        <w:rFonts w:ascii="Times New Roman" w:hAnsi="Times New Roman" w:cs="Times New Roman"/>
        <w:b/>
        <w:color w:val="000000" w:themeColor="text1"/>
      </w:rPr>
      <w:t>ASSEMBLEIA LEGISLATIVA</w:t>
    </w:r>
    <w:r>
      <w:rPr>
        <w:rFonts w:ascii="Times New Roman" w:hAnsi="Times New Roman" w:cs="Times New Roman"/>
        <w:b/>
        <w:color w:val="000000" w:themeColor="text1"/>
      </w:rPr>
      <w:t xml:space="preserve"> </w:t>
    </w:r>
    <w:r w:rsidR="008F6A13" w:rsidRPr="003C3999">
      <w:rPr>
        <w:rFonts w:ascii="Times New Roman" w:hAnsi="Times New Roman" w:cs="Times New Roman"/>
        <w:b/>
        <w:color w:val="000000" w:themeColor="text1"/>
      </w:rPr>
      <w:t>ESTADO DO MARANHÃO</w:t>
    </w:r>
  </w:p>
  <w:p w14:paraId="16C3F274" w14:textId="14A9E1DB" w:rsidR="008F6A13" w:rsidRDefault="008F6A13" w:rsidP="008F6A13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544A397E" w14:textId="77777777" w:rsidR="003C3999" w:rsidRPr="008F6A13" w:rsidRDefault="003C3999" w:rsidP="008F6A13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13"/>
    <w:rsid w:val="00066088"/>
    <w:rsid w:val="00381E6A"/>
    <w:rsid w:val="003C3999"/>
    <w:rsid w:val="004F22CF"/>
    <w:rsid w:val="00603E72"/>
    <w:rsid w:val="00891E34"/>
    <w:rsid w:val="008F6A13"/>
    <w:rsid w:val="00A6093A"/>
    <w:rsid w:val="00A65EC9"/>
    <w:rsid w:val="00C13104"/>
    <w:rsid w:val="00E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1D35"/>
  <w15:chartTrackingRefBased/>
  <w15:docId w15:val="{C653E6B2-740F-4E19-8F74-0B7C83D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8F6A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6A13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F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6A13"/>
  </w:style>
  <w:style w:type="paragraph" w:styleId="Rodap">
    <w:name w:val="footer"/>
    <w:basedOn w:val="Normal"/>
    <w:link w:val="RodapChar"/>
    <w:uiPriority w:val="99"/>
    <w:unhideWhenUsed/>
    <w:rsid w:val="008F6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D0896-82CF-4C54-B593-DBC4DE85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4</cp:revision>
  <cp:lastPrinted>2021-02-10T18:39:00Z</cp:lastPrinted>
  <dcterms:created xsi:type="dcterms:W3CDTF">2021-05-20T20:34:00Z</dcterms:created>
  <dcterms:modified xsi:type="dcterms:W3CDTF">2021-05-21T20:16:00Z</dcterms:modified>
</cp:coreProperties>
</file>