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8D" w:rsidRDefault="00F6768D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2A6C4C" w:rsidRDefault="002A6C4C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710C74" w:rsidRPr="00710C74" w:rsidRDefault="00710C74" w:rsidP="00B747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 Nº         /202</w:t>
      </w:r>
      <w:r w:rsidR="00B747EB">
        <w:rPr>
          <w:rFonts w:ascii="Times New Roman" w:hAnsi="Times New Roman"/>
          <w:b/>
          <w:sz w:val="24"/>
          <w:szCs w:val="24"/>
        </w:rPr>
        <w:t>1</w:t>
      </w:r>
    </w:p>
    <w:p w:rsidR="00FD2F20" w:rsidRDefault="00FD2F20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710C74" w:rsidRPr="00FD2F20" w:rsidRDefault="00710C74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FD2F20" w:rsidRPr="00FD2F20" w:rsidRDefault="00FD2F20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FD2F20">
        <w:rPr>
          <w:rFonts w:ascii="Times New Roman" w:hAnsi="Times New Roman"/>
          <w:sz w:val="24"/>
          <w:szCs w:val="24"/>
        </w:rPr>
        <w:t xml:space="preserve">Senhor </w:t>
      </w:r>
      <w:r w:rsidR="00B54972">
        <w:rPr>
          <w:rFonts w:ascii="Times New Roman" w:hAnsi="Times New Roman"/>
          <w:sz w:val="24"/>
          <w:szCs w:val="24"/>
        </w:rPr>
        <w:t>Diretor</w:t>
      </w:r>
      <w:r w:rsidRPr="00FD2F20">
        <w:rPr>
          <w:rFonts w:ascii="Times New Roman" w:hAnsi="Times New Roman"/>
          <w:sz w:val="24"/>
          <w:szCs w:val="24"/>
        </w:rPr>
        <w:t>,</w:t>
      </w:r>
    </w:p>
    <w:p w:rsidR="00FD2F20" w:rsidRPr="00FD2F20" w:rsidRDefault="00FD2F20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B747EB" w:rsidRDefault="00FD2F20" w:rsidP="008E035E">
      <w:pPr>
        <w:spacing w:before="100" w:beforeAutospacing="1" w:after="100" w:afterAutospacing="1"/>
        <w:ind w:firstLine="1276"/>
        <w:jc w:val="both"/>
        <w:rPr>
          <w:rFonts w:ascii="Times New Roman" w:hAnsi="Times New Roman"/>
          <w:sz w:val="24"/>
          <w:szCs w:val="24"/>
        </w:rPr>
      </w:pPr>
      <w:r w:rsidRPr="00FD2F20"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z w:val="24"/>
          <w:szCs w:val="24"/>
        </w:rPr>
        <w:t xml:space="preserve"> termos do que dispõe o art. 158</w:t>
      </w:r>
      <w:r w:rsidR="00B22797">
        <w:rPr>
          <w:rFonts w:ascii="Times New Roman" w:hAnsi="Times New Roman"/>
          <w:sz w:val="24"/>
          <w:szCs w:val="24"/>
        </w:rPr>
        <w:t>,</w:t>
      </w:r>
      <w:r w:rsidRPr="00FD2F20">
        <w:rPr>
          <w:rFonts w:ascii="Times New Roman" w:hAnsi="Times New Roman"/>
          <w:sz w:val="24"/>
          <w:szCs w:val="24"/>
        </w:rPr>
        <w:t xml:space="preserve"> </w:t>
      </w:r>
      <w:r w:rsidR="00B54972">
        <w:rPr>
          <w:rFonts w:ascii="Times New Roman" w:hAnsi="Times New Roman"/>
          <w:sz w:val="24"/>
          <w:szCs w:val="24"/>
        </w:rPr>
        <w:t xml:space="preserve">VII, </w:t>
      </w:r>
      <w:r w:rsidRPr="00FD2F20">
        <w:rPr>
          <w:rFonts w:ascii="Times New Roman" w:hAnsi="Times New Roman"/>
          <w:sz w:val="24"/>
          <w:szCs w:val="24"/>
        </w:rPr>
        <w:t xml:space="preserve">do Regimento Interno da Assembleia Legislativa do </w:t>
      </w:r>
      <w:r>
        <w:rPr>
          <w:rFonts w:ascii="Times New Roman" w:hAnsi="Times New Roman"/>
          <w:sz w:val="24"/>
          <w:szCs w:val="24"/>
        </w:rPr>
        <w:t>Maranhão, requeiro</w:t>
      </w:r>
      <w:r w:rsidR="00B747EB">
        <w:rPr>
          <w:rFonts w:ascii="Times New Roman" w:hAnsi="Times New Roman"/>
          <w:sz w:val="24"/>
          <w:szCs w:val="24"/>
        </w:rPr>
        <w:t xml:space="preserve"> </w:t>
      </w:r>
      <w:r w:rsidR="00B747EB" w:rsidRPr="00216804">
        <w:rPr>
          <w:rFonts w:ascii="Times New Roman" w:hAnsi="Times New Roman"/>
          <w:b/>
          <w:sz w:val="24"/>
          <w:szCs w:val="24"/>
        </w:rPr>
        <w:t>ao Diretor Presidente do Hospital Municipal Djalma Marques – HMDM</w:t>
      </w:r>
      <w:r w:rsidR="00216804">
        <w:rPr>
          <w:rFonts w:ascii="Times New Roman" w:hAnsi="Times New Roman"/>
          <w:b/>
          <w:sz w:val="24"/>
          <w:szCs w:val="24"/>
        </w:rPr>
        <w:t>,</w:t>
      </w:r>
      <w:r w:rsidR="00B747EB" w:rsidRPr="00216804">
        <w:rPr>
          <w:rFonts w:ascii="Times New Roman" w:hAnsi="Times New Roman"/>
          <w:b/>
          <w:sz w:val="24"/>
          <w:szCs w:val="24"/>
        </w:rPr>
        <w:t xml:space="preserve"> </w:t>
      </w:r>
      <w:r w:rsidR="00B747EB">
        <w:rPr>
          <w:rFonts w:ascii="Times New Roman" w:hAnsi="Times New Roman"/>
          <w:sz w:val="24"/>
          <w:szCs w:val="24"/>
        </w:rPr>
        <w:t>a apresentação dos contratos firmados pelo ente público, em especial dos serviços de nefrologia, anestesia e neurologia, com o fim de atender demanda de serviços médicos, bem como certifique quitação com os respectivos pagamentos das faturas, nos últimos 90</w:t>
      </w:r>
      <w:r w:rsidR="00216804">
        <w:rPr>
          <w:rFonts w:ascii="Times New Roman" w:hAnsi="Times New Roman"/>
          <w:sz w:val="24"/>
          <w:szCs w:val="24"/>
        </w:rPr>
        <w:t xml:space="preserve"> (noventa)</w:t>
      </w:r>
      <w:r w:rsidR="00B747EB">
        <w:rPr>
          <w:rFonts w:ascii="Times New Roman" w:hAnsi="Times New Roman"/>
          <w:sz w:val="24"/>
          <w:szCs w:val="24"/>
        </w:rPr>
        <w:t xml:space="preserve"> dias.</w:t>
      </w:r>
    </w:p>
    <w:p w:rsidR="00B8293D" w:rsidRDefault="00B8293D" w:rsidP="008E035E">
      <w:pPr>
        <w:spacing w:before="100" w:beforeAutospacing="1" w:after="100" w:afterAutospacing="1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Requeiro, ainda, que seja apresentada lista de medicamentos utilizados no hospital, indicando a disponibilidade ou não na farmácia, assim como relação de insumos (algodão, gases, soro, agulhas, injeções, dentre outros) imprescindíveis para realização dos procedimentos em saúde</w:t>
      </w:r>
      <w:r w:rsidR="00216804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identificando o quantitativo disponível. </w:t>
      </w:r>
    </w:p>
    <w:p w:rsidR="00B747EB" w:rsidRDefault="00B747EB" w:rsidP="008E035E">
      <w:pPr>
        <w:spacing w:before="100" w:beforeAutospacing="1" w:after="100" w:afterAutospacing="1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dados são extremamente relevantes para evitar óbitos desnecessários no hospital de urgência e emergência de maior relevância para a rede pública de São Luís. </w:t>
      </w:r>
    </w:p>
    <w:p w:rsidR="00FD2F20" w:rsidRPr="008E035E" w:rsidRDefault="008E035E" w:rsidP="008E035E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8E035E">
        <w:rPr>
          <w:rFonts w:ascii="Times New Roman" w:hAnsi="Times New Roman"/>
          <w:sz w:val="24"/>
          <w:szCs w:val="24"/>
        </w:rPr>
        <w:t>Assemblei</w:t>
      </w:r>
      <w:r>
        <w:rPr>
          <w:rFonts w:ascii="Times New Roman" w:hAnsi="Times New Roman"/>
          <w:sz w:val="24"/>
          <w:szCs w:val="24"/>
        </w:rPr>
        <w:t>a Legislativa do Maranhão, em 1</w:t>
      </w:r>
      <w:r w:rsidR="00B747EB">
        <w:rPr>
          <w:rFonts w:ascii="Times New Roman" w:hAnsi="Times New Roman"/>
          <w:sz w:val="24"/>
          <w:szCs w:val="24"/>
        </w:rPr>
        <w:t>4</w:t>
      </w:r>
      <w:r w:rsidRPr="008E035E">
        <w:rPr>
          <w:rFonts w:ascii="Times New Roman" w:hAnsi="Times New Roman"/>
          <w:sz w:val="24"/>
          <w:szCs w:val="24"/>
        </w:rPr>
        <w:t xml:space="preserve"> de </w:t>
      </w:r>
      <w:r w:rsidR="00B747EB">
        <w:rPr>
          <w:rFonts w:ascii="Times New Roman" w:hAnsi="Times New Roman"/>
          <w:sz w:val="24"/>
          <w:szCs w:val="24"/>
        </w:rPr>
        <w:t xml:space="preserve">junho </w:t>
      </w:r>
      <w:r w:rsidRPr="008E035E">
        <w:rPr>
          <w:rFonts w:ascii="Times New Roman" w:hAnsi="Times New Roman"/>
          <w:sz w:val="24"/>
          <w:szCs w:val="24"/>
        </w:rPr>
        <w:t>de 202</w:t>
      </w:r>
      <w:r w:rsidR="00B747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5C1E2C" w:rsidRDefault="005C1E2C" w:rsidP="005C1E2C">
      <w:pPr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5C1E2C" w:rsidRPr="00B747EB" w:rsidRDefault="00B747EB" w:rsidP="00B747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EB">
        <w:rPr>
          <w:rFonts w:ascii="Times New Roman" w:hAnsi="Times New Roman"/>
          <w:b/>
          <w:bCs/>
          <w:sz w:val="24"/>
          <w:szCs w:val="24"/>
        </w:rPr>
        <w:t>DR. YGLÉSIO MOYSES</w:t>
      </w:r>
    </w:p>
    <w:p w:rsidR="00B747EB" w:rsidRPr="00B747EB" w:rsidRDefault="00B747EB" w:rsidP="00B747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EB">
        <w:rPr>
          <w:rFonts w:ascii="Times New Roman" w:hAnsi="Times New Roman"/>
          <w:b/>
          <w:bCs/>
          <w:sz w:val="24"/>
          <w:szCs w:val="24"/>
        </w:rPr>
        <w:t xml:space="preserve">DEPUTADO ESTADUAL </w:t>
      </w:r>
    </w:p>
    <w:sectPr w:rsidR="00B747EB" w:rsidRPr="00B747EB" w:rsidSect="007B351D">
      <w:headerReference w:type="default" r:id="rId6"/>
      <w:pgSz w:w="11906" w:h="16838" w:code="9"/>
      <w:pgMar w:top="283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EC0" w:rsidRDefault="00622EC0" w:rsidP="0076001A">
      <w:pPr>
        <w:spacing w:after="0" w:line="240" w:lineRule="auto"/>
      </w:pPr>
      <w:r>
        <w:separator/>
      </w:r>
    </w:p>
  </w:endnote>
  <w:endnote w:type="continuationSeparator" w:id="0">
    <w:p w:rsidR="00622EC0" w:rsidRDefault="00622EC0" w:rsidP="0076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EC0" w:rsidRDefault="00622EC0" w:rsidP="0076001A">
      <w:pPr>
        <w:spacing w:after="0" w:line="240" w:lineRule="auto"/>
      </w:pPr>
      <w:r>
        <w:separator/>
      </w:r>
    </w:p>
  </w:footnote>
  <w:footnote w:type="continuationSeparator" w:id="0">
    <w:p w:rsidR="00622EC0" w:rsidRDefault="00622EC0" w:rsidP="0076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7EB" w:rsidRPr="00B747EB" w:rsidRDefault="00B747EB" w:rsidP="00B747EB">
    <w:pPr>
      <w:jc w:val="center"/>
      <w:rPr>
        <w:rFonts w:ascii="Times New Roman" w:eastAsia="Times New Roman" w:hAnsi="Times New Roman"/>
        <w:b/>
        <w:bCs/>
        <w:sz w:val="10"/>
        <w:szCs w:val="10"/>
        <w:lang w:eastAsia="pt-BR"/>
      </w:rPr>
    </w:pPr>
  </w:p>
  <w:p w:rsidR="00A63C5B" w:rsidRDefault="0076001A" w:rsidP="00B747EB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/>
        <w:b/>
        <w:bCs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2248535</wp:posOffset>
          </wp:positionH>
          <wp:positionV relativeFrom="paragraph">
            <wp:posOffset>-339725</wp:posOffset>
          </wp:positionV>
          <wp:extent cx="885190" cy="894715"/>
          <wp:effectExtent l="0" t="0" r="0" b="63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94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sz w:val="24"/>
        <w:szCs w:val="24"/>
        <w:lang w:eastAsia="pt-BR"/>
      </w:rPr>
      <w:t>ASSEMBLE</w:t>
    </w:r>
    <w:r w:rsidRPr="00A63C5B">
      <w:rPr>
        <w:rFonts w:ascii="Times New Roman" w:eastAsia="Times New Roman" w:hAnsi="Times New Roman"/>
        <w:b/>
        <w:bCs/>
        <w:sz w:val="24"/>
        <w:szCs w:val="24"/>
        <w:lang w:eastAsia="pt-BR"/>
      </w:rPr>
      <w:t xml:space="preserve">IA LEGISLATIVA DO </w:t>
    </w:r>
    <w:r w:rsidR="00B747EB">
      <w:rPr>
        <w:rFonts w:ascii="Times New Roman" w:eastAsia="Times New Roman" w:hAnsi="Times New Roman"/>
        <w:b/>
        <w:bCs/>
        <w:sz w:val="24"/>
        <w:szCs w:val="24"/>
        <w:lang w:eastAsia="pt-BR"/>
      </w:rPr>
      <w:t xml:space="preserve">ESTADO DO </w:t>
    </w:r>
    <w:r w:rsidRPr="00A63C5B">
      <w:rPr>
        <w:rFonts w:ascii="Times New Roman" w:eastAsia="Times New Roman" w:hAnsi="Times New Roman"/>
        <w:b/>
        <w:bCs/>
        <w:sz w:val="24"/>
        <w:szCs w:val="24"/>
        <w:lang w:eastAsia="pt-BR"/>
      </w:rPr>
      <w:t>MARANHÃO</w:t>
    </w:r>
  </w:p>
  <w:p w:rsidR="00B747EB" w:rsidRPr="00A63C5B" w:rsidRDefault="00B747EB" w:rsidP="00B747EB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/>
        <w:b/>
        <w:bCs/>
        <w:sz w:val="24"/>
        <w:szCs w:val="24"/>
        <w:lang w:eastAsia="pt-BR"/>
      </w:rPr>
      <w:t>GABINETE DO DEPUTADO ESTADUAL DR. YGLÉSIO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1A"/>
    <w:rsid w:val="000F3680"/>
    <w:rsid w:val="00216804"/>
    <w:rsid w:val="002A6C4C"/>
    <w:rsid w:val="002B4875"/>
    <w:rsid w:val="002B682B"/>
    <w:rsid w:val="00333DBE"/>
    <w:rsid w:val="00337BA5"/>
    <w:rsid w:val="00360845"/>
    <w:rsid w:val="003865ED"/>
    <w:rsid w:val="00394110"/>
    <w:rsid w:val="003B4DF5"/>
    <w:rsid w:val="004E1FE0"/>
    <w:rsid w:val="005C1E2C"/>
    <w:rsid w:val="005F0822"/>
    <w:rsid w:val="00622EC0"/>
    <w:rsid w:val="0062406A"/>
    <w:rsid w:val="006E065C"/>
    <w:rsid w:val="006E442D"/>
    <w:rsid w:val="00710C74"/>
    <w:rsid w:val="00724FC7"/>
    <w:rsid w:val="0076001A"/>
    <w:rsid w:val="008D253C"/>
    <w:rsid w:val="008E035E"/>
    <w:rsid w:val="00A37179"/>
    <w:rsid w:val="00B22797"/>
    <w:rsid w:val="00B34FB4"/>
    <w:rsid w:val="00B54972"/>
    <w:rsid w:val="00B747EB"/>
    <w:rsid w:val="00B8293D"/>
    <w:rsid w:val="00C354F4"/>
    <w:rsid w:val="00C6222A"/>
    <w:rsid w:val="00E4228B"/>
    <w:rsid w:val="00F274C0"/>
    <w:rsid w:val="00F4269D"/>
    <w:rsid w:val="00F6768D"/>
    <w:rsid w:val="00F71336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666CB"/>
  <w15:chartTrackingRefBased/>
  <w15:docId w15:val="{2E6E9384-E8EF-4A9C-A4B1-11B973E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0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0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60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0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</dc:creator>
  <cp:keywords/>
  <dc:description/>
  <cp:lastModifiedBy>Juliana Ester</cp:lastModifiedBy>
  <cp:revision>3</cp:revision>
  <cp:lastPrinted>2021-06-14T21:34:00Z</cp:lastPrinted>
  <dcterms:created xsi:type="dcterms:W3CDTF">2021-06-14T21:41:00Z</dcterms:created>
  <dcterms:modified xsi:type="dcterms:W3CDTF">2021-06-14T21:46:00Z</dcterms:modified>
</cp:coreProperties>
</file>