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DAFB" w14:textId="77777777" w:rsidR="00D01850" w:rsidRPr="00147EEC" w:rsidRDefault="00D01850" w:rsidP="00D01850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147EE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COMISSÃO DE CONSTITUIÇÃO, JUSTIÇA E CIDADANIA</w:t>
      </w:r>
    </w:p>
    <w:p w14:paraId="2A23D59B" w14:textId="7D87A953" w:rsidR="00D01850" w:rsidRPr="00147EEC" w:rsidRDefault="00D01850" w:rsidP="00D01850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147EE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 068 /2019</w:t>
      </w:r>
    </w:p>
    <w:p w14:paraId="4C825C92" w14:textId="29A99503" w:rsidR="003F41E3" w:rsidRPr="00147EEC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D01850"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40261F76" w14:textId="77777777" w:rsidR="00F711B8" w:rsidRPr="00147EEC" w:rsidRDefault="00F711B8" w:rsidP="0077313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1C437" w14:textId="59BE85BF" w:rsidR="00773139" w:rsidRPr="00147EEC" w:rsidRDefault="007432CC" w:rsidP="0077313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147E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</w:t>
      </w:r>
      <w:r w:rsidR="00357EF5" w:rsidRPr="00147E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021</w:t>
      </w:r>
      <w:r w:rsidRPr="00147E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D01850" w:rsidRPr="00147E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</w:t>
      </w:r>
      <w:r w:rsidR="00D01850" w:rsidRPr="00147E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do Senhor Deputado Zé Inácio Lula, </w:t>
      </w:r>
      <w:r w:rsidRPr="00147E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5446B5" w:rsidRPr="00147E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obriga os estabelecimentos comerciais situados no Estado do Maranhão a disponibilizarem, para consulta, o Código de Defesa do Consumidor</w:t>
      </w:r>
      <w:r w:rsidR="0042156E" w:rsidRPr="00147E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550254ED" w14:textId="0EB6B45B" w:rsidR="005F636D" w:rsidRPr="00147EEC" w:rsidRDefault="007704D8" w:rsidP="00FD60E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Nos termos previstos na Constituição Federal e na Constituição Estadual, a proposição em análise é </w:t>
      </w:r>
      <w:r w:rsidR="00740C4A"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constitucional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80D541C" w14:textId="15B3B5C6" w:rsidR="00717840" w:rsidRPr="00147EEC" w:rsidRDefault="0071784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A proposição em análise dispõe em essência sobre a proteção</w:t>
      </w:r>
      <w:r w:rsidR="000F15D2"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6B5"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ao consumidor</w:t>
      </w:r>
      <w:r w:rsidR="000F15D2"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matéria de competência concorrente dos entes da federação, nos termos do art</w:t>
      </w:r>
      <w:r w:rsidR="005446B5"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5446B5"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, VIII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082573" w14:textId="7891AD6D" w:rsidR="00717840" w:rsidRPr="00147EEC" w:rsidRDefault="0071784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DD68E" w14:textId="77777777" w:rsidR="000F15D2" w:rsidRPr="00147EEC" w:rsidRDefault="00717840" w:rsidP="000F15D2">
      <w:pPr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24.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 à União, aos Estados e ao Distrito Federal legislar concorrentemente sobre: [...]</w:t>
      </w:r>
    </w:p>
    <w:p w14:paraId="6E80EE5A" w14:textId="1744A717" w:rsidR="000F15D2" w:rsidRPr="00147EEC" w:rsidRDefault="000F15D2" w:rsidP="000F15D2">
      <w:pPr>
        <w:spacing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-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responsabilidade por dano 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meio ambiente, ao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consumidor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, a bens e direitos de valor artístico, estético, histórico, turístico e paisagístico; [...]</w:t>
      </w:r>
    </w:p>
    <w:p w14:paraId="6AD495B7" w14:textId="77777777" w:rsidR="00717840" w:rsidRPr="00147EEC" w:rsidRDefault="0071784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65256" w14:textId="06FCF90D" w:rsidR="005446B5" w:rsidRPr="00147EEC" w:rsidRDefault="00054503" w:rsidP="005446B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Desta forma, quanto à competência para legislar sobre o assunto, a proposição se apresenta conforme à Constituição.</w:t>
      </w:r>
    </w:p>
    <w:p w14:paraId="31EB107C" w14:textId="4ADE0B7C" w:rsidR="005446B5" w:rsidRPr="00147EEC" w:rsidRDefault="005446B5" w:rsidP="005446B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Ressalta-se que, apesar da existência da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Lei Federal nº 12.291/2010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</w:t>
      </w:r>
      <w:r w:rsidRPr="00147E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“torna obrigatória a manutenção de exemplar do Código de Defesa do Consumidor nos estabelecimentos comerciais e de prestação de serviços”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, tratando sobre o mesmo tema, não invalida a possibilidade de Lei Estadual disciplinar o assunto, devendo apenas verificar se há compatibilidade entre as normas, como de fato há.</w:t>
      </w:r>
    </w:p>
    <w:p w14:paraId="75598163" w14:textId="5AEA42EB" w:rsidR="00054503" w:rsidRPr="00147EEC" w:rsidRDefault="00054503" w:rsidP="0005450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tocante à competência para iniciar projetos de lei, a Constituição Estadual, em simetria com a Federal, assegura a determinadas pessoas ou grupo de pessoas a iniciativa para a propositura de proposições legislativas. </w:t>
      </w:r>
    </w:p>
    <w:p w14:paraId="1E70FE06" w14:textId="0F3813BA" w:rsidR="00054503" w:rsidRPr="00147EEC" w:rsidRDefault="00054503" w:rsidP="0005450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caso das Leis Ordinárias, o art. 42 da Constituição do Estado do Maranhão determina da seguinte forma quanto à iniciativa: </w:t>
      </w:r>
    </w:p>
    <w:p w14:paraId="6FCDFDC6" w14:textId="77777777" w:rsidR="00054503" w:rsidRPr="00147EEC" w:rsidRDefault="00054503" w:rsidP="0005450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D8DB7" w14:textId="6C5C3D53" w:rsidR="00054503" w:rsidRPr="00147EEC" w:rsidRDefault="00054503" w:rsidP="0005450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42.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iniciativa das leis complementares e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ordinárias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cabe a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qualquer membro ou Comissão da </w:t>
      </w:r>
      <w:r w:rsidR="00A73BC9"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Assembleia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Legislativa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ao Governador do Estado, ao Tribunal de Justiça, ao Procurador-Geral da Justiça e aos cidadãos, na forma e nos casos previstos nesta Constituição. </w:t>
      </w:r>
    </w:p>
    <w:p w14:paraId="6D8277D3" w14:textId="77777777" w:rsidR="00054503" w:rsidRPr="00147EEC" w:rsidRDefault="00054503" w:rsidP="0005450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19C8B" w14:textId="77777777" w:rsidR="00054503" w:rsidRPr="00147EEC" w:rsidRDefault="00054503" w:rsidP="0005450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chamada de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geral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, pois qualquer um dos citados acima poderá deflagrar o processo legislativo de leis complementares e ordinárias.</w:t>
      </w:r>
    </w:p>
    <w:p w14:paraId="3BC07FCE" w14:textId="77777777" w:rsidR="00054503" w:rsidRPr="00147EEC" w:rsidRDefault="00054503" w:rsidP="0005450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mesma forma,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Carta Federal de 1988 prevê casos em que a iniciativa de lei é privativa de determinadas pessoas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>, sendo seguida pela Carta Estadual Maranhense. O presente PL não se encaixa em nenhuma das situações de iniciativa privativa para deflagrar o processo legislativo.</w:t>
      </w:r>
    </w:p>
    <w:p w14:paraId="490ECAFE" w14:textId="2A51298C" w:rsidR="00054503" w:rsidRPr="00147EEC" w:rsidRDefault="00054503" w:rsidP="0005450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Logo, o presente projeto é de iniciativa de membro da Assembleia,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não havendo objeções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também nesta parte do processo legislativo.</w:t>
      </w:r>
    </w:p>
    <w:p w14:paraId="3D7E639F" w14:textId="01AA6684" w:rsidR="00054503" w:rsidRDefault="00A73BC9" w:rsidP="00F711B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Embora a matéria em análise, seja de natureza legislativa, verifica-se que o presente Projeto de Lei apresenta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>nconstitucionalidade 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4º</w:t>
      </w: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visto que delegam </w:t>
      </w: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>atribuições ao Poder Executivo. Desta forma, com o intuito de sanar o vício apontado, sugerimos, a sua aprovação com a supressão dos mencionados dispositivos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4CC18D" w14:textId="7C1D7CE9" w:rsidR="00A73BC9" w:rsidRDefault="00A73BC9" w:rsidP="00F711B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DF0A2" w14:textId="77777777" w:rsidR="00A73BC9" w:rsidRPr="00147EEC" w:rsidRDefault="00A73BC9" w:rsidP="00F711B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FE78F" w14:textId="057F8956" w:rsidR="00D01850" w:rsidRPr="00147EEC" w:rsidRDefault="00D01850" w:rsidP="00D018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EEC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22C66D25" w14:textId="1AE3B173" w:rsidR="00A73BC9" w:rsidRPr="00A73BC9" w:rsidRDefault="00154488" w:rsidP="00A73BC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054503"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aprovação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</w:t>
      </w:r>
      <w:r w:rsidR="00D01850"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rojeto de 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D01850"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</w:t>
      </w:r>
      <w:r w:rsidR="005446B5"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</w:t>
      </w:r>
      <w:r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446B5" w:rsidRPr="0014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14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3BC9">
        <w:rPr>
          <w:rFonts w:ascii="Times New Roman" w:hAnsi="Times New Roman" w:cs="Times New Roman"/>
          <w:color w:val="000000" w:themeColor="text1"/>
          <w:sz w:val="24"/>
          <w:szCs w:val="24"/>
        </w:rPr>
        <w:t>com a supressão acima sugerida</w:t>
      </w:r>
      <w:r w:rsidR="00A73BC9"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</w:t>
      </w:r>
    </w:p>
    <w:p w14:paraId="3155FA9C" w14:textId="50A8F074" w:rsidR="00A73BC9" w:rsidRPr="00A73BC9" w:rsidRDefault="00A73BC9" w:rsidP="00A73BC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BC9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73EAB5E5" w14:textId="7FFEBEB7" w:rsidR="00154488" w:rsidRPr="00147EEC" w:rsidRDefault="00154488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EA8736" w14:textId="77777777" w:rsidR="00147EEC" w:rsidRDefault="00147EEC" w:rsidP="00D018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852CB4" w14:textId="77777777" w:rsidR="00147EEC" w:rsidRDefault="00147EEC" w:rsidP="00D018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82B49D4" w14:textId="77777777" w:rsidR="00147EEC" w:rsidRDefault="00147EEC" w:rsidP="00D018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E2F5D5" w14:textId="77777777" w:rsidR="00147EEC" w:rsidRDefault="00147EEC" w:rsidP="00D018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72B7B5" w14:textId="0CB43FC1" w:rsidR="00D01850" w:rsidRPr="00147EEC" w:rsidRDefault="00D01850" w:rsidP="00D0185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7EE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26FE4A56" w14:textId="16EF33FD" w:rsidR="00D01850" w:rsidRPr="00147EEC" w:rsidRDefault="00D01850" w:rsidP="00D01850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EC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147EEC">
        <w:rPr>
          <w:rFonts w:ascii="Times New Roman" w:eastAsia="Calibri" w:hAnsi="Times New Roman" w:cs="Times New Roman"/>
          <w:b/>
          <w:sz w:val="24"/>
          <w:szCs w:val="24"/>
        </w:rPr>
        <w:t>aprovação</w:t>
      </w:r>
      <w:r w:rsidRPr="00147EEC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147EEC">
        <w:rPr>
          <w:rFonts w:ascii="Times New Roman" w:eastAsia="Calibri" w:hAnsi="Times New Roman" w:cs="Times New Roman"/>
          <w:b/>
          <w:sz w:val="24"/>
          <w:szCs w:val="24"/>
        </w:rPr>
        <w:t>Projeto de Lei nº 021/2019</w:t>
      </w:r>
      <w:r w:rsidRPr="00147EEC"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14:paraId="047685D6" w14:textId="77777777" w:rsidR="00D01850" w:rsidRPr="00147EEC" w:rsidRDefault="00D01850" w:rsidP="00D01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7EEC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51F905E2" w14:textId="5BAAFC5F" w:rsidR="00D01850" w:rsidRPr="00147EEC" w:rsidRDefault="00D01850" w:rsidP="00D01850">
      <w:pPr>
        <w:spacing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7EEC">
        <w:rPr>
          <w:rFonts w:ascii="Times New Roman" w:hAnsi="Times New Roman" w:cs="Times New Roman"/>
          <w:sz w:val="24"/>
          <w:szCs w:val="24"/>
        </w:rPr>
        <w:t xml:space="preserve"> SALA DAS COMISSÕES DEPUTADO “LÉO FRANKLIM”, em 26 de março de 2019. </w:t>
      </w:r>
    </w:p>
    <w:p w14:paraId="15E18709" w14:textId="45A5DD54" w:rsidR="000F5867" w:rsidRDefault="00D01850" w:rsidP="000F5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47E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7EEC" w:rsidRPr="00147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EEC" w:rsidRPr="00147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7EEC" w:rsidRPr="00147EE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F5867">
        <w:rPr>
          <w:b/>
          <w:color w:val="000000"/>
        </w:rPr>
        <w:t xml:space="preserve">Presidente </w:t>
      </w:r>
      <w:r w:rsidR="000F5867">
        <w:rPr>
          <w:color w:val="000000"/>
        </w:rPr>
        <w:t xml:space="preserve">Deputado Neto Evangelista                                                    </w:t>
      </w:r>
    </w:p>
    <w:p w14:paraId="0806333F" w14:textId="7AACFD83" w:rsidR="000F5867" w:rsidRDefault="000F5867" w:rsidP="000F5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Relator </w:t>
      </w:r>
      <w:r>
        <w:rPr>
          <w:color w:val="000000"/>
        </w:rPr>
        <w:t xml:space="preserve">Deputado </w:t>
      </w:r>
      <w:r>
        <w:rPr>
          <w:color w:val="000000"/>
        </w:rPr>
        <w:t>Rafael Leitoa</w:t>
      </w:r>
    </w:p>
    <w:p w14:paraId="70E8BC98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</w:rPr>
      </w:pPr>
    </w:p>
    <w:p w14:paraId="2B9802B7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14:paraId="01ACE4C0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proofErr w:type="gramStart"/>
      <w:r>
        <w:rPr>
          <w:color w:val="000000"/>
        </w:rPr>
        <w:t>Deputado  César</w:t>
      </w:r>
      <w:proofErr w:type="gramEnd"/>
      <w:r>
        <w:rPr>
          <w:color w:val="000000"/>
        </w:rPr>
        <w:t xml:space="preserve"> Pires                                      _________________________</w:t>
      </w:r>
    </w:p>
    <w:p w14:paraId="31DC1F7F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proofErr w:type="gramStart"/>
      <w:r>
        <w:rPr>
          <w:color w:val="000000"/>
        </w:rPr>
        <w:t>Deputado  Zé</w:t>
      </w:r>
      <w:proofErr w:type="gramEnd"/>
      <w:r>
        <w:rPr>
          <w:color w:val="000000"/>
        </w:rPr>
        <w:t xml:space="preserve"> Inácio Lula                                 _________________________</w:t>
      </w:r>
      <w:bookmarkStart w:id="0" w:name="_GoBack"/>
      <w:bookmarkEnd w:id="0"/>
    </w:p>
    <w:p w14:paraId="64B11996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bookmarkStart w:id="1" w:name="_Hlk4511099"/>
      <w:proofErr w:type="gramStart"/>
      <w:r>
        <w:rPr>
          <w:color w:val="000000"/>
        </w:rPr>
        <w:t>Deputado  Fernando</w:t>
      </w:r>
      <w:proofErr w:type="gramEnd"/>
      <w:r>
        <w:rPr>
          <w:color w:val="000000"/>
        </w:rPr>
        <w:t xml:space="preserve"> Pessoa                             _________________________</w:t>
      </w:r>
    </w:p>
    <w:bookmarkEnd w:id="1"/>
    <w:p w14:paraId="792F7026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proofErr w:type="gramStart"/>
      <w:r>
        <w:rPr>
          <w:color w:val="000000"/>
        </w:rPr>
        <w:t>Deputado  Antônio</w:t>
      </w:r>
      <w:proofErr w:type="gramEnd"/>
      <w:r>
        <w:rPr>
          <w:color w:val="000000"/>
        </w:rPr>
        <w:t xml:space="preserve"> Pereira                               _________________________</w:t>
      </w:r>
    </w:p>
    <w:p w14:paraId="2BEE47C9" w14:textId="77777777" w:rsidR="000F5867" w:rsidRDefault="000F5867" w:rsidP="000F586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proofErr w:type="gramStart"/>
      <w:r>
        <w:rPr>
          <w:color w:val="000000"/>
        </w:rPr>
        <w:t>Deputado  Dr.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Yglésio</w:t>
      </w:r>
      <w:proofErr w:type="spellEnd"/>
      <w:r>
        <w:rPr>
          <w:color w:val="000000"/>
        </w:rPr>
        <w:t xml:space="preserve">                                      _________________________</w:t>
      </w:r>
    </w:p>
    <w:p w14:paraId="70864EE2" w14:textId="20EF79FD" w:rsidR="000F5867" w:rsidRPr="00147EEC" w:rsidRDefault="000F5867" w:rsidP="000F58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8616E" w14:textId="5450D4A6" w:rsidR="00147EEC" w:rsidRPr="00147EEC" w:rsidRDefault="00147EEC" w:rsidP="00147EEC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E9CC4" w14:textId="77777777" w:rsidR="00147EEC" w:rsidRPr="00147EEC" w:rsidRDefault="00147EEC" w:rsidP="00147EEC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D4DB7" w14:textId="786E9BE4" w:rsidR="00D01850" w:rsidRPr="00147EEC" w:rsidRDefault="00D01850" w:rsidP="00147EEC">
      <w:pPr>
        <w:tabs>
          <w:tab w:val="left" w:pos="2694"/>
          <w:tab w:val="left" w:pos="60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ACA09DE" w14:textId="77777777" w:rsidR="00054503" w:rsidRPr="00147EEC" w:rsidRDefault="00054503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4503" w:rsidRPr="00147EEC" w:rsidSect="00D01850">
      <w:headerReference w:type="default" r:id="rId7"/>
      <w:type w:val="continuous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FF3A" w14:textId="77777777" w:rsidR="007B66DA" w:rsidRDefault="007B66DA" w:rsidP="001C4230">
      <w:pPr>
        <w:spacing w:after="0" w:line="240" w:lineRule="auto"/>
      </w:pPr>
      <w:r>
        <w:separator/>
      </w:r>
    </w:p>
  </w:endnote>
  <w:endnote w:type="continuationSeparator" w:id="0">
    <w:p w14:paraId="04FDA970" w14:textId="77777777" w:rsidR="007B66DA" w:rsidRDefault="007B66D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938D" w14:textId="77777777" w:rsidR="007B66DA" w:rsidRDefault="007B66DA" w:rsidP="001C4230">
      <w:pPr>
        <w:spacing w:after="0" w:line="240" w:lineRule="auto"/>
      </w:pPr>
      <w:r>
        <w:separator/>
      </w:r>
    </w:p>
  </w:footnote>
  <w:footnote w:type="continuationSeparator" w:id="0">
    <w:p w14:paraId="763B1098" w14:textId="77777777" w:rsidR="007B66DA" w:rsidRDefault="007B66DA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9F36" w14:textId="77777777" w:rsidR="00D01850" w:rsidRPr="00204009" w:rsidRDefault="00D01850" w:rsidP="00D01850">
    <w:pPr>
      <w:tabs>
        <w:tab w:val="center" w:pos="4419"/>
        <w:tab w:val="right" w:pos="8838"/>
      </w:tabs>
      <w:autoSpaceDN w:val="0"/>
      <w:spacing w:after="0" w:line="240" w:lineRule="auto"/>
      <w:ind w:right="360"/>
      <w:jc w:val="center"/>
      <w:textAlignment w:val="baseline"/>
      <w:rPr>
        <w:rFonts w:ascii="Liberation Serif" w:eastAsia="SimSun" w:hAnsi="Liberation Serif" w:cs="Arial" w:hint="eastAsia"/>
        <w:kern w:val="3"/>
        <w:lang w:eastAsia="zh-CN" w:bidi="hi-IN"/>
      </w:rPr>
    </w:pPr>
    <w:r w:rsidRPr="00204009">
      <w:rPr>
        <w:rFonts w:ascii="Liberation Serif" w:eastAsia="SimSun" w:hAnsi="Liberation Serif" w:cs="Arial"/>
        <w:noProof/>
        <w:kern w:val="3"/>
      </w:rPr>
      <w:drawing>
        <wp:inline distT="0" distB="0" distL="0" distR="0" wp14:anchorId="72D2670C" wp14:editId="0CC83B63">
          <wp:extent cx="952500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87A17" w14:textId="77777777" w:rsidR="00D01850" w:rsidRPr="00204009" w:rsidRDefault="00D01850" w:rsidP="00D01850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hAnsi="Century Gothic"/>
        <w:b/>
        <w:lang w:eastAsia="zh-CN"/>
      </w:rPr>
    </w:pPr>
    <w:r w:rsidRPr="00204009">
      <w:rPr>
        <w:rFonts w:ascii="Century Gothic" w:hAnsi="Century Gothic"/>
        <w:b/>
        <w:lang w:eastAsia="zh-CN"/>
      </w:rPr>
      <w:t>ESTADO DO MARANHÃO</w:t>
    </w:r>
  </w:p>
  <w:p w14:paraId="64A082EB" w14:textId="77777777" w:rsidR="00D01850" w:rsidRPr="00204009" w:rsidRDefault="00D01850" w:rsidP="00D01850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hAnsi="Century Gothic"/>
        <w:b/>
        <w:sz w:val="18"/>
        <w:szCs w:val="20"/>
        <w:lang w:eastAsia="zh-CN"/>
      </w:rPr>
    </w:pPr>
    <w:r w:rsidRPr="00204009">
      <w:rPr>
        <w:rFonts w:ascii="Century Gothic" w:hAnsi="Century Gothic"/>
        <w:b/>
        <w:sz w:val="18"/>
        <w:szCs w:val="20"/>
        <w:lang w:eastAsia="zh-CN"/>
      </w:rPr>
      <w:t>ASSEMBLEIA LEGISLATIVA DO MARANHÃO</w:t>
    </w:r>
  </w:p>
  <w:p w14:paraId="7CCB7069" w14:textId="77777777" w:rsidR="00D01850" w:rsidRPr="00204009" w:rsidRDefault="00D01850" w:rsidP="00D01850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</w:pPr>
    <w:r w:rsidRPr="00204009"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  <w:t>INSTALADA EM 16 DE FEVEREIRO DE 1835</w:t>
    </w:r>
  </w:p>
  <w:p w14:paraId="23A4580B" w14:textId="77777777" w:rsidR="00D01850" w:rsidRPr="00204009" w:rsidRDefault="00D01850" w:rsidP="00D01850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</w:pPr>
    <w:r w:rsidRPr="00204009"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  <w:t>DIRETORIA LEGISLATIVA</w:t>
    </w:r>
  </w:p>
  <w:p w14:paraId="24FF75F6" w14:textId="77777777" w:rsidR="00545DE1" w:rsidRPr="0019434F" w:rsidRDefault="00545DE1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4147"/>
    <w:rsid w:val="00015F72"/>
    <w:rsid w:val="00017437"/>
    <w:rsid w:val="00023FB4"/>
    <w:rsid w:val="00027EDA"/>
    <w:rsid w:val="0003628B"/>
    <w:rsid w:val="00045727"/>
    <w:rsid w:val="00045B45"/>
    <w:rsid w:val="00047BE6"/>
    <w:rsid w:val="00054503"/>
    <w:rsid w:val="000601FA"/>
    <w:rsid w:val="000608AF"/>
    <w:rsid w:val="00060A35"/>
    <w:rsid w:val="00061E34"/>
    <w:rsid w:val="000655B4"/>
    <w:rsid w:val="0007759D"/>
    <w:rsid w:val="00082C31"/>
    <w:rsid w:val="000847F2"/>
    <w:rsid w:val="000B0290"/>
    <w:rsid w:val="000B2E65"/>
    <w:rsid w:val="000B3671"/>
    <w:rsid w:val="000B6FA2"/>
    <w:rsid w:val="000C4AA8"/>
    <w:rsid w:val="000D1FEA"/>
    <w:rsid w:val="000D30BE"/>
    <w:rsid w:val="000E1119"/>
    <w:rsid w:val="000E123A"/>
    <w:rsid w:val="000E767D"/>
    <w:rsid w:val="000E7913"/>
    <w:rsid w:val="000F15D2"/>
    <w:rsid w:val="000F2485"/>
    <w:rsid w:val="000F5867"/>
    <w:rsid w:val="0011362C"/>
    <w:rsid w:val="001150F1"/>
    <w:rsid w:val="00115933"/>
    <w:rsid w:val="00130EF5"/>
    <w:rsid w:val="00145F94"/>
    <w:rsid w:val="00146720"/>
    <w:rsid w:val="00147EEC"/>
    <w:rsid w:val="001539A0"/>
    <w:rsid w:val="00153C2B"/>
    <w:rsid w:val="00154488"/>
    <w:rsid w:val="00163B10"/>
    <w:rsid w:val="00164525"/>
    <w:rsid w:val="00166728"/>
    <w:rsid w:val="001710A6"/>
    <w:rsid w:val="001751AB"/>
    <w:rsid w:val="00183CDE"/>
    <w:rsid w:val="0019434F"/>
    <w:rsid w:val="00197B53"/>
    <w:rsid w:val="001A1181"/>
    <w:rsid w:val="001A2CB1"/>
    <w:rsid w:val="001B2459"/>
    <w:rsid w:val="001B28E7"/>
    <w:rsid w:val="001B7D09"/>
    <w:rsid w:val="001C4230"/>
    <w:rsid w:val="001D1E88"/>
    <w:rsid w:val="001D255F"/>
    <w:rsid w:val="001D359A"/>
    <w:rsid w:val="001D517F"/>
    <w:rsid w:val="001D5CF3"/>
    <w:rsid w:val="001F39AA"/>
    <w:rsid w:val="0020178A"/>
    <w:rsid w:val="00203E48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5526"/>
    <w:rsid w:val="00267E3D"/>
    <w:rsid w:val="00284C89"/>
    <w:rsid w:val="0029475C"/>
    <w:rsid w:val="00297347"/>
    <w:rsid w:val="002A0398"/>
    <w:rsid w:val="002B2F7C"/>
    <w:rsid w:val="002B78CE"/>
    <w:rsid w:val="002B7A87"/>
    <w:rsid w:val="002C15DE"/>
    <w:rsid w:val="002C5319"/>
    <w:rsid w:val="002C5633"/>
    <w:rsid w:val="002C6F4C"/>
    <w:rsid w:val="002D2713"/>
    <w:rsid w:val="002D5BDD"/>
    <w:rsid w:val="002D703C"/>
    <w:rsid w:val="002E3553"/>
    <w:rsid w:val="002F0595"/>
    <w:rsid w:val="00304198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57EF5"/>
    <w:rsid w:val="00371887"/>
    <w:rsid w:val="00374CE5"/>
    <w:rsid w:val="00384A9C"/>
    <w:rsid w:val="00384FB6"/>
    <w:rsid w:val="00390DB5"/>
    <w:rsid w:val="00394985"/>
    <w:rsid w:val="003A13D9"/>
    <w:rsid w:val="003A27E0"/>
    <w:rsid w:val="003A4F5D"/>
    <w:rsid w:val="003B2154"/>
    <w:rsid w:val="003C20D8"/>
    <w:rsid w:val="003C4587"/>
    <w:rsid w:val="003D19FF"/>
    <w:rsid w:val="003D6EF6"/>
    <w:rsid w:val="003E66A4"/>
    <w:rsid w:val="003E7F7D"/>
    <w:rsid w:val="003F1456"/>
    <w:rsid w:val="003F41E3"/>
    <w:rsid w:val="003F583F"/>
    <w:rsid w:val="003F6F05"/>
    <w:rsid w:val="00404084"/>
    <w:rsid w:val="00404734"/>
    <w:rsid w:val="00405045"/>
    <w:rsid w:val="004107DC"/>
    <w:rsid w:val="0042156E"/>
    <w:rsid w:val="00422A7B"/>
    <w:rsid w:val="00423368"/>
    <w:rsid w:val="00432B48"/>
    <w:rsid w:val="00433FBF"/>
    <w:rsid w:val="00435BA0"/>
    <w:rsid w:val="00440246"/>
    <w:rsid w:val="00454E49"/>
    <w:rsid w:val="00454F9D"/>
    <w:rsid w:val="004600BC"/>
    <w:rsid w:val="004678F9"/>
    <w:rsid w:val="004679B5"/>
    <w:rsid w:val="00470B65"/>
    <w:rsid w:val="00470C1D"/>
    <w:rsid w:val="004752CE"/>
    <w:rsid w:val="004846A8"/>
    <w:rsid w:val="00487FEB"/>
    <w:rsid w:val="004935B2"/>
    <w:rsid w:val="0049782C"/>
    <w:rsid w:val="004A520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11FF9"/>
    <w:rsid w:val="00512D94"/>
    <w:rsid w:val="00513ED3"/>
    <w:rsid w:val="00521FB6"/>
    <w:rsid w:val="0053178D"/>
    <w:rsid w:val="00531DBE"/>
    <w:rsid w:val="00533E43"/>
    <w:rsid w:val="00540065"/>
    <w:rsid w:val="005416DF"/>
    <w:rsid w:val="00542490"/>
    <w:rsid w:val="005446B5"/>
    <w:rsid w:val="00545618"/>
    <w:rsid w:val="00545ABF"/>
    <w:rsid w:val="00545DE1"/>
    <w:rsid w:val="005472EE"/>
    <w:rsid w:val="005502C4"/>
    <w:rsid w:val="00551BBF"/>
    <w:rsid w:val="00551CA9"/>
    <w:rsid w:val="00556036"/>
    <w:rsid w:val="00560D4B"/>
    <w:rsid w:val="00565247"/>
    <w:rsid w:val="00576415"/>
    <w:rsid w:val="00590751"/>
    <w:rsid w:val="005909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D1F17"/>
    <w:rsid w:val="005D7FBD"/>
    <w:rsid w:val="005E6D2D"/>
    <w:rsid w:val="005F026E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32E32"/>
    <w:rsid w:val="00642351"/>
    <w:rsid w:val="006426E9"/>
    <w:rsid w:val="00646D3A"/>
    <w:rsid w:val="006520C5"/>
    <w:rsid w:val="00653406"/>
    <w:rsid w:val="006544E1"/>
    <w:rsid w:val="0065757C"/>
    <w:rsid w:val="006603B0"/>
    <w:rsid w:val="006636CD"/>
    <w:rsid w:val="00664A84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17840"/>
    <w:rsid w:val="00726208"/>
    <w:rsid w:val="00732778"/>
    <w:rsid w:val="00733FC8"/>
    <w:rsid w:val="00740C4A"/>
    <w:rsid w:val="00742FB7"/>
    <w:rsid w:val="007432CC"/>
    <w:rsid w:val="00747B03"/>
    <w:rsid w:val="00751D9D"/>
    <w:rsid w:val="0075343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0ADA"/>
    <w:rsid w:val="007A248F"/>
    <w:rsid w:val="007B23EC"/>
    <w:rsid w:val="007B2BEE"/>
    <w:rsid w:val="007B4A52"/>
    <w:rsid w:val="007B66DA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22CA"/>
    <w:rsid w:val="008133B4"/>
    <w:rsid w:val="00820375"/>
    <w:rsid w:val="008256DB"/>
    <w:rsid w:val="00831007"/>
    <w:rsid w:val="008410D3"/>
    <w:rsid w:val="0084449B"/>
    <w:rsid w:val="00850FB4"/>
    <w:rsid w:val="008524FD"/>
    <w:rsid w:val="00861B21"/>
    <w:rsid w:val="00863B0A"/>
    <w:rsid w:val="008745AD"/>
    <w:rsid w:val="00874730"/>
    <w:rsid w:val="00880A32"/>
    <w:rsid w:val="0088454F"/>
    <w:rsid w:val="00897304"/>
    <w:rsid w:val="008A10D8"/>
    <w:rsid w:val="008C1ED0"/>
    <w:rsid w:val="008C3B8E"/>
    <w:rsid w:val="008C460A"/>
    <w:rsid w:val="008C53E2"/>
    <w:rsid w:val="008C62E6"/>
    <w:rsid w:val="008E1F63"/>
    <w:rsid w:val="008E58D6"/>
    <w:rsid w:val="008F6A5F"/>
    <w:rsid w:val="00904315"/>
    <w:rsid w:val="0091556C"/>
    <w:rsid w:val="009240CE"/>
    <w:rsid w:val="0092475B"/>
    <w:rsid w:val="00925839"/>
    <w:rsid w:val="009270CC"/>
    <w:rsid w:val="00931773"/>
    <w:rsid w:val="00931FBC"/>
    <w:rsid w:val="00932085"/>
    <w:rsid w:val="009346F3"/>
    <w:rsid w:val="0093573F"/>
    <w:rsid w:val="00944F90"/>
    <w:rsid w:val="009536A3"/>
    <w:rsid w:val="0095677F"/>
    <w:rsid w:val="00960B06"/>
    <w:rsid w:val="00962ABF"/>
    <w:rsid w:val="00966649"/>
    <w:rsid w:val="009758E3"/>
    <w:rsid w:val="00976503"/>
    <w:rsid w:val="00981F4E"/>
    <w:rsid w:val="00986D3A"/>
    <w:rsid w:val="009875EE"/>
    <w:rsid w:val="00987B98"/>
    <w:rsid w:val="009A174C"/>
    <w:rsid w:val="009A47EE"/>
    <w:rsid w:val="009A6EEE"/>
    <w:rsid w:val="009B58A3"/>
    <w:rsid w:val="009B708A"/>
    <w:rsid w:val="009C303F"/>
    <w:rsid w:val="009C33D5"/>
    <w:rsid w:val="009D1A79"/>
    <w:rsid w:val="009D46A9"/>
    <w:rsid w:val="009D6720"/>
    <w:rsid w:val="009E0CB4"/>
    <w:rsid w:val="009E409F"/>
    <w:rsid w:val="009E5E2D"/>
    <w:rsid w:val="009F06E6"/>
    <w:rsid w:val="009F1595"/>
    <w:rsid w:val="009F605C"/>
    <w:rsid w:val="009F7865"/>
    <w:rsid w:val="009F7FAF"/>
    <w:rsid w:val="00A0063C"/>
    <w:rsid w:val="00A07B6D"/>
    <w:rsid w:val="00A14BA1"/>
    <w:rsid w:val="00A179E8"/>
    <w:rsid w:val="00A2418B"/>
    <w:rsid w:val="00A27400"/>
    <w:rsid w:val="00A43823"/>
    <w:rsid w:val="00A4513B"/>
    <w:rsid w:val="00A45243"/>
    <w:rsid w:val="00A5031A"/>
    <w:rsid w:val="00A5479F"/>
    <w:rsid w:val="00A56519"/>
    <w:rsid w:val="00A642B1"/>
    <w:rsid w:val="00A72152"/>
    <w:rsid w:val="00A72BB5"/>
    <w:rsid w:val="00A73223"/>
    <w:rsid w:val="00A73BC9"/>
    <w:rsid w:val="00A829A5"/>
    <w:rsid w:val="00A83788"/>
    <w:rsid w:val="00A8381B"/>
    <w:rsid w:val="00A94CDB"/>
    <w:rsid w:val="00A95333"/>
    <w:rsid w:val="00AA0A9F"/>
    <w:rsid w:val="00AB0697"/>
    <w:rsid w:val="00AB0711"/>
    <w:rsid w:val="00AB091F"/>
    <w:rsid w:val="00AB0ED9"/>
    <w:rsid w:val="00AB4EBE"/>
    <w:rsid w:val="00AB52BA"/>
    <w:rsid w:val="00AB6F89"/>
    <w:rsid w:val="00AB76F8"/>
    <w:rsid w:val="00AD3CA0"/>
    <w:rsid w:val="00AD7116"/>
    <w:rsid w:val="00AE2C41"/>
    <w:rsid w:val="00AF3039"/>
    <w:rsid w:val="00AF32ED"/>
    <w:rsid w:val="00AF348D"/>
    <w:rsid w:val="00B00ACB"/>
    <w:rsid w:val="00B00FA2"/>
    <w:rsid w:val="00B04216"/>
    <w:rsid w:val="00B14412"/>
    <w:rsid w:val="00B2051E"/>
    <w:rsid w:val="00B22301"/>
    <w:rsid w:val="00B33611"/>
    <w:rsid w:val="00B43487"/>
    <w:rsid w:val="00B474AA"/>
    <w:rsid w:val="00B47682"/>
    <w:rsid w:val="00B5477F"/>
    <w:rsid w:val="00B63FD0"/>
    <w:rsid w:val="00B64CA7"/>
    <w:rsid w:val="00B72609"/>
    <w:rsid w:val="00B72C8D"/>
    <w:rsid w:val="00B760F0"/>
    <w:rsid w:val="00B77CD4"/>
    <w:rsid w:val="00B801F7"/>
    <w:rsid w:val="00B80A0A"/>
    <w:rsid w:val="00B81500"/>
    <w:rsid w:val="00B976A4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76D6"/>
    <w:rsid w:val="00BF46DD"/>
    <w:rsid w:val="00BF548E"/>
    <w:rsid w:val="00C03CBF"/>
    <w:rsid w:val="00C1620C"/>
    <w:rsid w:val="00C208EE"/>
    <w:rsid w:val="00C21A22"/>
    <w:rsid w:val="00C22941"/>
    <w:rsid w:val="00C316F9"/>
    <w:rsid w:val="00C3478A"/>
    <w:rsid w:val="00C503B7"/>
    <w:rsid w:val="00C64ED4"/>
    <w:rsid w:val="00C6560E"/>
    <w:rsid w:val="00C705C8"/>
    <w:rsid w:val="00C86E1C"/>
    <w:rsid w:val="00C91142"/>
    <w:rsid w:val="00C941F3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F73F1"/>
    <w:rsid w:val="00CF7B16"/>
    <w:rsid w:val="00D01850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935"/>
    <w:rsid w:val="00D57612"/>
    <w:rsid w:val="00D80554"/>
    <w:rsid w:val="00D836A7"/>
    <w:rsid w:val="00D93837"/>
    <w:rsid w:val="00D94F43"/>
    <w:rsid w:val="00D97882"/>
    <w:rsid w:val="00D97DA1"/>
    <w:rsid w:val="00DA33EF"/>
    <w:rsid w:val="00DA7341"/>
    <w:rsid w:val="00DB10F3"/>
    <w:rsid w:val="00DC692B"/>
    <w:rsid w:val="00DD077A"/>
    <w:rsid w:val="00DD54EB"/>
    <w:rsid w:val="00DD5C4B"/>
    <w:rsid w:val="00DE0490"/>
    <w:rsid w:val="00DE3200"/>
    <w:rsid w:val="00DF3DC9"/>
    <w:rsid w:val="00E02256"/>
    <w:rsid w:val="00E0594C"/>
    <w:rsid w:val="00E05969"/>
    <w:rsid w:val="00E106AA"/>
    <w:rsid w:val="00E149AC"/>
    <w:rsid w:val="00E15039"/>
    <w:rsid w:val="00E1602D"/>
    <w:rsid w:val="00E21962"/>
    <w:rsid w:val="00E36E18"/>
    <w:rsid w:val="00E43956"/>
    <w:rsid w:val="00E623A1"/>
    <w:rsid w:val="00E7086F"/>
    <w:rsid w:val="00E7326C"/>
    <w:rsid w:val="00E733FC"/>
    <w:rsid w:val="00E82571"/>
    <w:rsid w:val="00E83287"/>
    <w:rsid w:val="00E85954"/>
    <w:rsid w:val="00E96EA5"/>
    <w:rsid w:val="00EB1868"/>
    <w:rsid w:val="00EB3418"/>
    <w:rsid w:val="00EB4322"/>
    <w:rsid w:val="00EB504E"/>
    <w:rsid w:val="00EC73CF"/>
    <w:rsid w:val="00EE6280"/>
    <w:rsid w:val="00EE65D9"/>
    <w:rsid w:val="00EF0DF2"/>
    <w:rsid w:val="00EF3EF8"/>
    <w:rsid w:val="00EF58EE"/>
    <w:rsid w:val="00EF5E64"/>
    <w:rsid w:val="00F03572"/>
    <w:rsid w:val="00F06205"/>
    <w:rsid w:val="00F0722D"/>
    <w:rsid w:val="00F160A0"/>
    <w:rsid w:val="00F22D76"/>
    <w:rsid w:val="00F23BC8"/>
    <w:rsid w:val="00F25B63"/>
    <w:rsid w:val="00F45A03"/>
    <w:rsid w:val="00F61C41"/>
    <w:rsid w:val="00F67520"/>
    <w:rsid w:val="00F711B8"/>
    <w:rsid w:val="00F71A44"/>
    <w:rsid w:val="00F75060"/>
    <w:rsid w:val="00F76DCF"/>
    <w:rsid w:val="00F83D4D"/>
    <w:rsid w:val="00F94AEF"/>
    <w:rsid w:val="00F95C51"/>
    <w:rsid w:val="00F961B8"/>
    <w:rsid w:val="00FA0A80"/>
    <w:rsid w:val="00FA1BBB"/>
    <w:rsid w:val="00FA379E"/>
    <w:rsid w:val="00FA441F"/>
    <w:rsid w:val="00FB685C"/>
    <w:rsid w:val="00FC1FD9"/>
    <w:rsid w:val="00FC2D8F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D92AF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2018-11-27T11:06:00Z</cp:lastPrinted>
  <dcterms:created xsi:type="dcterms:W3CDTF">2019-03-26T19:58:00Z</dcterms:created>
  <dcterms:modified xsi:type="dcterms:W3CDTF">2019-03-26T19:58:00Z</dcterms:modified>
</cp:coreProperties>
</file>