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F0" w:rsidRPr="0021542C" w:rsidRDefault="00C36FF0" w:rsidP="00551941">
      <w:pPr>
        <w:pStyle w:val="SemEspaamento"/>
      </w:pPr>
      <w:r w:rsidRPr="0021542C">
        <w:t xml:space="preserve">MENSAGEM Nº </w:t>
      </w:r>
      <w:r w:rsidR="00551941">
        <w:t>090</w:t>
      </w:r>
      <w:r w:rsidRPr="0021542C">
        <w:t>/202</w:t>
      </w:r>
      <w:r w:rsidR="00DD441D" w:rsidRPr="0021542C">
        <w:t>1</w:t>
      </w:r>
      <w:r w:rsidRPr="0021542C">
        <w:tab/>
        <w:t xml:space="preserve">                               </w:t>
      </w:r>
      <w:r w:rsidR="00DD441D" w:rsidRPr="0021542C">
        <w:t xml:space="preserve">      </w:t>
      </w:r>
      <w:r w:rsidRPr="0021542C">
        <w:t xml:space="preserve">             São Luís, </w:t>
      </w:r>
      <w:r w:rsidR="00551941">
        <w:t xml:space="preserve">23 </w:t>
      </w:r>
      <w:r w:rsidRPr="0021542C">
        <w:t xml:space="preserve">de </w:t>
      </w:r>
      <w:r w:rsidR="00551941">
        <w:t xml:space="preserve">Agosto </w:t>
      </w:r>
      <w:bookmarkStart w:id="0" w:name="_GoBack"/>
      <w:bookmarkEnd w:id="0"/>
      <w:r w:rsidRPr="0021542C">
        <w:t>de 202</w:t>
      </w:r>
      <w:r w:rsidR="00DD441D" w:rsidRPr="0021542C">
        <w:t>1</w:t>
      </w:r>
      <w:r w:rsidRPr="0021542C">
        <w:t>.</w:t>
      </w:r>
    </w:p>
    <w:p w:rsidR="00DD441D" w:rsidRPr="0021542C" w:rsidRDefault="00DD441D" w:rsidP="00C36FF0">
      <w:pPr>
        <w:rPr>
          <w:bCs/>
          <w:sz w:val="23"/>
          <w:szCs w:val="23"/>
        </w:rPr>
      </w:pPr>
    </w:p>
    <w:p w:rsidR="00C36FF0" w:rsidRPr="0021542C" w:rsidRDefault="00C36FF0" w:rsidP="00C36FF0">
      <w:pPr>
        <w:tabs>
          <w:tab w:val="right" w:pos="9072"/>
        </w:tabs>
        <w:adjustRightInd w:val="0"/>
        <w:ind w:firstLine="1418"/>
        <w:rPr>
          <w:bCs/>
          <w:i/>
          <w:sz w:val="23"/>
          <w:szCs w:val="23"/>
        </w:rPr>
      </w:pPr>
      <w:r w:rsidRPr="0021542C">
        <w:rPr>
          <w:bCs/>
          <w:i/>
          <w:sz w:val="23"/>
          <w:szCs w:val="23"/>
        </w:rPr>
        <w:t>Senhor Presidente,</w:t>
      </w:r>
    </w:p>
    <w:p w:rsidR="00C36FF0" w:rsidRPr="0021542C" w:rsidRDefault="00C36FF0" w:rsidP="00C36FF0">
      <w:pPr>
        <w:tabs>
          <w:tab w:val="right" w:pos="9072"/>
        </w:tabs>
        <w:adjustRightInd w:val="0"/>
        <w:rPr>
          <w:bCs/>
          <w:sz w:val="23"/>
          <w:szCs w:val="23"/>
        </w:rPr>
      </w:pPr>
    </w:p>
    <w:p w:rsidR="002F694C" w:rsidRPr="0021542C" w:rsidRDefault="00C36FF0" w:rsidP="002F694C">
      <w:pPr>
        <w:ind w:firstLine="1418"/>
        <w:rPr>
          <w:sz w:val="23"/>
          <w:szCs w:val="23"/>
        </w:rPr>
      </w:pPr>
      <w:r w:rsidRPr="0021542C">
        <w:rPr>
          <w:sz w:val="23"/>
          <w:szCs w:val="23"/>
        </w:rPr>
        <w:t>Tenho a honra de submeter à deliberação dos Senhores Deputados e das Senhoras Deputadas o presente Projeto de Lei que institui o Estatuto Estadual dos Povos Indígenas e cria o Sistema Estadual de Proteção aos Indígenas.</w:t>
      </w:r>
    </w:p>
    <w:p w:rsidR="002F694C" w:rsidRPr="0021542C" w:rsidRDefault="002F694C" w:rsidP="002F694C">
      <w:pPr>
        <w:ind w:firstLine="1418"/>
        <w:rPr>
          <w:sz w:val="23"/>
          <w:szCs w:val="23"/>
        </w:rPr>
      </w:pPr>
    </w:p>
    <w:p w:rsidR="002F694C" w:rsidRPr="0021542C" w:rsidRDefault="002F694C" w:rsidP="002F694C">
      <w:pPr>
        <w:ind w:firstLine="1418"/>
        <w:rPr>
          <w:sz w:val="23"/>
          <w:szCs w:val="23"/>
        </w:rPr>
      </w:pPr>
      <w:r w:rsidRPr="0021542C">
        <w:rPr>
          <w:sz w:val="23"/>
          <w:szCs w:val="23"/>
        </w:rPr>
        <w:t xml:space="preserve">É consabido que, nos termos do art. 231 da Constituição </w:t>
      </w:r>
      <w:r w:rsidR="00870CF8" w:rsidRPr="0021542C">
        <w:rPr>
          <w:sz w:val="23"/>
          <w:szCs w:val="23"/>
        </w:rPr>
        <w:t>Federal</w:t>
      </w:r>
      <w:r w:rsidRPr="0021542C">
        <w:rPr>
          <w:sz w:val="23"/>
          <w:szCs w:val="23"/>
        </w:rPr>
        <w:t>, são reconhecidos aos indígenas sua organização social, costumes, línguas, crenças e tradições, bem como os direitos originários sobre as terras que tradicionalmente ocupam, competindo à União demarcá-las, proteger e fazer respeitar todos os seus bens.</w:t>
      </w:r>
    </w:p>
    <w:p w:rsidR="002F694C" w:rsidRPr="0021542C" w:rsidRDefault="002F694C" w:rsidP="002F694C">
      <w:pPr>
        <w:ind w:firstLine="1418"/>
        <w:rPr>
          <w:sz w:val="23"/>
          <w:szCs w:val="23"/>
        </w:rPr>
      </w:pPr>
    </w:p>
    <w:p w:rsidR="002F694C" w:rsidRPr="0021542C" w:rsidRDefault="002F694C" w:rsidP="00D4551C">
      <w:pPr>
        <w:ind w:firstLine="1418"/>
        <w:rPr>
          <w:sz w:val="23"/>
          <w:szCs w:val="23"/>
        </w:rPr>
      </w:pPr>
      <w:bookmarkStart w:id="1" w:name="_Hlk80031049"/>
      <w:r w:rsidRPr="0021542C">
        <w:rPr>
          <w:sz w:val="23"/>
          <w:szCs w:val="23"/>
        </w:rPr>
        <w:t xml:space="preserve">Apesar </w:t>
      </w:r>
      <w:r w:rsidR="00781B4C" w:rsidRPr="0021542C">
        <w:rPr>
          <w:sz w:val="23"/>
          <w:szCs w:val="23"/>
        </w:rPr>
        <w:t xml:space="preserve">de os temas ligados aos povos indígenas exigirem </w:t>
      </w:r>
      <w:r w:rsidR="00781B4C" w:rsidRPr="0021542C">
        <w:rPr>
          <w:b/>
          <w:bCs/>
          <w:sz w:val="23"/>
          <w:szCs w:val="23"/>
        </w:rPr>
        <w:t>centralidade ou liderança institucional por parte da União</w:t>
      </w:r>
      <w:r w:rsidR="00D4551C" w:rsidRPr="0021542C">
        <w:rPr>
          <w:sz w:val="23"/>
          <w:szCs w:val="23"/>
        </w:rPr>
        <w:t xml:space="preserve"> (art. 22, XIV, </w:t>
      </w:r>
      <w:r w:rsidR="00870CF8" w:rsidRPr="0021542C">
        <w:rPr>
          <w:sz w:val="23"/>
          <w:szCs w:val="23"/>
        </w:rPr>
        <w:t>CF</w:t>
      </w:r>
      <w:r w:rsidR="00D4551C" w:rsidRPr="0021542C">
        <w:rPr>
          <w:sz w:val="23"/>
          <w:szCs w:val="23"/>
        </w:rPr>
        <w:t>)</w:t>
      </w:r>
      <w:r w:rsidR="00781B4C" w:rsidRPr="0021542C">
        <w:rPr>
          <w:sz w:val="23"/>
          <w:szCs w:val="23"/>
        </w:rPr>
        <w:t xml:space="preserve">, </w:t>
      </w:r>
      <w:r w:rsidR="00D4551C" w:rsidRPr="0021542C">
        <w:rPr>
          <w:sz w:val="23"/>
          <w:szCs w:val="23"/>
        </w:rPr>
        <w:t>n</w:t>
      </w:r>
      <w:r w:rsidR="00781B4C" w:rsidRPr="0021542C">
        <w:rPr>
          <w:sz w:val="23"/>
          <w:szCs w:val="23"/>
        </w:rPr>
        <w:t xml:space="preserve">o </w:t>
      </w:r>
      <w:r w:rsidR="00D4551C" w:rsidRPr="0021542C">
        <w:rPr>
          <w:sz w:val="23"/>
          <w:szCs w:val="23"/>
        </w:rPr>
        <w:t>Brasil vigora o</w:t>
      </w:r>
      <w:r w:rsidRPr="0021542C">
        <w:rPr>
          <w:sz w:val="23"/>
          <w:szCs w:val="23"/>
        </w:rPr>
        <w:t xml:space="preserve"> Federalismo Cooperativo</w:t>
      </w:r>
      <w:r w:rsidR="00D4551C" w:rsidRPr="0021542C">
        <w:rPr>
          <w:sz w:val="23"/>
          <w:szCs w:val="23"/>
        </w:rPr>
        <w:t xml:space="preserve">, sistema político </w:t>
      </w:r>
      <w:r w:rsidRPr="0021542C">
        <w:rPr>
          <w:sz w:val="23"/>
          <w:szCs w:val="23"/>
        </w:rPr>
        <w:t xml:space="preserve">marcado pela relação de </w:t>
      </w:r>
      <w:r w:rsidRPr="0021542C">
        <w:rPr>
          <w:b/>
          <w:bCs/>
          <w:sz w:val="23"/>
          <w:szCs w:val="23"/>
        </w:rPr>
        <w:t>complementaridade</w:t>
      </w:r>
      <w:r w:rsidRPr="0021542C">
        <w:rPr>
          <w:sz w:val="23"/>
          <w:szCs w:val="23"/>
        </w:rPr>
        <w:t xml:space="preserve"> entre os entes federados para o alcance de resultados de interesse comum, em especial para a garantia de direitos fundamentais</w:t>
      </w:r>
      <w:r w:rsidR="00D4551C" w:rsidRPr="0021542C">
        <w:rPr>
          <w:sz w:val="23"/>
          <w:szCs w:val="23"/>
        </w:rPr>
        <w:t>.</w:t>
      </w:r>
    </w:p>
    <w:p w:rsidR="00D4551C" w:rsidRPr="0021542C" w:rsidRDefault="00D4551C" w:rsidP="00D4551C">
      <w:pPr>
        <w:ind w:firstLine="1418"/>
        <w:rPr>
          <w:color w:val="FF0000"/>
          <w:sz w:val="23"/>
          <w:szCs w:val="23"/>
        </w:rPr>
      </w:pPr>
    </w:p>
    <w:p w:rsidR="004A7063" w:rsidRPr="0021542C" w:rsidRDefault="000778C5" w:rsidP="00D4551C">
      <w:pPr>
        <w:ind w:firstLine="1418"/>
        <w:rPr>
          <w:sz w:val="23"/>
          <w:szCs w:val="23"/>
        </w:rPr>
      </w:pPr>
      <w:r w:rsidRPr="0021542C">
        <w:rPr>
          <w:sz w:val="23"/>
          <w:szCs w:val="23"/>
        </w:rPr>
        <w:t>O Supremo Tribunal Federal, quando do julgamento da Petição nº 3388</w:t>
      </w:r>
      <w:r w:rsidRPr="0021542C">
        <w:rPr>
          <w:rStyle w:val="Refdenotaderodap"/>
          <w:sz w:val="23"/>
          <w:szCs w:val="23"/>
        </w:rPr>
        <w:footnoteReference w:id="1"/>
      </w:r>
      <w:r w:rsidRPr="0021542C">
        <w:rPr>
          <w:sz w:val="23"/>
          <w:szCs w:val="23"/>
        </w:rPr>
        <w:t xml:space="preserve">, firmou o entendimento de que a vontade objetiva da Constituição </w:t>
      </w:r>
      <w:r w:rsidR="004A1EAC" w:rsidRPr="0021542C">
        <w:rPr>
          <w:sz w:val="23"/>
          <w:szCs w:val="23"/>
        </w:rPr>
        <w:t>permite a</w:t>
      </w:r>
      <w:r w:rsidRPr="0021542C">
        <w:rPr>
          <w:sz w:val="23"/>
          <w:szCs w:val="23"/>
        </w:rPr>
        <w:t xml:space="preserve"> presença de todas as pessoas federadas em terras indígenas, desde que em sintonia com o modelo de ocupação constitucionalmente concebido, que é de centralidade pela União. </w:t>
      </w:r>
    </w:p>
    <w:p w:rsidR="004A7063" w:rsidRPr="0021542C" w:rsidRDefault="004A7063" w:rsidP="00D4551C">
      <w:pPr>
        <w:ind w:firstLine="1418"/>
        <w:rPr>
          <w:sz w:val="23"/>
          <w:szCs w:val="23"/>
        </w:rPr>
      </w:pPr>
    </w:p>
    <w:p w:rsidR="004A7063" w:rsidRPr="0021542C" w:rsidRDefault="000778C5" w:rsidP="00D4551C">
      <w:pPr>
        <w:ind w:firstLine="1418"/>
        <w:rPr>
          <w:sz w:val="23"/>
          <w:szCs w:val="23"/>
        </w:rPr>
      </w:pPr>
      <w:r w:rsidRPr="0021542C">
        <w:rPr>
          <w:sz w:val="23"/>
          <w:szCs w:val="23"/>
        </w:rPr>
        <w:t xml:space="preserve">Reafirmando a </w:t>
      </w:r>
      <w:r w:rsidRPr="0021542C">
        <w:rPr>
          <w:b/>
          <w:bCs/>
          <w:sz w:val="23"/>
          <w:szCs w:val="23"/>
        </w:rPr>
        <w:t xml:space="preserve">possibilidade jurídica de atuação complementar de Estados e Municípios em terras já demarcadas como indígenas, </w:t>
      </w:r>
      <w:r w:rsidRPr="0021542C">
        <w:rPr>
          <w:sz w:val="23"/>
          <w:szCs w:val="23"/>
        </w:rPr>
        <w:t xml:space="preserve">a referida Corte estabelece que tal </w:t>
      </w:r>
      <w:proofErr w:type="gramStart"/>
      <w:r w:rsidRPr="0021542C">
        <w:rPr>
          <w:sz w:val="23"/>
          <w:szCs w:val="23"/>
        </w:rPr>
        <w:t>atuação</w:t>
      </w:r>
      <w:proofErr w:type="gramEnd"/>
      <w:r w:rsidRPr="0021542C">
        <w:rPr>
          <w:sz w:val="23"/>
          <w:szCs w:val="23"/>
        </w:rPr>
        <w:t xml:space="preserve"> </w:t>
      </w:r>
      <w:proofErr w:type="gramStart"/>
      <w:r w:rsidRPr="0021542C">
        <w:rPr>
          <w:sz w:val="23"/>
          <w:szCs w:val="23"/>
        </w:rPr>
        <w:t>deve</w:t>
      </w:r>
      <w:proofErr w:type="gramEnd"/>
      <w:r w:rsidRPr="0021542C">
        <w:rPr>
          <w:sz w:val="23"/>
          <w:szCs w:val="23"/>
        </w:rPr>
        <w:t xml:space="preserve"> ser feita em concerto com a União Federal.</w:t>
      </w:r>
      <w:r w:rsidR="004A7063" w:rsidRPr="0021542C">
        <w:rPr>
          <w:sz w:val="23"/>
          <w:szCs w:val="23"/>
        </w:rPr>
        <w:t xml:space="preserve"> O entendimento decorre do </w:t>
      </w:r>
      <w:r w:rsidR="004A7063" w:rsidRPr="0021542C">
        <w:rPr>
          <w:b/>
          <w:bCs/>
          <w:sz w:val="23"/>
          <w:szCs w:val="23"/>
        </w:rPr>
        <w:t>reconhecimento de que</w:t>
      </w:r>
      <w:r w:rsidR="004A7063" w:rsidRPr="0021542C">
        <w:rPr>
          <w:sz w:val="23"/>
          <w:szCs w:val="23"/>
        </w:rPr>
        <w:t xml:space="preserve">, embora as terras indígenas sejam consideradas bens da União, </w:t>
      </w:r>
      <w:r w:rsidR="004A7063" w:rsidRPr="0021542C">
        <w:rPr>
          <w:b/>
          <w:bCs/>
          <w:sz w:val="23"/>
          <w:szCs w:val="23"/>
        </w:rPr>
        <w:t>os povos indígenas não deixa</w:t>
      </w:r>
      <w:r w:rsidR="00312762" w:rsidRPr="0021542C">
        <w:rPr>
          <w:b/>
          <w:bCs/>
          <w:sz w:val="23"/>
          <w:szCs w:val="23"/>
        </w:rPr>
        <w:t>m</w:t>
      </w:r>
      <w:r w:rsidR="004A7063" w:rsidRPr="0021542C">
        <w:rPr>
          <w:b/>
          <w:bCs/>
          <w:sz w:val="23"/>
          <w:szCs w:val="23"/>
        </w:rPr>
        <w:t xml:space="preserve"> de manter </w:t>
      </w:r>
      <w:r w:rsidR="00312762" w:rsidRPr="0021542C">
        <w:rPr>
          <w:b/>
          <w:bCs/>
          <w:sz w:val="23"/>
          <w:szCs w:val="23"/>
        </w:rPr>
        <w:t xml:space="preserve">vínculos </w:t>
      </w:r>
      <w:r w:rsidR="004A7063" w:rsidRPr="0021542C">
        <w:rPr>
          <w:b/>
          <w:bCs/>
          <w:sz w:val="23"/>
          <w:szCs w:val="23"/>
        </w:rPr>
        <w:t xml:space="preserve">com os Estados e Municípios </w:t>
      </w:r>
      <w:r w:rsidR="00312762" w:rsidRPr="0021542C">
        <w:rPr>
          <w:b/>
          <w:bCs/>
          <w:sz w:val="23"/>
          <w:szCs w:val="23"/>
        </w:rPr>
        <w:t>nos quais suas terras estão inseridas</w:t>
      </w:r>
      <w:r w:rsidR="00312762" w:rsidRPr="0021542C">
        <w:rPr>
          <w:sz w:val="23"/>
          <w:szCs w:val="23"/>
        </w:rPr>
        <w:t xml:space="preserve">, na medida em que, </w:t>
      </w:r>
      <w:r w:rsidR="004A7063" w:rsidRPr="0021542C">
        <w:rPr>
          <w:sz w:val="23"/>
          <w:szCs w:val="23"/>
        </w:rPr>
        <w:t>com</w:t>
      </w:r>
      <w:r w:rsidR="00312762" w:rsidRPr="0021542C">
        <w:rPr>
          <w:sz w:val="23"/>
          <w:szCs w:val="23"/>
        </w:rPr>
        <w:t>o</w:t>
      </w:r>
      <w:r w:rsidR="004A7063" w:rsidRPr="0021542C">
        <w:rPr>
          <w:sz w:val="23"/>
          <w:szCs w:val="23"/>
        </w:rPr>
        <w:t xml:space="preserve"> </w:t>
      </w:r>
      <w:proofErr w:type="gramStart"/>
      <w:r w:rsidR="004A7063" w:rsidRPr="0021542C">
        <w:rPr>
          <w:sz w:val="23"/>
          <w:szCs w:val="23"/>
        </w:rPr>
        <w:t xml:space="preserve">toda população radicada no território brasileiro, </w:t>
      </w:r>
      <w:r w:rsidR="00312762" w:rsidRPr="0021542C">
        <w:rPr>
          <w:sz w:val="23"/>
          <w:szCs w:val="23"/>
        </w:rPr>
        <w:t>formam</w:t>
      </w:r>
      <w:proofErr w:type="gramEnd"/>
      <w:r w:rsidR="00312762" w:rsidRPr="0021542C">
        <w:rPr>
          <w:sz w:val="23"/>
          <w:szCs w:val="23"/>
        </w:rPr>
        <w:t xml:space="preserve"> com os entes </w:t>
      </w:r>
      <w:r w:rsidR="00870CF8" w:rsidRPr="0021542C">
        <w:rPr>
          <w:sz w:val="23"/>
          <w:szCs w:val="23"/>
        </w:rPr>
        <w:t xml:space="preserve">subnacionais tanto </w:t>
      </w:r>
      <w:r w:rsidR="004A7063" w:rsidRPr="0021542C">
        <w:rPr>
          <w:sz w:val="23"/>
          <w:szCs w:val="23"/>
        </w:rPr>
        <w:t xml:space="preserve">relações jurídicas de </w:t>
      </w:r>
      <w:r w:rsidR="004A7063" w:rsidRPr="0021542C">
        <w:rPr>
          <w:b/>
          <w:bCs/>
          <w:sz w:val="23"/>
          <w:szCs w:val="23"/>
        </w:rPr>
        <w:t>proteção</w:t>
      </w:r>
      <w:r w:rsidR="004A7063" w:rsidRPr="0021542C">
        <w:rPr>
          <w:sz w:val="23"/>
          <w:szCs w:val="23"/>
        </w:rPr>
        <w:t xml:space="preserve"> como de </w:t>
      </w:r>
      <w:r w:rsidR="004A7063" w:rsidRPr="0021542C">
        <w:rPr>
          <w:b/>
          <w:bCs/>
          <w:sz w:val="23"/>
          <w:szCs w:val="23"/>
        </w:rPr>
        <w:t>controle</w:t>
      </w:r>
      <w:r w:rsidR="004A7063" w:rsidRPr="0021542C">
        <w:rPr>
          <w:sz w:val="23"/>
          <w:szCs w:val="23"/>
        </w:rPr>
        <w:t xml:space="preserve">, notadamente nos setores da </w:t>
      </w:r>
      <w:r w:rsidR="004A7063" w:rsidRPr="0021542C">
        <w:rPr>
          <w:b/>
          <w:bCs/>
          <w:sz w:val="23"/>
          <w:szCs w:val="23"/>
        </w:rPr>
        <w:t>saúde</w:t>
      </w:r>
      <w:r w:rsidR="004A7063" w:rsidRPr="0021542C">
        <w:rPr>
          <w:sz w:val="23"/>
          <w:szCs w:val="23"/>
        </w:rPr>
        <w:t xml:space="preserve">, </w:t>
      </w:r>
      <w:r w:rsidR="004A7063" w:rsidRPr="0021542C">
        <w:rPr>
          <w:b/>
          <w:bCs/>
          <w:sz w:val="23"/>
          <w:szCs w:val="23"/>
        </w:rPr>
        <w:t>educação</w:t>
      </w:r>
      <w:r w:rsidR="004A1EAC" w:rsidRPr="0021542C">
        <w:rPr>
          <w:sz w:val="23"/>
          <w:szCs w:val="23"/>
        </w:rPr>
        <w:t xml:space="preserve"> e </w:t>
      </w:r>
      <w:r w:rsidR="004A7063" w:rsidRPr="0021542C">
        <w:rPr>
          <w:b/>
          <w:bCs/>
          <w:sz w:val="23"/>
          <w:szCs w:val="23"/>
        </w:rPr>
        <w:t>meio ambiente</w:t>
      </w:r>
      <w:r w:rsidR="00312762" w:rsidRPr="0021542C">
        <w:rPr>
          <w:sz w:val="23"/>
          <w:szCs w:val="23"/>
        </w:rPr>
        <w:t>.</w:t>
      </w:r>
    </w:p>
    <w:bookmarkEnd w:id="1"/>
    <w:p w:rsidR="00C5588D" w:rsidRPr="0021542C" w:rsidRDefault="00C5588D" w:rsidP="0056080B">
      <w:pPr>
        <w:ind w:firstLine="1418"/>
        <w:rPr>
          <w:sz w:val="23"/>
          <w:szCs w:val="23"/>
        </w:rPr>
      </w:pPr>
    </w:p>
    <w:p w:rsidR="00605D9B" w:rsidRPr="0021542C" w:rsidRDefault="00C5588D" w:rsidP="0056080B">
      <w:pPr>
        <w:ind w:firstLine="1418"/>
        <w:rPr>
          <w:sz w:val="23"/>
          <w:szCs w:val="23"/>
        </w:rPr>
      </w:pPr>
      <w:r w:rsidRPr="0021542C">
        <w:rPr>
          <w:sz w:val="23"/>
          <w:szCs w:val="23"/>
        </w:rPr>
        <w:t>Com esteio ness</w:t>
      </w:r>
      <w:r w:rsidR="00605D9B" w:rsidRPr="0021542C">
        <w:rPr>
          <w:sz w:val="23"/>
          <w:szCs w:val="23"/>
        </w:rPr>
        <w:t>e</w:t>
      </w:r>
      <w:r w:rsidRPr="0021542C">
        <w:rPr>
          <w:sz w:val="23"/>
          <w:szCs w:val="23"/>
        </w:rPr>
        <w:t xml:space="preserve">s pressupostos, o Estado do Maranhão </w:t>
      </w:r>
      <w:r w:rsidR="00605D9B" w:rsidRPr="0021542C">
        <w:rPr>
          <w:sz w:val="23"/>
          <w:szCs w:val="23"/>
        </w:rPr>
        <w:t xml:space="preserve">instituiu, ao longo dos últimos anos, alguns mecanismos, bem como executou políticas públicas destinadas a contribuir, no âmbito estadual e no limite de suas competências, com a proteção e promoção dos direitos dos povos indígenas. </w:t>
      </w:r>
    </w:p>
    <w:p w:rsidR="00312762" w:rsidRPr="0021542C" w:rsidRDefault="00312762" w:rsidP="0056080B">
      <w:pPr>
        <w:ind w:firstLine="1418"/>
        <w:rPr>
          <w:sz w:val="23"/>
          <w:szCs w:val="23"/>
        </w:rPr>
      </w:pPr>
    </w:p>
    <w:p w:rsidR="0021542C" w:rsidRDefault="0021542C" w:rsidP="00312762">
      <w:pPr>
        <w:tabs>
          <w:tab w:val="left" w:pos="1418"/>
          <w:tab w:val="right" w:pos="9072"/>
        </w:tabs>
        <w:rPr>
          <w:w w:val="90"/>
        </w:rPr>
      </w:pPr>
    </w:p>
    <w:p w:rsidR="00312762" w:rsidRPr="0021542C" w:rsidRDefault="00312762" w:rsidP="00312762">
      <w:pPr>
        <w:tabs>
          <w:tab w:val="left" w:pos="1418"/>
          <w:tab w:val="right" w:pos="9072"/>
        </w:tabs>
        <w:rPr>
          <w:w w:val="90"/>
        </w:rPr>
      </w:pPr>
      <w:r w:rsidRPr="0021542C">
        <w:rPr>
          <w:w w:val="90"/>
        </w:rPr>
        <w:t>A Sua Excelência o Senhor</w:t>
      </w:r>
    </w:p>
    <w:p w:rsidR="00312762" w:rsidRPr="0021542C" w:rsidRDefault="00312762" w:rsidP="00312762">
      <w:pPr>
        <w:tabs>
          <w:tab w:val="left" w:pos="1418"/>
          <w:tab w:val="right" w:pos="9072"/>
        </w:tabs>
        <w:rPr>
          <w:w w:val="90"/>
        </w:rPr>
      </w:pPr>
      <w:r w:rsidRPr="0021542C">
        <w:rPr>
          <w:w w:val="90"/>
        </w:rPr>
        <w:t>Deputado Estadual OTHELINO NETO</w:t>
      </w:r>
    </w:p>
    <w:p w:rsidR="00312762" w:rsidRPr="0021542C" w:rsidRDefault="00312762" w:rsidP="00312762">
      <w:pPr>
        <w:tabs>
          <w:tab w:val="left" w:pos="1418"/>
          <w:tab w:val="right" w:pos="9072"/>
        </w:tabs>
        <w:rPr>
          <w:w w:val="90"/>
        </w:rPr>
      </w:pPr>
      <w:r w:rsidRPr="0021542C">
        <w:rPr>
          <w:w w:val="90"/>
        </w:rPr>
        <w:t>Presidente da Assembleia Legislativa do Estado do Maranhão</w:t>
      </w:r>
    </w:p>
    <w:p w:rsidR="00312762" w:rsidRPr="0021542C" w:rsidRDefault="00312762" w:rsidP="00312762">
      <w:pPr>
        <w:tabs>
          <w:tab w:val="left" w:pos="1418"/>
          <w:tab w:val="right" w:pos="9072"/>
        </w:tabs>
        <w:rPr>
          <w:w w:val="90"/>
        </w:rPr>
      </w:pPr>
      <w:r w:rsidRPr="0021542C">
        <w:rPr>
          <w:w w:val="90"/>
        </w:rPr>
        <w:t xml:space="preserve">Palácio Manuel </w:t>
      </w:r>
      <w:proofErr w:type="spellStart"/>
      <w:r w:rsidRPr="0021542C">
        <w:rPr>
          <w:w w:val="90"/>
        </w:rPr>
        <w:t>Beckman</w:t>
      </w:r>
      <w:proofErr w:type="spellEnd"/>
    </w:p>
    <w:p w:rsidR="00312762" w:rsidRPr="0021542C" w:rsidRDefault="00312762" w:rsidP="00312762">
      <w:pPr>
        <w:tabs>
          <w:tab w:val="left" w:pos="1418"/>
          <w:tab w:val="right" w:pos="9072"/>
        </w:tabs>
      </w:pPr>
      <w:r w:rsidRPr="0021542C">
        <w:rPr>
          <w:w w:val="90"/>
        </w:rPr>
        <w:t>Local</w:t>
      </w:r>
      <w:r w:rsidRPr="0021542C">
        <w:t xml:space="preserve"> </w:t>
      </w:r>
    </w:p>
    <w:p w:rsidR="00605D9B" w:rsidRPr="0021542C" w:rsidRDefault="00605D9B" w:rsidP="0056080B">
      <w:pPr>
        <w:ind w:firstLine="1418"/>
        <w:rPr>
          <w:sz w:val="23"/>
          <w:szCs w:val="23"/>
        </w:rPr>
      </w:pPr>
      <w:r w:rsidRPr="0021542C">
        <w:rPr>
          <w:sz w:val="23"/>
          <w:szCs w:val="23"/>
        </w:rPr>
        <w:lastRenderedPageBreak/>
        <w:t>Dentre tais instrumentos</w:t>
      </w:r>
      <w:r w:rsidR="0056080B" w:rsidRPr="0021542C">
        <w:rPr>
          <w:sz w:val="23"/>
          <w:szCs w:val="23"/>
        </w:rPr>
        <w:t xml:space="preserve"> e políticas</w:t>
      </w:r>
      <w:r w:rsidRPr="0021542C">
        <w:rPr>
          <w:sz w:val="23"/>
          <w:szCs w:val="23"/>
        </w:rPr>
        <w:t xml:space="preserve">, faz-se oportuno referenciar o Plano Decenal de Políticas Públicas para os Povos Indígenas no Maranhão, a Comissão Estadual de Articulação de Políticas Públicas para os Povos Indígenas do Estado do Maranhão, </w:t>
      </w:r>
      <w:r w:rsidR="0056080B" w:rsidRPr="0021542C">
        <w:rPr>
          <w:sz w:val="23"/>
          <w:szCs w:val="23"/>
        </w:rPr>
        <w:t xml:space="preserve">o Programa Estadual de Apoio ao Transporte Escolar Indígena </w:t>
      </w:r>
      <w:r w:rsidRPr="0021542C">
        <w:rPr>
          <w:sz w:val="23"/>
          <w:szCs w:val="23"/>
        </w:rPr>
        <w:t>e o Fundo Estadual de Apoio aos Povos Indígenas - FEAPI.</w:t>
      </w:r>
    </w:p>
    <w:p w:rsidR="002F694C" w:rsidRPr="0021542C" w:rsidRDefault="002F694C" w:rsidP="002F694C">
      <w:pPr>
        <w:ind w:firstLine="1418"/>
        <w:rPr>
          <w:color w:val="FF0000"/>
          <w:sz w:val="23"/>
          <w:szCs w:val="23"/>
        </w:rPr>
      </w:pPr>
    </w:p>
    <w:p w:rsidR="0056080B" w:rsidRPr="0021542C" w:rsidRDefault="00C75BC4" w:rsidP="0056080B">
      <w:pPr>
        <w:ind w:firstLine="1418"/>
        <w:rPr>
          <w:sz w:val="23"/>
          <w:szCs w:val="23"/>
        </w:rPr>
      </w:pPr>
      <w:r w:rsidRPr="0021542C">
        <w:rPr>
          <w:sz w:val="23"/>
          <w:szCs w:val="23"/>
        </w:rPr>
        <w:t>M</w:t>
      </w:r>
      <w:r w:rsidR="0056080B" w:rsidRPr="0021542C">
        <w:rPr>
          <w:sz w:val="23"/>
          <w:szCs w:val="23"/>
        </w:rPr>
        <w:t xml:space="preserve">ais recentemente, nos anos de 2019 e 2020, foram instituídos a Força-Tarefa de Proteção à Vida Indígena (FT - Vida) e o Estatuto Estadual da Igualdade Racial. </w:t>
      </w:r>
    </w:p>
    <w:p w:rsidR="0056080B" w:rsidRPr="0021542C" w:rsidRDefault="0056080B" w:rsidP="0056080B">
      <w:pPr>
        <w:ind w:firstLine="1418"/>
        <w:rPr>
          <w:sz w:val="23"/>
          <w:szCs w:val="23"/>
        </w:rPr>
      </w:pPr>
    </w:p>
    <w:p w:rsidR="0056080B" w:rsidRPr="0021542C" w:rsidRDefault="0056080B" w:rsidP="0056080B">
      <w:pPr>
        <w:ind w:firstLine="1418"/>
        <w:rPr>
          <w:sz w:val="23"/>
          <w:szCs w:val="23"/>
        </w:rPr>
      </w:pPr>
      <w:r w:rsidRPr="0021542C">
        <w:rPr>
          <w:sz w:val="23"/>
          <w:szCs w:val="23"/>
        </w:rPr>
        <w:t xml:space="preserve">A FT - Vida tem duração indeterminada, é composta por integrantes da Polícia Militar, da Polícia Civil e do Corpo de Bombeiros Militar, e tem, dentre outras finalidades, as de </w:t>
      </w:r>
      <w:r w:rsidRPr="0021542C">
        <w:rPr>
          <w:b/>
          <w:bCs/>
          <w:sz w:val="23"/>
          <w:szCs w:val="23"/>
        </w:rPr>
        <w:t>colaborar com os órgãos federais (</w:t>
      </w:r>
      <w:r w:rsidRPr="0021542C">
        <w:rPr>
          <w:sz w:val="23"/>
          <w:szCs w:val="23"/>
        </w:rPr>
        <w:t xml:space="preserve">mediante convênio, acordo de cooperação ou solicitação por escrito) nos casos de violação a direitos indígenas, incluindo desmatamentos, incêndios e demais ilícitos ambientais em suas terras, bem como </w:t>
      </w:r>
      <w:r w:rsidRPr="0021542C">
        <w:rPr>
          <w:b/>
          <w:bCs/>
          <w:sz w:val="23"/>
          <w:szCs w:val="23"/>
        </w:rPr>
        <w:t xml:space="preserve">coordenar as ações de segurança pública e defesa civil que sejam </w:t>
      </w:r>
      <w:r w:rsidRPr="0021542C">
        <w:rPr>
          <w:b/>
          <w:bCs/>
          <w:sz w:val="23"/>
          <w:szCs w:val="23"/>
          <w:u w:val="single"/>
        </w:rPr>
        <w:t>externas</w:t>
      </w:r>
      <w:r w:rsidRPr="0021542C">
        <w:rPr>
          <w:sz w:val="23"/>
          <w:szCs w:val="23"/>
        </w:rPr>
        <w:t xml:space="preserve"> às terras indígenas, mas que possam prevenir conflitos e violações a direitos </w:t>
      </w:r>
      <w:r w:rsidR="00312762" w:rsidRPr="0021542C">
        <w:rPr>
          <w:sz w:val="23"/>
          <w:szCs w:val="23"/>
        </w:rPr>
        <w:t>desses povos</w:t>
      </w:r>
      <w:r w:rsidRPr="0021542C">
        <w:rPr>
          <w:sz w:val="23"/>
          <w:szCs w:val="23"/>
        </w:rPr>
        <w:t>, além de subsidiar os Programas de Proteção a Vítimas e Testemunhas Ameaçadas e de Defensores dos Direitos Humanos, com a produção de análise de riscos e definição de estratégias de segurança referentes aos casos que envolvam indígenas ameaçados.</w:t>
      </w:r>
    </w:p>
    <w:p w:rsidR="0056080B" w:rsidRPr="0021542C" w:rsidRDefault="0056080B" w:rsidP="0056080B">
      <w:pPr>
        <w:ind w:firstLine="1418"/>
        <w:rPr>
          <w:sz w:val="23"/>
          <w:szCs w:val="23"/>
        </w:rPr>
      </w:pPr>
      <w:r w:rsidRPr="0021542C">
        <w:rPr>
          <w:sz w:val="23"/>
          <w:szCs w:val="23"/>
        </w:rPr>
        <w:t xml:space="preserve"> </w:t>
      </w:r>
    </w:p>
    <w:p w:rsidR="000F5C48" w:rsidRPr="0021542C" w:rsidRDefault="000F5C48" w:rsidP="000F5C48">
      <w:pPr>
        <w:ind w:firstLine="1418"/>
        <w:rPr>
          <w:sz w:val="23"/>
          <w:szCs w:val="23"/>
        </w:rPr>
      </w:pPr>
      <w:r w:rsidRPr="0021542C">
        <w:rPr>
          <w:sz w:val="23"/>
          <w:szCs w:val="23"/>
        </w:rPr>
        <w:t xml:space="preserve">Por considerar que a </w:t>
      </w:r>
      <w:r w:rsidRPr="0021542C">
        <w:rPr>
          <w:b/>
          <w:bCs/>
          <w:sz w:val="23"/>
          <w:szCs w:val="23"/>
        </w:rPr>
        <w:t>eliminação de práticas discriminatórias</w:t>
      </w:r>
      <w:r w:rsidRPr="0021542C">
        <w:rPr>
          <w:sz w:val="23"/>
          <w:szCs w:val="23"/>
        </w:rPr>
        <w:t xml:space="preserve">, do </w:t>
      </w:r>
      <w:r w:rsidRPr="0021542C">
        <w:rPr>
          <w:b/>
          <w:bCs/>
          <w:sz w:val="23"/>
          <w:szCs w:val="23"/>
        </w:rPr>
        <w:t>racismo</w:t>
      </w:r>
      <w:r w:rsidRPr="0021542C">
        <w:rPr>
          <w:sz w:val="23"/>
          <w:szCs w:val="23"/>
        </w:rPr>
        <w:t xml:space="preserve"> e das demais formas de </w:t>
      </w:r>
      <w:r w:rsidRPr="0021542C">
        <w:rPr>
          <w:b/>
          <w:bCs/>
          <w:sz w:val="23"/>
          <w:szCs w:val="23"/>
        </w:rPr>
        <w:t>intolerância étnico-racial</w:t>
      </w:r>
      <w:r w:rsidRPr="0021542C">
        <w:rPr>
          <w:sz w:val="23"/>
          <w:szCs w:val="23"/>
        </w:rPr>
        <w:t xml:space="preserve"> exige, em especial, a </w:t>
      </w:r>
      <w:r w:rsidRPr="0021542C">
        <w:rPr>
          <w:b/>
          <w:bCs/>
          <w:sz w:val="23"/>
          <w:szCs w:val="23"/>
        </w:rPr>
        <w:t>efetiva promoção de direitos</w:t>
      </w:r>
      <w:r w:rsidRPr="0021542C">
        <w:rPr>
          <w:sz w:val="23"/>
          <w:szCs w:val="23"/>
        </w:rPr>
        <w:t xml:space="preserve">, a distribuição mais equitativa de bens sociais e o </w:t>
      </w:r>
      <w:r w:rsidRPr="0021542C">
        <w:rPr>
          <w:b/>
          <w:bCs/>
          <w:sz w:val="23"/>
          <w:szCs w:val="23"/>
        </w:rPr>
        <w:t>desenvolvimento de estratégias que estimulem</w:t>
      </w:r>
      <w:r w:rsidRPr="0021542C">
        <w:rPr>
          <w:sz w:val="23"/>
          <w:szCs w:val="23"/>
        </w:rPr>
        <w:t xml:space="preserve"> o </w:t>
      </w:r>
      <w:r w:rsidRPr="0021542C">
        <w:rPr>
          <w:b/>
          <w:bCs/>
          <w:sz w:val="23"/>
          <w:szCs w:val="23"/>
        </w:rPr>
        <w:t>acesso da população</w:t>
      </w:r>
      <w:r w:rsidRPr="0021542C">
        <w:rPr>
          <w:sz w:val="23"/>
          <w:szCs w:val="23"/>
        </w:rPr>
        <w:t xml:space="preserve"> negra e </w:t>
      </w:r>
      <w:r w:rsidRPr="0021542C">
        <w:rPr>
          <w:b/>
          <w:bCs/>
          <w:sz w:val="23"/>
          <w:szCs w:val="23"/>
        </w:rPr>
        <w:t>indígena</w:t>
      </w:r>
      <w:r w:rsidRPr="0021542C">
        <w:rPr>
          <w:sz w:val="23"/>
          <w:szCs w:val="23"/>
        </w:rPr>
        <w:t xml:space="preserve"> aos mais amplos </w:t>
      </w:r>
      <w:r w:rsidRPr="0021542C">
        <w:rPr>
          <w:b/>
          <w:bCs/>
          <w:sz w:val="23"/>
          <w:szCs w:val="23"/>
        </w:rPr>
        <w:t>espaços públicos</w:t>
      </w:r>
      <w:r w:rsidRPr="0021542C">
        <w:rPr>
          <w:sz w:val="23"/>
          <w:szCs w:val="23"/>
        </w:rPr>
        <w:t xml:space="preserve"> e privados</w:t>
      </w:r>
      <w:r w:rsidR="00C75BC4" w:rsidRPr="0021542C">
        <w:rPr>
          <w:sz w:val="23"/>
          <w:szCs w:val="23"/>
        </w:rPr>
        <w:t xml:space="preserve"> no Estado</w:t>
      </w:r>
      <w:r w:rsidRPr="0021542C">
        <w:rPr>
          <w:sz w:val="23"/>
          <w:szCs w:val="23"/>
        </w:rPr>
        <w:t>, o Governo do Maranhão</w:t>
      </w:r>
      <w:r w:rsidR="00C75BC4" w:rsidRPr="0021542C">
        <w:rPr>
          <w:sz w:val="23"/>
          <w:szCs w:val="23"/>
        </w:rPr>
        <w:t xml:space="preserve"> instituiu</w:t>
      </w:r>
      <w:r w:rsidRPr="0021542C">
        <w:rPr>
          <w:sz w:val="23"/>
          <w:szCs w:val="23"/>
        </w:rPr>
        <w:t>, por meio da Lei nº 11.399, de 28 de dezembro de 2020, o Estatuto Estadual da Igualdade Racial.</w:t>
      </w:r>
    </w:p>
    <w:p w:rsidR="00C75BC4" w:rsidRPr="0021542C" w:rsidRDefault="00C75BC4" w:rsidP="000F5C48">
      <w:pPr>
        <w:ind w:firstLine="1418"/>
        <w:rPr>
          <w:sz w:val="23"/>
          <w:szCs w:val="23"/>
        </w:rPr>
      </w:pPr>
    </w:p>
    <w:p w:rsidR="00FB23DF" w:rsidRPr="0021542C" w:rsidRDefault="00C75BC4" w:rsidP="00C75BC4">
      <w:pPr>
        <w:ind w:firstLine="1418"/>
        <w:rPr>
          <w:bCs/>
          <w:sz w:val="23"/>
          <w:szCs w:val="23"/>
        </w:rPr>
      </w:pPr>
      <w:r w:rsidRPr="0021542C">
        <w:rPr>
          <w:sz w:val="23"/>
          <w:szCs w:val="23"/>
        </w:rPr>
        <w:t>No mesmo sentido, por meio do projeto de lei em comento objetiva-se instituir o</w:t>
      </w:r>
      <w:r w:rsidRPr="0021542C">
        <w:rPr>
          <w:bCs/>
          <w:sz w:val="23"/>
          <w:szCs w:val="23"/>
        </w:rPr>
        <w:t xml:space="preserve"> Estatuto Estadual dos Povos Indígenas e o Sistema Estadual de Proteção aos Indígenas, que têm por finalidade estabelecer a</w:t>
      </w:r>
      <w:r w:rsidR="00FB23DF" w:rsidRPr="0021542C">
        <w:rPr>
          <w:bCs/>
          <w:sz w:val="23"/>
          <w:szCs w:val="23"/>
        </w:rPr>
        <w:t>s</w:t>
      </w:r>
      <w:r w:rsidRPr="0021542C">
        <w:rPr>
          <w:bCs/>
          <w:sz w:val="23"/>
          <w:szCs w:val="23"/>
        </w:rPr>
        <w:t xml:space="preserve"> diretrizes para as </w:t>
      </w:r>
      <w:r w:rsidRPr="0021542C">
        <w:rPr>
          <w:b/>
          <w:sz w:val="23"/>
          <w:szCs w:val="23"/>
          <w:u w:val="single"/>
        </w:rPr>
        <w:t>políticas públicas estaduais</w:t>
      </w:r>
      <w:r w:rsidRPr="0021542C">
        <w:rPr>
          <w:bCs/>
          <w:sz w:val="23"/>
          <w:szCs w:val="23"/>
        </w:rPr>
        <w:t xml:space="preserve"> que tenham por destinatários os povos indígenas</w:t>
      </w:r>
      <w:r w:rsidR="00FB23DF" w:rsidRPr="0021542C">
        <w:rPr>
          <w:bCs/>
          <w:sz w:val="23"/>
          <w:szCs w:val="23"/>
        </w:rPr>
        <w:t xml:space="preserve">. Faz-se importante destacar que a </w:t>
      </w:r>
      <w:r w:rsidR="00FB23DF" w:rsidRPr="0021542C">
        <w:rPr>
          <w:b/>
          <w:sz w:val="23"/>
          <w:szCs w:val="23"/>
          <w:u w:val="single"/>
        </w:rPr>
        <w:t xml:space="preserve">proposta legislativa em </w:t>
      </w:r>
      <w:bookmarkStart w:id="2" w:name="_Hlk80031029"/>
      <w:r w:rsidR="00FB23DF" w:rsidRPr="0021542C">
        <w:rPr>
          <w:b/>
          <w:sz w:val="23"/>
          <w:szCs w:val="23"/>
          <w:u w:val="single"/>
        </w:rPr>
        <w:t>comento não usurpa nem elimina a competência da União para estabelecer as diretrizes nacionais</w:t>
      </w:r>
      <w:r w:rsidR="00FB23DF" w:rsidRPr="0021542C">
        <w:rPr>
          <w:bCs/>
          <w:sz w:val="23"/>
          <w:szCs w:val="23"/>
        </w:rPr>
        <w:t xml:space="preserve"> para promoção dos direitos e proteção dos povos indígenas</w:t>
      </w:r>
      <w:r w:rsidR="00481F4C" w:rsidRPr="0021542C">
        <w:rPr>
          <w:bCs/>
          <w:sz w:val="23"/>
          <w:szCs w:val="23"/>
        </w:rPr>
        <w:t>,</w:t>
      </w:r>
      <w:r w:rsidR="00FB23DF" w:rsidRPr="0021542C">
        <w:rPr>
          <w:bCs/>
          <w:sz w:val="23"/>
          <w:szCs w:val="23"/>
        </w:rPr>
        <w:t xml:space="preserve"> bem como para estabelecer regramento acerca das terras indígenas</w:t>
      </w:r>
      <w:r w:rsidR="00481F4C" w:rsidRPr="0021542C">
        <w:rPr>
          <w:bCs/>
          <w:sz w:val="23"/>
          <w:szCs w:val="23"/>
        </w:rPr>
        <w:t xml:space="preserve"> em todo o território brasileiro</w:t>
      </w:r>
      <w:r w:rsidR="00FB23DF" w:rsidRPr="0021542C">
        <w:rPr>
          <w:bCs/>
          <w:sz w:val="23"/>
          <w:szCs w:val="23"/>
        </w:rPr>
        <w:t>.</w:t>
      </w:r>
    </w:p>
    <w:p w:rsidR="00EF60B8" w:rsidRPr="0021542C" w:rsidRDefault="00EF60B8" w:rsidP="00C75BC4">
      <w:pPr>
        <w:ind w:firstLine="1418"/>
        <w:rPr>
          <w:bCs/>
          <w:sz w:val="23"/>
          <w:szCs w:val="23"/>
        </w:rPr>
      </w:pPr>
    </w:p>
    <w:p w:rsidR="00481F4C" w:rsidRPr="0021542C" w:rsidRDefault="00EF60B8" w:rsidP="00C75BC4">
      <w:pPr>
        <w:ind w:firstLine="1418"/>
        <w:rPr>
          <w:sz w:val="23"/>
          <w:szCs w:val="23"/>
        </w:rPr>
      </w:pPr>
      <w:r w:rsidRPr="0021542C">
        <w:rPr>
          <w:bCs/>
          <w:sz w:val="23"/>
          <w:szCs w:val="23"/>
        </w:rPr>
        <w:t>O presente projeto de lei, na verdade, reforça o compromisso do Estado do Maranhão</w:t>
      </w:r>
      <w:r w:rsidR="00481F4C" w:rsidRPr="0021542C">
        <w:rPr>
          <w:bCs/>
          <w:sz w:val="23"/>
          <w:szCs w:val="23"/>
        </w:rPr>
        <w:t xml:space="preserve"> com</w:t>
      </w:r>
      <w:r w:rsidRPr="0021542C">
        <w:rPr>
          <w:sz w:val="23"/>
          <w:szCs w:val="23"/>
          <w:shd w:val="clear" w:color="auto" w:fill="FFFFFF"/>
        </w:rPr>
        <w:t xml:space="preserve"> o princípio da colaboração federativa, razão pela qual sempre se coloca à disposição</w:t>
      </w:r>
      <w:r w:rsidR="00481F4C" w:rsidRPr="0021542C">
        <w:rPr>
          <w:sz w:val="23"/>
          <w:szCs w:val="23"/>
          <w:shd w:val="clear" w:color="auto" w:fill="FFFFFF"/>
        </w:rPr>
        <w:t xml:space="preserve"> dos demais entes federados</w:t>
      </w:r>
      <w:r w:rsidRPr="0021542C">
        <w:rPr>
          <w:sz w:val="23"/>
          <w:szCs w:val="23"/>
          <w:shd w:val="clear" w:color="auto" w:fill="FFFFFF"/>
        </w:rPr>
        <w:t xml:space="preserve"> para </w:t>
      </w:r>
      <w:r w:rsidRPr="0021542C">
        <w:rPr>
          <w:sz w:val="23"/>
          <w:szCs w:val="23"/>
        </w:rPr>
        <w:t>ações de apoio e alcance de resultados de interesse comum</w:t>
      </w:r>
      <w:r w:rsidR="00841DE4" w:rsidRPr="0021542C">
        <w:rPr>
          <w:sz w:val="23"/>
          <w:szCs w:val="23"/>
        </w:rPr>
        <w:t>, a exemplo da promoção dos direitos humanos</w:t>
      </w:r>
      <w:r w:rsidR="00481F4C" w:rsidRPr="0021542C">
        <w:rPr>
          <w:sz w:val="23"/>
          <w:szCs w:val="23"/>
        </w:rPr>
        <w:t xml:space="preserve">. </w:t>
      </w:r>
    </w:p>
    <w:bookmarkEnd w:id="2"/>
    <w:p w:rsidR="00481F4C" w:rsidRPr="0021542C" w:rsidRDefault="00481F4C" w:rsidP="00C75BC4">
      <w:pPr>
        <w:ind w:firstLine="1418"/>
        <w:rPr>
          <w:sz w:val="23"/>
          <w:szCs w:val="23"/>
        </w:rPr>
      </w:pPr>
    </w:p>
    <w:p w:rsidR="00C75BC4" w:rsidRPr="0021542C" w:rsidRDefault="00481F4C" w:rsidP="00C75BC4">
      <w:pPr>
        <w:ind w:firstLine="1418"/>
        <w:rPr>
          <w:bCs/>
          <w:sz w:val="23"/>
          <w:szCs w:val="23"/>
        </w:rPr>
      </w:pPr>
      <w:r w:rsidRPr="0021542C">
        <w:rPr>
          <w:bCs/>
          <w:sz w:val="23"/>
          <w:szCs w:val="23"/>
        </w:rPr>
        <w:t>Por Estatuto Estadual dos Povos Indígenas considera-se o</w:t>
      </w:r>
      <w:r w:rsidR="00C75BC4" w:rsidRPr="0021542C">
        <w:rPr>
          <w:bCs/>
          <w:sz w:val="23"/>
          <w:szCs w:val="23"/>
        </w:rPr>
        <w:t xml:space="preserve"> conjunto de normas estaduais que tem por objeto </w:t>
      </w:r>
      <w:r w:rsidR="00841DE4" w:rsidRPr="0021542C">
        <w:rPr>
          <w:bCs/>
          <w:sz w:val="23"/>
          <w:szCs w:val="23"/>
        </w:rPr>
        <w:t>o</w:t>
      </w:r>
      <w:r w:rsidR="00C75BC4" w:rsidRPr="0021542C">
        <w:rPr>
          <w:bCs/>
          <w:sz w:val="23"/>
          <w:szCs w:val="23"/>
        </w:rPr>
        <w:t xml:space="preserve"> estabelecimento de diretrizes para a garantia, no território maranhense, d</w:t>
      </w:r>
      <w:r w:rsidR="00C75BC4" w:rsidRPr="0021542C">
        <w:rPr>
          <w:sz w:val="23"/>
          <w:szCs w:val="23"/>
        </w:rPr>
        <w:t>o respeito e da valorização das crenças, usos, costumes, línguas, tradições, cultura e especificidades de cada povo indígena</w:t>
      </w:r>
      <w:r w:rsidRPr="0021542C">
        <w:rPr>
          <w:sz w:val="23"/>
          <w:szCs w:val="23"/>
        </w:rPr>
        <w:t>. De outro giro,</w:t>
      </w:r>
      <w:r w:rsidR="00C75BC4" w:rsidRPr="0021542C">
        <w:rPr>
          <w:sz w:val="23"/>
          <w:szCs w:val="23"/>
        </w:rPr>
        <w:t xml:space="preserve"> o </w:t>
      </w:r>
      <w:r w:rsidR="00C75BC4" w:rsidRPr="0021542C">
        <w:rPr>
          <w:bCs/>
          <w:sz w:val="23"/>
          <w:szCs w:val="23"/>
        </w:rPr>
        <w:t xml:space="preserve">Sistema Estadual de Proteção aos Direitos dos Povos Indígenas corresponde ao conjunto integrado de instrumentos destinados, </w:t>
      </w:r>
      <w:r w:rsidRPr="0021542C">
        <w:rPr>
          <w:bCs/>
          <w:sz w:val="23"/>
          <w:szCs w:val="23"/>
        </w:rPr>
        <w:t>em conformidade com a legislação nacional vigente</w:t>
      </w:r>
      <w:r w:rsidR="00C75BC4" w:rsidRPr="0021542C">
        <w:rPr>
          <w:bCs/>
          <w:sz w:val="23"/>
          <w:szCs w:val="23"/>
        </w:rPr>
        <w:t>, à defesa dos direitos humanos dos povos indígenas.</w:t>
      </w:r>
    </w:p>
    <w:p w:rsidR="00841DE4" w:rsidRPr="0021542C" w:rsidRDefault="00841DE4" w:rsidP="00C75BC4">
      <w:pPr>
        <w:ind w:firstLine="1418"/>
        <w:rPr>
          <w:bCs/>
          <w:sz w:val="23"/>
          <w:szCs w:val="23"/>
        </w:rPr>
      </w:pPr>
    </w:p>
    <w:p w:rsidR="00841DE4" w:rsidRPr="0021542C" w:rsidRDefault="00841DE4" w:rsidP="00D80103">
      <w:pPr>
        <w:ind w:firstLine="1418"/>
        <w:rPr>
          <w:bCs/>
          <w:sz w:val="23"/>
          <w:szCs w:val="23"/>
        </w:rPr>
      </w:pPr>
      <w:r w:rsidRPr="0021542C">
        <w:rPr>
          <w:bCs/>
          <w:sz w:val="23"/>
          <w:szCs w:val="23"/>
        </w:rPr>
        <w:lastRenderedPageBreak/>
        <w:t xml:space="preserve">O referido Sistema Estadual de Proteção é composto pelo Plano Decenal Estadual de Políticas Públicas Voltadas para os Povos Indígenas no Maranhão, pelo </w:t>
      </w:r>
      <w:r w:rsidRPr="0021542C">
        <w:rPr>
          <w:sz w:val="23"/>
          <w:szCs w:val="23"/>
        </w:rPr>
        <w:t>Conselho Estadual de Articulação de Políticas Públicas para Povos Indígenas no Maranhão (CEAPI)</w:t>
      </w:r>
      <w:r w:rsidRPr="0021542C">
        <w:rPr>
          <w:bCs/>
          <w:sz w:val="23"/>
          <w:szCs w:val="23"/>
        </w:rPr>
        <w:t xml:space="preserve">, pelo </w:t>
      </w:r>
      <w:r w:rsidRPr="0021542C">
        <w:rPr>
          <w:sz w:val="23"/>
          <w:szCs w:val="23"/>
        </w:rPr>
        <w:t xml:space="preserve">Fundo Estadual de Apoio aos Povos Indígenas </w:t>
      </w:r>
      <w:r w:rsidR="00D80103" w:rsidRPr="0021542C">
        <w:rPr>
          <w:sz w:val="23"/>
          <w:szCs w:val="23"/>
        </w:rPr>
        <w:t>–</w:t>
      </w:r>
      <w:r w:rsidRPr="0021542C">
        <w:rPr>
          <w:sz w:val="23"/>
          <w:szCs w:val="23"/>
        </w:rPr>
        <w:t xml:space="preserve"> FEAPI</w:t>
      </w:r>
      <w:r w:rsidR="00D80103" w:rsidRPr="0021542C">
        <w:rPr>
          <w:sz w:val="23"/>
          <w:szCs w:val="23"/>
        </w:rPr>
        <w:t xml:space="preserve">, pela </w:t>
      </w:r>
      <w:r w:rsidRPr="0021542C">
        <w:rPr>
          <w:sz w:val="23"/>
          <w:szCs w:val="23"/>
        </w:rPr>
        <w:t>Secretaria-Adjunta dos Direitos dos Povos Indígenas</w:t>
      </w:r>
      <w:r w:rsidR="00870CF8" w:rsidRPr="0021542C">
        <w:rPr>
          <w:sz w:val="23"/>
          <w:szCs w:val="23"/>
        </w:rPr>
        <w:t xml:space="preserve"> (</w:t>
      </w:r>
      <w:r w:rsidRPr="0021542C">
        <w:rPr>
          <w:sz w:val="23"/>
          <w:szCs w:val="23"/>
        </w:rPr>
        <w:t>instituída</w:t>
      </w:r>
      <w:r w:rsidR="00D80103" w:rsidRPr="0021542C">
        <w:rPr>
          <w:sz w:val="23"/>
          <w:szCs w:val="23"/>
        </w:rPr>
        <w:t>, por meio deste Projeto de Lei,</w:t>
      </w:r>
      <w:r w:rsidRPr="0021542C">
        <w:rPr>
          <w:sz w:val="23"/>
          <w:szCs w:val="23"/>
        </w:rPr>
        <w:t xml:space="preserve"> no âmbito da </w:t>
      </w:r>
      <w:r w:rsidRPr="0021542C">
        <w:rPr>
          <w:bCs/>
          <w:sz w:val="23"/>
          <w:szCs w:val="23"/>
        </w:rPr>
        <w:t>S</w:t>
      </w:r>
      <w:r w:rsidRPr="0021542C">
        <w:rPr>
          <w:sz w:val="23"/>
          <w:szCs w:val="23"/>
        </w:rPr>
        <w:t xml:space="preserve">ecretaria de Estado dos Direitos Humanos e Participação Popular </w:t>
      </w:r>
      <w:r w:rsidR="00870CF8" w:rsidRPr="0021542C">
        <w:rPr>
          <w:sz w:val="23"/>
          <w:szCs w:val="23"/>
        </w:rPr>
        <w:t>-</w:t>
      </w:r>
      <w:r w:rsidRPr="0021542C">
        <w:rPr>
          <w:sz w:val="23"/>
          <w:szCs w:val="23"/>
        </w:rPr>
        <w:t xml:space="preserve"> SEDIHPOP</w:t>
      </w:r>
      <w:r w:rsidR="00870CF8" w:rsidRPr="0021542C">
        <w:rPr>
          <w:sz w:val="23"/>
          <w:szCs w:val="23"/>
        </w:rPr>
        <w:t>)</w:t>
      </w:r>
      <w:r w:rsidR="00D80103" w:rsidRPr="0021542C">
        <w:rPr>
          <w:sz w:val="23"/>
          <w:szCs w:val="23"/>
        </w:rPr>
        <w:t xml:space="preserve">, pelo </w:t>
      </w:r>
      <w:r w:rsidRPr="0021542C">
        <w:rPr>
          <w:bCs/>
          <w:sz w:val="23"/>
          <w:szCs w:val="23"/>
        </w:rPr>
        <w:t>Conselho de Educação Escolar Indígena do Maranhão - CEEI/MA</w:t>
      </w:r>
      <w:r w:rsidR="00D80103" w:rsidRPr="0021542C">
        <w:rPr>
          <w:bCs/>
          <w:sz w:val="23"/>
          <w:szCs w:val="23"/>
        </w:rPr>
        <w:t>, bem como por o</w:t>
      </w:r>
      <w:r w:rsidRPr="0021542C">
        <w:rPr>
          <w:bCs/>
          <w:sz w:val="23"/>
          <w:szCs w:val="23"/>
        </w:rPr>
        <w:t>utros mecanismos decorrentes de regulamentação específica, a exemplo da Força-Tarefa de Proteção à Vida Indígena (FT - Vida).</w:t>
      </w:r>
    </w:p>
    <w:p w:rsidR="00841DE4" w:rsidRPr="0021542C" w:rsidRDefault="00841DE4" w:rsidP="00D80103">
      <w:pPr>
        <w:shd w:val="clear" w:color="auto" w:fill="FFFFFF"/>
        <w:tabs>
          <w:tab w:val="left" w:pos="1418"/>
        </w:tabs>
        <w:ind w:firstLine="1418"/>
        <w:rPr>
          <w:bCs/>
          <w:color w:val="FF0000"/>
          <w:sz w:val="23"/>
          <w:szCs w:val="23"/>
        </w:rPr>
      </w:pPr>
    </w:p>
    <w:p w:rsidR="00D80103" w:rsidRPr="0021542C" w:rsidRDefault="00D80103" w:rsidP="00D80103">
      <w:pPr>
        <w:shd w:val="clear" w:color="auto" w:fill="FFFFFF"/>
        <w:tabs>
          <w:tab w:val="left" w:pos="1418"/>
        </w:tabs>
        <w:ind w:firstLine="1418"/>
        <w:rPr>
          <w:bCs/>
          <w:sz w:val="23"/>
          <w:szCs w:val="23"/>
        </w:rPr>
      </w:pPr>
      <w:r w:rsidRPr="0021542C">
        <w:rPr>
          <w:bCs/>
          <w:sz w:val="23"/>
          <w:szCs w:val="23"/>
        </w:rPr>
        <w:t xml:space="preserve">As políticas públicas estaduais voltadas para os povos indígenas serão desenvolvidas com base em </w:t>
      </w:r>
      <w:r w:rsidRPr="0021542C">
        <w:rPr>
          <w:b/>
          <w:sz w:val="23"/>
          <w:szCs w:val="23"/>
        </w:rPr>
        <w:t>oito eixos de atuação</w:t>
      </w:r>
      <w:r w:rsidRPr="0021542C">
        <w:rPr>
          <w:bCs/>
          <w:sz w:val="23"/>
          <w:szCs w:val="23"/>
        </w:rPr>
        <w:t>, quais sejam: a) Educação; b) Saúde; c) Proteção, Gestão Territorial e Ambiental;</w:t>
      </w:r>
      <w:proofErr w:type="gramStart"/>
      <w:r w:rsidRPr="0021542C">
        <w:rPr>
          <w:bCs/>
          <w:sz w:val="23"/>
          <w:szCs w:val="23"/>
        </w:rPr>
        <w:t xml:space="preserve">  </w:t>
      </w:r>
      <w:proofErr w:type="gramEnd"/>
      <w:r w:rsidRPr="0021542C">
        <w:rPr>
          <w:bCs/>
          <w:sz w:val="23"/>
          <w:szCs w:val="23"/>
        </w:rPr>
        <w:t xml:space="preserve">d) Segurança e Soberania Alimentar e Nutricional; e) Infraestrutura; f) Cultura, Turismo, Esporte e Lazer; g) Segurança Pública, Acesso à Justiça e Direitos Humanos; e h) Economia Solidária, Geração de Trabalho e Renda e Assistência Social. </w:t>
      </w:r>
    </w:p>
    <w:p w:rsidR="00D80103" w:rsidRPr="0021542C" w:rsidRDefault="00D80103" w:rsidP="00D80103">
      <w:pPr>
        <w:shd w:val="clear" w:color="auto" w:fill="FFFFFF"/>
        <w:tabs>
          <w:tab w:val="left" w:pos="1418"/>
        </w:tabs>
        <w:ind w:firstLine="1418"/>
        <w:rPr>
          <w:bCs/>
          <w:sz w:val="23"/>
          <w:szCs w:val="23"/>
        </w:rPr>
      </w:pPr>
    </w:p>
    <w:p w:rsidR="00D80103" w:rsidRPr="0021542C" w:rsidRDefault="00D80103" w:rsidP="00D80103">
      <w:pPr>
        <w:shd w:val="clear" w:color="auto" w:fill="FFFFFF"/>
        <w:tabs>
          <w:tab w:val="left" w:pos="1418"/>
        </w:tabs>
        <w:ind w:firstLine="1418"/>
        <w:rPr>
          <w:sz w:val="23"/>
          <w:szCs w:val="23"/>
        </w:rPr>
      </w:pPr>
      <w:r w:rsidRPr="0021542C">
        <w:rPr>
          <w:bCs/>
          <w:sz w:val="23"/>
          <w:szCs w:val="23"/>
        </w:rPr>
        <w:t xml:space="preserve">As ações relativas a cada eixo </w:t>
      </w:r>
      <w:r w:rsidR="004A1EAC" w:rsidRPr="0021542C">
        <w:rPr>
          <w:bCs/>
          <w:sz w:val="23"/>
          <w:szCs w:val="23"/>
        </w:rPr>
        <w:t>estão</w:t>
      </w:r>
      <w:r w:rsidRPr="0021542C">
        <w:rPr>
          <w:bCs/>
          <w:sz w:val="23"/>
          <w:szCs w:val="23"/>
        </w:rPr>
        <w:t xml:space="preserve"> pormenorizadas no Plano Decenal Estadual de Políticas Públicas voltadas para os Povos Indígenas no Maranhão (PPPI), que estipula medidas de </w:t>
      </w:r>
      <w:r w:rsidRPr="0021542C">
        <w:rPr>
          <w:sz w:val="23"/>
          <w:szCs w:val="23"/>
        </w:rPr>
        <w:t xml:space="preserve">curto, médio e </w:t>
      </w:r>
      <w:proofErr w:type="gramStart"/>
      <w:r w:rsidRPr="0021542C">
        <w:rPr>
          <w:sz w:val="23"/>
          <w:szCs w:val="23"/>
        </w:rPr>
        <w:t>longo prazos</w:t>
      </w:r>
      <w:proofErr w:type="gramEnd"/>
      <w:r w:rsidRPr="0021542C">
        <w:rPr>
          <w:sz w:val="23"/>
          <w:szCs w:val="23"/>
        </w:rPr>
        <w:t xml:space="preserve"> voltadas para as presentes e futuras gerações, considerando a ancestralidade dos Povos Indígenas, os seus direitos originários e a transversalidade de gêneros e gerações.</w:t>
      </w:r>
    </w:p>
    <w:p w:rsidR="00D80103" w:rsidRPr="0021542C" w:rsidRDefault="00D80103" w:rsidP="00D80103">
      <w:pPr>
        <w:shd w:val="clear" w:color="auto" w:fill="FFFFFF"/>
        <w:tabs>
          <w:tab w:val="left" w:pos="1418"/>
        </w:tabs>
        <w:ind w:firstLine="1418"/>
        <w:rPr>
          <w:sz w:val="23"/>
          <w:szCs w:val="23"/>
        </w:rPr>
      </w:pPr>
    </w:p>
    <w:p w:rsidR="00D80103" w:rsidRPr="0021542C" w:rsidRDefault="00D80103" w:rsidP="00D80103">
      <w:pPr>
        <w:tabs>
          <w:tab w:val="left" w:pos="1418"/>
        </w:tabs>
        <w:ind w:firstLine="1418"/>
        <w:rPr>
          <w:sz w:val="23"/>
          <w:szCs w:val="23"/>
        </w:rPr>
      </w:pPr>
      <w:r w:rsidRPr="0021542C">
        <w:rPr>
          <w:sz w:val="23"/>
          <w:szCs w:val="23"/>
        </w:rPr>
        <w:t xml:space="preserve">No âmbito da saúde, é estabelecida a necessidade de apoiar as campanhas e ações educativas de cuidados com a saúde, em especial de saúde preventiva, oferecer ferramentas de pesquisa e estímulo ao uso de medicamentos </w:t>
      </w:r>
      <w:proofErr w:type="gramStart"/>
      <w:r w:rsidRPr="0021542C">
        <w:rPr>
          <w:sz w:val="23"/>
          <w:szCs w:val="23"/>
        </w:rPr>
        <w:t>fitoterápicos através do Programa Farmácia Viva</w:t>
      </w:r>
      <w:proofErr w:type="gramEnd"/>
      <w:r w:rsidRPr="0021542C">
        <w:rPr>
          <w:sz w:val="23"/>
          <w:szCs w:val="23"/>
        </w:rPr>
        <w:t xml:space="preserve">, bem como capacitar e qualificar gestores e profissionais que lidam com a saúde dos Povos Indígenas. </w:t>
      </w:r>
    </w:p>
    <w:p w:rsidR="00D80103" w:rsidRPr="0021542C" w:rsidRDefault="00D80103" w:rsidP="00D80103">
      <w:pPr>
        <w:tabs>
          <w:tab w:val="left" w:pos="1418"/>
        </w:tabs>
        <w:ind w:firstLine="1418"/>
        <w:rPr>
          <w:sz w:val="23"/>
          <w:szCs w:val="23"/>
        </w:rPr>
      </w:pPr>
    </w:p>
    <w:p w:rsidR="00D80103" w:rsidRPr="0021542C" w:rsidRDefault="00D80103" w:rsidP="002F4A8C">
      <w:pPr>
        <w:tabs>
          <w:tab w:val="left" w:pos="1418"/>
        </w:tabs>
        <w:ind w:firstLine="1418"/>
        <w:rPr>
          <w:sz w:val="23"/>
          <w:szCs w:val="23"/>
        </w:rPr>
      </w:pPr>
      <w:r w:rsidRPr="0021542C">
        <w:rPr>
          <w:sz w:val="23"/>
          <w:szCs w:val="23"/>
        </w:rPr>
        <w:t>Por meio da Fundação de Amparo à Pesquisa e ao Desenvolvimento Científico e Tecnológico do Maranhão - FAPEMA</w:t>
      </w:r>
      <w:proofErr w:type="gramStart"/>
      <w:r w:rsidRPr="0021542C">
        <w:rPr>
          <w:sz w:val="23"/>
          <w:szCs w:val="23"/>
        </w:rPr>
        <w:t>, será</w:t>
      </w:r>
      <w:proofErr w:type="gramEnd"/>
      <w:r w:rsidRPr="0021542C">
        <w:rPr>
          <w:sz w:val="23"/>
          <w:szCs w:val="23"/>
        </w:rPr>
        <w:t xml:space="preserve"> garantido aos pesquisadores indígenas apoio para a realização de levantamentos do potencial de recursos naturais das Terras Indígenas, formas de manejo, estado de conservação e preservação e usos dos mesmos. É estabelecida a ampliação do Programa Agente Jovem Ambiental a fim de que este possa contar com Eixo Indígena, destinado a </w:t>
      </w:r>
      <w:r w:rsidR="002F4A8C" w:rsidRPr="0021542C">
        <w:rPr>
          <w:sz w:val="23"/>
          <w:szCs w:val="23"/>
        </w:rPr>
        <w:t>disciplinar</w:t>
      </w:r>
      <w:r w:rsidRPr="0021542C">
        <w:rPr>
          <w:sz w:val="23"/>
          <w:szCs w:val="23"/>
        </w:rPr>
        <w:t xml:space="preserve"> os serviços prestados pelos agentes ambientais indígenas</w:t>
      </w:r>
      <w:r w:rsidR="002F4A8C" w:rsidRPr="0021542C">
        <w:rPr>
          <w:sz w:val="23"/>
          <w:szCs w:val="23"/>
        </w:rPr>
        <w:t xml:space="preserve"> no território estadual</w:t>
      </w:r>
      <w:r w:rsidRPr="0021542C">
        <w:rPr>
          <w:sz w:val="23"/>
          <w:szCs w:val="23"/>
        </w:rPr>
        <w:t>.</w:t>
      </w:r>
    </w:p>
    <w:p w:rsidR="002F4A8C" w:rsidRPr="0021542C" w:rsidRDefault="002F4A8C" w:rsidP="002F4A8C">
      <w:pPr>
        <w:tabs>
          <w:tab w:val="left" w:pos="1418"/>
        </w:tabs>
        <w:ind w:firstLine="1418"/>
        <w:rPr>
          <w:sz w:val="23"/>
          <w:szCs w:val="23"/>
        </w:rPr>
      </w:pPr>
    </w:p>
    <w:p w:rsidR="002F4A8C" w:rsidRPr="0021542C" w:rsidRDefault="002F4A8C" w:rsidP="002F4A8C">
      <w:pPr>
        <w:ind w:firstLine="1418"/>
        <w:rPr>
          <w:sz w:val="23"/>
          <w:szCs w:val="23"/>
        </w:rPr>
      </w:pPr>
      <w:r w:rsidRPr="0021542C">
        <w:rPr>
          <w:sz w:val="23"/>
          <w:szCs w:val="23"/>
        </w:rPr>
        <w:t xml:space="preserve">Em substituição à atual Comissão Estadual de Articulação de Políticas Públicas para os Povos Indígenas do Estado do Maranhão (COEPI/MA), regulada pelo Decreto nº 33.928, de 22 de março de 2018, é instituído o </w:t>
      </w:r>
      <w:r w:rsidRPr="0021542C">
        <w:rPr>
          <w:b/>
          <w:bCs/>
          <w:sz w:val="23"/>
          <w:szCs w:val="23"/>
        </w:rPr>
        <w:t xml:space="preserve">Conselho Estadual de Articulação de Políticas Públicas para Povos Indígenas no Maranhão (CEAPI), </w:t>
      </w:r>
      <w:r w:rsidRPr="0021542C">
        <w:rPr>
          <w:sz w:val="23"/>
          <w:szCs w:val="23"/>
        </w:rPr>
        <w:t xml:space="preserve">instância colegiada, que tem por objetivo propor os princípios e subsidiar a elaboração, implementação, acompanhamento e avaliação da Política Estadual de Apoio aos Povos Indígenas, a qual se desenvolverá mediante ações integradas dos órgãos e entidades do Poder Executivo Estadual e demais parceiros, direcionadas à população </w:t>
      </w:r>
      <w:proofErr w:type="gramStart"/>
      <w:r w:rsidRPr="0021542C">
        <w:rPr>
          <w:sz w:val="23"/>
          <w:szCs w:val="23"/>
        </w:rPr>
        <w:t>indígena no Maranhão, ouvidas</w:t>
      </w:r>
      <w:proofErr w:type="gramEnd"/>
      <w:r w:rsidRPr="0021542C">
        <w:rPr>
          <w:sz w:val="23"/>
          <w:szCs w:val="23"/>
        </w:rPr>
        <w:t xml:space="preserve"> as respectivas comunidades e/grupos autodeclarados, sejam situados em contexto urbano ou rural</w:t>
      </w:r>
    </w:p>
    <w:p w:rsidR="002F4A8C" w:rsidRPr="0021542C" w:rsidRDefault="002F4A8C" w:rsidP="002F4A8C">
      <w:pPr>
        <w:pStyle w:val="Default"/>
        <w:ind w:firstLine="1418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2F4A8C" w:rsidRPr="0021542C" w:rsidRDefault="002F4A8C" w:rsidP="004F1605">
      <w:pPr>
        <w:pStyle w:val="Default"/>
        <w:ind w:firstLine="141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1542C">
        <w:rPr>
          <w:rFonts w:ascii="Times New Roman" w:hAnsi="Times New Roman" w:cs="Times New Roman"/>
          <w:color w:val="auto"/>
          <w:sz w:val="23"/>
          <w:szCs w:val="23"/>
        </w:rPr>
        <w:t>O CEAPI contará com representantes do Poder Público Estadual, das entidades e lideranças indígenas e com representantes dos Municípios em cujos territórios estejam localizadas comunidades indígenas.</w:t>
      </w:r>
    </w:p>
    <w:p w:rsidR="002F4A8C" w:rsidRPr="0021542C" w:rsidRDefault="002F4A8C" w:rsidP="004F1605">
      <w:pPr>
        <w:pStyle w:val="Default"/>
        <w:ind w:firstLine="1418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21542C" w:rsidRDefault="0021542C" w:rsidP="004F1605">
      <w:pPr>
        <w:pStyle w:val="Default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1542C" w:rsidRPr="0021542C" w:rsidRDefault="0021542C" w:rsidP="0021542C">
      <w:pPr>
        <w:pStyle w:val="Default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1542C">
        <w:rPr>
          <w:rFonts w:ascii="Times New Roman" w:hAnsi="Times New Roman" w:cs="Times New Roman"/>
          <w:sz w:val="23"/>
          <w:szCs w:val="23"/>
        </w:rPr>
        <w:t xml:space="preserve">A partir da proposta legislativa em anexo, </w:t>
      </w:r>
      <w:r w:rsidRPr="0021542C">
        <w:rPr>
          <w:rFonts w:ascii="Times New Roman" w:hAnsi="Times New Roman" w:cs="Times New Roman"/>
          <w:color w:val="auto"/>
          <w:sz w:val="23"/>
          <w:szCs w:val="23"/>
        </w:rPr>
        <w:t>é instituída, no Calendário Oficial de Eventos do Estado do Maranhão, a Semana Estadual dos Povos Indígenas</w:t>
      </w:r>
      <w:r>
        <w:rPr>
          <w:rFonts w:ascii="Times New Roman" w:hAnsi="Times New Roman" w:cs="Times New Roman"/>
          <w:color w:val="auto"/>
          <w:sz w:val="23"/>
          <w:szCs w:val="23"/>
        </w:rPr>
        <w:t>, que será realizada</w:t>
      </w:r>
      <w:r w:rsidRPr="0021542C">
        <w:rPr>
          <w:rFonts w:ascii="Times New Roman" w:hAnsi="Times New Roman" w:cs="Times New Roman"/>
          <w:color w:val="auto"/>
          <w:sz w:val="23"/>
          <w:szCs w:val="23"/>
        </w:rPr>
        <w:t>, anualmente</w:t>
      </w:r>
      <w:r>
        <w:rPr>
          <w:rFonts w:ascii="Times New Roman" w:hAnsi="Times New Roman" w:cs="Times New Roman"/>
          <w:color w:val="auto"/>
          <w:sz w:val="23"/>
          <w:szCs w:val="23"/>
        </w:rPr>
        <w:t>,</w:t>
      </w:r>
      <w:r w:rsidRPr="0021542C">
        <w:rPr>
          <w:rFonts w:ascii="Times New Roman" w:hAnsi="Times New Roman" w:cs="Times New Roman"/>
          <w:color w:val="auto"/>
          <w:sz w:val="23"/>
          <w:szCs w:val="23"/>
        </w:rPr>
        <w:t xml:space="preserve"> entre os dias 09 a 13 do mês de agosto.  Nesse período, o Poder Executivo Estadual intensificará as ações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estaduais </w:t>
      </w:r>
      <w:r w:rsidRPr="0021542C">
        <w:rPr>
          <w:rFonts w:ascii="Times New Roman" w:hAnsi="Times New Roman" w:cs="Times New Roman"/>
          <w:color w:val="auto"/>
          <w:sz w:val="23"/>
          <w:szCs w:val="23"/>
        </w:rPr>
        <w:t xml:space="preserve">destinadas a contribuir para o </w:t>
      </w:r>
      <w:r w:rsidRPr="0021542C">
        <w:rPr>
          <w:rFonts w:ascii="Times New Roman" w:hAnsi="Times New Roman" w:cs="Times New Roman"/>
          <w:sz w:val="23"/>
          <w:szCs w:val="23"/>
        </w:rPr>
        <w:t xml:space="preserve">reconhecimento e respeito às crenças, usos, costumes, línguas, tradições, protagonismo, autonomia sociocultural e especificidades de cada povo </w:t>
      </w:r>
      <w:proofErr w:type="gramStart"/>
      <w:r w:rsidRPr="0021542C">
        <w:rPr>
          <w:rFonts w:ascii="Times New Roman" w:hAnsi="Times New Roman" w:cs="Times New Roman"/>
          <w:sz w:val="23"/>
          <w:szCs w:val="23"/>
        </w:rPr>
        <w:t>indígena</w:t>
      </w:r>
      <w:proofErr w:type="gramEnd"/>
    </w:p>
    <w:p w:rsidR="0021542C" w:rsidRDefault="0021542C" w:rsidP="004F1605">
      <w:pPr>
        <w:pStyle w:val="Default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F4A8C" w:rsidRPr="0021542C" w:rsidRDefault="002F4A8C" w:rsidP="004F1605">
      <w:pPr>
        <w:pStyle w:val="Default"/>
        <w:ind w:firstLine="141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1542C">
        <w:rPr>
          <w:rFonts w:ascii="Times New Roman" w:hAnsi="Times New Roman" w:cs="Times New Roman"/>
          <w:sz w:val="23"/>
          <w:szCs w:val="23"/>
        </w:rPr>
        <w:t>Passa a</w:t>
      </w:r>
      <w:r w:rsidR="004F1605" w:rsidRPr="0021542C">
        <w:rPr>
          <w:rFonts w:ascii="Times New Roman" w:hAnsi="Times New Roman" w:cs="Times New Roman"/>
          <w:sz w:val="23"/>
          <w:szCs w:val="23"/>
        </w:rPr>
        <w:t xml:space="preserve"> ser</w:t>
      </w:r>
      <w:r w:rsidRPr="0021542C">
        <w:rPr>
          <w:rFonts w:ascii="Times New Roman" w:hAnsi="Times New Roman" w:cs="Times New Roman"/>
          <w:sz w:val="23"/>
          <w:szCs w:val="23"/>
        </w:rPr>
        <w:t xml:space="preserve"> regulado pela norma ora proposta, o Fundo Estadual de Apoio aos Povos Indígenas - FEAPI que terá por finalidade captar e gerir recursos destinados ao fomento de ações de conservação e produção voltadas aos povos indígenas, no âmbito do Estado do Maranhão.</w:t>
      </w:r>
    </w:p>
    <w:p w:rsidR="002F4A8C" w:rsidRPr="0021542C" w:rsidRDefault="002F4A8C" w:rsidP="004F1605">
      <w:pPr>
        <w:ind w:firstLine="1418"/>
        <w:rPr>
          <w:sz w:val="23"/>
          <w:szCs w:val="23"/>
        </w:rPr>
      </w:pPr>
    </w:p>
    <w:p w:rsidR="004F1605" w:rsidRPr="0021542C" w:rsidRDefault="004F1605" w:rsidP="004F1605">
      <w:pPr>
        <w:tabs>
          <w:tab w:val="left" w:pos="1418"/>
        </w:tabs>
        <w:ind w:firstLine="1418"/>
        <w:rPr>
          <w:sz w:val="23"/>
          <w:szCs w:val="23"/>
        </w:rPr>
      </w:pPr>
      <w:r w:rsidRPr="0021542C">
        <w:rPr>
          <w:bCs/>
          <w:sz w:val="23"/>
          <w:szCs w:val="23"/>
        </w:rPr>
        <w:t>N</w:t>
      </w:r>
      <w:r w:rsidR="002F4A8C" w:rsidRPr="0021542C">
        <w:rPr>
          <w:bCs/>
          <w:sz w:val="23"/>
          <w:szCs w:val="23"/>
        </w:rPr>
        <w:t xml:space="preserve">a área da educação, dentre outras medidas, destaca-se o disciplinamento do </w:t>
      </w:r>
      <w:r w:rsidR="002F4A8C" w:rsidRPr="0021542C">
        <w:rPr>
          <w:sz w:val="23"/>
          <w:szCs w:val="23"/>
        </w:rPr>
        <w:t>Programa Estadual de Apoio ao Transporte Escolar Indígena no Estado do Maranhão (</w:t>
      </w:r>
      <w:r w:rsidR="004A1EAC" w:rsidRPr="0021542C">
        <w:rPr>
          <w:sz w:val="23"/>
          <w:szCs w:val="23"/>
        </w:rPr>
        <w:t>PEATE-IND</w:t>
      </w:r>
      <w:r w:rsidR="002F4A8C" w:rsidRPr="0021542C">
        <w:rPr>
          <w:sz w:val="23"/>
          <w:szCs w:val="23"/>
        </w:rPr>
        <w:t>)</w:t>
      </w:r>
      <w:r w:rsidRPr="0021542C">
        <w:rPr>
          <w:sz w:val="23"/>
          <w:szCs w:val="23"/>
        </w:rPr>
        <w:t xml:space="preserve"> e do Conselho de Educação Escolar Indígena do Maranhão (CEEI).</w:t>
      </w:r>
    </w:p>
    <w:p w:rsidR="004F1605" w:rsidRPr="0021542C" w:rsidRDefault="004F1605" w:rsidP="004F1605">
      <w:pPr>
        <w:tabs>
          <w:tab w:val="left" w:pos="1418"/>
        </w:tabs>
        <w:ind w:firstLine="1418"/>
        <w:rPr>
          <w:sz w:val="23"/>
          <w:szCs w:val="23"/>
        </w:rPr>
      </w:pPr>
    </w:p>
    <w:p w:rsidR="004F1605" w:rsidRPr="0021542C" w:rsidRDefault="004F1605" w:rsidP="004F1605">
      <w:pPr>
        <w:tabs>
          <w:tab w:val="left" w:pos="1418"/>
        </w:tabs>
        <w:ind w:firstLine="1418"/>
        <w:rPr>
          <w:sz w:val="23"/>
          <w:szCs w:val="23"/>
        </w:rPr>
      </w:pPr>
      <w:r w:rsidRPr="0021542C">
        <w:rPr>
          <w:sz w:val="23"/>
          <w:szCs w:val="23"/>
        </w:rPr>
        <w:t>O PEATE</w:t>
      </w:r>
      <w:r w:rsidR="004A1EAC" w:rsidRPr="0021542C">
        <w:rPr>
          <w:sz w:val="23"/>
          <w:szCs w:val="23"/>
        </w:rPr>
        <w:t>-</w:t>
      </w:r>
      <w:r w:rsidRPr="0021542C">
        <w:rPr>
          <w:sz w:val="23"/>
          <w:szCs w:val="23"/>
        </w:rPr>
        <w:t>IND tem por objetivo propiciar acesso aos meios de transporte e transferir recursos financeiros diretamente aos Municípios que realizem, nos seus respectivos territórios, o transporte escolar de alunos indígenas da rede pública estadual, em caráter complementar ao repasse do Programa Nacional de Apoio ao Transporte Escolar.</w:t>
      </w:r>
    </w:p>
    <w:p w:rsidR="004F1605" w:rsidRPr="0021542C" w:rsidRDefault="004F1605" w:rsidP="004F1605">
      <w:pPr>
        <w:autoSpaceDE w:val="0"/>
        <w:autoSpaceDN w:val="0"/>
        <w:adjustRightInd w:val="0"/>
        <w:ind w:firstLine="1418"/>
        <w:rPr>
          <w:b/>
          <w:bCs/>
          <w:sz w:val="23"/>
          <w:szCs w:val="23"/>
        </w:rPr>
      </w:pPr>
    </w:p>
    <w:p w:rsidR="004F1605" w:rsidRPr="0021542C" w:rsidRDefault="004F1605" w:rsidP="004F1605">
      <w:pPr>
        <w:autoSpaceDE w:val="0"/>
        <w:autoSpaceDN w:val="0"/>
        <w:adjustRightInd w:val="0"/>
        <w:ind w:firstLine="1418"/>
        <w:rPr>
          <w:sz w:val="23"/>
          <w:szCs w:val="23"/>
        </w:rPr>
      </w:pPr>
      <w:r w:rsidRPr="0021542C">
        <w:rPr>
          <w:sz w:val="23"/>
          <w:szCs w:val="23"/>
        </w:rPr>
        <w:t xml:space="preserve">Por fim, por meio do Projeto de Lei em apreço, será retomado o funcionamento do Conselho de Educação </w:t>
      </w:r>
      <w:r w:rsidRPr="0021542C">
        <w:rPr>
          <w:sz w:val="23"/>
          <w:szCs w:val="23"/>
          <w:shd w:val="clear" w:color="auto" w:fill="FFFFFF"/>
        </w:rPr>
        <w:t xml:space="preserve">Escolar Indígena </w:t>
      </w:r>
      <w:r w:rsidRPr="0021542C">
        <w:rPr>
          <w:sz w:val="23"/>
          <w:szCs w:val="23"/>
        </w:rPr>
        <w:t>d</w:t>
      </w:r>
      <w:r w:rsidRPr="0021542C">
        <w:rPr>
          <w:sz w:val="23"/>
          <w:szCs w:val="23"/>
          <w:shd w:val="clear" w:color="auto" w:fill="FFFFFF"/>
        </w:rPr>
        <w:t>o Maranhão (CEEI), órgão colegiado, composto por r</w:t>
      </w:r>
      <w:r w:rsidRPr="0021542C">
        <w:rPr>
          <w:bCs/>
          <w:sz w:val="23"/>
          <w:szCs w:val="23"/>
        </w:rPr>
        <w:t xml:space="preserve">epresentantes dos Poderes </w:t>
      </w:r>
      <w:proofErr w:type="gramStart"/>
      <w:r w:rsidRPr="0021542C">
        <w:rPr>
          <w:bCs/>
          <w:sz w:val="23"/>
          <w:szCs w:val="23"/>
        </w:rPr>
        <w:t>Públicos Estadual</w:t>
      </w:r>
      <w:proofErr w:type="gramEnd"/>
      <w:r w:rsidRPr="0021542C">
        <w:rPr>
          <w:bCs/>
          <w:sz w:val="23"/>
          <w:szCs w:val="23"/>
        </w:rPr>
        <w:t xml:space="preserve"> e Federal (FUNAI), organizações não governamentais e representantes dos Povos Indígenas, </w:t>
      </w:r>
      <w:r w:rsidRPr="0021542C">
        <w:rPr>
          <w:sz w:val="23"/>
          <w:szCs w:val="23"/>
          <w:shd w:val="clear" w:color="auto" w:fill="FFFFFF"/>
        </w:rPr>
        <w:t xml:space="preserve">que </w:t>
      </w:r>
      <w:r w:rsidRPr="0021542C">
        <w:rPr>
          <w:sz w:val="23"/>
          <w:szCs w:val="23"/>
        </w:rPr>
        <w:t xml:space="preserve">tem como objetivo orientar e apoiar, em âmbito estadual, uma educação escolar indígena contextualizada, que resguarde a memória histórica </w:t>
      </w:r>
      <w:r w:rsidRPr="0021542C">
        <w:rPr>
          <w:sz w:val="23"/>
          <w:szCs w:val="23"/>
          <w:shd w:val="clear" w:color="auto" w:fill="FFFFFF"/>
        </w:rPr>
        <w:t>das</w:t>
      </w:r>
      <w:r w:rsidRPr="0021542C">
        <w:rPr>
          <w:sz w:val="23"/>
          <w:szCs w:val="23"/>
        </w:rPr>
        <w:t xml:space="preserve"> </w:t>
      </w:r>
      <w:r w:rsidRPr="0021542C">
        <w:rPr>
          <w:sz w:val="23"/>
          <w:szCs w:val="23"/>
          <w:shd w:val="clear" w:color="auto" w:fill="FFFFFF"/>
        </w:rPr>
        <w:t>práticas</w:t>
      </w:r>
      <w:r w:rsidRPr="0021542C">
        <w:rPr>
          <w:sz w:val="23"/>
          <w:szCs w:val="23"/>
        </w:rPr>
        <w:t xml:space="preserve"> e tradições dos povos indígenas, de modo a favorecer a preservação de suas identidades étnicas, linguísticas e culturais.</w:t>
      </w:r>
    </w:p>
    <w:p w:rsidR="004F1605" w:rsidRPr="0021542C" w:rsidRDefault="004F1605" w:rsidP="004F1605">
      <w:pPr>
        <w:shd w:val="clear" w:color="auto" w:fill="FFFFFF"/>
        <w:autoSpaceDE w:val="0"/>
        <w:autoSpaceDN w:val="0"/>
        <w:adjustRightInd w:val="0"/>
        <w:ind w:firstLine="1418"/>
        <w:rPr>
          <w:color w:val="FF0000"/>
          <w:sz w:val="23"/>
          <w:szCs w:val="23"/>
        </w:rPr>
      </w:pPr>
    </w:p>
    <w:p w:rsidR="004F1605" w:rsidRPr="0021542C" w:rsidRDefault="004F1605" w:rsidP="004F1605">
      <w:pPr>
        <w:shd w:val="clear" w:color="auto" w:fill="FFFFFF"/>
        <w:autoSpaceDE w:val="0"/>
        <w:autoSpaceDN w:val="0"/>
        <w:adjustRightInd w:val="0"/>
        <w:ind w:firstLine="1418"/>
        <w:rPr>
          <w:sz w:val="23"/>
          <w:szCs w:val="23"/>
        </w:rPr>
      </w:pPr>
      <w:r w:rsidRPr="0021542C">
        <w:rPr>
          <w:sz w:val="23"/>
          <w:szCs w:val="23"/>
        </w:rPr>
        <w:t>Conforme delineado, verifica-se</w:t>
      </w:r>
      <w:r w:rsidR="00571F81" w:rsidRPr="0021542C">
        <w:rPr>
          <w:sz w:val="23"/>
          <w:szCs w:val="23"/>
        </w:rPr>
        <w:t xml:space="preserve">, portanto, </w:t>
      </w:r>
      <w:r w:rsidRPr="0021542C">
        <w:rPr>
          <w:sz w:val="23"/>
          <w:szCs w:val="23"/>
        </w:rPr>
        <w:t>que a presente proposi</w:t>
      </w:r>
      <w:r w:rsidR="004A1EAC" w:rsidRPr="0021542C">
        <w:rPr>
          <w:sz w:val="23"/>
          <w:szCs w:val="23"/>
        </w:rPr>
        <w:t>ção</w:t>
      </w:r>
      <w:r w:rsidRPr="0021542C">
        <w:rPr>
          <w:sz w:val="23"/>
          <w:szCs w:val="23"/>
        </w:rPr>
        <w:t xml:space="preserve"> tem</w:t>
      </w:r>
      <w:r w:rsidRPr="0021542C">
        <w:rPr>
          <w:bCs/>
          <w:sz w:val="23"/>
          <w:szCs w:val="23"/>
        </w:rPr>
        <w:t xml:space="preserve"> por finalidade estabelecer as diretrizes para as políticas públicas estaduais que tenham por destinatários os povos indígenas</w:t>
      </w:r>
      <w:r w:rsidR="00571F81" w:rsidRPr="0021542C">
        <w:rPr>
          <w:bCs/>
          <w:sz w:val="23"/>
          <w:szCs w:val="23"/>
        </w:rPr>
        <w:t xml:space="preserve">, de forma complementar </w:t>
      </w:r>
      <w:proofErr w:type="gramStart"/>
      <w:r w:rsidR="00571F81" w:rsidRPr="0021542C">
        <w:rPr>
          <w:bCs/>
          <w:sz w:val="23"/>
          <w:szCs w:val="23"/>
        </w:rPr>
        <w:t>às</w:t>
      </w:r>
      <w:proofErr w:type="gramEnd"/>
      <w:r w:rsidR="00571F81" w:rsidRPr="0021542C">
        <w:rPr>
          <w:bCs/>
          <w:sz w:val="23"/>
          <w:szCs w:val="23"/>
        </w:rPr>
        <w:t xml:space="preserve"> competências da União e em consonância com o princípio do Federalismo Cooperativo</w:t>
      </w:r>
      <w:r w:rsidRPr="0021542C">
        <w:rPr>
          <w:bCs/>
          <w:sz w:val="23"/>
          <w:szCs w:val="23"/>
        </w:rPr>
        <w:t>.</w:t>
      </w:r>
    </w:p>
    <w:p w:rsidR="004F1605" w:rsidRPr="0021542C" w:rsidRDefault="004F1605" w:rsidP="002F4A8C">
      <w:pPr>
        <w:tabs>
          <w:tab w:val="left" w:pos="1418"/>
        </w:tabs>
        <w:ind w:firstLine="1418"/>
        <w:rPr>
          <w:sz w:val="23"/>
          <w:szCs w:val="23"/>
        </w:rPr>
      </w:pPr>
    </w:p>
    <w:p w:rsidR="00C36FF0" w:rsidRPr="0021542C" w:rsidRDefault="00C36FF0" w:rsidP="00C36FF0">
      <w:pPr>
        <w:tabs>
          <w:tab w:val="right" w:pos="9072"/>
          <w:tab w:val="left" w:pos="9214"/>
        </w:tabs>
        <w:ind w:right="-1" w:firstLine="1418"/>
        <w:rPr>
          <w:bCs/>
          <w:sz w:val="23"/>
          <w:szCs w:val="23"/>
        </w:rPr>
      </w:pPr>
      <w:r w:rsidRPr="0021542C">
        <w:rPr>
          <w:bCs/>
          <w:sz w:val="23"/>
          <w:szCs w:val="23"/>
        </w:rPr>
        <w:t>Com estes argumentos, que considero suficientes para justificar a importância da proposta legislativa em apreço, minha expectativa é de que o digno Parlamento Maranhense lhe dê boa acolhida.</w:t>
      </w:r>
    </w:p>
    <w:p w:rsidR="00C36FF0" w:rsidRPr="0021542C" w:rsidRDefault="00C36FF0" w:rsidP="00C36FF0">
      <w:pPr>
        <w:ind w:firstLine="1418"/>
        <w:rPr>
          <w:sz w:val="23"/>
          <w:szCs w:val="23"/>
        </w:rPr>
      </w:pPr>
    </w:p>
    <w:p w:rsidR="00C36FF0" w:rsidRPr="0021542C" w:rsidRDefault="00C36FF0" w:rsidP="00C36FF0">
      <w:pPr>
        <w:ind w:firstLine="1418"/>
        <w:rPr>
          <w:sz w:val="23"/>
          <w:szCs w:val="23"/>
        </w:rPr>
      </w:pPr>
      <w:r w:rsidRPr="0021542C">
        <w:rPr>
          <w:sz w:val="23"/>
          <w:szCs w:val="23"/>
        </w:rPr>
        <w:t>Atenciosamente,</w:t>
      </w:r>
    </w:p>
    <w:p w:rsidR="00C36FF0" w:rsidRPr="0021542C" w:rsidRDefault="00C36FF0" w:rsidP="00C36FF0">
      <w:pPr>
        <w:tabs>
          <w:tab w:val="left" w:pos="1701"/>
        </w:tabs>
        <w:ind w:firstLine="1418"/>
        <w:rPr>
          <w:sz w:val="23"/>
          <w:szCs w:val="23"/>
        </w:rPr>
      </w:pPr>
    </w:p>
    <w:p w:rsidR="00C36FF0" w:rsidRPr="0021542C" w:rsidRDefault="00C36FF0" w:rsidP="00C36FF0">
      <w:pPr>
        <w:tabs>
          <w:tab w:val="left" w:pos="1701"/>
        </w:tabs>
        <w:ind w:firstLine="1418"/>
        <w:rPr>
          <w:sz w:val="23"/>
          <w:szCs w:val="23"/>
        </w:rPr>
      </w:pPr>
    </w:p>
    <w:p w:rsidR="00870CF8" w:rsidRPr="0021542C" w:rsidRDefault="00870CF8" w:rsidP="00C36FF0">
      <w:pPr>
        <w:tabs>
          <w:tab w:val="left" w:pos="1701"/>
        </w:tabs>
        <w:ind w:firstLine="1418"/>
        <w:rPr>
          <w:sz w:val="23"/>
          <w:szCs w:val="23"/>
        </w:rPr>
      </w:pPr>
    </w:p>
    <w:p w:rsidR="00C36FF0" w:rsidRPr="0021542C" w:rsidRDefault="00C36FF0" w:rsidP="00C36FF0">
      <w:pPr>
        <w:tabs>
          <w:tab w:val="left" w:pos="1701"/>
        </w:tabs>
        <w:jc w:val="center"/>
        <w:rPr>
          <w:sz w:val="23"/>
          <w:szCs w:val="23"/>
        </w:rPr>
      </w:pPr>
      <w:r w:rsidRPr="0021542C">
        <w:rPr>
          <w:sz w:val="23"/>
          <w:szCs w:val="23"/>
        </w:rPr>
        <w:t>FLÁVIO DINO</w:t>
      </w:r>
    </w:p>
    <w:p w:rsidR="00C36FF0" w:rsidRPr="0021542C" w:rsidRDefault="00C36FF0" w:rsidP="00C36FF0">
      <w:pPr>
        <w:tabs>
          <w:tab w:val="left" w:pos="1701"/>
        </w:tabs>
        <w:jc w:val="center"/>
        <w:rPr>
          <w:sz w:val="23"/>
          <w:szCs w:val="23"/>
        </w:rPr>
      </w:pPr>
      <w:r w:rsidRPr="0021542C">
        <w:rPr>
          <w:sz w:val="23"/>
          <w:szCs w:val="23"/>
        </w:rPr>
        <w:t>Governador do Estado do Maranhão</w:t>
      </w:r>
    </w:p>
    <w:p w:rsidR="00C36FF0" w:rsidRDefault="00C36FF0" w:rsidP="00933870">
      <w:pPr>
        <w:tabs>
          <w:tab w:val="right" w:pos="9072"/>
        </w:tabs>
        <w:autoSpaceDE w:val="0"/>
        <w:autoSpaceDN w:val="0"/>
        <w:adjustRightInd w:val="0"/>
        <w:ind w:right="566"/>
        <w:rPr>
          <w:bCs/>
          <w:color w:val="000000"/>
        </w:rPr>
      </w:pPr>
    </w:p>
    <w:p w:rsidR="0021542C" w:rsidRDefault="0021542C" w:rsidP="00933870">
      <w:pPr>
        <w:tabs>
          <w:tab w:val="right" w:pos="9072"/>
        </w:tabs>
        <w:autoSpaceDE w:val="0"/>
        <w:autoSpaceDN w:val="0"/>
        <w:adjustRightInd w:val="0"/>
        <w:ind w:right="566"/>
        <w:rPr>
          <w:bCs/>
          <w:color w:val="000000"/>
        </w:rPr>
      </w:pPr>
    </w:p>
    <w:p w:rsidR="0021542C" w:rsidRDefault="0021542C" w:rsidP="00933870">
      <w:pPr>
        <w:tabs>
          <w:tab w:val="right" w:pos="9072"/>
        </w:tabs>
        <w:autoSpaceDE w:val="0"/>
        <w:autoSpaceDN w:val="0"/>
        <w:adjustRightInd w:val="0"/>
        <w:ind w:right="566"/>
        <w:rPr>
          <w:bCs/>
          <w:color w:val="000000"/>
        </w:rPr>
      </w:pPr>
    </w:p>
    <w:p w:rsidR="0021542C" w:rsidRDefault="0021542C" w:rsidP="00933870">
      <w:pPr>
        <w:tabs>
          <w:tab w:val="right" w:pos="9072"/>
        </w:tabs>
        <w:autoSpaceDE w:val="0"/>
        <w:autoSpaceDN w:val="0"/>
        <w:adjustRightInd w:val="0"/>
        <w:ind w:right="566"/>
        <w:rPr>
          <w:bCs/>
          <w:color w:val="000000"/>
        </w:rPr>
      </w:pPr>
    </w:p>
    <w:p w:rsidR="0078134A" w:rsidRPr="00F70800" w:rsidRDefault="0078134A" w:rsidP="00933870">
      <w:pPr>
        <w:tabs>
          <w:tab w:val="right" w:pos="9072"/>
        </w:tabs>
        <w:autoSpaceDE w:val="0"/>
        <w:autoSpaceDN w:val="0"/>
        <w:adjustRightInd w:val="0"/>
        <w:ind w:right="566"/>
        <w:rPr>
          <w:bCs/>
          <w:color w:val="000000"/>
        </w:rPr>
      </w:pPr>
      <w:r w:rsidRPr="00F70800">
        <w:rPr>
          <w:bCs/>
          <w:color w:val="000000"/>
        </w:rPr>
        <w:t>PROJETO DE LEI</w:t>
      </w:r>
    </w:p>
    <w:p w:rsidR="0078134A" w:rsidRPr="00F70800" w:rsidRDefault="0078134A" w:rsidP="00933870">
      <w:pPr>
        <w:pStyle w:val="ementa2"/>
        <w:shd w:val="clear" w:color="auto" w:fill="FFFFFF"/>
        <w:spacing w:before="0" w:beforeAutospacing="0" w:after="0" w:afterAutospacing="0"/>
        <w:ind w:left="5670"/>
        <w:jc w:val="both"/>
        <w:textAlignment w:val="baseline"/>
      </w:pPr>
      <w:bookmarkStart w:id="3" w:name="_Hlk75531697"/>
    </w:p>
    <w:p w:rsidR="00836F2A" w:rsidRPr="00F70800" w:rsidRDefault="00A52087" w:rsidP="00933870">
      <w:pPr>
        <w:pStyle w:val="ementa2"/>
        <w:shd w:val="clear" w:color="auto" w:fill="FFFFFF"/>
        <w:spacing w:before="0" w:beforeAutospacing="0" w:after="0" w:afterAutospacing="0"/>
        <w:ind w:left="5670"/>
        <w:jc w:val="both"/>
        <w:textAlignment w:val="baseline"/>
      </w:pPr>
      <w:r w:rsidRPr="00F70800">
        <w:t>Institui o</w:t>
      </w:r>
      <w:bookmarkStart w:id="4" w:name="_Hlk79772431"/>
      <w:r w:rsidRPr="00F70800">
        <w:t xml:space="preserve"> </w:t>
      </w:r>
      <w:r w:rsidR="00CB3ACB" w:rsidRPr="00F70800">
        <w:t>Estatuto Estadual</w:t>
      </w:r>
      <w:r w:rsidR="00CB3ACB">
        <w:t xml:space="preserve"> dos Povos</w:t>
      </w:r>
      <w:r w:rsidR="00CB3ACB" w:rsidRPr="00F70800">
        <w:t xml:space="preserve"> Indígena</w:t>
      </w:r>
      <w:r w:rsidR="00CB3ACB">
        <w:t xml:space="preserve">s </w:t>
      </w:r>
      <w:bookmarkEnd w:id="4"/>
      <w:r w:rsidR="00CB3ACB">
        <w:t xml:space="preserve">e cria o </w:t>
      </w:r>
      <w:r w:rsidR="002A13ED">
        <w:t>Sistema Estadual de Proteção aos Indígenas</w:t>
      </w:r>
      <w:r w:rsidR="00CB3ACB">
        <w:t>.</w:t>
      </w:r>
    </w:p>
    <w:p w:rsidR="0078134A" w:rsidRPr="00F70800" w:rsidRDefault="0078134A" w:rsidP="00933870">
      <w:pPr>
        <w:pStyle w:val="ementa2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/>
        </w:rPr>
      </w:pPr>
    </w:p>
    <w:bookmarkEnd w:id="3"/>
    <w:p w:rsidR="00034460" w:rsidRPr="00F70800" w:rsidRDefault="00034460" w:rsidP="00933870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F70800">
        <w:rPr>
          <w:rFonts w:ascii="Times New Roman" w:hAnsi="Times New Roman" w:cs="Times New Roman"/>
          <w:bCs/>
          <w:color w:val="auto"/>
        </w:rPr>
        <w:t>CAPÍTULO I</w:t>
      </w:r>
    </w:p>
    <w:p w:rsidR="00034460" w:rsidRPr="00F70800" w:rsidRDefault="00034460" w:rsidP="00933870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F70800">
        <w:rPr>
          <w:rFonts w:ascii="Times New Roman" w:hAnsi="Times New Roman" w:cs="Times New Roman"/>
          <w:bCs/>
          <w:color w:val="auto"/>
        </w:rPr>
        <w:t>DISPOSIÇÃO PRELIMINAR</w:t>
      </w:r>
    </w:p>
    <w:p w:rsidR="00034460" w:rsidRPr="00F70800" w:rsidRDefault="00034460" w:rsidP="00933870">
      <w:pPr>
        <w:pStyle w:val="Default"/>
        <w:ind w:firstLine="1418"/>
        <w:jc w:val="both"/>
        <w:rPr>
          <w:rFonts w:ascii="Times New Roman" w:hAnsi="Times New Roman" w:cs="Times New Roman"/>
          <w:b/>
          <w:color w:val="auto"/>
        </w:rPr>
      </w:pPr>
    </w:p>
    <w:p w:rsidR="00AA3658" w:rsidRDefault="00836F2A" w:rsidP="00933870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 w:rsidRPr="00F70800">
        <w:rPr>
          <w:rFonts w:ascii="Times New Roman" w:hAnsi="Times New Roman" w:cs="Times New Roman"/>
          <w:b/>
          <w:color w:val="auto"/>
        </w:rPr>
        <w:t xml:space="preserve">Art. 1º </w:t>
      </w:r>
      <w:r w:rsidR="00522A94" w:rsidRPr="00F70800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Esta Lei institui </w:t>
      </w:r>
      <w:r w:rsidR="00D116E7" w:rsidRPr="00D116E7">
        <w:rPr>
          <w:rFonts w:ascii="Times New Roman" w:eastAsia="Times New Roman" w:hAnsi="Times New Roman" w:cs="Times New Roman"/>
          <w:bCs/>
          <w:color w:val="auto"/>
          <w:lang w:eastAsia="pt-BR"/>
        </w:rPr>
        <w:t>o Estatuto Estadual dos Povos Indígenas e cria o Sistema Estadual de Proteção aos Indígenas</w:t>
      </w:r>
      <w:r w:rsidR="00AA3658" w:rsidRPr="00AA3658">
        <w:rPr>
          <w:rFonts w:ascii="Times New Roman" w:eastAsia="Times New Roman" w:hAnsi="Times New Roman" w:cs="Times New Roman"/>
          <w:bCs/>
          <w:color w:val="auto"/>
          <w:lang w:eastAsia="pt-BR"/>
        </w:rPr>
        <w:t>.</w:t>
      </w:r>
    </w:p>
    <w:p w:rsidR="00AA3658" w:rsidRDefault="00AA3658" w:rsidP="00933870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</w:p>
    <w:p w:rsidR="00D116E7" w:rsidRPr="00A75C69" w:rsidRDefault="00AA3658" w:rsidP="00D116E7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>
        <w:rPr>
          <w:rFonts w:ascii="Times New Roman" w:eastAsia="Times New Roman" w:hAnsi="Times New Roman" w:cs="Times New Roman"/>
          <w:bCs/>
          <w:color w:val="auto"/>
          <w:lang w:eastAsia="pt-BR"/>
        </w:rPr>
        <w:t>§ 1</w:t>
      </w:r>
      <w:r w:rsidRPr="00A75C69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º </w:t>
      </w:r>
      <w:r w:rsidR="00D116E7" w:rsidRPr="00A75C69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Por </w:t>
      </w:r>
      <w:r w:rsidRPr="00A75C69">
        <w:rPr>
          <w:rFonts w:ascii="Times New Roman" w:eastAsia="Times New Roman" w:hAnsi="Times New Roman" w:cs="Times New Roman"/>
          <w:bCs/>
          <w:color w:val="auto"/>
          <w:lang w:eastAsia="pt-BR"/>
        </w:rPr>
        <w:t>Estatuto Estadual dos Povos Indígenas</w:t>
      </w:r>
      <w:r w:rsidR="00D116E7" w:rsidRPr="00A75C69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considera-se o conjunto de normas estaduais que tem por objeto os direitos dos povos indígenas e o estabelecimento de diretrizes para a garantia, no território maranhense, d</w:t>
      </w:r>
      <w:r w:rsidR="00D116E7" w:rsidRPr="00A75C69">
        <w:rPr>
          <w:rFonts w:ascii="Times New Roman" w:hAnsi="Times New Roman" w:cs="Times New Roman"/>
        </w:rPr>
        <w:t>o respeito e da valorização das crenças, usos, costumes, línguas, tradições, cultura e especificidades de cada povo indígena.</w:t>
      </w:r>
    </w:p>
    <w:p w:rsidR="00D116E7" w:rsidRPr="00A75C69" w:rsidRDefault="00D116E7" w:rsidP="00D116E7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</w:p>
    <w:p w:rsidR="002A13ED" w:rsidRDefault="00AA3658" w:rsidP="00933870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 w:rsidRPr="00A75C69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§ 2º </w:t>
      </w:r>
      <w:r w:rsidR="00DB7FEE" w:rsidRPr="00A75C69">
        <w:rPr>
          <w:rFonts w:ascii="Times New Roman" w:eastAsia="Times New Roman" w:hAnsi="Times New Roman" w:cs="Times New Roman"/>
          <w:bCs/>
          <w:color w:val="auto"/>
          <w:lang w:eastAsia="pt-BR"/>
        </w:rPr>
        <w:t>Considera-se Sistema</w:t>
      </w:r>
      <w:r w:rsidRPr="00A75C69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Estadual de Proteção aos Direitos dos Povos Indígenas</w:t>
      </w:r>
      <w:r w:rsidR="00DB7FEE" w:rsidRPr="00A75C69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o conjunto integrado</w:t>
      </w:r>
      <w:r w:rsidR="00CB3ACB" w:rsidRPr="00A75C69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de instrumentos</w:t>
      </w:r>
      <w:r w:rsidR="00DB7FEE" w:rsidRPr="00A75C69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destinados, nos termos desta Lei, à defesa dos direitos humanos dos povos indígenas, nele compreend</w:t>
      </w:r>
      <w:r w:rsidR="002A13ED" w:rsidRPr="00A75C69">
        <w:rPr>
          <w:rFonts w:ascii="Times New Roman" w:eastAsia="Times New Roman" w:hAnsi="Times New Roman" w:cs="Times New Roman"/>
          <w:bCs/>
          <w:color w:val="auto"/>
          <w:lang w:eastAsia="pt-BR"/>
        </w:rPr>
        <w:t>idos:</w:t>
      </w:r>
    </w:p>
    <w:p w:rsidR="002A13ED" w:rsidRDefault="002A13ED" w:rsidP="002A13ED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</w:p>
    <w:p w:rsidR="002A13ED" w:rsidRDefault="002A13ED" w:rsidP="002A13ED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I - o </w:t>
      </w:r>
      <w:r w:rsidRPr="002A13ED">
        <w:rPr>
          <w:rFonts w:ascii="Times New Roman" w:eastAsia="Times New Roman" w:hAnsi="Times New Roman" w:cs="Times New Roman"/>
          <w:bCs/>
          <w:color w:val="auto"/>
          <w:lang w:eastAsia="pt-BR"/>
        </w:rPr>
        <w:t>Plano Decenal Estadual de Políticas Públicas Voltadas para os Povos Indígenas no Maranhão</w:t>
      </w:r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</w:t>
      </w:r>
    </w:p>
    <w:p w:rsidR="002A13ED" w:rsidRDefault="002A13ED" w:rsidP="002A13ED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</w:p>
    <w:p w:rsidR="002A13ED" w:rsidRDefault="002A13ED" w:rsidP="002A13ED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>
        <w:rPr>
          <w:rFonts w:ascii="Times New Roman" w:eastAsia="Times New Roman" w:hAnsi="Times New Roman" w:cs="Times New Roman"/>
          <w:bCs/>
          <w:color w:val="auto"/>
          <w:lang w:eastAsia="pt-BR"/>
        </w:rPr>
        <w:t>II -</w:t>
      </w:r>
      <w:r w:rsidRPr="002A1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</w:t>
      </w:r>
      <w:r w:rsidRPr="00F70800">
        <w:rPr>
          <w:rFonts w:ascii="Times New Roman" w:hAnsi="Times New Roman" w:cs="Times New Roman"/>
        </w:rPr>
        <w:t>Conselho Estadual de Articulação de Políticas Públicas para Povos I</w:t>
      </w:r>
      <w:r w:rsidRPr="00596EA9">
        <w:rPr>
          <w:rFonts w:ascii="Times New Roman" w:hAnsi="Times New Roman" w:cs="Times New Roman"/>
        </w:rPr>
        <w:t>ndígenas no Maranhão (CEAPI)</w:t>
      </w:r>
      <w:r>
        <w:rPr>
          <w:rFonts w:ascii="Times New Roman" w:eastAsia="Times New Roman" w:hAnsi="Times New Roman" w:cs="Times New Roman"/>
          <w:bCs/>
          <w:color w:val="auto"/>
          <w:lang w:eastAsia="pt-BR"/>
        </w:rPr>
        <w:t>;</w:t>
      </w:r>
    </w:p>
    <w:p w:rsidR="002A13ED" w:rsidRDefault="002A13ED" w:rsidP="002A13ED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</w:p>
    <w:p w:rsidR="002A13ED" w:rsidRDefault="002A13ED" w:rsidP="002A13ED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III - o </w:t>
      </w:r>
      <w:r w:rsidRPr="00F70800">
        <w:rPr>
          <w:rFonts w:ascii="Times New Roman" w:hAnsi="Times New Roman" w:cs="Times New Roman"/>
        </w:rPr>
        <w:t xml:space="preserve">Fundo Estadual de Apoio aos Povos Indígenas </w:t>
      </w:r>
      <w:r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FEAPI</w:t>
      </w:r>
      <w:r>
        <w:rPr>
          <w:rFonts w:ascii="Times New Roman" w:hAnsi="Times New Roman" w:cs="Times New Roman"/>
        </w:rPr>
        <w:t>;</w:t>
      </w:r>
    </w:p>
    <w:p w:rsidR="002A13ED" w:rsidRDefault="002A13ED" w:rsidP="002A13ED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</w:p>
    <w:p w:rsidR="002A13ED" w:rsidRDefault="002A13ED" w:rsidP="002A13ED">
      <w:pPr>
        <w:ind w:firstLine="1418"/>
        <w:rPr>
          <w:bCs/>
        </w:rPr>
      </w:pPr>
      <w:r>
        <w:rPr>
          <w:bCs/>
        </w:rPr>
        <w:t xml:space="preserve">IV - a </w:t>
      </w:r>
      <w:r w:rsidRPr="00DB7FEE">
        <w:t xml:space="preserve">Secretaria-Adjunta dos Direitos dos Povos Indígenas, </w:t>
      </w:r>
      <w:r>
        <w:t xml:space="preserve">instituída no âmbito da </w:t>
      </w:r>
      <w:r>
        <w:rPr>
          <w:bCs/>
        </w:rPr>
        <w:t>S</w:t>
      </w:r>
      <w:r w:rsidRPr="00DB7FEE">
        <w:t xml:space="preserve">ecretaria de Estado dos Direitos Humanos e Participação Popular </w:t>
      </w:r>
      <w:r w:rsidR="00D116E7">
        <w:t>-</w:t>
      </w:r>
      <w:r w:rsidRPr="00DB7FEE">
        <w:t xml:space="preserve"> SEDIHPOP</w:t>
      </w:r>
      <w:r>
        <w:t>;</w:t>
      </w:r>
    </w:p>
    <w:p w:rsidR="002A13ED" w:rsidRDefault="002A13ED" w:rsidP="00933870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</w:p>
    <w:p w:rsidR="000B53EF" w:rsidRDefault="000B53EF" w:rsidP="00C75BC4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V - o </w:t>
      </w:r>
      <w:r w:rsidRPr="000B53EF">
        <w:rPr>
          <w:rFonts w:ascii="Times New Roman" w:eastAsia="Times New Roman" w:hAnsi="Times New Roman" w:cs="Times New Roman"/>
          <w:bCs/>
          <w:color w:val="auto"/>
          <w:lang w:eastAsia="pt-BR"/>
        </w:rPr>
        <w:t>Conselho de Educação Escolar Indígena do Maranhão</w:t>
      </w:r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- CEEI/MA.</w:t>
      </w:r>
    </w:p>
    <w:p w:rsidR="000B53EF" w:rsidRDefault="000B53EF" w:rsidP="00C75BC4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</w:p>
    <w:p w:rsidR="00C75BC4" w:rsidRDefault="002A13ED" w:rsidP="00C75BC4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>
        <w:rPr>
          <w:rFonts w:ascii="Times New Roman" w:eastAsia="Times New Roman" w:hAnsi="Times New Roman" w:cs="Times New Roman"/>
          <w:bCs/>
          <w:color w:val="auto"/>
          <w:lang w:eastAsia="pt-BR"/>
        </w:rPr>
        <w:t>V</w:t>
      </w:r>
      <w:r w:rsidR="000B53EF">
        <w:rPr>
          <w:rFonts w:ascii="Times New Roman" w:eastAsia="Times New Roman" w:hAnsi="Times New Roman" w:cs="Times New Roman"/>
          <w:bCs/>
          <w:color w:val="auto"/>
          <w:lang w:eastAsia="pt-BR"/>
        </w:rPr>
        <w:t>I</w:t>
      </w:r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- outros mecanismos decorrentes de regulamentação específica</w:t>
      </w:r>
      <w:r w:rsidR="00055452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, a exemplo da </w:t>
      </w:r>
      <w:r w:rsidR="00055452" w:rsidRPr="00055452">
        <w:rPr>
          <w:rFonts w:ascii="Times New Roman" w:eastAsia="Times New Roman" w:hAnsi="Times New Roman" w:cs="Times New Roman"/>
          <w:bCs/>
          <w:color w:val="auto"/>
          <w:lang w:eastAsia="pt-BR"/>
        </w:rPr>
        <w:t>Força-Tarefa de Proteção à Vida Indígena (FT - Vida)</w:t>
      </w:r>
      <w:r w:rsidR="00055452">
        <w:rPr>
          <w:rFonts w:ascii="Times New Roman" w:eastAsia="Times New Roman" w:hAnsi="Times New Roman" w:cs="Times New Roman"/>
          <w:bCs/>
          <w:color w:val="auto"/>
          <w:lang w:eastAsia="pt-BR"/>
        </w:rPr>
        <w:t>.</w:t>
      </w:r>
    </w:p>
    <w:p w:rsidR="00C75BC4" w:rsidRDefault="00C75BC4" w:rsidP="00C75BC4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</w:p>
    <w:p w:rsidR="007664B9" w:rsidRPr="007664B9" w:rsidRDefault="00C75BC4" w:rsidP="00C75BC4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 w:rsidRPr="007664B9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§ 3º </w:t>
      </w:r>
      <w:r w:rsidR="007664B9" w:rsidRPr="007664B9">
        <w:rPr>
          <w:rFonts w:ascii="Times New Roman" w:eastAsia="Times New Roman" w:hAnsi="Times New Roman" w:cs="Times New Roman"/>
          <w:bCs/>
          <w:color w:val="auto"/>
          <w:lang w:eastAsia="pt-BR"/>
        </w:rPr>
        <w:t>As diretrizes, ações e mecanismos previstos nesta Lei direcionam a atuação complementar do Estado do Maranhão relativamente às ações e políticas federais que tenham como público-alvo os povos indígenas.</w:t>
      </w:r>
    </w:p>
    <w:p w:rsidR="007664B9" w:rsidRDefault="007664B9" w:rsidP="00C75BC4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highlight w:val="yellow"/>
          <w:lang w:eastAsia="pt-BR"/>
        </w:rPr>
      </w:pPr>
    </w:p>
    <w:p w:rsidR="00055452" w:rsidRDefault="00055452" w:rsidP="00933870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</w:p>
    <w:p w:rsidR="007664B9" w:rsidRDefault="007664B9" w:rsidP="00933870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7664B9" w:rsidRDefault="007664B9" w:rsidP="00933870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034460" w:rsidRPr="00F70800" w:rsidRDefault="00034460" w:rsidP="00933870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F70800">
        <w:rPr>
          <w:rFonts w:ascii="Times New Roman" w:hAnsi="Times New Roman" w:cs="Times New Roman"/>
          <w:bCs/>
          <w:color w:val="auto"/>
        </w:rPr>
        <w:t>CAPÍTULO II</w:t>
      </w:r>
    </w:p>
    <w:p w:rsidR="00034460" w:rsidRDefault="00CF3EB0" w:rsidP="00933870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proofErr w:type="gramStart"/>
      <w:r>
        <w:rPr>
          <w:rFonts w:ascii="Times New Roman" w:hAnsi="Times New Roman" w:cs="Times New Roman"/>
          <w:bCs/>
          <w:color w:val="auto"/>
        </w:rPr>
        <w:t>DO EIXOS</w:t>
      </w:r>
      <w:proofErr w:type="gramEnd"/>
      <w:r>
        <w:rPr>
          <w:rFonts w:ascii="Times New Roman" w:hAnsi="Times New Roman" w:cs="Times New Roman"/>
          <w:bCs/>
          <w:color w:val="auto"/>
        </w:rPr>
        <w:t xml:space="preserve"> DE ATUAÇÃO</w:t>
      </w:r>
    </w:p>
    <w:p w:rsidR="00CF3EB0" w:rsidRPr="00CF3EB0" w:rsidRDefault="00CF3EB0" w:rsidP="00933870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CF3EB0" w:rsidRPr="00CF3EB0" w:rsidRDefault="00CF3EB0" w:rsidP="00933870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CF3EB0">
        <w:rPr>
          <w:rFonts w:ascii="Times New Roman" w:hAnsi="Times New Roman" w:cs="Times New Roman"/>
          <w:b/>
          <w:color w:val="auto"/>
        </w:rPr>
        <w:t>Seção I</w:t>
      </w:r>
    </w:p>
    <w:p w:rsidR="00CF3EB0" w:rsidRPr="00CF3EB0" w:rsidRDefault="00CF3EB0" w:rsidP="00933870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lang w:eastAsia="pt-BR"/>
        </w:rPr>
      </w:pPr>
      <w:r w:rsidRPr="00CF3EB0">
        <w:rPr>
          <w:rFonts w:ascii="Times New Roman" w:hAnsi="Times New Roman" w:cs="Times New Roman"/>
          <w:b/>
          <w:color w:val="auto"/>
        </w:rPr>
        <w:t>Das Regras Gerais</w:t>
      </w:r>
    </w:p>
    <w:p w:rsidR="00CF3EB0" w:rsidRDefault="00CF3EB0" w:rsidP="00933870">
      <w:pPr>
        <w:pStyle w:val="Default"/>
        <w:jc w:val="center"/>
        <w:rPr>
          <w:rFonts w:ascii="Times New Roman" w:eastAsia="Times New Roman" w:hAnsi="Times New Roman" w:cs="Times New Roman"/>
          <w:bCs/>
          <w:color w:val="auto"/>
          <w:lang w:eastAsia="pt-BR"/>
        </w:rPr>
      </w:pPr>
    </w:p>
    <w:p w:rsidR="00CF3EB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CF3EB0">
        <w:rPr>
          <w:rFonts w:ascii="Times New Roman" w:hAnsi="Times New Roman" w:cs="Times New Roman"/>
          <w:b/>
          <w:bCs/>
        </w:rPr>
        <w:t>Art. 2º</w:t>
      </w:r>
      <w:r w:rsidRPr="00F70800">
        <w:rPr>
          <w:rFonts w:ascii="Times New Roman" w:hAnsi="Times New Roman" w:cs="Times New Roman"/>
        </w:rPr>
        <w:t xml:space="preserve"> O </w:t>
      </w:r>
      <w:r w:rsidRPr="00F70800">
        <w:rPr>
          <w:rFonts w:ascii="Times New Roman" w:eastAsia="Times New Roman" w:hAnsi="Times New Roman" w:cs="Times New Roman"/>
          <w:bCs/>
          <w:color w:val="auto"/>
          <w:lang w:eastAsia="pt-BR"/>
        </w:rPr>
        <w:t>Estatuto Estadual Indígena</w:t>
      </w:r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</w:t>
      </w:r>
      <w:r w:rsidRPr="00F70800">
        <w:rPr>
          <w:rFonts w:ascii="Times New Roman" w:hAnsi="Times New Roman" w:cs="Times New Roman"/>
        </w:rPr>
        <w:t xml:space="preserve">se estrutura por meio dos seguintes eixos transversais de atuação: </w:t>
      </w:r>
    </w:p>
    <w:p w:rsidR="00556E4A" w:rsidRPr="00F70800" w:rsidRDefault="00556E4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CF3EB0" w:rsidRPr="00F7080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bookmarkStart w:id="5" w:name="_Hlk80023431"/>
      <w:r w:rsidRPr="00F70800">
        <w:rPr>
          <w:rFonts w:ascii="Times New Roman" w:hAnsi="Times New Roman" w:cs="Times New Roman"/>
        </w:rPr>
        <w:t xml:space="preserve">I - Educação; </w:t>
      </w:r>
    </w:p>
    <w:p w:rsidR="00CF3EB0" w:rsidRPr="00F7080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CF3EB0" w:rsidRPr="00F7080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 - Saúde; </w:t>
      </w:r>
    </w:p>
    <w:p w:rsidR="00CF3EB0" w:rsidRPr="00F7080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CF3EB0" w:rsidRPr="00F7080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III - Proteção, Gestão Territorial e Ambiental; </w:t>
      </w:r>
    </w:p>
    <w:p w:rsidR="00CF3EB0" w:rsidRPr="00F7080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CF3EB0" w:rsidRPr="00F7080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IV - Segurança e Soberania Alimentar e Nutricional; </w:t>
      </w:r>
    </w:p>
    <w:p w:rsidR="00CF3EB0" w:rsidRPr="00F7080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CF3EB0" w:rsidRPr="00F7080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 - Infraestrutura; </w:t>
      </w:r>
    </w:p>
    <w:p w:rsidR="00CF3EB0" w:rsidRPr="00F7080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CF3EB0" w:rsidRPr="00F7080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VI - Cultura, Turismo, Esporte e Lazer; </w:t>
      </w:r>
    </w:p>
    <w:p w:rsidR="00CF3EB0" w:rsidRPr="00F7080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CF3EB0" w:rsidRPr="00F7080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VII - Segurança Pública, Acesso à Justiça e Direitos Humanos; </w:t>
      </w:r>
    </w:p>
    <w:p w:rsidR="00CF3EB0" w:rsidRPr="00F7080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CF3EB0" w:rsidRPr="00F7080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VIII - Economia Solidária, Geração de Trabalho e Renda e Assistência Social. </w:t>
      </w:r>
    </w:p>
    <w:bookmarkEnd w:id="5"/>
    <w:p w:rsidR="00CF3EB0" w:rsidRDefault="00CF3EB0" w:rsidP="00933870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</w:p>
    <w:p w:rsidR="00CF3EB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Parágrafo único. </w:t>
      </w:r>
      <w:bookmarkStart w:id="6" w:name="_Hlk80023442"/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As ações relativas a cada eixo de atuação a que se refere o </w:t>
      </w:r>
      <w:r w:rsidRPr="00CF3EB0">
        <w:rPr>
          <w:rFonts w:ascii="Times New Roman" w:eastAsia="Times New Roman" w:hAnsi="Times New Roman" w:cs="Times New Roman"/>
          <w:bCs/>
          <w:i/>
          <w:iCs/>
          <w:color w:val="auto"/>
          <w:lang w:eastAsia="pt-BR"/>
        </w:rPr>
        <w:t>caput</w:t>
      </w:r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deste artigo serão pormenorizadas no </w:t>
      </w:r>
      <w:r w:rsidRPr="00F70800">
        <w:rPr>
          <w:rFonts w:ascii="Times New Roman" w:hAnsi="Times New Roman" w:cs="Times New Roman"/>
        </w:rPr>
        <w:t>Plano Decenal Estadual de Políticas Públicas voltadas para os Povos Indígenas no Maranhão - PPPI</w:t>
      </w:r>
      <w:bookmarkEnd w:id="6"/>
      <w:r w:rsidRPr="00F7080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que deverá observar as diretrizes constantes desta Lei.</w:t>
      </w:r>
    </w:p>
    <w:p w:rsidR="0050166A" w:rsidRDefault="0050166A" w:rsidP="00933870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</w:p>
    <w:p w:rsidR="00CF3EB0" w:rsidRPr="00CF3EB0" w:rsidRDefault="00CF3EB0" w:rsidP="00933870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lang w:eastAsia="pt-BR"/>
        </w:rPr>
      </w:pPr>
      <w:r w:rsidRPr="00CF3EB0">
        <w:rPr>
          <w:rFonts w:ascii="Times New Roman" w:eastAsia="Times New Roman" w:hAnsi="Times New Roman" w:cs="Times New Roman"/>
          <w:b/>
          <w:color w:val="auto"/>
          <w:lang w:eastAsia="pt-BR"/>
        </w:rPr>
        <w:t>Seção II</w:t>
      </w:r>
    </w:p>
    <w:p w:rsidR="00CF3EB0" w:rsidRPr="00CF3EB0" w:rsidRDefault="00CF3EB0" w:rsidP="00933870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lang w:eastAsia="pt-BR"/>
        </w:rPr>
      </w:pPr>
      <w:r w:rsidRPr="00CF3EB0">
        <w:rPr>
          <w:rFonts w:ascii="Times New Roman" w:eastAsia="Times New Roman" w:hAnsi="Times New Roman" w:cs="Times New Roman"/>
          <w:b/>
          <w:color w:val="auto"/>
          <w:lang w:eastAsia="pt-BR"/>
        </w:rPr>
        <w:t xml:space="preserve">Do </w:t>
      </w:r>
      <w:bookmarkStart w:id="7" w:name="_Hlk79774997"/>
      <w:r w:rsidRPr="00CF3EB0">
        <w:rPr>
          <w:rFonts w:ascii="Times New Roman" w:hAnsi="Times New Roman" w:cs="Times New Roman"/>
          <w:b/>
        </w:rPr>
        <w:t xml:space="preserve">Plano Decenal Estadual de Políticas Públicas </w:t>
      </w:r>
      <w:r>
        <w:rPr>
          <w:rFonts w:ascii="Times New Roman" w:hAnsi="Times New Roman" w:cs="Times New Roman"/>
          <w:b/>
        </w:rPr>
        <w:t>V</w:t>
      </w:r>
      <w:r w:rsidRPr="00CF3EB0">
        <w:rPr>
          <w:rFonts w:ascii="Times New Roman" w:hAnsi="Times New Roman" w:cs="Times New Roman"/>
          <w:b/>
        </w:rPr>
        <w:t xml:space="preserve">oltadas para os Povos Indígenas no Maranhão </w:t>
      </w:r>
      <w:bookmarkEnd w:id="7"/>
      <w:r w:rsidRPr="00CF3EB0">
        <w:rPr>
          <w:rFonts w:ascii="Times New Roman" w:hAnsi="Times New Roman" w:cs="Times New Roman"/>
          <w:b/>
        </w:rPr>
        <w:t>- PPPI</w:t>
      </w:r>
    </w:p>
    <w:p w:rsidR="00034460" w:rsidRPr="00F70800" w:rsidRDefault="00034460" w:rsidP="00933870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7F0A13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CF3EB0">
        <w:rPr>
          <w:rFonts w:ascii="Times New Roman" w:hAnsi="Times New Roman" w:cs="Times New Roman"/>
          <w:b/>
          <w:bCs/>
        </w:rPr>
        <w:t>Art.</w:t>
      </w:r>
      <w:r w:rsidR="00CF3EB0" w:rsidRPr="00CF3EB0">
        <w:rPr>
          <w:rFonts w:ascii="Times New Roman" w:hAnsi="Times New Roman" w:cs="Times New Roman"/>
          <w:b/>
          <w:bCs/>
        </w:rPr>
        <w:t xml:space="preserve"> 3º</w:t>
      </w:r>
      <w:r w:rsidR="00CF3EB0">
        <w:rPr>
          <w:rFonts w:ascii="Times New Roman" w:hAnsi="Times New Roman" w:cs="Times New Roman"/>
        </w:rPr>
        <w:t xml:space="preserve"> O </w:t>
      </w:r>
      <w:r w:rsidRPr="00F70800">
        <w:rPr>
          <w:rFonts w:ascii="Times New Roman" w:hAnsi="Times New Roman" w:cs="Times New Roman"/>
        </w:rPr>
        <w:t xml:space="preserve">Plano Decenal Estadual de Políticas Públicas voltadas para os Povos Indígenas no Maranhão </w:t>
      </w:r>
      <w:r w:rsidR="00CF3EB0"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PPPI</w:t>
      </w:r>
      <w:r w:rsidR="00CF3EB0">
        <w:rPr>
          <w:rFonts w:ascii="Times New Roman" w:hAnsi="Times New Roman" w:cs="Times New Roman"/>
        </w:rPr>
        <w:t xml:space="preserve"> deve ser aprovado em Decreto do Poder Executivo</w:t>
      </w:r>
      <w:r w:rsidR="007F0A13">
        <w:rPr>
          <w:rFonts w:ascii="Times New Roman" w:hAnsi="Times New Roman" w:cs="Times New Roman"/>
        </w:rPr>
        <w:t xml:space="preserve"> e r</w:t>
      </w:r>
      <w:r w:rsidR="007F0A13" w:rsidRPr="00F70800">
        <w:rPr>
          <w:rFonts w:ascii="Times New Roman" w:hAnsi="Times New Roman" w:cs="Times New Roman"/>
        </w:rPr>
        <w:t xml:space="preserve">espeitará às seguintes diretrizes: </w:t>
      </w: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estabelecimento de </w:t>
      </w:r>
      <w:r w:rsidRPr="00F70800">
        <w:rPr>
          <w:rFonts w:ascii="Times New Roman" w:hAnsi="Times New Roman" w:cs="Times New Roman"/>
        </w:rPr>
        <w:t xml:space="preserve">ações de curto, médio e </w:t>
      </w:r>
      <w:proofErr w:type="gramStart"/>
      <w:r w:rsidRPr="00F70800">
        <w:rPr>
          <w:rFonts w:ascii="Times New Roman" w:hAnsi="Times New Roman" w:cs="Times New Roman"/>
        </w:rPr>
        <w:t>longo prazos</w:t>
      </w:r>
      <w:proofErr w:type="gramEnd"/>
      <w:r w:rsidRPr="00F70800">
        <w:rPr>
          <w:rFonts w:ascii="Times New Roman" w:hAnsi="Times New Roman" w:cs="Times New Roman"/>
        </w:rPr>
        <w:t xml:space="preserve"> voltadas para as presentes e futuras gerações, considerando a ancestralidade dos Povos Indígenas, os seus direitos originários e a transversalidade de gêneros e gerações; </w:t>
      </w: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lastRenderedPageBreak/>
        <w:t xml:space="preserve">II - direcionamento para todos os Povos Indígenas no Maranhão, aldeados ou não, inclusive </w:t>
      </w:r>
      <w:r>
        <w:rPr>
          <w:rFonts w:ascii="Times New Roman" w:hAnsi="Times New Roman" w:cs="Times New Roman"/>
        </w:rPr>
        <w:t>os</w:t>
      </w:r>
      <w:r w:rsidRPr="00F70800">
        <w:rPr>
          <w:rFonts w:ascii="Times New Roman" w:hAnsi="Times New Roman" w:cs="Times New Roman"/>
        </w:rPr>
        <w:t xml:space="preserve"> Povos Indígenas autônomos, sem contato com a sociedade abrangente; </w:t>
      </w: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III - </w:t>
      </w:r>
      <w:proofErr w:type="gramStart"/>
      <w:r w:rsidRPr="00F70800">
        <w:rPr>
          <w:rFonts w:ascii="Times New Roman" w:hAnsi="Times New Roman" w:cs="Times New Roman"/>
        </w:rPr>
        <w:t>implementação</w:t>
      </w:r>
      <w:proofErr w:type="gramEnd"/>
      <w:r w:rsidRPr="00F70800">
        <w:rPr>
          <w:rFonts w:ascii="Times New Roman" w:hAnsi="Times New Roman" w:cs="Times New Roman"/>
        </w:rPr>
        <w:t xml:space="preserve"> pelo Estado do Maranhão, pelos Povos Indígenas e por suas organizações sociais e políticas, demonstrando novos marcos de relações entre a sociedade abrangente, o Estado e os Povos Originários, em regime de comunhão e cooperação com </w:t>
      </w:r>
      <w:r>
        <w:rPr>
          <w:rFonts w:ascii="Times New Roman" w:hAnsi="Times New Roman" w:cs="Times New Roman"/>
        </w:rPr>
        <w:t>os demais entes federados</w:t>
      </w:r>
      <w:r w:rsidRPr="00F70800">
        <w:rPr>
          <w:rFonts w:ascii="Times New Roman" w:hAnsi="Times New Roman" w:cs="Times New Roman"/>
        </w:rPr>
        <w:t>, organizações da sociedade civil e</w:t>
      </w:r>
      <w:r>
        <w:rPr>
          <w:rFonts w:ascii="Times New Roman" w:hAnsi="Times New Roman" w:cs="Times New Roman"/>
        </w:rPr>
        <w:t xml:space="preserve"> </w:t>
      </w:r>
      <w:r w:rsidRPr="00F70800">
        <w:rPr>
          <w:rFonts w:ascii="Times New Roman" w:hAnsi="Times New Roman" w:cs="Times New Roman"/>
        </w:rPr>
        <w:t xml:space="preserve">outras entidades privadas, prevendo espaço para o controle social e acompanhamento de sua execução; </w:t>
      </w: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IV - proteção e gestão ambiental dos territórios indígenas, com a efetiva participação </w:t>
      </w:r>
      <w:r>
        <w:rPr>
          <w:rFonts w:ascii="Times New Roman" w:hAnsi="Times New Roman" w:cs="Times New Roman"/>
        </w:rPr>
        <w:t>desses povos</w:t>
      </w:r>
      <w:r w:rsidRPr="00F70800">
        <w:rPr>
          <w:rFonts w:ascii="Times New Roman" w:hAnsi="Times New Roman" w:cs="Times New Roman"/>
        </w:rPr>
        <w:t xml:space="preserve">, respeitando-se e reconhecendo-se a diversidade </w:t>
      </w:r>
      <w:r>
        <w:rPr>
          <w:rFonts w:ascii="Times New Roman" w:hAnsi="Times New Roman" w:cs="Times New Roman"/>
        </w:rPr>
        <w:t>de</w:t>
      </w:r>
      <w:r w:rsidRPr="00F70800">
        <w:rPr>
          <w:rFonts w:ascii="Times New Roman" w:hAnsi="Times New Roman" w:cs="Times New Roman"/>
        </w:rPr>
        <w:t xml:space="preserve"> seus modos de vida, suas diferentes formas de uso dos recursos naturais disponíveis, suas organizações sociais e políticas, línguas, culturas, costumes, crenças e saberes; </w:t>
      </w: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 - direito à consulta dos Povos Indígenas sobre toda e qualquer política, programa, plano, decisões administrativas e/ou sobre qualquer ação que os afete; </w:t>
      </w: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VI - combate à criminalização dos Povos Indígenas e à violação de direitos;</w:t>
      </w: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VII - fortalecimento e reconhecimento do Movimento Indígena; </w:t>
      </w: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VIII - reconhecimento e respeito da pluralidade dos modos de vida dos Povos Indígenas e de suas organizações sociais e políticas, assim como a sua autonomia e a sua autodeterminação; </w:t>
      </w: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IX - estímulo aos saberes tradicionais, sobretudo os saberes dos anciãos e das mulheres indígenas; </w:t>
      </w: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X - contribuição dos serviços ambientais prestados pelos Povos Indígenas para a recuperação, a conservação e a preservação da biodiversidade das terras indígenas; </w:t>
      </w: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F0A13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XI - ações voltadas à educação, cultura, esporte e lazer da juventude indígena; </w:t>
      </w:r>
    </w:p>
    <w:p w:rsidR="004373D1" w:rsidRPr="00F70800" w:rsidRDefault="004373D1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XII </w:t>
      </w:r>
      <w:r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ações relativas à </w:t>
      </w:r>
      <w:r w:rsidRPr="00F70800">
        <w:rPr>
          <w:rFonts w:ascii="Times New Roman" w:hAnsi="Times New Roman" w:cs="Times New Roman"/>
        </w:rPr>
        <w:t xml:space="preserve">educação e </w:t>
      </w:r>
      <w:r>
        <w:rPr>
          <w:rFonts w:ascii="Times New Roman" w:hAnsi="Times New Roman" w:cs="Times New Roman"/>
        </w:rPr>
        <w:t xml:space="preserve">à </w:t>
      </w:r>
      <w:r w:rsidRPr="00F70800">
        <w:rPr>
          <w:rFonts w:ascii="Times New Roman" w:hAnsi="Times New Roman" w:cs="Times New Roman"/>
        </w:rPr>
        <w:t xml:space="preserve">saúde diferenciadas, reconhecendo-se os saberes tradicionais, valorizando-se e estimulando-se os profissionais indígenas; </w:t>
      </w: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XIII </w:t>
      </w:r>
      <w:r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promoção da </w:t>
      </w:r>
      <w:r w:rsidRPr="00F70800">
        <w:rPr>
          <w:rFonts w:ascii="Times New Roman" w:hAnsi="Times New Roman" w:cs="Times New Roman"/>
        </w:rPr>
        <w:t>soberania</w:t>
      </w:r>
      <w:r>
        <w:rPr>
          <w:rFonts w:ascii="Times New Roman" w:hAnsi="Times New Roman" w:cs="Times New Roman"/>
        </w:rPr>
        <w:t xml:space="preserve"> e da</w:t>
      </w:r>
      <w:r w:rsidRPr="00F70800">
        <w:rPr>
          <w:rFonts w:ascii="Times New Roman" w:hAnsi="Times New Roman" w:cs="Times New Roman"/>
        </w:rPr>
        <w:t xml:space="preserve"> segurança alimentar e nutricional, buscando garantir alimentação adequada e saudável aos Povos Indígenas a partir de suas sementes tradicionais.</w:t>
      </w:r>
    </w:p>
    <w:p w:rsidR="007F0A13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F0A13" w:rsidRPr="007F0A13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7F0A13">
        <w:rPr>
          <w:rFonts w:ascii="Times New Roman" w:hAnsi="Times New Roman" w:cs="Times New Roman"/>
        </w:rPr>
        <w:t xml:space="preserve">§1º O PPPI primará pela participação efetiva dos Povos Indígenas no seu processo de implantação e </w:t>
      </w:r>
      <w:proofErr w:type="gramStart"/>
      <w:r w:rsidRPr="007F0A13">
        <w:rPr>
          <w:rFonts w:ascii="Times New Roman" w:hAnsi="Times New Roman" w:cs="Times New Roman"/>
        </w:rPr>
        <w:t>implementação</w:t>
      </w:r>
      <w:proofErr w:type="gramEnd"/>
      <w:r w:rsidRPr="007F0A13">
        <w:rPr>
          <w:rFonts w:ascii="Times New Roman" w:hAnsi="Times New Roman" w:cs="Times New Roman"/>
        </w:rPr>
        <w:t>.</w:t>
      </w:r>
    </w:p>
    <w:p w:rsidR="007F0A13" w:rsidRPr="007F0A13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  <w:highlight w:val="yellow"/>
        </w:rPr>
      </w:pPr>
    </w:p>
    <w:p w:rsidR="007F0A13" w:rsidRPr="00F70800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7F0A13">
        <w:rPr>
          <w:rFonts w:ascii="Times New Roman" w:hAnsi="Times New Roman" w:cs="Times New Roman"/>
        </w:rPr>
        <w:lastRenderedPageBreak/>
        <w:t xml:space="preserve">§2º O acompanhamento necessário para a </w:t>
      </w:r>
      <w:proofErr w:type="gramStart"/>
      <w:r w:rsidRPr="007F0A13">
        <w:rPr>
          <w:rFonts w:ascii="Times New Roman" w:hAnsi="Times New Roman" w:cs="Times New Roman"/>
        </w:rPr>
        <w:t>implementação</w:t>
      </w:r>
      <w:proofErr w:type="gramEnd"/>
      <w:r w:rsidRPr="007F0A13">
        <w:rPr>
          <w:rFonts w:ascii="Times New Roman" w:hAnsi="Times New Roman" w:cs="Times New Roman"/>
        </w:rPr>
        <w:t xml:space="preserve"> do Plano Decenal de Políticas Públicas para os Povos Indígenas no Maranhão será realizado pel</w:t>
      </w:r>
      <w:r w:rsidR="004373D1">
        <w:rPr>
          <w:rFonts w:ascii="Times New Roman" w:hAnsi="Times New Roman" w:cs="Times New Roman"/>
        </w:rPr>
        <w:t>o</w:t>
      </w:r>
      <w:r w:rsidRPr="007F0A13">
        <w:rPr>
          <w:rFonts w:ascii="Times New Roman" w:hAnsi="Times New Roman" w:cs="Times New Roman"/>
        </w:rPr>
        <w:t xml:space="preserve"> </w:t>
      </w:r>
      <w:r w:rsidR="00596EA9" w:rsidRPr="00F70800">
        <w:rPr>
          <w:rFonts w:ascii="Times New Roman" w:hAnsi="Times New Roman" w:cs="Times New Roman"/>
        </w:rPr>
        <w:t>Conselho Estadual de Articulação de Políticas Públicas para Povos I</w:t>
      </w:r>
      <w:r w:rsidR="00596EA9" w:rsidRPr="00596EA9">
        <w:rPr>
          <w:rFonts w:ascii="Times New Roman" w:hAnsi="Times New Roman" w:cs="Times New Roman"/>
        </w:rPr>
        <w:t>ndígenas no Maranhão (CEAPI)</w:t>
      </w:r>
      <w:r w:rsidR="00596EA9">
        <w:rPr>
          <w:rFonts w:ascii="Times New Roman" w:hAnsi="Times New Roman" w:cs="Times New Roman"/>
        </w:rPr>
        <w:t>.</w:t>
      </w:r>
    </w:p>
    <w:p w:rsidR="00CF3EB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7F0A13">
        <w:rPr>
          <w:rFonts w:ascii="Times New Roman" w:hAnsi="Times New Roman" w:cs="Times New Roman"/>
          <w:b/>
          <w:bCs/>
        </w:rPr>
        <w:t>Art. 4º</w:t>
      </w:r>
      <w:r w:rsidRPr="00F70800">
        <w:rPr>
          <w:rFonts w:ascii="Times New Roman" w:hAnsi="Times New Roman" w:cs="Times New Roman"/>
        </w:rPr>
        <w:t xml:space="preserve"> </w:t>
      </w:r>
      <w:r w:rsidR="007F0A13">
        <w:rPr>
          <w:rFonts w:ascii="Times New Roman" w:hAnsi="Times New Roman" w:cs="Times New Roman"/>
        </w:rPr>
        <w:t>As ações de cada eixo do</w:t>
      </w:r>
      <w:r w:rsidRPr="00F70800">
        <w:rPr>
          <w:rFonts w:ascii="Times New Roman" w:hAnsi="Times New Roman" w:cs="Times New Roman"/>
        </w:rPr>
        <w:t xml:space="preserve"> </w:t>
      </w:r>
      <w:r w:rsidR="007F0A13" w:rsidRPr="007F0A13">
        <w:rPr>
          <w:rFonts w:ascii="Times New Roman" w:hAnsi="Times New Roman" w:cs="Times New Roman"/>
        </w:rPr>
        <w:t>Plano Decenal de Políticas Públicas para os Povos Indígenas no Maranhão</w:t>
      </w:r>
      <w:r w:rsidR="007F0A13" w:rsidRPr="00F70800">
        <w:rPr>
          <w:rFonts w:ascii="Times New Roman" w:hAnsi="Times New Roman" w:cs="Times New Roman"/>
        </w:rPr>
        <w:t xml:space="preserve"> </w:t>
      </w:r>
      <w:r w:rsidRPr="00F70800">
        <w:rPr>
          <w:rFonts w:ascii="Times New Roman" w:hAnsi="Times New Roman" w:cs="Times New Roman"/>
        </w:rPr>
        <w:t>ser</w:t>
      </w:r>
      <w:r w:rsidR="007F0A13">
        <w:rPr>
          <w:rFonts w:ascii="Times New Roman" w:hAnsi="Times New Roman" w:cs="Times New Roman"/>
        </w:rPr>
        <w:t>ão</w:t>
      </w:r>
      <w:r w:rsidRPr="00F70800">
        <w:rPr>
          <w:rFonts w:ascii="Times New Roman" w:hAnsi="Times New Roman" w:cs="Times New Roman"/>
        </w:rPr>
        <w:t xml:space="preserve"> </w:t>
      </w:r>
      <w:proofErr w:type="gramStart"/>
      <w:r w:rsidRPr="00F70800">
        <w:rPr>
          <w:rFonts w:ascii="Times New Roman" w:hAnsi="Times New Roman" w:cs="Times New Roman"/>
        </w:rPr>
        <w:t>implementad</w:t>
      </w:r>
      <w:r w:rsidR="007F0A13">
        <w:rPr>
          <w:rFonts w:ascii="Times New Roman" w:hAnsi="Times New Roman" w:cs="Times New Roman"/>
        </w:rPr>
        <w:t>as</w:t>
      </w:r>
      <w:proofErr w:type="gramEnd"/>
      <w:r w:rsidRPr="00F70800">
        <w:rPr>
          <w:rFonts w:ascii="Times New Roman" w:hAnsi="Times New Roman" w:cs="Times New Roman"/>
        </w:rPr>
        <w:t xml:space="preserve"> considerando o período </w:t>
      </w:r>
      <w:r w:rsidR="007F0A13">
        <w:rPr>
          <w:rFonts w:ascii="Times New Roman" w:hAnsi="Times New Roman" w:cs="Times New Roman"/>
        </w:rPr>
        <w:t>de</w:t>
      </w:r>
      <w:r w:rsidRPr="00F70800">
        <w:rPr>
          <w:rFonts w:ascii="Times New Roman" w:hAnsi="Times New Roman" w:cs="Times New Roman"/>
        </w:rPr>
        <w:t xml:space="preserve"> 10 (dez) anos</w:t>
      </w:r>
      <w:r w:rsidR="007F0A13">
        <w:rPr>
          <w:rFonts w:ascii="Times New Roman" w:hAnsi="Times New Roman" w:cs="Times New Roman"/>
        </w:rPr>
        <w:t>.</w:t>
      </w:r>
    </w:p>
    <w:p w:rsidR="007F0A13" w:rsidRDefault="007F0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§1º O alcance dos resultados da implementação do </w:t>
      </w:r>
      <w:r w:rsidR="007F0A13" w:rsidRPr="007F0A13">
        <w:rPr>
          <w:rFonts w:ascii="Times New Roman" w:hAnsi="Times New Roman" w:cs="Times New Roman"/>
        </w:rPr>
        <w:t xml:space="preserve">PPPI </w:t>
      </w:r>
      <w:r w:rsidRPr="00F70800">
        <w:rPr>
          <w:rFonts w:ascii="Times New Roman" w:hAnsi="Times New Roman" w:cs="Times New Roman"/>
        </w:rPr>
        <w:t>será avaliado pel</w:t>
      </w:r>
      <w:r w:rsidR="004373D1">
        <w:rPr>
          <w:rFonts w:ascii="Times New Roman" w:hAnsi="Times New Roman" w:cs="Times New Roman"/>
        </w:rPr>
        <w:t>o</w:t>
      </w:r>
      <w:r w:rsidRPr="00F70800">
        <w:rPr>
          <w:rFonts w:ascii="Times New Roman" w:hAnsi="Times New Roman" w:cs="Times New Roman"/>
        </w:rPr>
        <w:t xml:space="preserve"> </w:t>
      </w:r>
      <w:r w:rsidR="00596EA9" w:rsidRPr="00596EA9">
        <w:rPr>
          <w:rFonts w:ascii="Times New Roman" w:hAnsi="Times New Roman" w:cs="Times New Roman"/>
        </w:rPr>
        <w:t>CEAPI</w:t>
      </w:r>
      <w:r w:rsidR="007F0A13">
        <w:rPr>
          <w:rFonts w:ascii="Times New Roman" w:hAnsi="Times New Roman" w:cs="Times New Roman"/>
        </w:rPr>
        <w:t xml:space="preserve">, a cada </w:t>
      </w:r>
      <w:r w:rsidRPr="00F70800">
        <w:rPr>
          <w:rFonts w:ascii="Times New Roman" w:hAnsi="Times New Roman" w:cs="Times New Roman"/>
        </w:rPr>
        <w:t xml:space="preserve">dois anos, momento em que poderão ser mantidas, excluídas ou adequadas </w:t>
      </w:r>
      <w:proofErr w:type="gramStart"/>
      <w:r w:rsidRPr="00F70800">
        <w:rPr>
          <w:rFonts w:ascii="Times New Roman" w:hAnsi="Times New Roman" w:cs="Times New Roman"/>
        </w:rPr>
        <w:t>as</w:t>
      </w:r>
      <w:proofErr w:type="gramEnd"/>
      <w:r w:rsidRPr="00F70800">
        <w:rPr>
          <w:rFonts w:ascii="Times New Roman" w:hAnsi="Times New Roman" w:cs="Times New Roman"/>
        </w:rPr>
        <w:t xml:space="preserve"> metas aplicáveis, bem como serem traçadas novas metas para a otimização do Plano</w:t>
      </w:r>
      <w:r w:rsidR="007F0A13">
        <w:rPr>
          <w:rFonts w:ascii="Times New Roman" w:hAnsi="Times New Roman" w:cs="Times New Roman"/>
        </w:rPr>
        <w:t>.</w:t>
      </w:r>
      <w:r w:rsidRPr="00F70800">
        <w:rPr>
          <w:rFonts w:ascii="Times New Roman" w:hAnsi="Times New Roman" w:cs="Times New Roman"/>
        </w:rPr>
        <w:t xml:space="preserve">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D10F2A">
        <w:rPr>
          <w:rFonts w:ascii="Times New Roman" w:hAnsi="Times New Roman" w:cs="Times New Roman"/>
        </w:rPr>
        <w:t>§ 2º Para cada meta</w:t>
      </w:r>
      <w:r w:rsidR="00D10F2A" w:rsidRPr="00D10F2A">
        <w:rPr>
          <w:rFonts w:ascii="Times New Roman" w:hAnsi="Times New Roman" w:cs="Times New Roman"/>
        </w:rPr>
        <w:t>,</w:t>
      </w:r>
      <w:r w:rsidRPr="00D10F2A">
        <w:rPr>
          <w:rFonts w:ascii="Times New Roman" w:hAnsi="Times New Roman" w:cs="Times New Roman"/>
        </w:rPr>
        <w:t xml:space="preserve"> dever</w:t>
      </w:r>
      <w:r w:rsidR="00D10F2A" w:rsidRPr="00D10F2A">
        <w:rPr>
          <w:rFonts w:ascii="Times New Roman" w:hAnsi="Times New Roman" w:cs="Times New Roman"/>
        </w:rPr>
        <w:t>ão s</w:t>
      </w:r>
      <w:r w:rsidRPr="00D10F2A">
        <w:rPr>
          <w:rFonts w:ascii="Times New Roman" w:hAnsi="Times New Roman" w:cs="Times New Roman"/>
        </w:rPr>
        <w:t>er apresentado</w:t>
      </w:r>
      <w:r w:rsidR="00D10F2A" w:rsidRPr="00D10F2A">
        <w:rPr>
          <w:rFonts w:ascii="Times New Roman" w:hAnsi="Times New Roman" w:cs="Times New Roman"/>
        </w:rPr>
        <w:t>s,</w:t>
      </w:r>
      <w:r w:rsidRPr="00D10F2A">
        <w:rPr>
          <w:rFonts w:ascii="Times New Roman" w:hAnsi="Times New Roman" w:cs="Times New Roman"/>
        </w:rPr>
        <w:t xml:space="preserve"> pelo</w:t>
      </w:r>
      <w:r w:rsidR="00D10F2A">
        <w:rPr>
          <w:rFonts w:ascii="Times New Roman" w:hAnsi="Times New Roman" w:cs="Times New Roman"/>
        </w:rPr>
        <w:t>s</w:t>
      </w:r>
      <w:r w:rsidRPr="00D10F2A">
        <w:rPr>
          <w:rFonts w:ascii="Times New Roman" w:hAnsi="Times New Roman" w:cs="Times New Roman"/>
        </w:rPr>
        <w:t xml:space="preserve"> órgão</w:t>
      </w:r>
      <w:r w:rsidR="007F0A13" w:rsidRPr="00D10F2A">
        <w:rPr>
          <w:rFonts w:ascii="Times New Roman" w:hAnsi="Times New Roman" w:cs="Times New Roman"/>
        </w:rPr>
        <w:t>s</w:t>
      </w:r>
      <w:r w:rsidR="00D10F2A">
        <w:rPr>
          <w:rFonts w:ascii="Times New Roman" w:hAnsi="Times New Roman" w:cs="Times New Roman"/>
        </w:rPr>
        <w:t xml:space="preserve"> </w:t>
      </w:r>
      <w:r w:rsidRPr="00D10F2A">
        <w:rPr>
          <w:rFonts w:ascii="Times New Roman" w:hAnsi="Times New Roman" w:cs="Times New Roman"/>
        </w:rPr>
        <w:t>responsáveis, orçamento, metodologia e cronograma de sua execução.</w:t>
      </w:r>
      <w:r w:rsidRPr="00F70800">
        <w:rPr>
          <w:rFonts w:ascii="Times New Roman" w:hAnsi="Times New Roman" w:cs="Times New Roman"/>
        </w:rPr>
        <w:t xml:space="preserve"> </w:t>
      </w:r>
    </w:p>
    <w:p w:rsidR="00DC52AF" w:rsidRDefault="00DC52AF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B3032" w:rsidRDefault="005B3032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bookmarkStart w:id="8" w:name="_Hlk80125366"/>
      <w:r w:rsidRPr="00CD5DE7">
        <w:rPr>
          <w:rFonts w:ascii="Times New Roman" w:hAnsi="Times New Roman" w:cs="Times New Roman"/>
        </w:rPr>
        <w:t xml:space="preserve">§ 3º Os investimentos para </w:t>
      </w:r>
      <w:proofErr w:type="gramStart"/>
      <w:r w:rsidRPr="00CD5DE7">
        <w:rPr>
          <w:rFonts w:ascii="Times New Roman" w:hAnsi="Times New Roman" w:cs="Times New Roman"/>
        </w:rPr>
        <w:t>implementação</w:t>
      </w:r>
      <w:proofErr w:type="gramEnd"/>
      <w:r w:rsidRPr="00CD5DE7">
        <w:rPr>
          <w:rFonts w:ascii="Times New Roman" w:hAnsi="Times New Roman" w:cs="Times New Roman"/>
        </w:rPr>
        <w:t xml:space="preserve"> do PPPI deverão ser previstos em </w:t>
      </w:r>
      <w:proofErr w:type="spellStart"/>
      <w:r w:rsidRPr="00CD5DE7">
        <w:rPr>
          <w:rFonts w:ascii="Times New Roman" w:hAnsi="Times New Roman" w:cs="Times New Roman"/>
        </w:rPr>
        <w:t>subações</w:t>
      </w:r>
      <w:proofErr w:type="spellEnd"/>
      <w:r w:rsidRPr="00CD5DE7">
        <w:rPr>
          <w:rFonts w:ascii="Times New Roman" w:hAnsi="Times New Roman" w:cs="Times New Roman"/>
        </w:rPr>
        <w:t xml:space="preserve"> orçamentárias específicas no âmbito de cada órgão ou entidade do Poder Executivo, e o monitoramento anual de resultados dar-se-á em consonância com a metodologia de monitoramento e avaliação em vigor no âmbito do PPA vigente.</w:t>
      </w:r>
      <w:r w:rsidRPr="00052BD0">
        <w:rPr>
          <w:rFonts w:ascii="Times New Roman" w:hAnsi="Times New Roman" w:cs="Times New Roman"/>
        </w:rPr>
        <w:t xml:space="preserve"> </w:t>
      </w:r>
    </w:p>
    <w:bookmarkEnd w:id="8"/>
    <w:p w:rsidR="00110626" w:rsidRPr="00F70800" w:rsidRDefault="0011062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CF3EB0" w:rsidRPr="00CF3EB0" w:rsidRDefault="00CF3EB0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F3EB0">
        <w:rPr>
          <w:rFonts w:ascii="Times New Roman" w:hAnsi="Times New Roman" w:cs="Times New Roman"/>
          <w:b/>
          <w:bCs/>
        </w:rPr>
        <w:t>Seção III</w:t>
      </w:r>
    </w:p>
    <w:p w:rsidR="00CF3EB0" w:rsidRDefault="00CF3EB0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F3EB0">
        <w:rPr>
          <w:rFonts w:ascii="Times New Roman" w:hAnsi="Times New Roman" w:cs="Times New Roman"/>
          <w:b/>
          <w:bCs/>
        </w:rPr>
        <w:t>Do Eixo Educação</w:t>
      </w:r>
    </w:p>
    <w:p w:rsidR="004D6538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6538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Subseção I</w:t>
      </w:r>
    </w:p>
    <w:p w:rsidR="004D6538" w:rsidRPr="00CF3EB0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Das Diretrizes</w:t>
      </w:r>
    </w:p>
    <w:p w:rsidR="00CF3EB0" w:rsidRDefault="00CF3EB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D10F2A">
        <w:rPr>
          <w:rFonts w:ascii="Times New Roman" w:hAnsi="Times New Roman" w:cs="Times New Roman"/>
          <w:b/>
          <w:bCs/>
        </w:rPr>
        <w:t>Art. 5º</w:t>
      </w:r>
      <w:r w:rsidRPr="00F70800">
        <w:rPr>
          <w:rFonts w:ascii="Times New Roman" w:hAnsi="Times New Roman" w:cs="Times New Roman"/>
        </w:rPr>
        <w:t xml:space="preserve"> </w:t>
      </w:r>
      <w:r w:rsidR="001E3BCB">
        <w:rPr>
          <w:rFonts w:ascii="Times New Roman" w:hAnsi="Times New Roman" w:cs="Times New Roman"/>
        </w:rPr>
        <w:t>O</w:t>
      </w:r>
      <w:r w:rsidRPr="00F70800">
        <w:rPr>
          <w:rFonts w:ascii="Times New Roman" w:hAnsi="Times New Roman" w:cs="Times New Roman"/>
        </w:rPr>
        <w:t xml:space="preserve"> </w:t>
      </w:r>
      <w:r w:rsidR="001E3BCB">
        <w:rPr>
          <w:rFonts w:ascii="Times New Roman" w:hAnsi="Times New Roman" w:cs="Times New Roman"/>
        </w:rPr>
        <w:t>E</w:t>
      </w:r>
      <w:r w:rsidRPr="00F70800">
        <w:rPr>
          <w:rFonts w:ascii="Times New Roman" w:hAnsi="Times New Roman" w:cs="Times New Roman"/>
        </w:rPr>
        <w:t>ixo da Educação</w:t>
      </w:r>
      <w:r w:rsidR="001E3BCB">
        <w:rPr>
          <w:rFonts w:ascii="Times New Roman" w:hAnsi="Times New Roman" w:cs="Times New Roman"/>
        </w:rPr>
        <w:t xml:space="preserve"> tem como diretrizes</w:t>
      </w:r>
      <w:r w:rsidRPr="00F70800">
        <w:rPr>
          <w:rFonts w:ascii="Times New Roman" w:hAnsi="Times New Roman" w:cs="Times New Roman"/>
        </w:rPr>
        <w:t xml:space="preserve">: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 </w:t>
      </w:r>
      <w:r w:rsidR="001E3BCB"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</w:t>
      </w:r>
      <w:r w:rsidR="001E3BCB">
        <w:rPr>
          <w:rFonts w:ascii="Times New Roman" w:hAnsi="Times New Roman" w:cs="Times New Roman"/>
        </w:rPr>
        <w:t xml:space="preserve">garantir o </w:t>
      </w:r>
      <w:r w:rsidRPr="00F70800">
        <w:rPr>
          <w:rFonts w:ascii="Times New Roman" w:hAnsi="Times New Roman" w:cs="Times New Roman"/>
        </w:rPr>
        <w:t xml:space="preserve">funcionamento do </w:t>
      </w:r>
      <w:r w:rsidR="007664B9" w:rsidRPr="007664B9">
        <w:rPr>
          <w:rFonts w:ascii="Times New Roman" w:hAnsi="Times New Roman" w:cs="Times New Roman"/>
        </w:rPr>
        <w:t xml:space="preserve">Conselho de Educação Escolar Indígena do Maranhão </w:t>
      </w:r>
      <w:r w:rsidRPr="00F70800">
        <w:rPr>
          <w:rFonts w:ascii="Times New Roman" w:hAnsi="Times New Roman" w:cs="Times New Roman"/>
        </w:rPr>
        <w:t xml:space="preserve">com participação do Movimento Indígena;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1E3BCB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 - construção e </w:t>
      </w:r>
      <w:proofErr w:type="gramStart"/>
      <w:r w:rsidRPr="00F70800">
        <w:rPr>
          <w:rFonts w:ascii="Times New Roman" w:hAnsi="Times New Roman" w:cs="Times New Roman"/>
        </w:rPr>
        <w:t>implementação</w:t>
      </w:r>
      <w:proofErr w:type="gramEnd"/>
      <w:r w:rsidR="001E3BCB">
        <w:rPr>
          <w:rFonts w:ascii="Times New Roman" w:hAnsi="Times New Roman" w:cs="Times New Roman"/>
        </w:rPr>
        <w:t>:</w:t>
      </w:r>
    </w:p>
    <w:p w:rsidR="001E3BCB" w:rsidRDefault="001E3BCB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1E3BCB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7D309A" w:rsidRPr="00F70800">
        <w:rPr>
          <w:rFonts w:ascii="Times New Roman" w:hAnsi="Times New Roman" w:cs="Times New Roman"/>
        </w:rPr>
        <w:t xml:space="preserve"> das diretrizes curriculares para a educação escolar indígena; </w:t>
      </w:r>
    </w:p>
    <w:p w:rsidR="001E3BCB" w:rsidRDefault="001E3BCB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1E3BCB" w:rsidRDefault="001E3BCB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de</w:t>
      </w:r>
      <w:r w:rsidR="007D309A" w:rsidRPr="00F70800">
        <w:rPr>
          <w:rFonts w:ascii="Times New Roman" w:hAnsi="Times New Roman" w:cs="Times New Roman"/>
        </w:rPr>
        <w:t xml:space="preserve"> Projetos Políticos Pedagógicos </w:t>
      </w:r>
      <w:r>
        <w:rPr>
          <w:rFonts w:ascii="Times New Roman" w:hAnsi="Times New Roman" w:cs="Times New Roman"/>
        </w:rPr>
        <w:t>(</w:t>
      </w:r>
      <w:proofErr w:type="spellStart"/>
      <w:r w:rsidR="007D309A" w:rsidRPr="00F70800">
        <w:rPr>
          <w:rFonts w:ascii="Times New Roman" w:hAnsi="Times New Roman" w:cs="Times New Roman"/>
        </w:rPr>
        <w:t>PPPs</w:t>
      </w:r>
      <w:proofErr w:type="spellEnd"/>
      <w:r>
        <w:rPr>
          <w:rFonts w:ascii="Times New Roman" w:hAnsi="Times New Roman" w:cs="Times New Roman"/>
        </w:rPr>
        <w:t>)</w:t>
      </w:r>
      <w:r w:rsidR="007D309A" w:rsidRPr="00F70800">
        <w:rPr>
          <w:rFonts w:ascii="Times New Roman" w:hAnsi="Times New Roman" w:cs="Times New Roman"/>
        </w:rPr>
        <w:t xml:space="preserve"> nas escolas indígenas, </w:t>
      </w:r>
      <w:r>
        <w:rPr>
          <w:rFonts w:ascii="Times New Roman" w:hAnsi="Times New Roman" w:cs="Times New Roman"/>
        </w:rPr>
        <w:t xml:space="preserve">buscando, </w:t>
      </w:r>
      <w:r w:rsidR="007D309A" w:rsidRPr="00F70800">
        <w:rPr>
          <w:rFonts w:ascii="Times New Roman" w:hAnsi="Times New Roman" w:cs="Times New Roman"/>
        </w:rPr>
        <w:t>inclusive</w:t>
      </w:r>
      <w:r>
        <w:rPr>
          <w:rFonts w:ascii="Times New Roman" w:hAnsi="Times New Roman" w:cs="Times New Roman"/>
        </w:rPr>
        <w:t>,</w:t>
      </w:r>
      <w:r w:rsidR="007D309A" w:rsidRPr="00F70800">
        <w:rPr>
          <w:rFonts w:ascii="Times New Roman" w:hAnsi="Times New Roman" w:cs="Times New Roman"/>
        </w:rPr>
        <w:t xml:space="preserve"> possibilitar meios para que as escolas construam </w:t>
      </w:r>
      <w:proofErr w:type="spellStart"/>
      <w:r w:rsidR="007D309A" w:rsidRPr="00F70800">
        <w:rPr>
          <w:rFonts w:ascii="Times New Roman" w:hAnsi="Times New Roman" w:cs="Times New Roman"/>
        </w:rPr>
        <w:t>PPPs</w:t>
      </w:r>
      <w:proofErr w:type="spellEnd"/>
      <w:r w:rsidR="007D309A" w:rsidRPr="00F70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 conjunto para integração;</w:t>
      </w:r>
    </w:p>
    <w:p w:rsidR="001E3BCB" w:rsidRDefault="001E3BCB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I</w:t>
      </w:r>
      <w:r w:rsidR="00870CF8">
        <w:rPr>
          <w:rFonts w:ascii="Times New Roman" w:hAnsi="Times New Roman" w:cs="Times New Roman"/>
        </w:rPr>
        <w:t>II</w:t>
      </w:r>
      <w:r w:rsidRPr="00F70800">
        <w:rPr>
          <w:rFonts w:ascii="Times New Roman" w:hAnsi="Times New Roman" w:cs="Times New Roman"/>
        </w:rPr>
        <w:t xml:space="preserve"> - incluir a Língua Materna e a Arte</w:t>
      </w:r>
      <w:r w:rsidR="004D6538" w:rsidRPr="004D6538">
        <w:rPr>
          <w:rFonts w:ascii="Times New Roman" w:hAnsi="Times New Roman" w:cs="Times New Roman"/>
        </w:rPr>
        <w:t xml:space="preserve"> </w:t>
      </w:r>
      <w:r w:rsidR="004D6538" w:rsidRPr="00F70800">
        <w:rPr>
          <w:rFonts w:ascii="Times New Roman" w:hAnsi="Times New Roman" w:cs="Times New Roman"/>
        </w:rPr>
        <w:t>como disciplinas obrigatórias na grade curricular das esco</w:t>
      </w:r>
      <w:r w:rsidR="004D6538" w:rsidRPr="009B7E7E">
        <w:rPr>
          <w:rFonts w:ascii="Times New Roman" w:hAnsi="Times New Roman" w:cs="Times New Roman"/>
        </w:rPr>
        <w:t>las,</w:t>
      </w:r>
      <w:r w:rsidR="009B7E7E" w:rsidRPr="009B7E7E">
        <w:rPr>
          <w:rFonts w:ascii="Times New Roman" w:hAnsi="Times New Roman" w:cs="Times New Roman"/>
        </w:rPr>
        <w:t xml:space="preserve"> com carga horária adequada para o bom aprofundamento dos conteúdos, </w:t>
      </w:r>
      <w:bookmarkStart w:id="9" w:name="_Hlk80036042"/>
      <w:r w:rsidR="009B7E7E" w:rsidRPr="009B7E7E">
        <w:rPr>
          <w:rFonts w:ascii="Times New Roman" w:hAnsi="Times New Roman" w:cs="Times New Roman"/>
        </w:rPr>
        <w:t>além de oferecer a disciplinas de</w:t>
      </w:r>
      <w:r w:rsidRPr="009B7E7E">
        <w:rPr>
          <w:rFonts w:ascii="Times New Roman" w:hAnsi="Times New Roman" w:cs="Times New Roman"/>
        </w:rPr>
        <w:t xml:space="preserve"> Cultura e História indígenas</w:t>
      </w:r>
      <w:r w:rsidR="009B7E7E" w:rsidRPr="009B7E7E">
        <w:rPr>
          <w:rFonts w:ascii="Times New Roman" w:hAnsi="Times New Roman" w:cs="Times New Roman"/>
        </w:rPr>
        <w:t xml:space="preserve">, </w:t>
      </w:r>
      <w:r w:rsidRPr="009B7E7E">
        <w:rPr>
          <w:rFonts w:ascii="Times New Roman" w:hAnsi="Times New Roman" w:cs="Times New Roman"/>
        </w:rPr>
        <w:t xml:space="preserve">em consonância com a Lei nº </w:t>
      </w:r>
      <w:r w:rsidR="009B7E7E" w:rsidRPr="009B7E7E">
        <w:rPr>
          <w:rFonts w:ascii="Times New Roman" w:hAnsi="Times New Roman" w:cs="Times New Roman"/>
        </w:rPr>
        <w:t>9.394, de 20 de dezembro de 1996.</w:t>
      </w:r>
      <w:r w:rsidRPr="00F70800">
        <w:rPr>
          <w:rFonts w:ascii="Times New Roman" w:hAnsi="Times New Roman" w:cs="Times New Roman"/>
        </w:rPr>
        <w:t xml:space="preserve"> </w:t>
      </w:r>
      <w:bookmarkEnd w:id="9"/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870CF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</w:t>
      </w:r>
      <w:r w:rsidR="007D309A" w:rsidRPr="00F70800">
        <w:rPr>
          <w:rFonts w:ascii="Times New Roman" w:hAnsi="Times New Roman" w:cs="Times New Roman"/>
        </w:rPr>
        <w:t xml:space="preserve">V </w:t>
      </w:r>
      <w:r w:rsidR="008B3B49">
        <w:rPr>
          <w:rFonts w:ascii="Times New Roman" w:hAnsi="Times New Roman" w:cs="Times New Roman"/>
        </w:rPr>
        <w:t>-</w:t>
      </w:r>
      <w:r w:rsidR="007D309A" w:rsidRPr="00F70800">
        <w:rPr>
          <w:rFonts w:ascii="Times New Roman" w:hAnsi="Times New Roman" w:cs="Times New Roman"/>
        </w:rPr>
        <w:t xml:space="preserve"> </w:t>
      </w:r>
      <w:r w:rsidR="008B3B49">
        <w:rPr>
          <w:rFonts w:ascii="Times New Roman" w:hAnsi="Times New Roman" w:cs="Times New Roman"/>
        </w:rPr>
        <w:t>diálogo com os m</w:t>
      </w:r>
      <w:r w:rsidR="007D309A" w:rsidRPr="00F70800">
        <w:rPr>
          <w:rFonts w:ascii="Times New Roman" w:hAnsi="Times New Roman" w:cs="Times New Roman"/>
        </w:rPr>
        <w:t>unic</w:t>
      </w:r>
      <w:r w:rsidR="008B3B49">
        <w:rPr>
          <w:rFonts w:ascii="Times New Roman" w:hAnsi="Times New Roman" w:cs="Times New Roman"/>
        </w:rPr>
        <w:t xml:space="preserve">ípios com vistas a </w:t>
      </w:r>
      <w:r w:rsidR="007D309A" w:rsidRPr="00F70800">
        <w:rPr>
          <w:rFonts w:ascii="Times New Roman" w:hAnsi="Times New Roman" w:cs="Times New Roman"/>
        </w:rPr>
        <w:t>estimul</w:t>
      </w:r>
      <w:r w:rsidR="008B3B49">
        <w:rPr>
          <w:rFonts w:ascii="Times New Roman" w:hAnsi="Times New Roman" w:cs="Times New Roman"/>
        </w:rPr>
        <w:t>ar</w:t>
      </w:r>
      <w:r w:rsidR="007D309A" w:rsidRPr="00F70800">
        <w:rPr>
          <w:rFonts w:ascii="Times New Roman" w:hAnsi="Times New Roman" w:cs="Times New Roman"/>
        </w:rPr>
        <w:t xml:space="preserve"> a institui</w:t>
      </w:r>
      <w:r w:rsidR="008B3B49">
        <w:rPr>
          <w:rFonts w:ascii="Times New Roman" w:hAnsi="Times New Roman" w:cs="Times New Roman"/>
        </w:rPr>
        <w:t>ção d</w:t>
      </w:r>
      <w:r w:rsidR="007D309A" w:rsidRPr="00F70800">
        <w:rPr>
          <w:rFonts w:ascii="Times New Roman" w:hAnsi="Times New Roman" w:cs="Times New Roman"/>
        </w:rPr>
        <w:t xml:space="preserve">a educação infantil demandada pelas aldeias, sobretudo com a contratação e qualificação de profissionais indígenas que atuarão, exclusivamente, por meio da língua materna;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 - realizar </w:t>
      </w:r>
      <w:r w:rsidRPr="00A75C69">
        <w:rPr>
          <w:rFonts w:ascii="Times New Roman" w:hAnsi="Times New Roman" w:cs="Times New Roman"/>
        </w:rPr>
        <w:t xml:space="preserve">concurso público </w:t>
      </w:r>
      <w:r w:rsidRPr="00F70800">
        <w:rPr>
          <w:rFonts w:ascii="Times New Roman" w:hAnsi="Times New Roman" w:cs="Times New Roman"/>
        </w:rPr>
        <w:t xml:space="preserve">para a contratação de profissionais da educação indígena; </w:t>
      </w:r>
    </w:p>
    <w:p w:rsidR="00271AC1" w:rsidRPr="00F70800" w:rsidRDefault="00271AC1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8B3B49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VI </w:t>
      </w:r>
      <w:r w:rsidR="008B3B49"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</w:t>
      </w:r>
      <w:r w:rsidR="008B3B49">
        <w:rPr>
          <w:rFonts w:ascii="Times New Roman" w:hAnsi="Times New Roman" w:cs="Times New Roman"/>
        </w:rPr>
        <w:t xml:space="preserve">promoção da </w:t>
      </w:r>
      <w:r w:rsidRPr="00F70800">
        <w:rPr>
          <w:rFonts w:ascii="Times New Roman" w:hAnsi="Times New Roman" w:cs="Times New Roman"/>
        </w:rPr>
        <w:t>capacitação e qualificação profissional continuada e diferenciada para os educadores indígenas</w:t>
      </w:r>
      <w:r w:rsidR="008B3B49">
        <w:rPr>
          <w:rFonts w:ascii="Times New Roman" w:hAnsi="Times New Roman" w:cs="Times New Roman"/>
        </w:rPr>
        <w:t>,</w:t>
      </w:r>
      <w:r w:rsidRPr="00F70800">
        <w:rPr>
          <w:rFonts w:ascii="Times New Roman" w:hAnsi="Times New Roman" w:cs="Times New Roman"/>
        </w:rPr>
        <w:t xml:space="preserve"> de acordo com o calendário de formação da rede estadual de ensino</w:t>
      </w:r>
      <w:r w:rsidR="008B3B49">
        <w:rPr>
          <w:rFonts w:ascii="Times New Roman" w:hAnsi="Times New Roman" w:cs="Times New Roman"/>
        </w:rPr>
        <w:t>;</w:t>
      </w:r>
    </w:p>
    <w:p w:rsidR="008B3B49" w:rsidRDefault="008B3B49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870CF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</w:t>
      </w:r>
      <w:r w:rsidR="008B3B49" w:rsidRPr="00F70800">
        <w:rPr>
          <w:rFonts w:ascii="Times New Roman" w:hAnsi="Times New Roman" w:cs="Times New Roman"/>
        </w:rPr>
        <w:t xml:space="preserve"> </w:t>
      </w:r>
      <w:r w:rsidR="008B3B49">
        <w:rPr>
          <w:rFonts w:ascii="Times New Roman" w:hAnsi="Times New Roman" w:cs="Times New Roman"/>
        </w:rPr>
        <w:t>-</w:t>
      </w:r>
      <w:r w:rsidR="008B3B49" w:rsidRPr="00F70800">
        <w:rPr>
          <w:rFonts w:ascii="Times New Roman" w:hAnsi="Times New Roman" w:cs="Times New Roman"/>
        </w:rPr>
        <w:t xml:space="preserve"> </w:t>
      </w:r>
      <w:r w:rsidR="008B3B49">
        <w:rPr>
          <w:rFonts w:ascii="Times New Roman" w:hAnsi="Times New Roman" w:cs="Times New Roman"/>
        </w:rPr>
        <w:t xml:space="preserve">promoção da </w:t>
      </w:r>
      <w:r w:rsidR="007D309A" w:rsidRPr="00F70800">
        <w:rPr>
          <w:rFonts w:ascii="Times New Roman" w:hAnsi="Times New Roman" w:cs="Times New Roman"/>
        </w:rPr>
        <w:t xml:space="preserve">capacitação e a qualificação profissional para os técnicos do Estado que trabalham com educação indígena;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271AC1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</w:t>
      </w:r>
      <w:r w:rsidR="00870CF8">
        <w:rPr>
          <w:rFonts w:ascii="Times New Roman" w:hAnsi="Times New Roman" w:cs="Times New Roman"/>
        </w:rPr>
        <w:t>I</w:t>
      </w:r>
      <w:r w:rsidR="007D309A" w:rsidRPr="00F70800">
        <w:rPr>
          <w:rFonts w:ascii="Times New Roman" w:hAnsi="Times New Roman" w:cs="Times New Roman"/>
        </w:rPr>
        <w:t xml:space="preserve"> - </w:t>
      </w:r>
      <w:proofErr w:type="gramStart"/>
      <w:r w:rsidR="007D309A" w:rsidRPr="00F70800">
        <w:rPr>
          <w:rFonts w:ascii="Times New Roman" w:hAnsi="Times New Roman" w:cs="Times New Roman"/>
        </w:rPr>
        <w:t>implementação</w:t>
      </w:r>
      <w:proofErr w:type="gramEnd"/>
      <w:r w:rsidR="007D309A" w:rsidRPr="00F70800">
        <w:rPr>
          <w:rFonts w:ascii="Times New Roman" w:hAnsi="Times New Roman" w:cs="Times New Roman"/>
        </w:rPr>
        <w:t xml:space="preserve"> de programas de educação voltados para jovens e adultos nas aldeias;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271AC1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D309A" w:rsidRPr="00F70800">
        <w:rPr>
          <w:rFonts w:ascii="Times New Roman" w:hAnsi="Times New Roman" w:cs="Times New Roman"/>
        </w:rPr>
        <w:t xml:space="preserve">X </w:t>
      </w:r>
      <w:r w:rsidR="00024EA4">
        <w:rPr>
          <w:rFonts w:ascii="Times New Roman" w:hAnsi="Times New Roman" w:cs="Times New Roman"/>
        </w:rPr>
        <w:t>-</w:t>
      </w:r>
      <w:r w:rsidR="007D309A" w:rsidRPr="00F70800">
        <w:rPr>
          <w:rFonts w:ascii="Times New Roman" w:hAnsi="Times New Roman" w:cs="Times New Roman"/>
        </w:rPr>
        <w:t xml:space="preserve"> fortalec</w:t>
      </w:r>
      <w:r w:rsidR="008B3B49">
        <w:rPr>
          <w:rFonts w:ascii="Times New Roman" w:hAnsi="Times New Roman" w:cs="Times New Roman"/>
        </w:rPr>
        <w:t>imento d</w:t>
      </w:r>
      <w:r w:rsidR="007D309A" w:rsidRPr="00F70800">
        <w:rPr>
          <w:rFonts w:ascii="Times New Roman" w:hAnsi="Times New Roman" w:cs="Times New Roman"/>
        </w:rPr>
        <w:t xml:space="preserve">a integração com outros órgãos públicos </w:t>
      </w:r>
      <w:r w:rsidR="008B3B49">
        <w:rPr>
          <w:rFonts w:ascii="Times New Roman" w:hAnsi="Times New Roman" w:cs="Times New Roman"/>
        </w:rPr>
        <w:t>a fim de garantir a</w:t>
      </w:r>
      <w:r w:rsidR="007D309A" w:rsidRPr="00F70800">
        <w:rPr>
          <w:rFonts w:ascii="Times New Roman" w:hAnsi="Times New Roman" w:cs="Times New Roman"/>
        </w:rPr>
        <w:t xml:space="preserve"> pr</w:t>
      </w:r>
      <w:r w:rsidR="008B3B49">
        <w:rPr>
          <w:rFonts w:ascii="Times New Roman" w:hAnsi="Times New Roman" w:cs="Times New Roman"/>
        </w:rPr>
        <w:t>á</w:t>
      </w:r>
      <w:r w:rsidR="007D309A" w:rsidRPr="00F70800">
        <w:rPr>
          <w:rFonts w:ascii="Times New Roman" w:hAnsi="Times New Roman" w:cs="Times New Roman"/>
        </w:rPr>
        <w:t xml:space="preserve">tica </w:t>
      </w:r>
      <w:r w:rsidR="008B3B49">
        <w:rPr>
          <w:rFonts w:ascii="Times New Roman" w:hAnsi="Times New Roman" w:cs="Times New Roman"/>
        </w:rPr>
        <w:t xml:space="preserve">de </w:t>
      </w:r>
      <w:r w:rsidR="007D309A" w:rsidRPr="00F70800">
        <w:rPr>
          <w:rFonts w:ascii="Times New Roman" w:hAnsi="Times New Roman" w:cs="Times New Roman"/>
        </w:rPr>
        <w:t xml:space="preserve">atividades extracurriculares nas escolas indígenas, a exemplo da </w:t>
      </w:r>
      <w:proofErr w:type="gramStart"/>
      <w:r w:rsidR="007D309A" w:rsidRPr="00F70800">
        <w:rPr>
          <w:rFonts w:ascii="Times New Roman" w:hAnsi="Times New Roman" w:cs="Times New Roman"/>
        </w:rPr>
        <w:t>implementação</w:t>
      </w:r>
      <w:proofErr w:type="gramEnd"/>
      <w:r w:rsidR="007D309A" w:rsidRPr="00F70800">
        <w:rPr>
          <w:rFonts w:ascii="Times New Roman" w:hAnsi="Times New Roman" w:cs="Times New Roman"/>
        </w:rPr>
        <w:t xml:space="preserve"> de pomares, </w:t>
      </w:r>
      <w:proofErr w:type="spellStart"/>
      <w:r w:rsidR="007D309A" w:rsidRPr="00F70800">
        <w:rPr>
          <w:rFonts w:ascii="Times New Roman" w:hAnsi="Times New Roman" w:cs="Times New Roman"/>
        </w:rPr>
        <w:t>agrofloresta</w:t>
      </w:r>
      <w:proofErr w:type="spellEnd"/>
      <w:r w:rsidR="007D309A" w:rsidRPr="00F70800">
        <w:rPr>
          <w:rFonts w:ascii="Times New Roman" w:hAnsi="Times New Roman" w:cs="Times New Roman"/>
        </w:rPr>
        <w:t>, hortas, criação de pequenos animais, criação de animais silvestres, comunicação audiovisual, entre outr</w:t>
      </w:r>
      <w:r w:rsidR="00024EA4">
        <w:rPr>
          <w:rFonts w:ascii="Times New Roman" w:hAnsi="Times New Roman" w:cs="Times New Roman"/>
        </w:rPr>
        <w:t>a</w:t>
      </w:r>
      <w:r w:rsidR="007D309A" w:rsidRPr="00F70800">
        <w:rPr>
          <w:rFonts w:ascii="Times New Roman" w:hAnsi="Times New Roman" w:cs="Times New Roman"/>
        </w:rPr>
        <w:t xml:space="preserve">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X - elabora</w:t>
      </w:r>
      <w:r w:rsidR="008B3B49">
        <w:rPr>
          <w:rFonts w:ascii="Times New Roman" w:hAnsi="Times New Roman" w:cs="Times New Roman"/>
        </w:rPr>
        <w:t>ção</w:t>
      </w:r>
      <w:r w:rsidRPr="00F70800">
        <w:rPr>
          <w:rFonts w:ascii="Times New Roman" w:hAnsi="Times New Roman" w:cs="Times New Roman"/>
        </w:rPr>
        <w:t>, com apoio dos professores indígenas, e disponibiliza</w:t>
      </w:r>
      <w:r w:rsidR="008B3B49">
        <w:rPr>
          <w:rFonts w:ascii="Times New Roman" w:hAnsi="Times New Roman" w:cs="Times New Roman"/>
        </w:rPr>
        <w:t xml:space="preserve">ção </w:t>
      </w:r>
      <w:r w:rsidRPr="00F70800">
        <w:rPr>
          <w:rFonts w:ascii="Times New Roman" w:hAnsi="Times New Roman" w:cs="Times New Roman"/>
        </w:rPr>
        <w:t xml:space="preserve">às escolas indígenas </w:t>
      </w:r>
      <w:r w:rsidR="008B3B49">
        <w:rPr>
          <w:rFonts w:ascii="Times New Roman" w:hAnsi="Times New Roman" w:cs="Times New Roman"/>
        </w:rPr>
        <w:t xml:space="preserve">de </w:t>
      </w:r>
      <w:r w:rsidRPr="00F70800">
        <w:rPr>
          <w:rFonts w:ascii="Times New Roman" w:hAnsi="Times New Roman" w:cs="Times New Roman"/>
        </w:rPr>
        <w:t xml:space="preserve">materiais pedagógicos bilíngues apropriados para os diferentes Povos Indígenas do Maranhão;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XI </w:t>
      </w:r>
      <w:r w:rsidR="008B3B49"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produ</w:t>
      </w:r>
      <w:r w:rsidR="008B3B49">
        <w:rPr>
          <w:rFonts w:ascii="Times New Roman" w:hAnsi="Times New Roman" w:cs="Times New Roman"/>
        </w:rPr>
        <w:t>ção de</w:t>
      </w:r>
      <w:r w:rsidRPr="00F70800">
        <w:rPr>
          <w:rFonts w:ascii="Times New Roman" w:hAnsi="Times New Roman" w:cs="Times New Roman"/>
        </w:rPr>
        <w:t xml:space="preserve"> material didático sobre as histórias e culturas indígenas, elaborado pelas comunidades indígenas e parceiros, e distribuídos nas escolas indígenas e não </w:t>
      </w:r>
      <w:proofErr w:type="gramStart"/>
      <w:r w:rsidRPr="00F70800">
        <w:rPr>
          <w:rFonts w:ascii="Times New Roman" w:hAnsi="Times New Roman" w:cs="Times New Roman"/>
        </w:rPr>
        <w:t>indígenas, nas bibliotecas públicas, nas universidades</w:t>
      </w:r>
      <w:r w:rsidR="008B3B49">
        <w:rPr>
          <w:rFonts w:ascii="Times New Roman" w:hAnsi="Times New Roman" w:cs="Times New Roman"/>
        </w:rPr>
        <w:t>,</w:t>
      </w:r>
      <w:r w:rsidRPr="00F70800">
        <w:rPr>
          <w:rFonts w:ascii="Times New Roman" w:hAnsi="Times New Roman" w:cs="Times New Roman"/>
        </w:rPr>
        <w:t xml:space="preserve"> nos institutos </w:t>
      </w:r>
      <w:r w:rsidR="008B3B49">
        <w:rPr>
          <w:rFonts w:ascii="Times New Roman" w:hAnsi="Times New Roman" w:cs="Times New Roman"/>
        </w:rPr>
        <w:t>e demais instituições</w:t>
      </w:r>
      <w:proofErr w:type="gramEnd"/>
      <w:r w:rsidR="008B3B49">
        <w:rPr>
          <w:rFonts w:ascii="Times New Roman" w:hAnsi="Times New Roman" w:cs="Times New Roman"/>
        </w:rPr>
        <w:t xml:space="preserve"> de ensino</w:t>
      </w:r>
      <w:r w:rsidRPr="00F70800">
        <w:rPr>
          <w:rFonts w:ascii="Times New Roman" w:hAnsi="Times New Roman" w:cs="Times New Roman"/>
        </w:rPr>
        <w:t xml:space="preserve">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XI</w:t>
      </w:r>
      <w:r w:rsidR="00870CF8">
        <w:rPr>
          <w:rFonts w:ascii="Times New Roman" w:hAnsi="Times New Roman" w:cs="Times New Roman"/>
        </w:rPr>
        <w:t>I</w:t>
      </w:r>
      <w:r w:rsidRPr="00F70800">
        <w:rPr>
          <w:rFonts w:ascii="Times New Roman" w:hAnsi="Times New Roman" w:cs="Times New Roman"/>
        </w:rPr>
        <w:t xml:space="preserve"> - elaboração e </w:t>
      </w:r>
      <w:proofErr w:type="spellStart"/>
      <w:r w:rsidRPr="00F70800">
        <w:rPr>
          <w:rFonts w:ascii="Times New Roman" w:hAnsi="Times New Roman" w:cs="Times New Roman"/>
        </w:rPr>
        <w:t>publicização</w:t>
      </w:r>
      <w:proofErr w:type="spellEnd"/>
      <w:r w:rsidRPr="00F70800">
        <w:rPr>
          <w:rFonts w:ascii="Times New Roman" w:hAnsi="Times New Roman" w:cs="Times New Roman"/>
        </w:rPr>
        <w:t xml:space="preserve"> de diagnóstico atualizado sobre o funcionamento de todas as escolas indígenas do Maranhão;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X</w:t>
      </w:r>
      <w:r w:rsidR="00870CF8">
        <w:rPr>
          <w:rFonts w:ascii="Times New Roman" w:hAnsi="Times New Roman" w:cs="Times New Roman"/>
        </w:rPr>
        <w:t>I</w:t>
      </w:r>
      <w:r w:rsidR="00271AC1">
        <w:rPr>
          <w:rFonts w:ascii="Times New Roman" w:hAnsi="Times New Roman" w:cs="Times New Roman"/>
        </w:rPr>
        <w:t>II</w:t>
      </w:r>
      <w:r w:rsidRPr="00F70800">
        <w:rPr>
          <w:rFonts w:ascii="Times New Roman" w:hAnsi="Times New Roman" w:cs="Times New Roman"/>
        </w:rPr>
        <w:t xml:space="preserve"> - realização de reforma, ampliação e/ou construção de escolas indígenas, em diálogo com o Movimento Indígena; </w:t>
      </w:r>
    </w:p>
    <w:p w:rsidR="00D116E7" w:rsidRPr="00F70800" w:rsidRDefault="00D116E7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A75C69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75C69">
        <w:rPr>
          <w:rFonts w:ascii="Times New Roman" w:hAnsi="Times New Roman" w:cs="Times New Roman"/>
        </w:rPr>
        <w:t>X</w:t>
      </w:r>
      <w:r w:rsidR="00271AC1">
        <w:rPr>
          <w:rFonts w:ascii="Times New Roman" w:hAnsi="Times New Roman" w:cs="Times New Roman"/>
        </w:rPr>
        <w:t>I</w:t>
      </w:r>
      <w:r w:rsidRPr="00A75C69">
        <w:rPr>
          <w:rFonts w:ascii="Times New Roman" w:hAnsi="Times New Roman" w:cs="Times New Roman"/>
        </w:rPr>
        <w:t xml:space="preserve">V - reconhecimento das escolas indígenas, nos termos da lei; </w:t>
      </w:r>
    </w:p>
    <w:p w:rsidR="007D309A" w:rsidRPr="00A75C69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A75C69" w:rsidRDefault="008B3B49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75C69">
        <w:rPr>
          <w:rFonts w:ascii="Times New Roman" w:hAnsi="Times New Roman" w:cs="Times New Roman"/>
        </w:rPr>
        <w:t>XV</w:t>
      </w:r>
      <w:r w:rsidR="007D309A" w:rsidRPr="00A75C69">
        <w:rPr>
          <w:rFonts w:ascii="Times New Roman" w:hAnsi="Times New Roman" w:cs="Times New Roman"/>
        </w:rPr>
        <w:t xml:space="preserve"> </w:t>
      </w:r>
      <w:r w:rsidRPr="00A75C69">
        <w:rPr>
          <w:rFonts w:ascii="Times New Roman" w:hAnsi="Times New Roman" w:cs="Times New Roman"/>
        </w:rPr>
        <w:t>-</w:t>
      </w:r>
      <w:r w:rsidR="007D309A" w:rsidRPr="00A75C69">
        <w:rPr>
          <w:rFonts w:ascii="Times New Roman" w:hAnsi="Times New Roman" w:cs="Times New Roman"/>
        </w:rPr>
        <w:t xml:space="preserve"> realização e </w:t>
      </w:r>
      <w:proofErr w:type="spellStart"/>
      <w:r w:rsidR="007D309A" w:rsidRPr="00A75C69">
        <w:rPr>
          <w:rFonts w:ascii="Times New Roman" w:hAnsi="Times New Roman" w:cs="Times New Roman"/>
        </w:rPr>
        <w:t>publicização</w:t>
      </w:r>
      <w:proofErr w:type="spellEnd"/>
      <w:r w:rsidR="007D309A" w:rsidRPr="00A75C69">
        <w:rPr>
          <w:rFonts w:ascii="Times New Roman" w:hAnsi="Times New Roman" w:cs="Times New Roman"/>
        </w:rPr>
        <w:t xml:space="preserve"> do censo escolar indígena, anualmente; </w:t>
      </w:r>
    </w:p>
    <w:p w:rsidR="007D309A" w:rsidRPr="00A75C69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A75C69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75C69">
        <w:rPr>
          <w:rFonts w:ascii="Times New Roman" w:hAnsi="Times New Roman" w:cs="Times New Roman"/>
        </w:rPr>
        <w:t>XV</w:t>
      </w:r>
      <w:r w:rsidR="008B3B49" w:rsidRPr="00A75C69">
        <w:rPr>
          <w:rFonts w:ascii="Times New Roman" w:hAnsi="Times New Roman" w:cs="Times New Roman"/>
        </w:rPr>
        <w:t>I</w:t>
      </w:r>
      <w:r w:rsidRPr="00A75C69">
        <w:rPr>
          <w:rFonts w:ascii="Times New Roman" w:hAnsi="Times New Roman" w:cs="Times New Roman"/>
        </w:rPr>
        <w:t xml:space="preserve"> </w:t>
      </w:r>
      <w:r w:rsidR="008B3B49" w:rsidRPr="00A75C69">
        <w:rPr>
          <w:rFonts w:ascii="Times New Roman" w:hAnsi="Times New Roman" w:cs="Times New Roman"/>
        </w:rPr>
        <w:t>-</w:t>
      </w:r>
      <w:r w:rsidRPr="00A75C69">
        <w:rPr>
          <w:rFonts w:ascii="Times New Roman" w:hAnsi="Times New Roman" w:cs="Times New Roman"/>
        </w:rPr>
        <w:t xml:space="preserve"> promo</w:t>
      </w:r>
      <w:r w:rsidR="008B3B49" w:rsidRPr="00A75C69">
        <w:rPr>
          <w:rFonts w:ascii="Times New Roman" w:hAnsi="Times New Roman" w:cs="Times New Roman"/>
        </w:rPr>
        <w:t>ção de</w:t>
      </w:r>
      <w:r w:rsidRPr="00A75C69">
        <w:rPr>
          <w:rFonts w:ascii="Times New Roman" w:hAnsi="Times New Roman" w:cs="Times New Roman"/>
        </w:rPr>
        <w:t xml:space="preserve"> educação especializada para alunos especiais. </w:t>
      </w:r>
    </w:p>
    <w:p w:rsidR="007D309A" w:rsidRPr="00A75C69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A75C69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75C69">
        <w:rPr>
          <w:rFonts w:ascii="Times New Roman" w:hAnsi="Times New Roman" w:cs="Times New Roman"/>
        </w:rPr>
        <w:lastRenderedPageBreak/>
        <w:t>X</w:t>
      </w:r>
      <w:r w:rsidR="00870CF8">
        <w:rPr>
          <w:rFonts w:ascii="Times New Roman" w:hAnsi="Times New Roman" w:cs="Times New Roman"/>
        </w:rPr>
        <w:t>VII</w:t>
      </w:r>
      <w:r w:rsidRPr="00A75C69">
        <w:rPr>
          <w:rFonts w:ascii="Times New Roman" w:hAnsi="Times New Roman" w:cs="Times New Roman"/>
        </w:rPr>
        <w:t xml:space="preserve"> - prover as escolas indígenas de instalação adequada para o seu pleno funcionamento, inclusive prevendo a instalação gradual e manutenção de laboratórios de informática com acesso </w:t>
      </w:r>
      <w:r w:rsidR="00523B04" w:rsidRPr="00A75C69">
        <w:rPr>
          <w:rFonts w:ascii="Times New Roman" w:hAnsi="Times New Roman" w:cs="Times New Roman"/>
        </w:rPr>
        <w:t>à</w:t>
      </w:r>
      <w:r w:rsidRPr="00A75C69">
        <w:rPr>
          <w:rFonts w:ascii="Times New Roman" w:hAnsi="Times New Roman" w:cs="Times New Roman"/>
        </w:rPr>
        <w:t xml:space="preserve"> internet, biblioteca</w:t>
      </w:r>
      <w:r w:rsidR="00523B04" w:rsidRPr="00A75C69">
        <w:rPr>
          <w:rFonts w:ascii="Times New Roman" w:hAnsi="Times New Roman" w:cs="Times New Roman"/>
        </w:rPr>
        <w:t xml:space="preserve"> e demais espaços necessários à prestação do serviço de educação nas escolas indígenas.</w:t>
      </w:r>
    </w:p>
    <w:p w:rsidR="007D309A" w:rsidRPr="00A75C69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Default="00271AC1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75C69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VIII</w:t>
      </w:r>
      <w:r w:rsidRPr="00A75C69">
        <w:rPr>
          <w:rFonts w:ascii="Times New Roman" w:hAnsi="Times New Roman" w:cs="Times New Roman"/>
        </w:rPr>
        <w:t xml:space="preserve"> </w:t>
      </w:r>
      <w:r w:rsidR="007D309A" w:rsidRPr="00A75C69">
        <w:rPr>
          <w:rFonts w:ascii="Times New Roman" w:hAnsi="Times New Roman" w:cs="Times New Roman"/>
        </w:rPr>
        <w:t>- estruturar as escolas indígenas com recursos humanos que desempenhem diferentes funções para o seu funcionamento, desde o preparo de alimentos à gestão escolar, priorizando a contratação de indígenas</w:t>
      </w:r>
      <w:r w:rsidR="00024EA4" w:rsidRPr="00A75C69">
        <w:rPr>
          <w:rFonts w:ascii="Times New Roman" w:hAnsi="Times New Roman" w:cs="Times New Roman"/>
        </w:rPr>
        <w:t>,</w:t>
      </w:r>
      <w:r w:rsidR="007D309A" w:rsidRPr="00A75C69">
        <w:rPr>
          <w:rFonts w:ascii="Times New Roman" w:hAnsi="Times New Roman" w:cs="Times New Roman"/>
        </w:rPr>
        <w:t xml:space="preserve"> em conformidade com os parâmetros legais; </w:t>
      </w:r>
    </w:p>
    <w:p w:rsidR="00271AC1" w:rsidRDefault="00271AC1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7D309A" w:rsidRPr="00D116E7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75C69">
        <w:rPr>
          <w:rFonts w:ascii="Times New Roman" w:hAnsi="Times New Roman" w:cs="Times New Roman"/>
          <w:color w:val="auto"/>
        </w:rPr>
        <w:t>X</w:t>
      </w:r>
      <w:r w:rsidR="00271AC1">
        <w:rPr>
          <w:rFonts w:ascii="Times New Roman" w:hAnsi="Times New Roman" w:cs="Times New Roman"/>
          <w:color w:val="auto"/>
        </w:rPr>
        <w:t>I</w:t>
      </w:r>
      <w:r w:rsidR="00523B04" w:rsidRPr="00A75C69">
        <w:rPr>
          <w:rFonts w:ascii="Times New Roman" w:hAnsi="Times New Roman" w:cs="Times New Roman"/>
          <w:color w:val="auto"/>
        </w:rPr>
        <w:t>X</w:t>
      </w:r>
      <w:r w:rsidRPr="00A75C69">
        <w:rPr>
          <w:rFonts w:ascii="Times New Roman" w:hAnsi="Times New Roman" w:cs="Times New Roman"/>
          <w:color w:val="auto"/>
        </w:rPr>
        <w:t xml:space="preserve"> </w:t>
      </w:r>
      <w:r w:rsidR="00024EA4" w:rsidRPr="00A75C69">
        <w:rPr>
          <w:rFonts w:ascii="Times New Roman" w:hAnsi="Times New Roman" w:cs="Times New Roman"/>
          <w:color w:val="auto"/>
        </w:rPr>
        <w:t>-</w:t>
      </w:r>
      <w:r w:rsidRPr="00A75C69">
        <w:rPr>
          <w:rFonts w:ascii="Times New Roman" w:hAnsi="Times New Roman" w:cs="Times New Roman"/>
          <w:color w:val="auto"/>
        </w:rPr>
        <w:t xml:space="preserve"> quando efetivamente necessário, proporcionar transporte escolar adequado</w:t>
      </w:r>
      <w:r w:rsidRPr="00D116E7">
        <w:rPr>
          <w:rFonts w:ascii="Times New Roman" w:hAnsi="Times New Roman" w:cs="Times New Roman"/>
          <w:color w:val="auto"/>
        </w:rPr>
        <w:t xml:space="preserve"> e suficiente para os estudantes;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XX - manter a frequência e a diversificação da alimentação escolar indígena, priorizando as compras locais dos alimentos produzidos pelos próprios indígenas, prevendo local de armazenamento adequado à conservação dos alimentos;</w:t>
      </w:r>
    </w:p>
    <w:p w:rsidR="00116C74" w:rsidRPr="00F70800" w:rsidRDefault="00116C7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XX</w:t>
      </w:r>
      <w:r w:rsidR="00870CF8">
        <w:rPr>
          <w:rFonts w:ascii="Times New Roman" w:hAnsi="Times New Roman" w:cs="Times New Roman"/>
        </w:rPr>
        <w:t>I</w:t>
      </w:r>
      <w:r w:rsidRPr="00F70800">
        <w:rPr>
          <w:rFonts w:ascii="Times New Roman" w:hAnsi="Times New Roman" w:cs="Times New Roman"/>
        </w:rPr>
        <w:t xml:space="preserve"> - garantir a supervisão nutricional realizada pela SEDUC para melhor ofertar cardápio de alimentos balanceados aos estudantes;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XX</w:t>
      </w:r>
      <w:r w:rsidR="00870CF8">
        <w:rPr>
          <w:rFonts w:ascii="Times New Roman" w:hAnsi="Times New Roman" w:cs="Times New Roman"/>
        </w:rPr>
        <w:t>I</w:t>
      </w:r>
      <w:r w:rsidR="00271AC1">
        <w:rPr>
          <w:rFonts w:ascii="Times New Roman" w:hAnsi="Times New Roman" w:cs="Times New Roman"/>
        </w:rPr>
        <w:t>I</w:t>
      </w:r>
      <w:r w:rsidRPr="00F70800">
        <w:rPr>
          <w:rFonts w:ascii="Times New Roman" w:hAnsi="Times New Roman" w:cs="Times New Roman"/>
        </w:rPr>
        <w:t xml:space="preserve"> - proporcionar a supervisão periódica do funcionamento das escolas indígenas;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XX</w:t>
      </w:r>
      <w:r w:rsidR="00271AC1">
        <w:rPr>
          <w:rFonts w:ascii="Times New Roman" w:hAnsi="Times New Roman" w:cs="Times New Roman"/>
        </w:rPr>
        <w:t>III</w:t>
      </w:r>
      <w:r w:rsidRPr="00F70800">
        <w:rPr>
          <w:rFonts w:ascii="Times New Roman" w:hAnsi="Times New Roman" w:cs="Times New Roman"/>
        </w:rPr>
        <w:t xml:space="preserve"> </w:t>
      </w:r>
      <w:r w:rsidR="00024EA4"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</w:t>
      </w:r>
      <w:r w:rsidR="00024EA4">
        <w:rPr>
          <w:rFonts w:ascii="Times New Roman" w:hAnsi="Times New Roman" w:cs="Times New Roman"/>
        </w:rPr>
        <w:t xml:space="preserve">garantir </w:t>
      </w:r>
      <w:r w:rsidRPr="00F70800">
        <w:rPr>
          <w:rFonts w:ascii="Times New Roman" w:hAnsi="Times New Roman" w:cs="Times New Roman"/>
        </w:rPr>
        <w:t xml:space="preserve">acesso à educação para os Povos Indígenas que ainda não possuem territórios e meios para tal finalidade;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XX</w:t>
      </w:r>
      <w:r w:rsidR="00271AC1">
        <w:rPr>
          <w:rFonts w:ascii="Times New Roman" w:hAnsi="Times New Roman" w:cs="Times New Roman"/>
        </w:rPr>
        <w:t>I</w:t>
      </w:r>
      <w:r w:rsidRPr="00F70800">
        <w:rPr>
          <w:rFonts w:ascii="Times New Roman" w:hAnsi="Times New Roman" w:cs="Times New Roman"/>
        </w:rPr>
        <w:t xml:space="preserve">V - realização de experiências com ensino médio, utilizando a pedagogia da alternância no processo de educação;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XXV - estabelecimento de critérios de quantidade e acesso às cotas, em diálogo com o Movimento Indígena;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75C69">
        <w:rPr>
          <w:rFonts w:ascii="Times New Roman" w:hAnsi="Times New Roman" w:cs="Times New Roman"/>
        </w:rPr>
        <w:t>XX</w:t>
      </w:r>
      <w:r w:rsidR="00870CF8">
        <w:rPr>
          <w:rFonts w:ascii="Times New Roman" w:hAnsi="Times New Roman" w:cs="Times New Roman"/>
        </w:rPr>
        <w:t>VI</w:t>
      </w:r>
      <w:r w:rsidRPr="00A75C69">
        <w:rPr>
          <w:rFonts w:ascii="Times New Roman" w:hAnsi="Times New Roman" w:cs="Times New Roman"/>
        </w:rPr>
        <w:t xml:space="preserve"> - </w:t>
      </w:r>
      <w:proofErr w:type="gramStart"/>
      <w:r w:rsidRPr="00A75C69">
        <w:rPr>
          <w:rFonts w:ascii="Times New Roman" w:hAnsi="Times New Roman" w:cs="Times New Roman"/>
        </w:rPr>
        <w:t>implementação</w:t>
      </w:r>
      <w:proofErr w:type="gramEnd"/>
      <w:r w:rsidRPr="00A75C69">
        <w:rPr>
          <w:rFonts w:ascii="Times New Roman" w:hAnsi="Times New Roman" w:cs="Times New Roman"/>
        </w:rPr>
        <w:t xml:space="preserve"> da política de apoio à permanência dos alunos ingressos no curso de Licenciatura Intercultural e outros cursos frequentados pelos Povos Indígenas;</w:t>
      </w:r>
      <w:r w:rsidRPr="00F70800">
        <w:rPr>
          <w:rFonts w:ascii="Times New Roman" w:hAnsi="Times New Roman" w:cs="Times New Roman"/>
        </w:rPr>
        <w:t xml:space="preserve">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Default="00271AC1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75C69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 xml:space="preserve">VII </w:t>
      </w:r>
      <w:r w:rsidRPr="00A75C69">
        <w:rPr>
          <w:rFonts w:ascii="Times New Roman" w:hAnsi="Times New Roman" w:cs="Times New Roman"/>
        </w:rPr>
        <w:t xml:space="preserve">- </w:t>
      </w:r>
      <w:r w:rsidR="007D309A" w:rsidRPr="00F70800">
        <w:rPr>
          <w:rFonts w:ascii="Times New Roman" w:hAnsi="Times New Roman" w:cs="Times New Roman"/>
        </w:rPr>
        <w:t xml:space="preserve">apoio à realização de estudos para a efetivação do território </w:t>
      </w:r>
      <w:proofErr w:type="spellStart"/>
      <w:r w:rsidR="007D309A" w:rsidRPr="00F70800">
        <w:rPr>
          <w:rFonts w:ascii="Times New Roman" w:hAnsi="Times New Roman" w:cs="Times New Roman"/>
        </w:rPr>
        <w:t>etnoeducacional</w:t>
      </w:r>
      <w:proofErr w:type="spellEnd"/>
      <w:r w:rsidR="007D309A" w:rsidRPr="00F70800">
        <w:rPr>
          <w:rFonts w:ascii="Times New Roman" w:hAnsi="Times New Roman" w:cs="Times New Roman"/>
        </w:rPr>
        <w:t xml:space="preserve"> Timbira</w:t>
      </w:r>
      <w:r w:rsidR="00024EA4">
        <w:rPr>
          <w:rFonts w:ascii="Times New Roman" w:hAnsi="Times New Roman" w:cs="Times New Roman"/>
        </w:rPr>
        <w:t xml:space="preserve"> </w:t>
      </w:r>
      <w:r w:rsidR="007D309A" w:rsidRPr="00F70800">
        <w:rPr>
          <w:rFonts w:ascii="Times New Roman" w:hAnsi="Times New Roman" w:cs="Times New Roman"/>
        </w:rPr>
        <w:t xml:space="preserve">e a </w:t>
      </w:r>
      <w:proofErr w:type="spellStart"/>
      <w:r w:rsidR="007D309A" w:rsidRPr="00F70800">
        <w:rPr>
          <w:rFonts w:ascii="Times New Roman" w:hAnsi="Times New Roman" w:cs="Times New Roman"/>
        </w:rPr>
        <w:t>pactuação</w:t>
      </w:r>
      <w:proofErr w:type="spellEnd"/>
      <w:r w:rsidR="007D309A" w:rsidRPr="00F70800">
        <w:rPr>
          <w:rFonts w:ascii="Times New Roman" w:hAnsi="Times New Roman" w:cs="Times New Roman"/>
        </w:rPr>
        <w:t xml:space="preserve"> do território </w:t>
      </w:r>
      <w:proofErr w:type="spellStart"/>
      <w:r w:rsidR="007D309A" w:rsidRPr="00F70800">
        <w:rPr>
          <w:rFonts w:ascii="Times New Roman" w:hAnsi="Times New Roman" w:cs="Times New Roman"/>
        </w:rPr>
        <w:t>etnoeducacional</w:t>
      </w:r>
      <w:proofErr w:type="spellEnd"/>
      <w:r w:rsidR="007D309A" w:rsidRPr="00F70800">
        <w:rPr>
          <w:rFonts w:ascii="Times New Roman" w:hAnsi="Times New Roman" w:cs="Times New Roman"/>
        </w:rPr>
        <w:t xml:space="preserve"> Tupi, em conjunto com </w:t>
      </w:r>
      <w:r w:rsidR="00024EA4">
        <w:rPr>
          <w:rFonts w:ascii="Times New Roman" w:hAnsi="Times New Roman" w:cs="Times New Roman"/>
        </w:rPr>
        <w:t xml:space="preserve">outros entes federados e </w:t>
      </w:r>
      <w:r w:rsidR="007D309A" w:rsidRPr="00F70800">
        <w:rPr>
          <w:rFonts w:ascii="Times New Roman" w:hAnsi="Times New Roman" w:cs="Times New Roman"/>
        </w:rPr>
        <w:t xml:space="preserve">com o Movimento Indígena. </w:t>
      </w:r>
    </w:p>
    <w:p w:rsidR="00D01BEF" w:rsidRDefault="00D01BEF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024EA4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24EA4">
        <w:rPr>
          <w:rFonts w:ascii="Times New Roman" w:hAnsi="Times New Roman" w:cs="Times New Roman"/>
          <w:b/>
          <w:bCs/>
        </w:rPr>
        <w:t>Subseção II</w:t>
      </w:r>
    </w:p>
    <w:p w:rsidR="004D6538" w:rsidRPr="00024EA4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24EA4">
        <w:rPr>
          <w:rFonts w:ascii="Times New Roman" w:hAnsi="Times New Roman" w:cs="Times New Roman"/>
          <w:b/>
          <w:bCs/>
        </w:rPr>
        <w:t>Do Acesso ao Ensino Superior</w:t>
      </w:r>
    </w:p>
    <w:p w:rsidR="004D6538" w:rsidRPr="00024EA4" w:rsidRDefault="004D6538" w:rsidP="00933870">
      <w:pPr>
        <w:pStyle w:val="Default"/>
        <w:ind w:firstLine="1418"/>
        <w:jc w:val="center"/>
        <w:rPr>
          <w:rFonts w:ascii="Times New Roman" w:hAnsi="Times New Roman" w:cs="Times New Roman"/>
          <w:highlight w:val="yellow"/>
        </w:rPr>
      </w:pPr>
    </w:p>
    <w:p w:rsidR="00024EA4" w:rsidRPr="00024EA4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024EA4">
        <w:rPr>
          <w:rFonts w:ascii="Times New Roman" w:hAnsi="Times New Roman" w:cs="Times New Roman"/>
          <w:b/>
          <w:bCs/>
        </w:rPr>
        <w:t xml:space="preserve">Art. </w:t>
      </w:r>
      <w:r w:rsidR="00024EA4" w:rsidRPr="00024EA4">
        <w:rPr>
          <w:rFonts w:ascii="Times New Roman" w:hAnsi="Times New Roman" w:cs="Times New Roman"/>
          <w:b/>
          <w:bCs/>
        </w:rPr>
        <w:t>6</w:t>
      </w:r>
      <w:r w:rsidRPr="00024EA4">
        <w:rPr>
          <w:rFonts w:ascii="Times New Roman" w:hAnsi="Times New Roman" w:cs="Times New Roman"/>
          <w:b/>
          <w:bCs/>
        </w:rPr>
        <w:t>º</w:t>
      </w:r>
      <w:r w:rsidRPr="00024EA4">
        <w:rPr>
          <w:rFonts w:ascii="Times New Roman" w:hAnsi="Times New Roman" w:cs="Times New Roman"/>
        </w:rPr>
        <w:t xml:space="preserve"> </w:t>
      </w:r>
      <w:r w:rsidR="00024EA4" w:rsidRPr="00024EA4">
        <w:rPr>
          <w:rFonts w:ascii="Times New Roman" w:hAnsi="Times New Roman" w:cs="Times New Roman"/>
          <w:color w:val="auto"/>
        </w:rPr>
        <w:t xml:space="preserve">A Universidade Estadual do Maranhão - UEMA e a </w:t>
      </w:r>
      <w:r w:rsidR="00024EA4" w:rsidRPr="00D116E7">
        <w:rPr>
          <w:rFonts w:ascii="Times New Roman" w:hAnsi="Times New Roman" w:cs="Times New Roman"/>
          <w:color w:val="auto"/>
        </w:rPr>
        <w:t xml:space="preserve">Universidade Estadual da Região </w:t>
      </w:r>
      <w:proofErr w:type="spellStart"/>
      <w:r w:rsidR="00024EA4" w:rsidRPr="00D116E7">
        <w:rPr>
          <w:rFonts w:ascii="Times New Roman" w:hAnsi="Times New Roman" w:cs="Times New Roman"/>
          <w:color w:val="auto"/>
        </w:rPr>
        <w:t>Tocantina</w:t>
      </w:r>
      <w:proofErr w:type="spellEnd"/>
      <w:r w:rsidR="00024EA4" w:rsidRPr="00D116E7">
        <w:rPr>
          <w:rFonts w:ascii="Times New Roman" w:hAnsi="Times New Roman" w:cs="Times New Roman"/>
          <w:color w:val="auto"/>
        </w:rPr>
        <w:t xml:space="preserve"> do Maranhão - UEMASUL</w:t>
      </w:r>
      <w:r w:rsidR="00024EA4" w:rsidRPr="00024EA4">
        <w:rPr>
          <w:rFonts w:ascii="Times New Roman" w:hAnsi="Times New Roman" w:cs="Times New Roman"/>
          <w:color w:val="auto"/>
        </w:rPr>
        <w:t xml:space="preserve"> reservarão, em cada seleção para ingresso nos </w:t>
      </w:r>
      <w:r w:rsidR="00024EA4" w:rsidRPr="00024EA4">
        <w:rPr>
          <w:rFonts w:ascii="Times New Roman" w:hAnsi="Times New Roman" w:cs="Times New Roman"/>
          <w:color w:val="auto"/>
        </w:rPr>
        <w:lastRenderedPageBreak/>
        <w:t xml:space="preserve">cursos de graduação, no mínimo, </w:t>
      </w:r>
      <w:r w:rsidR="00024EA4" w:rsidRPr="00110626">
        <w:rPr>
          <w:rFonts w:ascii="Times New Roman" w:hAnsi="Times New Roman" w:cs="Times New Roman"/>
          <w:color w:val="auto"/>
        </w:rPr>
        <w:t>10% (dez) por cento, respectivamente, de suas vagas para estudantes oriundos de comunidades indígenas que tenham</w:t>
      </w:r>
      <w:r w:rsidR="00024EA4" w:rsidRPr="00024EA4">
        <w:rPr>
          <w:rFonts w:ascii="Times New Roman" w:hAnsi="Times New Roman" w:cs="Times New Roman"/>
          <w:color w:val="auto"/>
        </w:rPr>
        <w:t xml:space="preserve"> cursado integralmente o ensino médio em escolas públicas.</w:t>
      </w:r>
    </w:p>
    <w:p w:rsidR="00024EA4" w:rsidRPr="00024EA4" w:rsidRDefault="00024EA4" w:rsidP="00933870">
      <w:pPr>
        <w:ind w:firstLine="1418"/>
      </w:pPr>
    </w:p>
    <w:p w:rsidR="00024EA4" w:rsidRDefault="00024EA4" w:rsidP="00933870">
      <w:pPr>
        <w:ind w:firstLine="1418"/>
      </w:pPr>
      <w:r w:rsidRPr="00024EA4">
        <w:t xml:space="preserve">Parágrafo único. As instituições de ensino a que se refere o </w:t>
      </w:r>
      <w:r w:rsidRPr="00024EA4">
        <w:rPr>
          <w:i/>
        </w:rPr>
        <w:t>caput</w:t>
      </w:r>
      <w:r w:rsidRPr="00024EA4">
        <w:t xml:space="preserve"> disciplinarão, no âmbito de sua autonomia, por meio de seus órgãos colegiados, a reserva de vagas para indígenas em seus respectivos cursos de pós-graduação.</w:t>
      </w:r>
    </w:p>
    <w:p w:rsidR="00271AC1" w:rsidRPr="00024EA4" w:rsidRDefault="00271AC1" w:rsidP="00933870">
      <w:pPr>
        <w:ind w:firstLine="1418"/>
      </w:pPr>
    </w:p>
    <w:p w:rsidR="004D6538" w:rsidRPr="00F70800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70800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ubs</w:t>
      </w:r>
      <w:r w:rsidRPr="00F70800">
        <w:rPr>
          <w:rFonts w:ascii="Times New Roman" w:hAnsi="Times New Roman" w:cs="Times New Roman"/>
          <w:b/>
          <w:bCs/>
        </w:rPr>
        <w:t>eção I</w:t>
      </w:r>
      <w:r>
        <w:rPr>
          <w:rFonts w:ascii="Times New Roman" w:hAnsi="Times New Roman" w:cs="Times New Roman"/>
          <w:b/>
          <w:bCs/>
        </w:rPr>
        <w:t>II</w:t>
      </w:r>
    </w:p>
    <w:p w:rsidR="004D6538" w:rsidRPr="00F70800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70800">
        <w:rPr>
          <w:rFonts w:ascii="Times New Roman" w:hAnsi="Times New Roman" w:cs="Times New Roman"/>
          <w:b/>
          <w:bCs/>
        </w:rPr>
        <w:t xml:space="preserve">Do </w:t>
      </w:r>
      <w:bookmarkStart w:id="10" w:name="_Hlk79775248"/>
      <w:r w:rsidRPr="00F70800">
        <w:rPr>
          <w:rFonts w:ascii="Times New Roman" w:hAnsi="Times New Roman" w:cs="Times New Roman"/>
          <w:b/>
          <w:bCs/>
        </w:rPr>
        <w:t xml:space="preserve">Programa Estadual de Apoio ao Transporte Escolar Indígena no Estado do Maranhão </w:t>
      </w:r>
      <w:bookmarkEnd w:id="10"/>
    </w:p>
    <w:p w:rsidR="004D6538" w:rsidRPr="00024EA4" w:rsidRDefault="004D6538" w:rsidP="00933870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4D6538" w:rsidRDefault="00024EA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0868CC">
        <w:rPr>
          <w:rFonts w:ascii="Times New Roman" w:hAnsi="Times New Roman" w:cs="Times New Roman"/>
          <w:b/>
          <w:bCs/>
          <w:color w:val="auto"/>
        </w:rPr>
        <w:t>Art. 7º</w:t>
      </w:r>
      <w:r w:rsidRPr="000868CC">
        <w:rPr>
          <w:rFonts w:ascii="Times New Roman" w:hAnsi="Times New Roman" w:cs="Times New Roman"/>
          <w:color w:val="auto"/>
        </w:rPr>
        <w:t xml:space="preserve"> </w:t>
      </w:r>
      <w:bookmarkStart w:id="11" w:name="_Hlk80036078"/>
      <w:r w:rsidRPr="000868CC">
        <w:rPr>
          <w:rFonts w:ascii="Times New Roman" w:hAnsi="Times New Roman" w:cs="Times New Roman"/>
          <w:color w:val="auto"/>
        </w:rPr>
        <w:t>O</w:t>
      </w:r>
      <w:r w:rsidR="004D6538" w:rsidRPr="000868CC">
        <w:rPr>
          <w:rFonts w:ascii="Times New Roman" w:hAnsi="Times New Roman" w:cs="Times New Roman"/>
          <w:color w:val="auto"/>
        </w:rPr>
        <w:t xml:space="preserve"> Programa Estadual de Apoio ao Transporte Escolar Indígena no Estado do Maranhão</w:t>
      </w:r>
      <w:proofErr w:type="gramStart"/>
      <w:r w:rsidR="004D6538" w:rsidRPr="000868CC">
        <w:rPr>
          <w:rFonts w:ascii="Times New Roman" w:hAnsi="Times New Roman" w:cs="Times New Roman"/>
          <w:color w:val="auto"/>
        </w:rPr>
        <w:t xml:space="preserve"> </w:t>
      </w:r>
      <w:r w:rsidR="000868CC" w:rsidRPr="000868CC">
        <w:rPr>
          <w:rFonts w:ascii="Times New Roman" w:hAnsi="Times New Roman" w:cs="Times New Roman"/>
          <w:color w:val="auto"/>
        </w:rPr>
        <w:t xml:space="preserve"> </w:t>
      </w:r>
      <w:proofErr w:type="gramEnd"/>
      <w:r w:rsidR="000868CC" w:rsidRPr="000868CC">
        <w:rPr>
          <w:rFonts w:ascii="Times New Roman" w:hAnsi="Times New Roman" w:cs="Times New Roman"/>
          <w:color w:val="auto"/>
        </w:rPr>
        <w:t>(</w:t>
      </w:r>
      <w:r w:rsidR="004D6538" w:rsidRPr="000868CC">
        <w:rPr>
          <w:rFonts w:ascii="Times New Roman" w:hAnsi="Times New Roman" w:cs="Times New Roman"/>
          <w:color w:val="auto"/>
        </w:rPr>
        <w:t>PEATE</w:t>
      </w:r>
      <w:r w:rsidR="00271AC1">
        <w:rPr>
          <w:rFonts w:ascii="Times New Roman" w:hAnsi="Times New Roman" w:cs="Times New Roman"/>
          <w:color w:val="auto"/>
        </w:rPr>
        <w:t>-</w:t>
      </w:r>
      <w:r w:rsidR="004D6538" w:rsidRPr="000868CC">
        <w:rPr>
          <w:rFonts w:ascii="Times New Roman" w:hAnsi="Times New Roman" w:cs="Times New Roman"/>
          <w:color w:val="auto"/>
        </w:rPr>
        <w:t>IND</w:t>
      </w:r>
      <w:r w:rsidR="000868CC" w:rsidRPr="000868CC">
        <w:rPr>
          <w:rFonts w:ascii="Times New Roman" w:hAnsi="Times New Roman" w:cs="Times New Roman"/>
          <w:color w:val="auto"/>
        </w:rPr>
        <w:t>)</w:t>
      </w:r>
      <w:r w:rsidR="004D6538" w:rsidRPr="000868CC">
        <w:rPr>
          <w:rFonts w:ascii="Times New Roman" w:hAnsi="Times New Roman" w:cs="Times New Roman"/>
          <w:color w:val="auto"/>
        </w:rPr>
        <w:t xml:space="preserve">, </w:t>
      </w:r>
      <w:r w:rsidRPr="000868CC">
        <w:rPr>
          <w:rFonts w:ascii="Times New Roman" w:hAnsi="Times New Roman" w:cs="Times New Roman"/>
          <w:color w:val="auto"/>
        </w:rPr>
        <w:t xml:space="preserve">executado pela </w:t>
      </w:r>
      <w:r w:rsidR="004D6538" w:rsidRPr="000868CC">
        <w:rPr>
          <w:rFonts w:ascii="Times New Roman" w:hAnsi="Times New Roman" w:cs="Times New Roman"/>
          <w:color w:val="auto"/>
        </w:rPr>
        <w:t xml:space="preserve">Secretaria de Estado da Educação - SEDUC, </w:t>
      </w:r>
      <w:r w:rsidRPr="000868CC">
        <w:rPr>
          <w:rFonts w:ascii="Times New Roman" w:hAnsi="Times New Roman" w:cs="Times New Roman"/>
          <w:color w:val="auto"/>
        </w:rPr>
        <w:t xml:space="preserve">tem por objetivo </w:t>
      </w:r>
      <w:r w:rsidR="004D6538" w:rsidRPr="000868CC">
        <w:rPr>
          <w:rFonts w:ascii="Times New Roman" w:hAnsi="Times New Roman" w:cs="Times New Roman"/>
          <w:color w:val="auto"/>
        </w:rPr>
        <w:t xml:space="preserve">propiciar acesso aos meios de transporte e transferir recursos financeiros diretamente aos Municípios que realizem, nos seus respectivos territórios, o transporte escolar de alunos indígenas da rede pública estadual, em caráter complementar ao repasse do Programa Nacional de Apoio ao Transporte Escolar. </w:t>
      </w:r>
    </w:p>
    <w:p w:rsidR="00116C74" w:rsidRPr="000868CC" w:rsidRDefault="00116C7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bookmarkEnd w:id="11"/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§ 1º Poderão ser transferidos recursos do PEATE</w:t>
      </w:r>
      <w:r w:rsidR="00271AC1"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IND aos Municípios que comprovarem a realização de transporte escolar de alunos indígenas, residentes em seu território, matriculados na rede pública estadual, desde que avaliada a real necessidade pela SEDUC. </w:t>
      </w: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§ 2º A transferência será efetuada pelo Estado em conta corrente específica a ser indicada pelo Município.</w:t>
      </w: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024EA4">
        <w:rPr>
          <w:rFonts w:ascii="Times New Roman" w:hAnsi="Times New Roman" w:cs="Times New Roman"/>
          <w:b/>
          <w:bCs/>
        </w:rPr>
        <w:t xml:space="preserve">Art. </w:t>
      </w:r>
      <w:r w:rsidR="00024EA4" w:rsidRPr="00024EA4">
        <w:rPr>
          <w:rFonts w:ascii="Times New Roman" w:hAnsi="Times New Roman" w:cs="Times New Roman"/>
          <w:b/>
          <w:bCs/>
        </w:rPr>
        <w:t>8</w:t>
      </w:r>
      <w:r w:rsidRPr="00024EA4">
        <w:rPr>
          <w:rFonts w:ascii="Times New Roman" w:hAnsi="Times New Roman" w:cs="Times New Roman"/>
          <w:b/>
          <w:bCs/>
        </w:rPr>
        <w:t>º</w:t>
      </w:r>
      <w:r w:rsidRPr="00F70800">
        <w:rPr>
          <w:rFonts w:ascii="Times New Roman" w:hAnsi="Times New Roman" w:cs="Times New Roman"/>
        </w:rPr>
        <w:t xml:space="preserve"> Para participar do </w:t>
      </w:r>
      <w:r w:rsidR="00271AC1" w:rsidRPr="00F70800">
        <w:rPr>
          <w:rFonts w:ascii="Times New Roman" w:hAnsi="Times New Roman" w:cs="Times New Roman"/>
        </w:rPr>
        <w:t>PEATE</w:t>
      </w:r>
      <w:r w:rsidR="00271AC1">
        <w:rPr>
          <w:rFonts w:ascii="Times New Roman" w:hAnsi="Times New Roman" w:cs="Times New Roman"/>
        </w:rPr>
        <w:t>-</w:t>
      </w:r>
      <w:r w:rsidR="00271AC1" w:rsidRPr="00F70800">
        <w:rPr>
          <w:rFonts w:ascii="Times New Roman" w:hAnsi="Times New Roman" w:cs="Times New Roman"/>
        </w:rPr>
        <w:t>IND</w:t>
      </w:r>
      <w:r w:rsidRPr="00F70800">
        <w:rPr>
          <w:rFonts w:ascii="Times New Roman" w:hAnsi="Times New Roman" w:cs="Times New Roman"/>
        </w:rPr>
        <w:t xml:space="preserve">, o Município deverá habilitar-se no Programa, mediante a assinatura de termo de adesão a ser celebrado com o Estado do Maranhão, por </w:t>
      </w:r>
      <w:r w:rsidR="00024EA4">
        <w:rPr>
          <w:rFonts w:ascii="Times New Roman" w:hAnsi="Times New Roman" w:cs="Times New Roman"/>
        </w:rPr>
        <w:t>meio</w:t>
      </w:r>
      <w:r w:rsidRPr="00F70800">
        <w:rPr>
          <w:rFonts w:ascii="Times New Roman" w:hAnsi="Times New Roman" w:cs="Times New Roman"/>
        </w:rPr>
        <w:t xml:space="preserve"> da SEDUC. </w:t>
      </w: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§ 1º O termo de adesão de que trata o </w:t>
      </w:r>
      <w:r w:rsidRPr="000868CC">
        <w:rPr>
          <w:rFonts w:ascii="Times New Roman" w:hAnsi="Times New Roman" w:cs="Times New Roman"/>
          <w:i/>
          <w:iCs/>
        </w:rPr>
        <w:t>caput</w:t>
      </w:r>
      <w:r w:rsidRPr="00F70800">
        <w:rPr>
          <w:rFonts w:ascii="Times New Roman" w:hAnsi="Times New Roman" w:cs="Times New Roman"/>
        </w:rPr>
        <w:t xml:space="preserve"> deste artigo terá vigência de </w:t>
      </w:r>
      <w:proofErr w:type="gramStart"/>
      <w:r w:rsidRPr="00F70800">
        <w:rPr>
          <w:rFonts w:ascii="Times New Roman" w:hAnsi="Times New Roman" w:cs="Times New Roman"/>
        </w:rPr>
        <w:t>2</w:t>
      </w:r>
      <w:proofErr w:type="gramEnd"/>
      <w:r w:rsidRPr="00F70800">
        <w:rPr>
          <w:rFonts w:ascii="Times New Roman" w:hAnsi="Times New Roman" w:cs="Times New Roman"/>
        </w:rPr>
        <w:t xml:space="preserve"> (dois) anos, sendo admitida a prorrogação, mediante prévia justificativa e autorização da autoridade competente, além d</w:t>
      </w:r>
      <w:r w:rsidR="000868CC">
        <w:rPr>
          <w:rFonts w:ascii="Times New Roman" w:hAnsi="Times New Roman" w:cs="Times New Roman"/>
        </w:rPr>
        <w:t>a comprovação do preenchimento d</w:t>
      </w:r>
      <w:r w:rsidRPr="00F70800">
        <w:rPr>
          <w:rFonts w:ascii="Times New Roman" w:hAnsi="Times New Roman" w:cs="Times New Roman"/>
        </w:rPr>
        <w:t xml:space="preserve">os requisitos exigidos originariamente para a formalização do termo de adesão. </w:t>
      </w: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§ 2º O Município poderá rescindir o termo de adesão ao </w:t>
      </w:r>
      <w:r w:rsidR="00271AC1" w:rsidRPr="00F70800">
        <w:rPr>
          <w:rFonts w:ascii="Times New Roman" w:hAnsi="Times New Roman" w:cs="Times New Roman"/>
        </w:rPr>
        <w:t>PEATE</w:t>
      </w:r>
      <w:r w:rsidR="00271AC1">
        <w:rPr>
          <w:rFonts w:ascii="Times New Roman" w:hAnsi="Times New Roman" w:cs="Times New Roman"/>
        </w:rPr>
        <w:t>-</w:t>
      </w:r>
      <w:r w:rsidR="00271AC1" w:rsidRPr="00F70800">
        <w:rPr>
          <w:rFonts w:ascii="Times New Roman" w:hAnsi="Times New Roman" w:cs="Times New Roman"/>
        </w:rPr>
        <w:t xml:space="preserve">IND </w:t>
      </w:r>
      <w:r w:rsidRPr="00F70800">
        <w:rPr>
          <w:rFonts w:ascii="Times New Roman" w:hAnsi="Times New Roman" w:cs="Times New Roman"/>
        </w:rPr>
        <w:t xml:space="preserve">a qualquer tempo, resguardada a manutenção do serviço de transporte escolar indígena até o término do ano letivo em curso, devendo apresentar manifestação do interesse na rescisão até 180 (cento e oitenta) dias antes de sua efetivação. </w:t>
      </w: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CE3A9F">
        <w:rPr>
          <w:rFonts w:ascii="Times New Roman" w:hAnsi="Times New Roman" w:cs="Times New Roman"/>
          <w:b/>
          <w:bCs/>
        </w:rPr>
        <w:t xml:space="preserve">Art. </w:t>
      </w:r>
      <w:r w:rsidR="00024EA4" w:rsidRPr="00CE3A9F">
        <w:rPr>
          <w:rFonts w:ascii="Times New Roman" w:hAnsi="Times New Roman" w:cs="Times New Roman"/>
          <w:b/>
          <w:bCs/>
        </w:rPr>
        <w:t>9</w:t>
      </w:r>
      <w:r w:rsidRPr="00CE3A9F">
        <w:rPr>
          <w:rFonts w:ascii="Times New Roman" w:hAnsi="Times New Roman" w:cs="Times New Roman"/>
          <w:b/>
          <w:bCs/>
        </w:rPr>
        <w:t>º</w:t>
      </w:r>
      <w:r w:rsidRPr="00CE3A9F">
        <w:rPr>
          <w:rFonts w:ascii="Times New Roman" w:hAnsi="Times New Roman" w:cs="Times New Roman"/>
        </w:rPr>
        <w:t xml:space="preserve"> O valor dos recursos do </w:t>
      </w:r>
      <w:r w:rsidR="00271AC1" w:rsidRPr="00F70800">
        <w:rPr>
          <w:rFonts w:ascii="Times New Roman" w:hAnsi="Times New Roman" w:cs="Times New Roman"/>
        </w:rPr>
        <w:t>PEATE</w:t>
      </w:r>
      <w:r w:rsidR="00271AC1">
        <w:rPr>
          <w:rFonts w:ascii="Times New Roman" w:hAnsi="Times New Roman" w:cs="Times New Roman"/>
        </w:rPr>
        <w:t>-</w:t>
      </w:r>
      <w:r w:rsidR="00271AC1" w:rsidRPr="00F70800">
        <w:rPr>
          <w:rFonts w:ascii="Times New Roman" w:hAnsi="Times New Roman" w:cs="Times New Roman"/>
        </w:rPr>
        <w:t xml:space="preserve">IND </w:t>
      </w:r>
      <w:r w:rsidRPr="00CE3A9F">
        <w:rPr>
          <w:rFonts w:ascii="Times New Roman" w:hAnsi="Times New Roman" w:cs="Times New Roman"/>
        </w:rPr>
        <w:t>a ser repassado a cada Município será regulamentado por ato do Poder Executivo e divulgado a cada exercício financeiro.</w:t>
      </w:r>
      <w:r w:rsidRPr="00F70800">
        <w:rPr>
          <w:rFonts w:ascii="Times New Roman" w:hAnsi="Times New Roman" w:cs="Times New Roman"/>
        </w:rPr>
        <w:t xml:space="preserve"> </w:t>
      </w: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§ 1º Serão também publicados a forma de cálculo, o valor do repasse, a periodicidade, bem como as orientações e instruções necessárias à execução do Programa, </w:t>
      </w:r>
      <w:r w:rsidRPr="00F70800">
        <w:rPr>
          <w:rFonts w:ascii="Times New Roman" w:hAnsi="Times New Roman" w:cs="Times New Roman"/>
        </w:rPr>
        <w:lastRenderedPageBreak/>
        <w:t xml:space="preserve">observado o montante de recursos disponíveis para este fim, constante da Lei Orçamentária Anual. </w:t>
      </w:r>
    </w:p>
    <w:p w:rsidR="000868CC" w:rsidRDefault="000868CC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§ 2º A relação de alunos indígenas efetivamente transportados deverá ser validada pela SEDUC. </w:t>
      </w: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§ 3º Os recursos do </w:t>
      </w:r>
      <w:r w:rsidR="00271AC1" w:rsidRPr="00271AC1">
        <w:rPr>
          <w:rFonts w:ascii="Times New Roman" w:hAnsi="Times New Roman" w:cs="Times New Roman"/>
        </w:rPr>
        <w:t xml:space="preserve">PEATE-IND </w:t>
      </w:r>
      <w:r w:rsidRPr="00F70800">
        <w:rPr>
          <w:rFonts w:ascii="Times New Roman" w:hAnsi="Times New Roman" w:cs="Times New Roman"/>
        </w:rPr>
        <w:t xml:space="preserve">repassados ao Município, enquanto não utilizados, deverão ser aplicados em instituições financeiras oficiais. </w:t>
      </w: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§ 4º Os rendimentos provenientes das aplicações de que trata o § 3º deverão se</w:t>
      </w:r>
      <w:r w:rsidR="00CE3A9F">
        <w:rPr>
          <w:rFonts w:ascii="Times New Roman" w:hAnsi="Times New Roman" w:cs="Times New Roman"/>
        </w:rPr>
        <w:t>r</w:t>
      </w:r>
      <w:r w:rsidRPr="00F70800">
        <w:rPr>
          <w:rFonts w:ascii="Times New Roman" w:hAnsi="Times New Roman" w:cs="Times New Roman"/>
        </w:rPr>
        <w:t xml:space="preserve"> </w:t>
      </w:r>
      <w:r w:rsidR="00CE3A9F">
        <w:rPr>
          <w:rFonts w:ascii="Times New Roman" w:hAnsi="Times New Roman" w:cs="Times New Roman"/>
        </w:rPr>
        <w:t>utilizados para</w:t>
      </w:r>
      <w:r w:rsidRPr="00F70800">
        <w:rPr>
          <w:rFonts w:ascii="Times New Roman" w:hAnsi="Times New Roman" w:cs="Times New Roman"/>
        </w:rPr>
        <w:t xml:space="preserve"> atendimento d</w:t>
      </w:r>
      <w:r w:rsidR="00CE3A9F">
        <w:rPr>
          <w:rFonts w:ascii="Times New Roman" w:hAnsi="Times New Roman" w:cs="Times New Roman"/>
        </w:rPr>
        <w:t>as finalidades d</w:t>
      </w:r>
      <w:r w:rsidRPr="00F70800">
        <w:rPr>
          <w:rFonts w:ascii="Times New Roman" w:hAnsi="Times New Roman" w:cs="Times New Roman"/>
        </w:rPr>
        <w:t xml:space="preserve">o Programa. </w:t>
      </w: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024EA4">
        <w:rPr>
          <w:rFonts w:ascii="Times New Roman" w:hAnsi="Times New Roman" w:cs="Times New Roman"/>
          <w:b/>
          <w:bCs/>
        </w:rPr>
        <w:t xml:space="preserve">Art. </w:t>
      </w:r>
      <w:r w:rsidR="00024EA4" w:rsidRPr="00024EA4">
        <w:rPr>
          <w:rFonts w:ascii="Times New Roman" w:hAnsi="Times New Roman" w:cs="Times New Roman"/>
          <w:b/>
          <w:bCs/>
        </w:rPr>
        <w:t>10.</w:t>
      </w:r>
      <w:r w:rsidRPr="00F70800">
        <w:rPr>
          <w:rFonts w:ascii="Times New Roman" w:hAnsi="Times New Roman" w:cs="Times New Roman"/>
        </w:rPr>
        <w:t xml:space="preserve"> O repasse dos recursos do </w:t>
      </w:r>
      <w:r w:rsidR="00271AC1" w:rsidRPr="00F70800">
        <w:rPr>
          <w:rFonts w:ascii="Times New Roman" w:hAnsi="Times New Roman" w:cs="Times New Roman"/>
        </w:rPr>
        <w:t>PEATE</w:t>
      </w:r>
      <w:r w:rsidR="00271AC1">
        <w:rPr>
          <w:rFonts w:ascii="Times New Roman" w:hAnsi="Times New Roman" w:cs="Times New Roman"/>
        </w:rPr>
        <w:t>-</w:t>
      </w:r>
      <w:r w:rsidR="00271AC1" w:rsidRPr="00F70800">
        <w:rPr>
          <w:rFonts w:ascii="Times New Roman" w:hAnsi="Times New Roman" w:cs="Times New Roman"/>
        </w:rPr>
        <w:t xml:space="preserve">IND </w:t>
      </w:r>
      <w:r w:rsidRPr="00F70800">
        <w:rPr>
          <w:rFonts w:ascii="Times New Roman" w:hAnsi="Times New Roman" w:cs="Times New Roman"/>
        </w:rPr>
        <w:t xml:space="preserve">destina-se, exclusivamente, ao pagamento das despesas com o serviço de transporte escolar indígena, </w:t>
      </w:r>
      <w:proofErr w:type="gramStart"/>
      <w:r w:rsidRPr="00F70800">
        <w:rPr>
          <w:rFonts w:ascii="Times New Roman" w:hAnsi="Times New Roman" w:cs="Times New Roman"/>
        </w:rPr>
        <w:t>executado de forma direta ou terceirizada</w:t>
      </w:r>
      <w:proofErr w:type="gramEnd"/>
      <w:r w:rsidRPr="00F70800">
        <w:rPr>
          <w:rFonts w:ascii="Times New Roman" w:hAnsi="Times New Roman" w:cs="Times New Roman"/>
        </w:rPr>
        <w:t xml:space="preserve">. </w:t>
      </w:r>
    </w:p>
    <w:p w:rsidR="00116C74" w:rsidRPr="00F70800" w:rsidRDefault="00116C7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CE3A9F">
        <w:rPr>
          <w:rFonts w:ascii="Times New Roman" w:hAnsi="Times New Roman" w:cs="Times New Roman"/>
        </w:rPr>
        <w:t>Parágrafo único. Os recursos derivados de transferências voluntárias não podem ser aplicados em pagamento de despesa de pessoal ativo, inativo e pensionista, nos termos do art. 167</w:t>
      </w:r>
      <w:r w:rsidR="00CE3A9F" w:rsidRPr="00CE3A9F">
        <w:rPr>
          <w:rFonts w:ascii="Times New Roman" w:hAnsi="Times New Roman" w:cs="Times New Roman"/>
        </w:rPr>
        <w:t xml:space="preserve">, inciso X, </w:t>
      </w:r>
      <w:r w:rsidRPr="00CE3A9F">
        <w:rPr>
          <w:rFonts w:ascii="Times New Roman" w:hAnsi="Times New Roman" w:cs="Times New Roman"/>
        </w:rPr>
        <w:t>da Constituição Federal.</w:t>
      </w:r>
      <w:r w:rsidRPr="00F70800">
        <w:rPr>
          <w:rFonts w:ascii="Times New Roman" w:hAnsi="Times New Roman" w:cs="Times New Roman"/>
        </w:rPr>
        <w:t xml:space="preserve"> </w:t>
      </w: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024EA4">
        <w:rPr>
          <w:rFonts w:ascii="Times New Roman" w:hAnsi="Times New Roman" w:cs="Times New Roman"/>
          <w:b/>
          <w:bCs/>
        </w:rPr>
        <w:t xml:space="preserve">Art. </w:t>
      </w:r>
      <w:r w:rsidR="00024EA4" w:rsidRPr="00024EA4">
        <w:rPr>
          <w:rFonts w:ascii="Times New Roman" w:hAnsi="Times New Roman" w:cs="Times New Roman"/>
          <w:b/>
          <w:bCs/>
        </w:rPr>
        <w:t>11.</w:t>
      </w:r>
      <w:r w:rsidRPr="00F70800">
        <w:rPr>
          <w:rFonts w:ascii="Times New Roman" w:hAnsi="Times New Roman" w:cs="Times New Roman"/>
        </w:rPr>
        <w:t xml:space="preserve"> Os recursos do </w:t>
      </w:r>
      <w:r w:rsidR="00271AC1" w:rsidRPr="00F70800">
        <w:rPr>
          <w:rFonts w:ascii="Times New Roman" w:hAnsi="Times New Roman" w:cs="Times New Roman"/>
        </w:rPr>
        <w:t>PEATE</w:t>
      </w:r>
      <w:r w:rsidR="00271AC1">
        <w:rPr>
          <w:rFonts w:ascii="Times New Roman" w:hAnsi="Times New Roman" w:cs="Times New Roman"/>
        </w:rPr>
        <w:t>-</w:t>
      </w:r>
      <w:r w:rsidR="00271AC1" w:rsidRPr="00F70800">
        <w:rPr>
          <w:rFonts w:ascii="Times New Roman" w:hAnsi="Times New Roman" w:cs="Times New Roman"/>
        </w:rPr>
        <w:t xml:space="preserve">IND </w:t>
      </w:r>
      <w:r w:rsidRPr="00F70800">
        <w:rPr>
          <w:rFonts w:ascii="Times New Roman" w:hAnsi="Times New Roman" w:cs="Times New Roman"/>
        </w:rPr>
        <w:t xml:space="preserve">repassados aos Municípios serão movimentados nas contas específicas pelo ordenador de despesas e um gestor expressamente designado pelo prefeito municipal, sendo-lhes proibido: </w:t>
      </w:r>
    </w:p>
    <w:p w:rsidR="00116C74" w:rsidRPr="00F70800" w:rsidRDefault="00116C7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I - utilizar recursos em desacordo com as normas estabelecidas para a execução do Programa;</w:t>
      </w: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 - apresentar a prestação de contas em desacordo com a forma e o prazo estabelecidos; </w:t>
      </w: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III - descumprir ou permitir que se descumpram as normas definidas no Código de Trânsito Brasileiro. </w:t>
      </w:r>
    </w:p>
    <w:p w:rsidR="00511D42" w:rsidRPr="00F70800" w:rsidRDefault="00511D42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024EA4">
        <w:rPr>
          <w:rFonts w:ascii="Times New Roman" w:hAnsi="Times New Roman" w:cs="Times New Roman"/>
          <w:b/>
          <w:bCs/>
        </w:rPr>
        <w:t xml:space="preserve">Art. </w:t>
      </w:r>
      <w:r w:rsidR="00024EA4" w:rsidRPr="00024EA4">
        <w:rPr>
          <w:rFonts w:ascii="Times New Roman" w:hAnsi="Times New Roman" w:cs="Times New Roman"/>
          <w:b/>
          <w:bCs/>
        </w:rPr>
        <w:t>12.</w:t>
      </w:r>
      <w:r w:rsidRPr="00F70800">
        <w:rPr>
          <w:rFonts w:ascii="Times New Roman" w:hAnsi="Times New Roman" w:cs="Times New Roman"/>
        </w:rPr>
        <w:t xml:space="preserve"> O controle e a fiscalização quanto ao repasse e efetiva aplicação dos recursos do </w:t>
      </w:r>
      <w:r w:rsidR="00271AC1" w:rsidRPr="00F70800">
        <w:rPr>
          <w:rFonts w:ascii="Times New Roman" w:hAnsi="Times New Roman" w:cs="Times New Roman"/>
        </w:rPr>
        <w:t>PEATE</w:t>
      </w:r>
      <w:r w:rsidR="00271AC1">
        <w:rPr>
          <w:rFonts w:ascii="Times New Roman" w:hAnsi="Times New Roman" w:cs="Times New Roman"/>
        </w:rPr>
        <w:t>-</w:t>
      </w:r>
      <w:r w:rsidR="00271AC1" w:rsidRPr="00F70800">
        <w:rPr>
          <w:rFonts w:ascii="Times New Roman" w:hAnsi="Times New Roman" w:cs="Times New Roman"/>
        </w:rPr>
        <w:t xml:space="preserve">IND </w:t>
      </w:r>
      <w:r w:rsidRPr="00F70800">
        <w:rPr>
          <w:rFonts w:ascii="Times New Roman" w:hAnsi="Times New Roman" w:cs="Times New Roman"/>
        </w:rPr>
        <w:t>serão realizados pela SEDUC.</w:t>
      </w: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024EA4">
        <w:rPr>
          <w:rFonts w:ascii="Times New Roman" w:hAnsi="Times New Roman" w:cs="Times New Roman"/>
          <w:b/>
          <w:bCs/>
        </w:rPr>
        <w:t xml:space="preserve">Art. </w:t>
      </w:r>
      <w:r w:rsidR="00024EA4" w:rsidRPr="00024EA4">
        <w:rPr>
          <w:rFonts w:ascii="Times New Roman" w:hAnsi="Times New Roman" w:cs="Times New Roman"/>
          <w:b/>
          <w:bCs/>
        </w:rPr>
        <w:t>13.</w:t>
      </w:r>
      <w:r w:rsidRPr="00F70800">
        <w:rPr>
          <w:rFonts w:ascii="Times New Roman" w:hAnsi="Times New Roman" w:cs="Times New Roman"/>
        </w:rPr>
        <w:t xml:space="preserve"> Os Municípios que aderirem ao </w:t>
      </w:r>
      <w:r w:rsidR="00271AC1" w:rsidRPr="00F70800">
        <w:rPr>
          <w:rFonts w:ascii="Times New Roman" w:hAnsi="Times New Roman" w:cs="Times New Roman"/>
        </w:rPr>
        <w:t>PEATE</w:t>
      </w:r>
      <w:r w:rsidR="00271AC1">
        <w:rPr>
          <w:rFonts w:ascii="Times New Roman" w:hAnsi="Times New Roman" w:cs="Times New Roman"/>
        </w:rPr>
        <w:t>-</w:t>
      </w:r>
      <w:r w:rsidR="00271AC1" w:rsidRPr="00F70800">
        <w:rPr>
          <w:rFonts w:ascii="Times New Roman" w:hAnsi="Times New Roman" w:cs="Times New Roman"/>
        </w:rPr>
        <w:t xml:space="preserve">IND </w:t>
      </w:r>
      <w:r w:rsidRPr="00F70800">
        <w:rPr>
          <w:rFonts w:ascii="Times New Roman" w:hAnsi="Times New Roman" w:cs="Times New Roman"/>
        </w:rPr>
        <w:t xml:space="preserve">prestarão contas dos recursos recebidos, anualmente, até o dia 28 de fevereiro do ano subsequente. </w:t>
      </w: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Parágrafo único. Os documentos que instruem a prestação de contas, juntamente com os comprovantes de pagamentos efetuados com recursos do </w:t>
      </w:r>
      <w:r w:rsidR="00271AC1" w:rsidRPr="00F70800">
        <w:rPr>
          <w:rFonts w:ascii="Times New Roman" w:hAnsi="Times New Roman" w:cs="Times New Roman"/>
        </w:rPr>
        <w:t>PEATE</w:t>
      </w:r>
      <w:r w:rsidR="00271AC1">
        <w:rPr>
          <w:rFonts w:ascii="Times New Roman" w:hAnsi="Times New Roman" w:cs="Times New Roman"/>
        </w:rPr>
        <w:t>-</w:t>
      </w:r>
      <w:r w:rsidR="00271AC1" w:rsidRPr="00F70800">
        <w:rPr>
          <w:rFonts w:ascii="Times New Roman" w:hAnsi="Times New Roman" w:cs="Times New Roman"/>
        </w:rPr>
        <w:t>IND</w:t>
      </w:r>
      <w:r w:rsidRPr="00F70800">
        <w:rPr>
          <w:rFonts w:ascii="Times New Roman" w:hAnsi="Times New Roman" w:cs="Times New Roman"/>
        </w:rPr>
        <w:t xml:space="preserve">, serão mantidos pelo Estado e pelos Municípios em seus arquivos, pelos prazos previstos na legislação em vigor. </w:t>
      </w: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024EA4">
        <w:rPr>
          <w:rFonts w:ascii="Times New Roman" w:hAnsi="Times New Roman" w:cs="Times New Roman"/>
          <w:b/>
          <w:bCs/>
        </w:rPr>
        <w:lastRenderedPageBreak/>
        <w:t xml:space="preserve">Art. </w:t>
      </w:r>
      <w:r w:rsidR="00024EA4" w:rsidRPr="00024EA4">
        <w:rPr>
          <w:rFonts w:ascii="Times New Roman" w:hAnsi="Times New Roman" w:cs="Times New Roman"/>
          <w:b/>
          <w:bCs/>
        </w:rPr>
        <w:t>14.</w:t>
      </w:r>
      <w:r w:rsidR="00024EA4">
        <w:rPr>
          <w:rFonts w:ascii="Times New Roman" w:hAnsi="Times New Roman" w:cs="Times New Roman"/>
        </w:rPr>
        <w:t xml:space="preserve"> </w:t>
      </w:r>
      <w:r w:rsidRPr="00F70800">
        <w:rPr>
          <w:rFonts w:ascii="Times New Roman" w:hAnsi="Times New Roman" w:cs="Times New Roman"/>
        </w:rPr>
        <w:t xml:space="preserve">O responsável pela prestação de contas do </w:t>
      </w:r>
      <w:r w:rsidR="00271AC1" w:rsidRPr="00F70800">
        <w:rPr>
          <w:rFonts w:ascii="Times New Roman" w:hAnsi="Times New Roman" w:cs="Times New Roman"/>
        </w:rPr>
        <w:t>PEATE</w:t>
      </w:r>
      <w:r w:rsidR="00271AC1">
        <w:rPr>
          <w:rFonts w:ascii="Times New Roman" w:hAnsi="Times New Roman" w:cs="Times New Roman"/>
        </w:rPr>
        <w:t>-</w:t>
      </w:r>
      <w:r w:rsidR="00271AC1" w:rsidRPr="00F70800">
        <w:rPr>
          <w:rFonts w:ascii="Times New Roman" w:hAnsi="Times New Roman" w:cs="Times New Roman"/>
        </w:rPr>
        <w:t xml:space="preserve">IND </w:t>
      </w:r>
      <w:r w:rsidRPr="00F70800">
        <w:rPr>
          <w:rFonts w:ascii="Times New Roman" w:hAnsi="Times New Roman" w:cs="Times New Roman"/>
        </w:rPr>
        <w:t xml:space="preserve">que inserir ou fizer inserir documentos ou declarações falsas, responderá civil, penal e administrativamente. </w:t>
      </w: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024EA4">
        <w:rPr>
          <w:rFonts w:ascii="Times New Roman" w:hAnsi="Times New Roman" w:cs="Times New Roman"/>
          <w:b/>
          <w:bCs/>
        </w:rPr>
        <w:t>Art.</w:t>
      </w:r>
      <w:r w:rsidR="00024EA4" w:rsidRPr="00024EA4">
        <w:rPr>
          <w:rFonts w:ascii="Times New Roman" w:hAnsi="Times New Roman" w:cs="Times New Roman"/>
          <w:b/>
          <w:bCs/>
        </w:rPr>
        <w:t xml:space="preserve"> 15.</w:t>
      </w:r>
      <w:r w:rsidRPr="00F70800">
        <w:rPr>
          <w:rFonts w:ascii="Times New Roman" w:hAnsi="Times New Roman" w:cs="Times New Roman"/>
        </w:rPr>
        <w:t xml:space="preserve"> O montante de recursos a ser utilizado no </w:t>
      </w:r>
      <w:r w:rsidR="00271AC1" w:rsidRPr="00F70800">
        <w:rPr>
          <w:rFonts w:ascii="Times New Roman" w:hAnsi="Times New Roman" w:cs="Times New Roman"/>
        </w:rPr>
        <w:t>PEATE</w:t>
      </w:r>
      <w:r w:rsidR="00271AC1">
        <w:rPr>
          <w:rFonts w:ascii="Times New Roman" w:hAnsi="Times New Roman" w:cs="Times New Roman"/>
        </w:rPr>
        <w:t>-</w:t>
      </w:r>
      <w:r w:rsidR="00271AC1" w:rsidRPr="00F70800">
        <w:rPr>
          <w:rFonts w:ascii="Times New Roman" w:hAnsi="Times New Roman" w:cs="Times New Roman"/>
        </w:rPr>
        <w:t>IND</w:t>
      </w:r>
      <w:r w:rsidRPr="00F70800">
        <w:rPr>
          <w:rFonts w:ascii="Times New Roman" w:hAnsi="Times New Roman" w:cs="Times New Roman"/>
        </w:rPr>
        <w:t>, em cada exercício financeiro, será fixado na Lei Orçamentária Anual, à conta de dotação específica.</w:t>
      </w:r>
    </w:p>
    <w:p w:rsidR="004D6538" w:rsidRDefault="004D6538" w:rsidP="00933870">
      <w:pPr>
        <w:pStyle w:val="Default"/>
        <w:jc w:val="both"/>
        <w:rPr>
          <w:rFonts w:ascii="Times New Roman" w:hAnsi="Times New Roman" w:cs="Times New Roman"/>
        </w:rPr>
      </w:pPr>
    </w:p>
    <w:p w:rsidR="00D01BEF" w:rsidRPr="00CF3EB0" w:rsidRDefault="00D01BEF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F3EB0">
        <w:rPr>
          <w:rFonts w:ascii="Times New Roman" w:hAnsi="Times New Roman" w:cs="Times New Roman"/>
          <w:b/>
          <w:bCs/>
        </w:rPr>
        <w:t>Seção I</w:t>
      </w:r>
      <w:r>
        <w:rPr>
          <w:rFonts w:ascii="Times New Roman" w:hAnsi="Times New Roman" w:cs="Times New Roman"/>
          <w:b/>
          <w:bCs/>
        </w:rPr>
        <w:t>V</w:t>
      </w:r>
    </w:p>
    <w:p w:rsidR="00D01BEF" w:rsidRPr="00CF3EB0" w:rsidRDefault="00D01BEF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F3EB0">
        <w:rPr>
          <w:rFonts w:ascii="Times New Roman" w:hAnsi="Times New Roman" w:cs="Times New Roman"/>
          <w:b/>
          <w:bCs/>
        </w:rPr>
        <w:t xml:space="preserve">Do Eixo </w:t>
      </w:r>
      <w:r>
        <w:rPr>
          <w:rFonts w:ascii="Times New Roman" w:hAnsi="Times New Roman" w:cs="Times New Roman"/>
          <w:b/>
          <w:bCs/>
        </w:rPr>
        <w:t>Saúde</w:t>
      </w:r>
    </w:p>
    <w:p w:rsidR="00D01BEF" w:rsidRPr="00F70800" w:rsidRDefault="00D01BEF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6420D" w:rsidRDefault="0076420D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024EA4">
        <w:rPr>
          <w:rFonts w:ascii="Times New Roman" w:hAnsi="Times New Roman" w:cs="Times New Roman"/>
          <w:b/>
          <w:bCs/>
        </w:rPr>
        <w:t>Art. 1</w:t>
      </w:r>
      <w:r>
        <w:rPr>
          <w:rFonts w:ascii="Times New Roman" w:hAnsi="Times New Roman" w:cs="Times New Roman"/>
          <w:b/>
          <w:bCs/>
        </w:rPr>
        <w:t>6</w:t>
      </w:r>
      <w:r w:rsidRPr="00024EA4">
        <w:rPr>
          <w:rFonts w:ascii="Times New Roman" w:hAnsi="Times New Roman" w:cs="Times New Roman"/>
          <w:b/>
          <w:bCs/>
        </w:rPr>
        <w:t>.</w:t>
      </w:r>
      <w:r w:rsidRPr="00F70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F70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F70800">
        <w:rPr>
          <w:rFonts w:ascii="Times New Roman" w:hAnsi="Times New Roman" w:cs="Times New Roman"/>
        </w:rPr>
        <w:t>ixo da Saúde</w:t>
      </w:r>
      <w:r>
        <w:rPr>
          <w:rFonts w:ascii="Times New Roman" w:hAnsi="Times New Roman" w:cs="Times New Roman"/>
        </w:rPr>
        <w:t xml:space="preserve"> tem como diretrizes:</w:t>
      </w:r>
    </w:p>
    <w:p w:rsidR="0076420D" w:rsidRDefault="0076420D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bookmarkStart w:id="12" w:name="_Hlk80036096"/>
      <w:r w:rsidRPr="00F70800">
        <w:rPr>
          <w:rFonts w:ascii="Times New Roman" w:hAnsi="Times New Roman" w:cs="Times New Roman"/>
        </w:rPr>
        <w:t xml:space="preserve">I </w:t>
      </w:r>
      <w:r w:rsidR="0076420D"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auxiliar a capacitação e qualificação de gestores e profissionais que lidam com a saúde dos Povos Indígenas;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 </w:t>
      </w:r>
      <w:r w:rsidR="0076420D"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</w:t>
      </w:r>
      <w:r w:rsidR="00194A13" w:rsidRPr="00194A13">
        <w:rPr>
          <w:rFonts w:ascii="Times New Roman" w:hAnsi="Times New Roman" w:cs="Times New Roman"/>
        </w:rPr>
        <w:t>apoiar as campanhas e ações educativas de cuidados com a saúde, em especial de saúde preventiva</w:t>
      </w:r>
      <w:r w:rsidR="00194A13">
        <w:rPr>
          <w:rFonts w:ascii="Times New Roman" w:hAnsi="Times New Roman" w:cs="Times New Roman"/>
        </w:rPr>
        <w:t>;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194A13" w:rsidRDefault="00194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194A13">
        <w:rPr>
          <w:rFonts w:ascii="Times New Roman" w:hAnsi="Times New Roman" w:cs="Times New Roman"/>
        </w:rPr>
        <w:t xml:space="preserve">III </w:t>
      </w:r>
      <w:r w:rsidR="00055452">
        <w:rPr>
          <w:rFonts w:ascii="Times New Roman" w:hAnsi="Times New Roman" w:cs="Times New Roman"/>
        </w:rPr>
        <w:t>-</w:t>
      </w:r>
      <w:r w:rsidRPr="00194A13">
        <w:rPr>
          <w:rFonts w:ascii="Times New Roman" w:hAnsi="Times New Roman" w:cs="Times New Roman"/>
        </w:rPr>
        <w:t xml:space="preserve"> oferecer ferramentas de pesquisa e estímulo ao uso de medicamentos </w:t>
      </w:r>
      <w:proofErr w:type="gramStart"/>
      <w:r w:rsidRPr="00194A13">
        <w:rPr>
          <w:rFonts w:ascii="Times New Roman" w:hAnsi="Times New Roman" w:cs="Times New Roman"/>
        </w:rPr>
        <w:t>fitoterápicos através do Programa Farmácia Viva</w:t>
      </w:r>
      <w:proofErr w:type="gramEnd"/>
      <w:r w:rsidRPr="00194A13">
        <w:rPr>
          <w:rFonts w:ascii="Times New Roman" w:hAnsi="Times New Roman" w:cs="Times New Roman"/>
        </w:rPr>
        <w:t>.</w:t>
      </w:r>
    </w:p>
    <w:bookmarkEnd w:id="12"/>
    <w:p w:rsidR="00194A13" w:rsidRDefault="00194A1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A75C69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75C69">
        <w:rPr>
          <w:rFonts w:ascii="Times New Roman" w:hAnsi="Times New Roman" w:cs="Times New Roman"/>
          <w:color w:val="auto"/>
        </w:rPr>
        <w:t xml:space="preserve">IV - </w:t>
      </w:r>
      <w:r w:rsidR="0076420D" w:rsidRPr="00A75C69">
        <w:rPr>
          <w:rFonts w:ascii="Times New Roman" w:hAnsi="Times New Roman" w:cs="Times New Roman"/>
          <w:color w:val="auto"/>
        </w:rPr>
        <w:t>elaborar</w:t>
      </w:r>
      <w:r w:rsidRPr="00A75C69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A75C69">
        <w:rPr>
          <w:rFonts w:ascii="Times New Roman" w:hAnsi="Times New Roman" w:cs="Times New Roman"/>
          <w:color w:val="auto"/>
        </w:rPr>
        <w:t>publicizar</w:t>
      </w:r>
      <w:proofErr w:type="spellEnd"/>
      <w:r w:rsidRPr="00A75C69">
        <w:rPr>
          <w:rFonts w:ascii="Times New Roman" w:hAnsi="Times New Roman" w:cs="Times New Roman"/>
          <w:color w:val="auto"/>
        </w:rPr>
        <w:t xml:space="preserve"> documento que apresente as competências de cada ente </w:t>
      </w:r>
      <w:r w:rsidR="0076420D" w:rsidRPr="00A75C69">
        <w:rPr>
          <w:rFonts w:ascii="Times New Roman" w:hAnsi="Times New Roman" w:cs="Times New Roman"/>
          <w:color w:val="auto"/>
        </w:rPr>
        <w:t>no que tange à promoção d</w:t>
      </w:r>
      <w:r w:rsidRPr="00A75C69">
        <w:rPr>
          <w:rFonts w:ascii="Times New Roman" w:hAnsi="Times New Roman" w:cs="Times New Roman"/>
          <w:color w:val="auto"/>
        </w:rPr>
        <w:t>a saúde indígena;</w:t>
      </w:r>
      <w:proofErr w:type="gramStart"/>
      <w:r w:rsidRPr="00A75C69">
        <w:rPr>
          <w:rFonts w:ascii="Times New Roman" w:hAnsi="Times New Roman" w:cs="Times New Roman"/>
          <w:color w:val="auto"/>
        </w:rPr>
        <w:t xml:space="preserve"> </w:t>
      </w:r>
      <w:r w:rsidR="00194A13" w:rsidRPr="00A75C69">
        <w:rPr>
          <w:rFonts w:ascii="Times New Roman" w:hAnsi="Times New Roman" w:cs="Times New Roman"/>
          <w:color w:val="auto"/>
        </w:rPr>
        <w:t xml:space="preserve"> </w:t>
      </w:r>
    </w:p>
    <w:p w:rsidR="007D309A" w:rsidRPr="0076420D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proofErr w:type="gramEnd"/>
    </w:p>
    <w:p w:rsidR="004D6538" w:rsidRPr="0076420D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6420D">
        <w:rPr>
          <w:rFonts w:ascii="Times New Roman" w:hAnsi="Times New Roman" w:cs="Times New Roman"/>
          <w:b/>
          <w:bCs/>
        </w:rPr>
        <w:t>Seção V</w:t>
      </w:r>
    </w:p>
    <w:p w:rsidR="004D6538" w:rsidRPr="00CF3EB0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6420D">
        <w:rPr>
          <w:rFonts w:ascii="Times New Roman" w:hAnsi="Times New Roman" w:cs="Times New Roman"/>
          <w:b/>
          <w:bCs/>
        </w:rPr>
        <w:t xml:space="preserve">Do Eixo </w:t>
      </w:r>
      <w:r w:rsidR="0076420D" w:rsidRPr="0076420D">
        <w:rPr>
          <w:rFonts w:ascii="Times New Roman" w:hAnsi="Times New Roman" w:cs="Times New Roman"/>
          <w:b/>
          <w:bCs/>
        </w:rPr>
        <w:t>Proteção e Gestão Ambiental e Territorial</w:t>
      </w:r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6420D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024EA4">
        <w:rPr>
          <w:rFonts w:ascii="Times New Roman" w:hAnsi="Times New Roman" w:cs="Times New Roman"/>
          <w:b/>
          <w:bCs/>
        </w:rPr>
        <w:t>Art. 1</w:t>
      </w:r>
      <w:r>
        <w:rPr>
          <w:rFonts w:ascii="Times New Roman" w:hAnsi="Times New Roman" w:cs="Times New Roman"/>
          <w:b/>
          <w:bCs/>
        </w:rPr>
        <w:t>7</w:t>
      </w:r>
      <w:r w:rsidRPr="00024EA4">
        <w:rPr>
          <w:rFonts w:ascii="Times New Roman" w:hAnsi="Times New Roman" w:cs="Times New Roman"/>
          <w:b/>
          <w:bCs/>
        </w:rPr>
        <w:t>.</w:t>
      </w:r>
      <w:r w:rsidRPr="00F7080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</w:t>
      </w:r>
      <w:r w:rsidRPr="00F70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F70800">
        <w:rPr>
          <w:rFonts w:ascii="Times New Roman" w:hAnsi="Times New Roman" w:cs="Times New Roman"/>
        </w:rPr>
        <w:t>ixo Proteção e Gestão Ambiental e Territorial</w:t>
      </w:r>
      <w:r>
        <w:rPr>
          <w:rFonts w:ascii="Times New Roman" w:hAnsi="Times New Roman" w:cs="Times New Roman"/>
        </w:rPr>
        <w:t xml:space="preserve"> tem</w:t>
      </w:r>
      <w:proofErr w:type="gramEnd"/>
      <w:r>
        <w:rPr>
          <w:rFonts w:ascii="Times New Roman" w:hAnsi="Times New Roman" w:cs="Times New Roman"/>
        </w:rPr>
        <w:t xml:space="preserve"> como diretrizes: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AD7BB7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D7BB7">
        <w:rPr>
          <w:rFonts w:ascii="Times New Roman" w:hAnsi="Times New Roman" w:cs="Times New Roman"/>
        </w:rPr>
        <w:t>I - apoiar a regularização fundiária das Terras Indígenas do Maranhão</w:t>
      </w:r>
      <w:r w:rsidR="00116C74" w:rsidRPr="00AD7BB7">
        <w:rPr>
          <w:rFonts w:ascii="Times New Roman" w:hAnsi="Times New Roman" w:cs="Times New Roman"/>
        </w:rPr>
        <w:t>, mediante solicitação dos órgãos federais</w:t>
      </w:r>
      <w:r w:rsidRPr="00AD7BB7">
        <w:rPr>
          <w:rFonts w:ascii="Times New Roman" w:hAnsi="Times New Roman" w:cs="Times New Roman"/>
        </w:rPr>
        <w:t xml:space="preserve">; </w:t>
      </w:r>
    </w:p>
    <w:p w:rsidR="007D309A" w:rsidRPr="00AD7BB7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AD7BB7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D7BB7">
        <w:rPr>
          <w:rFonts w:ascii="Times New Roman" w:hAnsi="Times New Roman" w:cs="Times New Roman"/>
        </w:rPr>
        <w:t xml:space="preserve">II </w:t>
      </w:r>
      <w:r w:rsidR="0076420D" w:rsidRPr="00AD7BB7">
        <w:rPr>
          <w:rFonts w:ascii="Times New Roman" w:hAnsi="Times New Roman" w:cs="Times New Roman"/>
        </w:rPr>
        <w:t>-</w:t>
      </w:r>
      <w:r w:rsidRPr="00AD7BB7">
        <w:rPr>
          <w:rFonts w:ascii="Times New Roman" w:hAnsi="Times New Roman" w:cs="Times New Roman"/>
        </w:rPr>
        <w:t xml:space="preserve"> auxiliar a </w:t>
      </w:r>
      <w:proofErr w:type="gramStart"/>
      <w:r w:rsidRPr="00AD7BB7">
        <w:rPr>
          <w:rFonts w:ascii="Times New Roman" w:hAnsi="Times New Roman" w:cs="Times New Roman"/>
        </w:rPr>
        <w:t>implementar</w:t>
      </w:r>
      <w:proofErr w:type="gramEnd"/>
      <w:r w:rsidRPr="00AD7BB7">
        <w:rPr>
          <w:rFonts w:ascii="Times New Roman" w:hAnsi="Times New Roman" w:cs="Times New Roman"/>
        </w:rPr>
        <w:t xml:space="preserve"> o Plano de Ação, Prevenção e Controle do Desmatamento e das Queimadas no Estado do Maranhão, no tocante às Terras Indígenas</w:t>
      </w:r>
      <w:r w:rsidR="002D0C27" w:rsidRPr="00AD7BB7">
        <w:rPr>
          <w:rFonts w:ascii="Times New Roman" w:hAnsi="Times New Roman" w:cs="Times New Roman"/>
        </w:rPr>
        <w:t>, mediante solicitação dos órgãos federais</w:t>
      </w:r>
      <w:r w:rsidRPr="00AD7BB7">
        <w:rPr>
          <w:rFonts w:ascii="Times New Roman" w:hAnsi="Times New Roman" w:cs="Times New Roman"/>
        </w:rPr>
        <w:t xml:space="preserve">; </w:t>
      </w:r>
    </w:p>
    <w:p w:rsidR="00693074" w:rsidRPr="00F70800" w:rsidRDefault="0069307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III </w:t>
      </w:r>
      <w:r w:rsidR="0076420D"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apoiar a constituição de grupos de prevenção e controle de queimadas e incêndios florestais;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bookmarkStart w:id="13" w:name="_Hlk80023963"/>
      <w:r w:rsidRPr="00DC2C1C">
        <w:rPr>
          <w:rFonts w:ascii="Times New Roman" w:hAnsi="Times New Roman" w:cs="Times New Roman"/>
        </w:rPr>
        <w:t xml:space="preserve">IV - </w:t>
      </w:r>
      <w:r w:rsidR="00271AC1">
        <w:rPr>
          <w:rFonts w:ascii="Times New Roman" w:hAnsi="Times New Roman" w:cs="Times New Roman"/>
        </w:rPr>
        <w:t>apoiar</w:t>
      </w:r>
      <w:r w:rsidR="00271AC1" w:rsidRPr="00DC2C1C">
        <w:rPr>
          <w:rFonts w:ascii="Times New Roman" w:hAnsi="Times New Roman" w:cs="Times New Roman"/>
        </w:rPr>
        <w:t xml:space="preserve"> </w:t>
      </w:r>
      <w:r w:rsidRPr="00DC2C1C">
        <w:rPr>
          <w:rFonts w:ascii="Times New Roman" w:hAnsi="Times New Roman" w:cs="Times New Roman"/>
        </w:rPr>
        <w:t xml:space="preserve">o reconhecimento dos serviços prestados pelos agentes ambientais </w:t>
      </w:r>
      <w:r w:rsidRPr="00135C97">
        <w:rPr>
          <w:rFonts w:ascii="Times New Roman" w:hAnsi="Times New Roman" w:cs="Times New Roman"/>
        </w:rPr>
        <w:t>indígenas</w:t>
      </w:r>
      <w:r w:rsidR="00DC2C1C" w:rsidRPr="00135C97">
        <w:rPr>
          <w:rFonts w:ascii="Times New Roman" w:hAnsi="Times New Roman" w:cs="Times New Roman"/>
        </w:rPr>
        <w:t xml:space="preserve">, </w:t>
      </w:r>
      <w:r w:rsidR="00AD7BB7">
        <w:rPr>
          <w:rFonts w:ascii="Times New Roman" w:hAnsi="Times New Roman" w:cs="Times New Roman"/>
        </w:rPr>
        <w:t xml:space="preserve">inclusive </w:t>
      </w:r>
      <w:r w:rsidR="00DC2C1C" w:rsidRPr="00135C97">
        <w:rPr>
          <w:rFonts w:ascii="Times New Roman" w:hAnsi="Times New Roman" w:cs="Times New Roman"/>
        </w:rPr>
        <w:t xml:space="preserve">por meio do </w:t>
      </w:r>
      <w:r w:rsidR="00135C97" w:rsidRPr="00135C97">
        <w:rPr>
          <w:rFonts w:ascii="Times New Roman" w:hAnsi="Times New Roman" w:cs="Times New Roman"/>
        </w:rPr>
        <w:t xml:space="preserve">Eixo Indígena do </w:t>
      </w:r>
      <w:r w:rsidR="00DC2C1C" w:rsidRPr="00135C97">
        <w:rPr>
          <w:rFonts w:ascii="Times New Roman" w:hAnsi="Times New Roman" w:cs="Times New Roman"/>
        </w:rPr>
        <w:t xml:space="preserve">Programa Agente Jovem Ambiental, que contará com seleções </w:t>
      </w:r>
      <w:r w:rsidR="00DD441D" w:rsidRPr="00135C97">
        <w:rPr>
          <w:rFonts w:ascii="Times New Roman" w:hAnsi="Times New Roman" w:cs="Times New Roman"/>
        </w:rPr>
        <w:t>anuais deflagradas mediante</w:t>
      </w:r>
      <w:r w:rsidR="00DC2C1C" w:rsidRPr="00135C97">
        <w:rPr>
          <w:rFonts w:ascii="Times New Roman" w:hAnsi="Times New Roman" w:cs="Times New Roman"/>
        </w:rPr>
        <w:t xml:space="preserve"> editais.</w:t>
      </w:r>
    </w:p>
    <w:bookmarkEnd w:id="13"/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AD7BB7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D7BB7">
        <w:rPr>
          <w:rFonts w:ascii="Times New Roman" w:hAnsi="Times New Roman" w:cs="Times New Roman"/>
        </w:rPr>
        <w:t xml:space="preserve">V - fortalecer a atuação preventiva e de combate a ilícitos do Batalhão de Polícia Ambiental do Maranhão;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AD7BB7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D7BB7">
        <w:rPr>
          <w:rFonts w:ascii="Times New Roman" w:hAnsi="Times New Roman" w:cs="Times New Roman"/>
        </w:rPr>
        <w:t>VI - fortalecer a atuação do Corpo de Bombeiros Militar do Maranhão, em especial nas atividades de prevenção e controle de queimadas e de incêndios florestais;</w:t>
      </w:r>
    </w:p>
    <w:p w:rsidR="007D309A" w:rsidRPr="00AD7BB7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D7BB7">
        <w:rPr>
          <w:rFonts w:ascii="Times New Roman" w:hAnsi="Times New Roman" w:cs="Times New Roman"/>
        </w:rPr>
        <w:t>VII - apoiar as ações de vigilância ambiental realizadas pelos Povos Indígenas;</w:t>
      </w:r>
      <w:r w:rsidRPr="00F70800">
        <w:rPr>
          <w:rFonts w:ascii="Times New Roman" w:hAnsi="Times New Roman" w:cs="Times New Roman"/>
        </w:rPr>
        <w:t xml:space="preserve">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DC2C1C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DC2C1C">
        <w:rPr>
          <w:rFonts w:ascii="Times New Roman" w:hAnsi="Times New Roman" w:cs="Times New Roman"/>
        </w:rPr>
        <w:t xml:space="preserve">VIII - fiscalizar as </w:t>
      </w:r>
      <w:r w:rsidR="00A75C69" w:rsidRPr="00DC2C1C">
        <w:rPr>
          <w:rFonts w:ascii="Times New Roman" w:hAnsi="Times New Roman" w:cs="Times New Roman"/>
        </w:rPr>
        <w:t>rodovias</w:t>
      </w:r>
      <w:r w:rsidRPr="00DC2C1C">
        <w:rPr>
          <w:rFonts w:ascii="Times New Roman" w:hAnsi="Times New Roman" w:cs="Times New Roman"/>
        </w:rPr>
        <w:t xml:space="preserve"> estaduais</w:t>
      </w:r>
      <w:r w:rsidR="00A75C69" w:rsidRPr="00DC2C1C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A75C69" w:rsidRPr="00DC2C1C">
        <w:rPr>
          <w:rFonts w:ascii="Times New Roman" w:hAnsi="Times New Roman" w:cs="Times New Roman"/>
        </w:rPr>
        <w:t>MAs</w:t>
      </w:r>
      <w:proofErr w:type="spellEnd"/>
      <w:proofErr w:type="gramEnd"/>
      <w:r w:rsidR="00A75C69" w:rsidRPr="00DC2C1C">
        <w:rPr>
          <w:rFonts w:ascii="Times New Roman" w:hAnsi="Times New Roman" w:cs="Times New Roman"/>
        </w:rPr>
        <w:t>)</w:t>
      </w:r>
      <w:r w:rsidRPr="00DC2C1C">
        <w:rPr>
          <w:rFonts w:ascii="Times New Roman" w:hAnsi="Times New Roman" w:cs="Times New Roman"/>
        </w:rPr>
        <w:t xml:space="preserve"> que passam por Terras Indígenas e apoiar o trabalho realizado naquelas estradas federais</w:t>
      </w:r>
      <w:r w:rsidR="00A75C69" w:rsidRPr="00DC2C1C">
        <w:rPr>
          <w:rFonts w:ascii="Times New Roman" w:hAnsi="Times New Roman" w:cs="Times New Roman"/>
        </w:rPr>
        <w:t>, mediante solicitação dos órgãos federais</w:t>
      </w:r>
      <w:r w:rsidRPr="00DC2C1C">
        <w:rPr>
          <w:rFonts w:ascii="Times New Roman" w:hAnsi="Times New Roman" w:cs="Times New Roman"/>
        </w:rPr>
        <w:t xml:space="preserve">; </w:t>
      </w:r>
    </w:p>
    <w:p w:rsidR="007D309A" w:rsidRPr="00DC2C1C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DC2C1C">
        <w:rPr>
          <w:rFonts w:ascii="Times New Roman" w:hAnsi="Times New Roman" w:cs="Times New Roman"/>
        </w:rPr>
        <w:t>IX - apreender caminhões madeireiros que circulam nos municípios que abrangem as Terras Indígenas sem documento obrigatório, placa e outros itens exigidos por lei;</w:t>
      </w:r>
      <w:r w:rsidRPr="00F70800">
        <w:rPr>
          <w:rFonts w:ascii="Times New Roman" w:hAnsi="Times New Roman" w:cs="Times New Roman"/>
        </w:rPr>
        <w:t xml:space="preserve">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X </w:t>
      </w:r>
      <w:r w:rsidR="006B77EE">
        <w:rPr>
          <w:rFonts w:ascii="Times New Roman" w:hAnsi="Times New Roman" w:cs="Times New Roman"/>
        </w:rPr>
        <w:t>- fortalecer</w:t>
      </w:r>
      <w:r w:rsidRPr="00F70800">
        <w:rPr>
          <w:rFonts w:ascii="Times New Roman" w:hAnsi="Times New Roman" w:cs="Times New Roman"/>
        </w:rPr>
        <w:t xml:space="preserve"> o controle sobre o licenciamento de empreendimentos madeireiros no entorno de Terras Indígenas;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XI - apoiar a recuperação dos recursos naturais das Terras Indígenas pelos próprios indígenas, em especial a recuperação dos recursos hídricos dos Territórios onde vivem os </w:t>
      </w:r>
      <w:proofErr w:type="spellStart"/>
      <w:r w:rsidRPr="00F70800">
        <w:rPr>
          <w:rFonts w:ascii="Times New Roman" w:hAnsi="Times New Roman" w:cs="Times New Roman"/>
        </w:rPr>
        <w:t>Awá</w:t>
      </w:r>
      <w:proofErr w:type="spellEnd"/>
      <w:r w:rsidRPr="00F70800">
        <w:rPr>
          <w:rFonts w:ascii="Times New Roman" w:hAnsi="Times New Roman" w:cs="Times New Roman"/>
        </w:rPr>
        <w:t xml:space="preserve"> </w:t>
      </w:r>
      <w:proofErr w:type="spellStart"/>
      <w:r w:rsidRPr="00F70800">
        <w:rPr>
          <w:rFonts w:ascii="Times New Roman" w:hAnsi="Times New Roman" w:cs="Times New Roman"/>
        </w:rPr>
        <w:t>Guajá</w:t>
      </w:r>
      <w:proofErr w:type="spellEnd"/>
      <w:r w:rsidRPr="00F70800">
        <w:rPr>
          <w:rFonts w:ascii="Times New Roman" w:hAnsi="Times New Roman" w:cs="Times New Roman"/>
        </w:rPr>
        <w:t xml:space="preserve"> autônomos, envolvendo estudos e pesquisa; </w:t>
      </w:r>
    </w:p>
    <w:p w:rsidR="00511D42" w:rsidRPr="00F70800" w:rsidRDefault="00511D42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X</w:t>
      </w:r>
      <w:r w:rsidR="00DC2C1C">
        <w:rPr>
          <w:rFonts w:ascii="Times New Roman" w:hAnsi="Times New Roman" w:cs="Times New Roman"/>
        </w:rPr>
        <w:t>II</w:t>
      </w:r>
      <w:r w:rsidRPr="00F70800">
        <w:rPr>
          <w:rFonts w:ascii="Times New Roman" w:hAnsi="Times New Roman" w:cs="Times New Roman"/>
        </w:rPr>
        <w:t xml:space="preserve"> - </w:t>
      </w:r>
      <w:r w:rsidR="00271AC1">
        <w:rPr>
          <w:rFonts w:ascii="Times New Roman" w:hAnsi="Times New Roman" w:cs="Times New Roman"/>
        </w:rPr>
        <w:t>apoiar</w:t>
      </w:r>
      <w:r w:rsidRPr="00F70800">
        <w:rPr>
          <w:rFonts w:ascii="Times New Roman" w:hAnsi="Times New Roman" w:cs="Times New Roman"/>
        </w:rPr>
        <w:t xml:space="preserve"> a </w:t>
      </w:r>
      <w:proofErr w:type="gramStart"/>
      <w:r w:rsidRPr="00F70800">
        <w:rPr>
          <w:rFonts w:ascii="Times New Roman" w:hAnsi="Times New Roman" w:cs="Times New Roman"/>
        </w:rPr>
        <w:t>implementação</w:t>
      </w:r>
      <w:proofErr w:type="gramEnd"/>
      <w:r w:rsidR="006B77EE">
        <w:rPr>
          <w:rFonts w:ascii="Times New Roman" w:hAnsi="Times New Roman" w:cs="Times New Roman"/>
        </w:rPr>
        <w:t xml:space="preserve">, em âmbito estadual, </w:t>
      </w:r>
      <w:r w:rsidRPr="00F70800">
        <w:rPr>
          <w:rFonts w:ascii="Times New Roman" w:hAnsi="Times New Roman" w:cs="Times New Roman"/>
        </w:rPr>
        <w:t xml:space="preserve">da Política Nacional de Gestão Territorial e Ambiental das Terras Indígenas;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X</w:t>
      </w:r>
      <w:r w:rsidR="00DC2C1C">
        <w:rPr>
          <w:rFonts w:ascii="Times New Roman" w:hAnsi="Times New Roman" w:cs="Times New Roman"/>
        </w:rPr>
        <w:t>III</w:t>
      </w:r>
      <w:r w:rsidRPr="00F70800">
        <w:rPr>
          <w:rFonts w:ascii="Times New Roman" w:hAnsi="Times New Roman" w:cs="Times New Roman"/>
        </w:rPr>
        <w:t xml:space="preserve"> - apoiar a participação do Movimento Indígena em comitês de bacias hidrográficas e redes e fóruns sobre mudanças climáticas;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X</w:t>
      </w:r>
      <w:r w:rsidR="00DC2C1C">
        <w:rPr>
          <w:rFonts w:ascii="Times New Roman" w:hAnsi="Times New Roman" w:cs="Times New Roman"/>
        </w:rPr>
        <w:t>I</w:t>
      </w:r>
      <w:r w:rsidRPr="00F70800">
        <w:rPr>
          <w:rFonts w:ascii="Times New Roman" w:hAnsi="Times New Roman" w:cs="Times New Roman"/>
        </w:rPr>
        <w:t>V - promover medidas de compensação ou de mitigação de impactos socioambientais causados por ativid</w:t>
      </w:r>
      <w:r w:rsidRPr="00A84990">
        <w:rPr>
          <w:rFonts w:ascii="Times New Roman" w:hAnsi="Times New Roman" w:cs="Times New Roman"/>
        </w:rPr>
        <w:t>ades e empreendimentos de responsabilidade do Estado e que incidam sobre as Terras Indígenas;</w:t>
      </w:r>
      <w:r w:rsidRPr="00F70800">
        <w:rPr>
          <w:rFonts w:ascii="Times New Roman" w:hAnsi="Times New Roman" w:cs="Times New Roman"/>
        </w:rPr>
        <w:t xml:space="preserve">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bookmarkStart w:id="14" w:name="_Hlk80023985"/>
    </w:p>
    <w:p w:rsidR="00F70800" w:rsidRDefault="007D309A" w:rsidP="00A8499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XV </w:t>
      </w:r>
      <w:r w:rsidR="00A84990"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apoiar</w:t>
      </w:r>
      <w:r w:rsidR="00A84990">
        <w:rPr>
          <w:rFonts w:ascii="Times New Roman" w:hAnsi="Times New Roman" w:cs="Times New Roman"/>
        </w:rPr>
        <w:t xml:space="preserve">, por meio da </w:t>
      </w:r>
      <w:r w:rsidR="00A84990" w:rsidRPr="00A84990">
        <w:rPr>
          <w:rFonts w:ascii="Times New Roman" w:hAnsi="Times New Roman" w:cs="Times New Roman"/>
        </w:rPr>
        <w:t xml:space="preserve">Fundação de Amparo à Pesquisa e ao Desenvolvimento Científico e Tecnológico do Maranhão </w:t>
      </w:r>
      <w:r w:rsidR="00A84990">
        <w:rPr>
          <w:rFonts w:ascii="Times New Roman" w:hAnsi="Times New Roman" w:cs="Times New Roman"/>
        </w:rPr>
        <w:t>-</w:t>
      </w:r>
      <w:r w:rsidR="00A84990" w:rsidRPr="00A84990">
        <w:rPr>
          <w:rFonts w:ascii="Times New Roman" w:hAnsi="Times New Roman" w:cs="Times New Roman"/>
        </w:rPr>
        <w:t xml:space="preserve"> FAPEMA</w:t>
      </w:r>
      <w:r w:rsidR="00A84990">
        <w:rPr>
          <w:rFonts w:ascii="Times New Roman" w:hAnsi="Times New Roman" w:cs="Times New Roman"/>
        </w:rPr>
        <w:t>,</w:t>
      </w:r>
      <w:r w:rsidRPr="00F70800">
        <w:rPr>
          <w:rFonts w:ascii="Times New Roman" w:hAnsi="Times New Roman" w:cs="Times New Roman"/>
        </w:rPr>
        <w:t xml:space="preserve"> pesquisadores indígenas a realizarem levantamentos do potencial de recursos naturais das Terras Indígenas, formas de manejo, estado de conservação e preservação e usos dos mesmos. </w:t>
      </w:r>
    </w:p>
    <w:p w:rsidR="002712D9" w:rsidRDefault="002712D9" w:rsidP="00A8499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2712D9" w:rsidRDefault="002712D9" w:rsidP="00A8499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Parágrafo único. As ações relativas às diretrizes previstas nos incisos I, II, V, VI e VII do caput deste artigo serão executadas </w:t>
      </w:r>
      <w:r w:rsidR="00FC0521">
        <w:rPr>
          <w:rFonts w:ascii="Times New Roman" w:hAnsi="Times New Roman" w:cs="Times New Roman"/>
        </w:rPr>
        <w:t>sob a liderança institucional da União.</w:t>
      </w:r>
      <w:r>
        <w:rPr>
          <w:rFonts w:ascii="Times New Roman" w:hAnsi="Times New Roman" w:cs="Times New Roman"/>
        </w:rPr>
        <w:t xml:space="preserve"> </w:t>
      </w:r>
    </w:p>
    <w:bookmarkEnd w:id="14"/>
    <w:p w:rsidR="004D6538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6538" w:rsidRPr="006B77EE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gramStart"/>
      <w:r w:rsidRPr="006B77EE">
        <w:rPr>
          <w:rFonts w:ascii="Times New Roman" w:hAnsi="Times New Roman" w:cs="Times New Roman"/>
          <w:b/>
          <w:bCs/>
        </w:rPr>
        <w:t>Seção V</w:t>
      </w:r>
      <w:r w:rsidR="0076420D" w:rsidRPr="006B77EE">
        <w:rPr>
          <w:rFonts w:ascii="Times New Roman" w:hAnsi="Times New Roman" w:cs="Times New Roman"/>
          <w:b/>
          <w:bCs/>
        </w:rPr>
        <w:t>I</w:t>
      </w:r>
      <w:proofErr w:type="gramEnd"/>
    </w:p>
    <w:p w:rsidR="004D6538" w:rsidRPr="0076420D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B77EE">
        <w:rPr>
          <w:rFonts w:ascii="Times New Roman" w:hAnsi="Times New Roman" w:cs="Times New Roman"/>
          <w:b/>
          <w:bCs/>
        </w:rPr>
        <w:t xml:space="preserve">Do Eixo </w:t>
      </w:r>
      <w:r w:rsidR="0076420D" w:rsidRPr="006B77EE">
        <w:rPr>
          <w:rFonts w:ascii="Times New Roman" w:hAnsi="Times New Roman" w:cs="Times New Roman"/>
          <w:b/>
          <w:bCs/>
        </w:rPr>
        <w:t>Segurança e Soberania Alimentar e Nutricional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240A56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bookmarkStart w:id="15" w:name="_Hlk80036116"/>
      <w:r w:rsidRPr="00240A56">
        <w:rPr>
          <w:rFonts w:ascii="Times New Roman" w:hAnsi="Times New Roman" w:cs="Times New Roman"/>
          <w:b/>
          <w:bCs/>
        </w:rPr>
        <w:t xml:space="preserve">Art. </w:t>
      </w:r>
      <w:r w:rsidR="006B77EE" w:rsidRPr="00240A56">
        <w:rPr>
          <w:rFonts w:ascii="Times New Roman" w:hAnsi="Times New Roman" w:cs="Times New Roman"/>
          <w:b/>
          <w:bCs/>
        </w:rPr>
        <w:t>18.</w:t>
      </w:r>
      <w:r w:rsidR="006B77EE">
        <w:rPr>
          <w:rFonts w:ascii="Times New Roman" w:hAnsi="Times New Roman" w:cs="Times New Roman"/>
        </w:rPr>
        <w:t xml:space="preserve"> </w:t>
      </w:r>
      <w:r w:rsidR="00240A56">
        <w:rPr>
          <w:rFonts w:ascii="Times New Roman" w:hAnsi="Times New Roman" w:cs="Times New Roman"/>
        </w:rPr>
        <w:t>O</w:t>
      </w:r>
      <w:r w:rsidR="00240A56" w:rsidRPr="00F70800">
        <w:rPr>
          <w:rFonts w:ascii="Times New Roman" w:hAnsi="Times New Roman" w:cs="Times New Roman"/>
        </w:rPr>
        <w:t xml:space="preserve"> </w:t>
      </w:r>
      <w:r w:rsidR="00240A56">
        <w:rPr>
          <w:rFonts w:ascii="Times New Roman" w:hAnsi="Times New Roman" w:cs="Times New Roman"/>
        </w:rPr>
        <w:t>E</w:t>
      </w:r>
      <w:r w:rsidR="00240A56" w:rsidRPr="00F70800">
        <w:rPr>
          <w:rFonts w:ascii="Times New Roman" w:hAnsi="Times New Roman" w:cs="Times New Roman"/>
        </w:rPr>
        <w:t xml:space="preserve">ixo </w:t>
      </w:r>
      <w:r w:rsidRPr="00F70800">
        <w:rPr>
          <w:rFonts w:ascii="Times New Roman" w:hAnsi="Times New Roman" w:cs="Times New Roman"/>
        </w:rPr>
        <w:t>Segurança e Soberania Alimentar e Nutricional</w:t>
      </w:r>
      <w:r w:rsidR="00240A56">
        <w:rPr>
          <w:rFonts w:ascii="Times New Roman" w:hAnsi="Times New Roman" w:cs="Times New Roman"/>
        </w:rPr>
        <w:t xml:space="preserve"> tem como diretrizes:</w:t>
      </w:r>
    </w:p>
    <w:p w:rsidR="006B77EE" w:rsidRPr="00F70800" w:rsidRDefault="006B77EE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lastRenderedPageBreak/>
        <w:t xml:space="preserve">I - </w:t>
      </w:r>
      <w:r w:rsidR="00A84990" w:rsidRPr="00F70800">
        <w:rPr>
          <w:rFonts w:ascii="Times New Roman" w:hAnsi="Times New Roman" w:cs="Times New Roman"/>
        </w:rPr>
        <w:t>apoiar</w:t>
      </w:r>
      <w:r w:rsidR="00A84990">
        <w:rPr>
          <w:rFonts w:ascii="Times New Roman" w:hAnsi="Times New Roman" w:cs="Times New Roman"/>
        </w:rPr>
        <w:t xml:space="preserve">, por meio da </w:t>
      </w:r>
      <w:r w:rsidR="00A84990" w:rsidRPr="00A84990">
        <w:rPr>
          <w:rFonts w:ascii="Times New Roman" w:hAnsi="Times New Roman" w:cs="Times New Roman"/>
        </w:rPr>
        <w:t xml:space="preserve">Fundação de Amparo à Pesquisa e ao Desenvolvimento Científico e Tecnológico do Maranhão </w:t>
      </w:r>
      <w:r w:rsidR="00A84990">
        <w:rPr>
          <w:rFonts w:ascii="Times New Roman" w:hAnsi="Times New Roman" w:cs="Times New Roman"/>
        </w:rPr>
        <w:t>-</w:t>
      </w:r>
      <w:r w:rsidR="00A84990" w:rsidRPr="00A84990">
        <w:rPr>
          <w:rFonts w:ascii="Times New Roman" w:hAnsi="Times New Roman" w:cs="Times New Roman"/>
        </w:rPr>
        <w:t xml:space="preserve"> FAPEMA</w:t>
      </w:r>
      <w:r w:rsidR="00A84990">
        <w:rPr>
          <w:rFonts w:ascii="Times New Roman" w:hAnsi="Times New Roman" w:cs="Times New Roman"/>
        </w:rPr>
        <w:t>,</w:t>
      </w:r>
      <w:r w:rsidR="00A84990" w:rsidRPr="00F70800">
        <w:rPr>
          <w:rFonts w:ascii="Times New Roman" w:hAnsi="Times New Roman" w:cs="Times New Roman"/>
        </w:rPr>
        <w:t xml:space="preserve"> </w:t>
      </w:r>
      <w:bookmarkStart w:id="16" w:name="_Hlk80024000"/>
      <w:r w:rsidRPr="00F70800">
        <w:rPr>
          <w:rFonts w:ascii="Times New Roman" w:hAnsi="Times New Roman" w:cs="Times New Roman"/>
        </w:rPr>
        <w:t xml:space="preserve">pesquisadores indígenas a realizarem levantamentos da </w:t>
      </w:r>
      <w:proofErr w:type="spellStart"/>
      <w:r w:rsidRPr="00F70800">
        <w:rPr>
          <w:rFonts w:ascii="Times New Roman" w:hAnsi="Times New Roman" w:cs="Times New Roman"/>
        </w:rPr>
        <w:t>agrobiodiversidade</w:t>
      </w:r>
      <w:proofErr w:type="spellEnd"/>
      <w:r w:rsidRPr="00F70800">
        <w:rPr>
          <w:rFonts w:ascii="Times New Roman" w:hAnsi="Times New Roman" w:cs="Times New Roman"/>
        </w:rPr>
        <w:t xml:space="preserve"> das Terras Indígenas; </w:t>
      </w:r>
      <w:bookmarkEnd w:id="16"/>
    </w:p>
    <w:bookmarkEnd w:id="15"/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 - apoiar as estratégias dos próprios Povos Indígenas em relação à produção, troca, conservação e o uso de sementes tradicionais indígenas;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III - fomentar a produção sustentável de alimentos tradicionais diversificados nas Terras Indígenas, com apoio à utilização e ao desenvolvimento de tecnologias sustentáveis;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IV - fomentar a </w:t>
      </w:r>
      <w:proofErr w:type="spellStart"/>
      <w:r w:rsidRPr="00F70800">
        <w:rPr>
          <w:rFonts w:ascii="Times New Roman" w:hAnsi="Times New Roman" w:cs="Times New Roman"/>
        </w:rPr>
        <w:t>agroindustrialização</w:t>
      </w:r>
      <w:proofErr w:type="spellEnd"/>
      <w:r w:rsidRPr="00F70800">
        <w:rPr>
          <w:rFonts w:ascii="Times New Roman" w:hAnsi="Times New Roman" w:cs="Times New Roman"/>
        </w:rPr>
        <w:t xml:space="preserve"> da produção agrícola e extrativista dos Povos Indígenas;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 xml:space="preserve">V </w:t>
      </w:r>
      <w:r w:rsidR="00596EA9" w:rsidRPr="00A84990">
        <w:rPr>
          <w:rFonts w:ascii="Times New Roman" w:hAnsi="Times New Roman" w:cs="Times New Roman"/>
        </w:rPr>
        <w:t>-</w:t>
      </w:r>
      <w:r w:rsidRPr="00A84990">
        <w:rPr>
          <w:rFonts w:ascii="Times New Roman" w:hAnsi="Times New Roman" w:cs="Times New Roman"/>
        </w:rPr>
        <w:t xml:space="preserve"> </w:t>
      </w:r>
      <w:r w:rsidR="00596EA9" w:rsidRPr="00A84990">
        <w:rPr>
          <w:rFonts w:ascii="Times New Roman" w:hAnsi="Times New Roman" w:cs="Times New Roman"/>
        </w:rPr>
        <w:t>oferecimento de</w:t>
      </w:r>
      <w:r w:rsidRPr="00A84990">
        <w:rPr>
          <w:rFonts w:ascii="Times New Roman" w:hAnsi="Times New Roman" w:cs="Times New Roman"/>
        </w:rPr>
        <w:t xml:space="preserve"> assistência técnica e extensão rural</w:t>
      </w:r>
      <w:r w:rsidR="00055452" w:rsidRPr="00A84990">
        <w:rPr>
          <w:rFonts w:ascii="Times New Roman" w:hAnsi="Times New Roman" w:cs="Times New Roman"/>
        </w:rPr>
        <w:t>, promovendo a qualificação</w:t>
      </w:r>
      <w:r w:rsidR="00055452">
        <w:rPr>
          <w:rFonts w:ascii="Times New Roman" w:hAnsi="Times New Roman" w:cs="Times New Roman"/>
        </w:rPr>
        <w:t xml:space="preserve"> de </w:t>
      </w:r>
      <w:r w:rsidRPr="00F70800">
        <w:rPr>
          <w:rFonts w:ascii="Times New Roman" w:hAnsi="Times New Roman" w:cs="Times New Roman"/>
        </w:rPr>
        <w:t xml:space="preserve">técnicos indígenas;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VI - fomentar projetos de produção de base agroecológica dos Povos Indígenas; </w:t>
      </w:r>
    </w:p>
    <w:p w:rsidR="00116C74" w:rsidRPr="00F70800" w:rsidRDefault="00116C7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VII - promover feiras de comercialização de produtos agrícolas e extrativistas dos Povos Indígenas;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VIII </w:t>
      </w:r>
      <w:r w:rsidR="00240A56"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garantir aos indígenas e às suas organizações jurídicas acesso à declaração de aptidão ao Programa Nacional de Fortalecimento da Agricultura Familiar </w:t>
      </w:r>
      <w:r w:rsidR="00AD7BB7"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DAP</w:t>
      </w:r>
      <w:r w:rsidR="00FC0521">
        <w:rPr>
          <w:rFonts w:ascii="Times New Roman" w:hAnsi="Times New Roman" w:cs="Times New Roman"/>
        </w:rPr>
        <w:t>, nos termos da lei</w:t>
      </w:r>
      <w:r w:rsidRPr="00F70800">
        <w:rPr>
          <w:rFonts w:ascii="Times New Roman" w:hAnsi="Times New Roman" w:cs="Times New Roman"/>
        </w:rPr>
        <w:t xml:space="preserve">. </w:t>
      </w:r>
    </w:p>
    <w:p w:rsidR="004D6538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A84990" w:rsidRDefault="00A84990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6538" w:rsidRPr="00240A56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40A56">
        <w:rPr>
          <w:rFonts w:ascii="Times New Roman" w:hAnsi="Times New Roman" w:cs="Times New Roman"/>
          <w:b/>
          <w:bCs/>
        </w:rPr>
        <w:t>Seção V</w:t>
      </w:r>
      <w:r w:rsidR="0076420D" w:rsidRPr="00240A56">
        <w:rPr>
          <w:rFonts w:ascii="Times New Roman" w:hAnsi="Times New Roman" w:cs="Times New Roman"/>
          <w:b/>
          <w:bCs/>
        </w:rPr>
        <w:t>II</w:t>
      </w:r>
    </w:p>
    <w:p w:rsidR="004D6538" w:rsidRPr="00CF3EB0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40A56">
        <w:rPr>
          <w:rFonts w:ascii="Times New Roman" w:hAnsi="Times New Roman" w:cs="Times New Roman"/>
          <w:b/>
          <w:bCs/>
        </w:rPr>
        <w:t xml:space="preserve">Do Eixo </w:t>
      </w:r>
      <w:r w:rsidR="0076420D" w:rsidRPr="00240A56">
        <w:rPr>
          <w:rFonts w:ascii="Times New Roman" w:hAnsi="Times New Roman" w:cs="Times New Roman"/>
          <w:b/>
          <w:bCs/>
        </w:rPr>
        <w:t>Infraestrutura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240A56">
        <w:rPr>
          <w:rFonts w:ascii="Times New Roman" w:hAnsi="Times New Roman" w:cs="Times New Roman"/>
          <w:b/>
          <w:bCs/>
        </w:rPr>
        <w:t xml:space="preserve">Art. </w:t>
      </w:r>
      <w:r w:rsidR="006B77EE" w:rsidRPr="00240A56">
        <w:rPr>
          <w:rFonts w:ascii="Times New Roman" w:hAnsi="Times New Roman" w:cs="Times New Roman"/>
          <w:b/>
          <w:bCs/>
        </w:rPr>
        <w:t>19.</w:t>
      </w:r>
      <w:r w:rsidRPr="00F70800">
        <w:rPr>
          <w:rFonts w:ascii="Times New Roman" w:hAnsi="Times New Roman" w:cs="Times New Roman"/>
        </w:rPr>
        <w:t xml:space="preserve"> </w:t>
      </w:r>
      <w:r w:rsidR="00240A56">
        <w:rPr>
          <w:rFonts w:ascii="Times New Roman" w:hAnsi="Times New Roman" w:cs="Times New Roman"/>
        </w:rPr>
        <w:t>O</w:t>
      </w:r>
      <w:r w:rsidR="00240A56" w:rsidRPr="00F70800">
        <w:rPr>
          <w:rFonts w:ascii="Times New Roman" w:hAnsi="Times New Roman" w:cs="Times New Roman"/>
        </w:rPr>
        <w:t xml:space="preserve"> </w:t>
      </w:r>
      <w:r w:rsidR="00240A56">
        <w:rPr>
          <w:rFonts w:ascii="Times New Roman" w:hAnsi="Times New Roman" w:cs="Times New Roman"/>
        </w:rPr>
        <w:t>E</w:t>
      </w:r>
      <w:r w:rsidR="00240A56" w:rsidRPr="00F70800">
        <w:rPr>
          <w:rFonts w:ascii="Times New Roman" w:hAnsi="Times New Roman" w:cs="Times New Roman"/>
        </w:rPr>
        <w:t xml:space="preserve">ixo </w:t>
      </w:r>
      <w:r w:rsidRPr="00F70800">
        <w:rPr>
          <w:rFonts w:ascii="Times New Roman" w:hAnsi="Times New Roman" w:cs="Times New Roman"/>
        </w:rPr>
        <w:t>Infraestrutura</w:t>
      </w:r>
      <w:r w:rsidR="00240A56">
        <w:rPr>
          <w:rFonts w:ascii="Times New Roman" w:hAnsi="Times New Roman" w:cs="Times New Roman"/>
        </w:rPr>
        <w:t xml:space="preserve"> tem como diretrizes</w:t>
      </w:r>
      <w:r w:rsidRPr="00F70800">
        <w:rPr>
          <w:rFonts w:ascii="Times New Roman" w:hAnsi="Times New Roman" w:cs="Times New Roman"/>
        </w:rPr>
        <w:t xml:space="preserve">: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I - realizar diagnóstico da situação das estradas de acesso e dos caminhos do interior das Terras Indígenas</w:t>
      </w:r>
      <w:r w:rsidR="00FC0521">
        <w:rPr>
          <w:rFonts w:ascii="Times New Roman" w:hAnsi="Times New Roman" w:cs="Times New Roman"/>
        </w:rPr>
        <w:t>, visando auxiliar a melhoria</w:t>
      </w:r>
      <w:r w:rsidRPr="00F70800">
        <w:rPr>
          <w:rFonts w:ascii="Times New Roman" w:hAnsi="Times New Roman" w:cs="Times New Roman"/>
        </w:rPr>
        <w:t xml:space="preserve">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38298B">
        <w:rPr>
          <w:rFonts w:ascii="Times New Roman" w:hAnsi="Times New Roman" w:cs="Times New Roman"/>
        </w:rPr>
        <w:t xml:space="preserve">II - sinalizar e implantar redutores de velocidade nas </w:t>
      </w:r>
      <w:r w:rsidR="00511D42" w:rsidRPr="0038298B">
        <w:rPr>
          <w:rFonts w:ascii="Times New Roman" w:hAnsi="Times New Roman" w:cs="Times New Roman"/>
        </w:rPr>
        <w:t>rodovias</w:t>
      </w:r>
      <w:r w:rsidRPr="0038298B">
        <w:rPr>
          <w:rFonts w:ascii="Times New Roman" w:hAnsi="Times New Roman" w:cs="Times New Roman"/>
        </w:rPr>
        <w:t xml:space="preserve"> estaduais</w:t>
      </w:r>
      <w:r w:rsidRPr="00F70800">
        <w:rPr>
          <w:rFonts w:ascii="Times New Roman" w:hAnsi="Times New Roman" w:cs="Times New Roman"/>
        </w:rPr>
        <w:t xml:space="preserve"> que passam por Terras Indígenas</w:t>
      </w:r>
      <w:r w:rsidR="00A84990">
        <w:rPr>
          <w:rFonts w:ascii="Times New Roman" w:hAnsi="Times New Roman" w:cs="Times New Roman"/>
        </w:rPr>
        <w:t>, mediante estudo técnico;</w:t>
      </w:r>
      <w:r w:rsidRPr="00F70800">
        <w:rPr>
          <w:rFonts w:ascii="Times New Roman" w:hAnsi="Times New Roman" w:cs="Times New Roman"/>
        </w:rPr>
        <w:t xml:space="preserve">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I</w:t>
      </w:r>
      <w:r w:rsidR="00A84990">
        <w:rPr>
          <w:rFonts w:ascii="Times New Roman" w:hAnsi="Times New Roman" w:cs="Times New Roman"/>
        </w:rPr>
        <w:t>II</w:t>
      </w:r>
      <w:r w:rsidRPr="00F70800">
        <w:rPr>
          <w:rFonts w:ascii="Times New Roman" w:hAnsi="Times New Roman" w:cs="Times New Roman"/>
        </w:rPr>
        <w:t xml:space="preserve"> - realizar aberturas de poços artesianos voltados às atividades produtivas. </w:t>
      </w:r>
    </w:p>
    <w:p w:rsidR="0076420D" w:rsidRPr="00F70800" w:rsidRDefault="0076420D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4D6538" w:rsidRPr="00240A56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40A56">
        <w:rPr>
          <w:rFonts w:ascii="Times New Roman" w:hAnsi="Times New Roman" w:cs="Times New Roman"/>
          <w:b/>
          <w:bCs/>
        </w:rPr>
        <w:t>Seção V</w:t>
      </w:r>
      <w:r w:rsidR="006B77EE" w:rsidRPr="00240A56">
        <w:rPr>
          <w:rFonts w:ascii="Times New Roman" w:hAnsi="Times New Roman" w:cs="Times New Roman"/>
          <w:b/>
          <w:bCs/>
        </w:rPr>
        <w:t>III</w:t>
      </w:r>
    </w:p>
    <w:p w:rsidR="004D6538" w:rsidRPr="00240A56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40A56">
        <w:rPr>
          <w:rFonts w:ascii="Times New Roman" w:hAnsi="Times New Roman" w:cs="Times New Roman"/>
          <w:b/>
          <w:bCs/>
        </w:rPr>
        <w:t xml:space="preserve">Do Eixo </w:t>
      </w:r>
      <w:r w:rsidR="006B77EE" w:rsidRPr="00240A56">
        <w:rPr>
          <w:rFonts w:ascii="Times New Roman" w:hAnsi="Times New Roman" w:cs="Times New Roman"/>
          <w:b/>
          <w:bCs/>
        </w:rPr>
        <w:t xml:space="preserve">Cultura, Turismo, Esporte e </w:t>
      </w:r>
      <w:proofErr w:type="gramStart"/>
      <w:r w:rsidR="006B77EE" w:rsidRPr="00240A56">
        <w:rPr>
          <w:rFonts w:ascii="Times New Roman" w:hAnsi="Times New Roman" w:cs="Times New Roman"/>
          <w:b/>
          <w:bCs/>
        </w:rPr>
        <w:t>Lazer</w:t>
      </w:r>
      <w:proofErr w:type="gramEnd"/>
    </w:p>
    <w:p w:rsidR="004D6538" w:rsidRPr="00240A56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240A56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240A56">
        <w:rPr>
          <w:rFonts w:ascii="Times New Roman" w:hAnsi="Times New Roman" w:cs="Times New Roman"/>
          <w:b/>
          <w:bCs/>
        </w:rPr>
        <w:t xml:space="preserve">Art. </w:t>
      </w:r>
      <w:r w:rsidR="006B77EE" w:rsidRPr="00240A56">
        <w:rPr>
          <w:rFonts w:ascii="Times New Roman" w:hAnsi="Times New Roman" w:cs="Times New Roman"/>
          <w:b/>
          <w:bCs/>
        </w:rPr>
        <w:t>2</w:t>
      </w:r>
      <w:r w:rsidRPr="00240A56">
        <w:rPr>
          <w:rFonts w:ascii="Times New Roman" w:hAnsi="Times New Roman" w:cs="Times New Roman"/>
          <w:b/>
          <w:bCs/>
        </w:rPr>
        <w:t>0.</w:t>
      </w:r>
      <w:r w:rsidRPr="00240A56">
        <w:rPr>
          <w:rFonts w:ascii="Times New Roman" w:hAnsi="Times New Roman" w:cs="Times New Roman"/>
        </w:rPr>
        <w:t xml:space="preserve"> </w:t>
      </w:r>
      <w:r w:rsidR="00240A56" w:rsidRPr="00240A56">
        <w:rPr>
          <w:rFonts w:ascii="Times New Roman" w:hAnsi="Times New Roman" w:cs="Times New Roman"/>
        </w:rPr>
        <w:t xml:space="preserve">Do Eixo </w:t>
      </w:r>
      <w:r w:rsidRPr="00240A56">
        <w:rPr>
          <w:rFonts w:ascii="Times New Roman" w:hAnsi="Times New Roman" w:cs="Times New Roman"/>
        </w:rPr>
        <w:t xml:space="preserve">da Cultura, </w:t>
      </w:r>
      <w:proofErr w:type="gramStart"/>
      <w:r w:rsidRPr="00240A56">
        <w:rPr>
          <w:rFonts w:ascii="Times New Roman" w:hAnsi="Times New Roman" w:cs="Times New Roman"/>
        </w:rPr>
        <w:t>Turismo, Esporte e Lazer</w:t>
      </w:r>
      <w:r w:rsidR="00240A56" w:rsidRPr="00240A56">
        <w:rPr>
          <w:rFonts w:ascii="Times New Roman" w:hAnsi="Times New Roman" w:cs="Times New Roman"/>
        </w:rPr>
        <w:t xml:space="preserve"> tem</w:t>
      </w:r>
      <w:proofErr w:type="gramEnd"/>
      <w:r w:rsidR="00240A56" w:rsidRPr="00240A56">
        <w:rPr>
          <w:rFonts w:ascii="Times New Roman" w:hAnsi="Times New Roman" w:cs="Times New Roman"/>
        </w:rPr>
        <w:t xml:space="preserve"> como diretrizes</w:t>
      </w:r>
      <w:r w:rsidRPr="00240A56">
        <w:rPr>
          <w:rFonts w:ascii="Times New Roman" w:hAnsi="Times New Roman" w:cs="Times New Roman"/>
        </w:rPr>
        <w:t xml:space="preserve">: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lastRenderedPageBreak/>
        <w:t xml:space="preserve">I - fomentar a cultura indígena, o turismo de base comunitária, o esporte e o lazer para os Povos Indígenas; </w:t>
      </w:r>
    </w:p>
    <w:p w:rsidR="007D52F6" w:rsidRPr="00F70800" w:rsidRDefault="007D52F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 - promover os jogos indígenas tradicionais;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III - fomentar a produção e a disseminação audiovisual sobre os modos de vida dos Povos Indígenas;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6B77EE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D309A" w:rsidRPr="00F70800">
        <w:rPr>
          <w:rFonts w:ascii="Times New Roman" w:hAnsi="Times New Roman" w:cs="Times New Roman"/>
        </w:rPr>
        <w:t xml:space="preserve">V - promover ações de educação em escolas não indígenas sobre os modos de vida dos Povos Indígenas;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 - articular e apoiar a </w:t>
      </w:r>
      <w:proofErr w:type="gramStart"/>
      <w:r w:rsidRPr="00F70800">
        <w:rPr>
          <w:rFonts w:ascii="Times New Roman" w:hAnsi="Times New Roman" w:cs="Times New Roman"/>
        </w:rPr>
        <w:t>implementação</w:t>
      </w:r>
      <w:proofErr w:type="gramEnd"/>
      <w:r w:rsidRPr="00F70800">
        <w:rPr>
          <w:rFonts w:ascii="Times New Roman" w:hAnsi="Times New Roman" w:cs="Times New Roman"/>
        </w:rPr>
        <w:t xml:space="preserve"> de pontos de cultura nas Terras Indígenas; </w:t>
      </w:r>
    </w:p>
    <w:p w:rsidR="00116C74" w:rsidRPr="00F70800" w:rsidRDefault="00116C7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6B77EE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VI - apoiar os Povos Indígenas a realizarem o levantamento, o registro e a disseminação de seus patrimônios materiais e imateriais; </w:t>
      </w:r>
    </w:p>
    <w:p w:rsidR="006B77EE" w:rsidRDefault="006B77EE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VII - promover intercâmbios interculturais. </w:t>
      </w:r>
    </w:p>
    <w:p w:rsidR="00A84990" w:rsidRDefault="00A8499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6B77EE" w:rsidRDefault="006B77EE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240A56">
        <w:rPr>
          <w:rFonts w:ascii="Times New Roman" w:hAnsi="Times New Roman" w:cs="Times New Roman"/>
          <w:b/>
          <w:color w:val="auto"/>
        </w:rPr>
        <w:t>Art. 2</w:t>
      </w:r>
      <w:r w:rsidR="00240A56" w:rsidRPr="00240A56">
        <w:rPr>
          <w:rFonts w:ascii="Times New Roman" w:hAnsi="Times New Roman" w:cs="Times New Roman"/>
          <w:b/>
          <w:color w:val="auto"/>
        </w:rPr>
        <w:t>1.</w:t>
      </w:r>
      <w:r w:rsidRPr="00240A56">
        <w:rPr>
          <w:rFonts w:ascii="Times New Roman" w:hAnsi="Times New Roman" w:cs="Times New Roman"/>
          <w:color w:val="auto"/>
        </w:rPr>
        <w:t xml:space="preserve"> Fica instituída, no Calendário Oficial de Eventos do Estado do Maranhão, a Semana Estadual dos Povos Indígenas, a realizar-se, anualmente</w:t>
      </w:r>
      <w:r w:rsidR="0021542C">
        <w:rPr>
          <w:rFonts w:ascii="Times New Roman" w:hAnsi="Times New Roman" w:cs="Times New Roman"/>
          <w:color w:val="auto"/>
        </w:rPr>
        <w:t xml:space="preserve">, </w:t>
      </w:r>
      <w:r w:rsidRPr="00240A56">
        <w:rPr>
          <w:rFonts w:ascii="Times New Roman" w:hAnsi="Times New Roman" w:cs="Times New Roman"/>
          <w:color w:val="auto"/>
        </w:rPr>
        <w:t>entre os dias 09 a 13 do mês de agosto.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6B77EE" w:rsidRDefault="006B77EE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240A56" w:rsidRPr="00F70800" w:rsidRDefault="006B77EE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Parágrafo único. </w:t>
      </w:r>
      <w:r w:rsidR="00240A56">
        <w:rPr>
          <w:rFonts w:ascii="Times New Roman" w:hAnsi="Times New Roman" w:cs="Times New Roman"/>
          <w:color w:val="auto"/>
        </w:rPr>
        <w:t xml:space="preserve">Na semana a que se refere o </w:t>
      </w:r>
      <w:r w:rsidR="00240A56" w:rsidRPr="00240A56">
        <w:rPr>
          <w:rFonts w:ascii="Times New Roman" w:hAnsi="Times New Roman" w:cs="Times New Roman"/>
          <w:i/>
          <w:iCs/>
          <w:color w:val="auto"/>
        </w:rPr>
        <w:t>caput</w:t>
      </w:r>
      <w:r w:rsidR="00240A56">
        <w:rPr>
          <w:rFonts w:ascii="Times New Roman" w:hAnsi="Times New Roman" w:cs="Times New Roman"/>
          <w:color w:val="auto"/>
        </w:rPr>
        <w:t xml:space="preserve">, o Poder Executivo Estadual promoverá ações destinadas a contribuir para o </w:t>
      </w:r>
      <w:r w:rsidR="00240A56" w:rsidRPr="00240A56">
        <w:rPr>
          <w:rFonts w:ascii="Times New Roman" w:hAnsi="Times New Roman" w:cs="Times New Roman"/>
        </w:rPr>
        <w:t>reconhecimento e respeito às crenças, usos, costumes, línguas, tradições</w:t>
      </w:r>
      <w:r w:rsidR="00240A56">
        <w:rPr>
          <w:rFonts w:ascii="Times New Roman" w:hAnsi="Times New Roman" w:cs="Times New Roman"/>
        </w:rPr>
        <w:t xml:space="preserve">, </w:t>
      </w:r>
      <w:r w:rsidR="00240A56" w:rsidRPr="00240A56">
        <w:rPr>
          <w:rFonts w:ascii="Times New Roman" w:hAnsi="Times New Roman" w:cs="Times New Roman"/>
        </w:rPr>
        <w:t>protagonismo</w:t>
      </w:r>
      <w:r w:rsidR="00240A56">
        <w:rPr>
          <w:rFonts w:ascii="Times New Roman" w:hAnsi="Times New Roman" w:cs="Times New Roman"/>
        </w:rPr>
        <w:t xml:space="preserve">, </w:t>
      </w:r>
      <w:r w:rsidR="00240A56" w:rsidRPr="00240A56">
        <w:rPr>
          <w:rFonts w:ascii="Times New Roman" w:hAnsi="Times New Roman" w:cs="Times New Roman"/>
        </w:rPr>
        <w:t>autonomia sociocultural e especificidades de cada povo indígena</w:t>
      </w:r>
      <w:r w:rsidR="00240A56">
        <w:rPr>
          <w:rFonts w:ascii="Times New Roman" w:hAnsi="Times New Roman" w:cs="Times New Roman"/>
        </w:rPr>
        <w:t>.</w:t>
      </w:r>
    </w:p>
    <w:p w:rsidR="00116C74" w:rsidRDefault="00116C74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6538" w:rsidRPr="00240A56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40A56">
        <w:rPr>
          <w:rFonts w:ascii="Times New Roman" w:hAnsi="Times New Roman" w:cs="Times New Roman"/>
          <w:b/>
          <w:bCs/>
        </w:rPr>
        <w:t>Seção I</w:t>
      </w:r>
      <w:r w:rsidR="006B77EE" w:rsidRPr="00240A56">
        <w:rPr>
          <w:rFonts w:ascii="Times New Roman" w:hAnsi="Times New Roman" w:cs="Times New Roman"/>
          <w:b/>
          <w:bCs/>
        </w:rPr>
        <w:t>X</w:t>
      </w:r>
    </w:p>
    <w:p w:rsidR="004D6538" w:rsidRPr="00240A56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40A56">
        <w:rPr>
          <w:rFonts w:ascii="Times New Roman" w:hAnsi="Times New Roman" w:cs="Times New Roman"/>
          <w:b/>
          <w:bCs/>
        </w:rPr>
        <w:t xml:space="preserve">Do Eixo </w:t>
      </w:r>
      <w:r w:rsidR="006B77EE" w:rsidRPr="00240A56">
        <w:rPr>
          <w:rFonts w:ascii="Times New Roman" w:hAnsi="Times New Roman" w:cs="Times New Roman"/>
          <w:b/>
          <w:bCs/>
        </w:rPr>
        <w:t xml:space="preserve">Segurança Pública, Acesso à Justiça e Direitos </w:t>
      </w:r>
      <w:proofErr w:type="gramStart"/>
      <w:r w:rsidR="006B77EE" w:rsidRPr="00240A56">
        <w:rPr>
          <w:rFonts w:ascii="Times New Roman" w:hAnsi="Times New Roman" w:cs="Times New Roman"/>
          <w:b/>
          <w:bCs/>
        </w:rPr>
        <w:t>Humanos</w:t>
      </w:r>
      <w:proofErr w:type="gramEnd"/>
    </w:p>
    <w:p w:rsidR="004D6538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240A56">
        <w:rPr>
          <w:rFonts w:ascii="Times New Roman" w:hAnsi="Times New Roman" w:cs="Times New Roman"/>
          <w:b/>
          <w:bCs/>
        </w:rPr>
        <w:t xml:space="preserve">Art. </w:t>
      </w:r>
      <w:r w:rsidR="00240A56" w:rsidRPr="00240A56">
        <w:rPr>
          <w:rFonts w:ascii="Times New Roman" w:hAnsi="Times New Roman" w:cs="Times New Roman"/>
          <w:b/>
          <w:bCs/>
        </w:rPr>
        <w:t>22</w:t>
      </w:r>
      <w:r w:rsidRPr="00240A56">
        <w:rPr>
          <w:rFonts w:ascii="Times New Roman" w:hAnsi="Times New Roman" w:cs="Times New Roman"/>
          <w:b/>
          <w:bCs/>
        </w:rPr>
        <w:t>.</w:t>
      </w:r>
      <w:r w:rsidRPr="00F70800">
        <w:rPr>
          <w:rFonts w:ascii="Times New Roman" w:hAnsi="Times New Roman" w:cs="Times New Roman"/>
        </w:rPr>
        <w:t xml:space="preserve"> </w:t>
      </w:r>
      <w:r w:rsidR="00240A56">
        <w:rPr>
          <w:rFonts w:ascii="Times New Roman" w:hAnsi="Times New Roman" w:cs="Times New Roman"/>
        </w:rPr>
        <w:t xml:space="preserve">O Eixo </w:t>
      </w:r>
      <w:r w:rsidRPr="00F70800">
        <w:rPr>
          <w:rFonts w:ascii="Times New Roman" w:hAnsi="Times New Roman" w:cs="Times New Roman"/>
        </w:rPr>
        <w:t>Segurança Pública, Acesso à Justiça e Direitos Humanos</w:t>
      </w:r>
      <w:r w:rsidR="00240A56">
        <w:rPr>
          <w:rFonts w:ascii="Times New Roman" w:hAnsi="Times New Roman" w:cs="Times New Roman"/>
        </w:rPr>
        <w:t xml:space="preserve"> tem como diretrizes</w:t>
      </w:r>
      <w:r w:rsidRPr="00F70800">
        <w:rPr>
          <w:rFonts w:ascii="Times New Roman" w:hAnsi="Times New Roman" w:cs="Times New Roman"/>
        </w:rPr>
        <w:t xml:space="preserve">: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 - promover ações voltadas ao combate do racismo, intolerância e preconceito </w:t>
      </w:r>
      <w:r w:rsidR="00240A56">
        <w:rPr>
          <w:rFonts w:ascii="Times New Roman" w:hAnsi="Times New Roman" w:cs="Times New Roman"/>
        </w:rPr>
        <w:t>em</w:t>
      </w:r>
      <w:r w:rsidRPr="00F70800">
        <w:rPr>
          <w:rFonts w:ascii="Times New Roman" w:hAnsi="Times New Roman" w:cs="Times New Roman"/>
        </w:rPr>
        <w:t xml:space="preserve"> relação aos Povos Indígenas;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 </w:t>
      </w:r>
      <w:r w:rsidR="00240A56"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promover a capacitação e a qualificação do Movimento Indígena voltada para o controle social;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 xml:space="preserve">III </w:t>
      </w:r>
      <w:r w:rsidR="00A84990" w:rsidRPr="00A84990">
        <w:rPr>
          <w:rFonts w:ascii="Times New Roman" w:hAnsi="Times New Roman" w:cs="Times New Roman"/>
        </w:rPr>
        <w:t xml:space="preserve">- apoiar a atuação da </w:t>
      </w:r>
      <w:r w:rsidRPr="00A84990">
        <w:rPr>
          <w:rFonts w:ascii="Times New Roman" w:hAnsi="Times New Roman" w:cs="Times New Roman"/>
        </w:rPr>
        <w:t xml:space="preserve">Defensoria Pública </w:t>
      </w:r>
      <w:r w:rsidR="00A84990" w:rsidRPr="00A84990">
        <w:rPr>
          <w:rFonts w:ascii="Times New Roman" w:hAnsi="Times New Roman" w:cs="Times New Roman"/>
        </w:rPr>
        <w:t>em favor dos direitos dos</w:t>
      </w:r>
      <w:r w:rsidRPr="00A84990">
        <w:rPr>
          <w:rFonts w:ascii="Times New Roman" w:hAnsi="Times New Roman" w:cs="Times New Roman"/>
        </w:rPr>
        <w:t xml:space="preserve"> Povos Indígenas;</w:t>
      </w:r>
      <w:r w:rsidRPr="00F70800">
        <w:rPr>
          <w:rFonts w:ascii="Times New Roman" w:hAnsi="Times New Roman" w:cs="Times New Roman"/>
        </w:rPr>
        <w:t xml:space="preserve">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IV - apoiar a participação do Movimento Indígena no exercício do controle social; </w:t>
      </w:r>
    </w:p>
    <w:p w:rsidR="008F5A33" w:rsidRDefault="008F5A3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8F5A33" w:rsidRPr="00F70800" w:rsidRDefault="008F5A3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</w:t>
      </w:r>
      <w:r w:rsidRPr="00F70800">
        <w:rPr>
          <w:rFonts w:ascii="Times New Roman" w:hAnsi="Times New Roman" w:cs="Times New Roman"/>
        </w:rPr>
        <w:t xml:space="preserve"> - promover o desenvolvimento humano dos Povos Indígenas e das comunidades do entorno das Terras Indígenas; </w:t>
      </w:r>
    </w:p>
    <w:p w:rsidR="008F5A33" w:rsidRPr="00F70800" w:rsidRDefault="008F5A3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8F5A33" w:rsidRDefault="008F5A33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Pr="00F70800">
        <w:rPr>
          <w:rFonts w:ascii="Times New Roman" w:hAnsi="Times New Roman" w:cs="Times New Roman"/>
        </w:rPr>
        <w:t xml:space="preserve"> - proporcionar a todos os Povos Indígenas do Maranhão acesso à documentação básica</w:t>
      </w:r>
      <w:r>
        <w:rPr>
          <w:rFonts w:ascii="Times New Roman" w:hAnsi="Times New Roman" w:cs="Times New Roman"/>
        </w:rPr>
        <w:t>;</w:t>
      </w:r>
    </w:p>
    <w:p w:rsidR="008F5A33" w:rsidRPr="008F5A33" w:rsidRDefault="008F5A33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F70800" w:rsidRPr="008F5A33" w:rsidRDefault="008F5A33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8F5A33">
        <w:rPr>
          <w:rFonts w:ascii="Times New Roman" w:hAnsi="Times New Roman" w:cs="Times New Roman"/>
          <w:color w:val="auto"/>
        </w:rPr>
        <w:t>VII</w:t>
      </w:r>
      <w:proofErr w:type="gramStart"/>
      <w:r w:rsidRPr="008F5A33">
        <w:rPr>
          <w:rFonts w:ascii="Times New Roman" w:hAnsi="Times New Roman" w:cs="Times New Roman"/>
          <w:color w:val="auto"/>
        </w:rPr>
        <w:t xml:space="preserve">  </w:t>
      </w:r>
      <w:proofErr w:type="gramEnd"/>
      <w:r w:rsidRPr="008F5A33">
        <w:rPr>
          <w:rFonts w:ascii="Times New Roman" w:hAnsi="Times New Roman" w:cs="Times New Roman"/>
          <w:color w:val="auto"/>
        </w:rPr>
        <w:t xml:space="preserve">- apoiar organizações e movimentos sociais que tenham por missão a promoção dos direitos dos povos indígenas, a exemplo da </w:t>
      </w:r>
      <w:r w:rsidR="007D309A" w:rsidRPr="008F5A33">
        <w:rPr>
          <w:rFonts w:ascii="Times New Roman" w:hAnsi="Times New Roman" w:cs="Times New Roman"/>
          <w:color w:val="auto"/>
        </w:rPr>
        <w:t>Coordenação das Organizações e Articulações dos Povos Indígenas do Maranhão</w:t>
      </w:r>
      <w:r w:rsidRPr="008F5A33">
        <w:rPr>
          <w:rFonts w:ascii="Times New Roman" w:hAnsi="Times New Roman" w:cs="Times New Roman"/>
          <w:color w:val="auto"/>
        </w:rPr>
        <w:t xml:space="preserve"> (</w:t>
      </w:r>
      <w:r w:rsidR="007D309A" w:rsidRPr="008F5A33">
        <w:rPr>
          <w:rFonts w:ascii="Times New Roman" w:hAnsi="Times New Roman" w:cs="Times New Roman"/>
          <w:color w:val="auto"/>
        </w:rPr>
        <w:t>COAPIMA</w:t>
      </w:r>
      <w:r w:rsidRPr="008F5A33">
        <w:rPr>
          <w:rFonts w:ascii="Times New Roman" w:hAnsi="Times New Roman" w:cs="Times New Roman"/>
          <w:color w:val="auto"/>
        </w:rPr>
        <w:t xml:space="preserve">), da </w:t>
      </w:r>
      <w:r w:rsidR="00F70800" w:rsidRPr="008F5A33">
        <w:rPr>
          <w:rFonts w:ascii="Times New Roman" w:hAnsi="Times New Roman" w:cs="Times New Roman"/>
          <w:color w:val="auto"/>
        </w:rPr>
        <w:t xml:space="preserve">Articulação das Mulheres Indígenas do Maranhão </w:t>
      </w:r>
      <w:r w:rsidRPr="008F5A33">
        <w:rPr>
          <w:rFonts w:ascii="Times New Roman" w:hAnsi="Times New Roman" w:cs="Times New Roman"/>
          <w:color w:val="auto"/>
        </w:rPr>
        <w:t>(</w:t>
      </w:r>
      <w:r w:rsidR="00F70800" w:rsidRPr="008F5A33">
        <w:rPr>
          <w:rFonts w:ascii="Times New Roman" w:hAnsi="Times New Roman" w:cs="Times New Roman"/>
          <w:color w:val="auto"/>
        </w:rPr>
        <w:t>AMIMA</w:t>
      </w:r>
      <w:r w:rsidRPr="008F5A33">
        <w:rPr>
          <w:rFonts w:ascii="Times New Roman" w:hAnsi="Times New Roman" w:cs="Times New Roman"/>
          <w:color w:val="auto"/>
        </w:rPr>
        <w:t xml:space="preserve">), da </w:t>
      </w:r>
      <w:r w:rsidR="00F70800" w:rsidRPr="008F5A33">
        <w:rPr>
          <w:rFonts w:ascii="Times New Roman" w:hAnsi="Times New Roman" w:cs="Times New Roman"/>
          <w:color w:val="auto"/>
        </w:rPr>
        <w:t xml:space="preserve">Associação das Comunidades Indígenas do Maranhão e Tocantins </w:t>
      </w:r>
      <w:r w:rsidRPr="008F5A33">
        <w:rPr>
          <w:rFonts w:ascii="Times New Roman" w:hAnsi="Times New Roman" w:cs="Times New Roman"/>
          <w:color w:val="auto"/>
        </w:rPr>
        <w:t>(</w:t>
      </w:r>
      <w:r w:rsidR="00F70800" w:rsidRPr="008F5A33">
        <w:rPr>
          <w:rFonts w:ascii="Times New Roman" w:hAnsi="Times New Roman" w:cs="Times New Roman"/>
          <w:color w:val="auto"/>
        </w:rPr>
        <w:t>WYTY CATE</w:t>
      </w:r>
      <w:r w:rsidRPr="008F5A33">
        <w:rPr>
          <w:rFonts w:ascii="Times New Roman" w:hAnsi="Times New Roman" w:cs="Times New Roman"/>
          <w:color w:val="auto"/>
        </w:rPr>
        <w:t xml:space="preserve">) e da </w:t>
      </w:r>
      <w:r w:rsidR="00F70800" w:rsidRPr="008F5A33">
        <w:rPr>
          <w:rFonts w:ascii="Times New Roman" w:hAnsi="Times New Roman" w:cs="Times New Roman"/>
          <w:color w:val="auto"/>
        </w:rPr>
        <w:t>Organização do Movimento da Juventude Indígena</w:t>
      </w:r>
      <w:r w:rsidRPr="008F5A33">
        <w:rPr>
          <w:rFonts w:ascii="Times New Roman" w:hAnsi="Times New Roman" w:cs="Times New Roman"/>
          <w:color w:val="auto"/>
        </w:rPr>
        <w:t>.</w:t>
      </w:r>
    </w:p>
    <w:p w:rsidR="004D6538" w:rsidRPr="00D82AD6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82AD6">
        <w:rPr>
          <w:rFonts w:ascii="Times New Roman" w:hAnsi="Times New Roman" w:cs="Times New Roman"/>
          <w:b/>
          <w:bCs/>
        </w:rPr>
        <w:t xml:space="preserve">Seção </w:t>
      </w:r>
      <w:r w:rsidR="006B77EE" w:rsidRPr="00D82AD6">
        <w:rPr>
          <w:rFonts w:ascii="Times New Roman" w:hAnsi="Times New Roman" w:cs="Times New Roman"/>
          <w:b/>
          <w:bCs/>
        </w:rPr>
        <w:t>X</w:t>
      </w:r>
    </w:p>
    <w:p w:rsidR="004D6538" w:rsidRPr="00CF3EB0" w:rsidRDefault="004D6538" w:rsidP="009338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82AD6">
        <w:rPr>
          <w:rFonts w:ascii="Times New Roman" w:hAnsi="Times New Roman" w:cs="Times New Roman"/>
          <w:b/>
          <w:bCs/>
        </w:rPr>
        <w:t xml:space="preserve">Do Eixo </w:t>
      </w:r>
      <w:r w:rsidR="006B77EE" w:rsidRPr="00D82AD6">
        <w:rPr>
          <w:rFonts w:ascii="Times New Roman" w:hAnsi="Times New Roman" w:cs="Times New Roman"/>
          <w:b/>
          <w:bCs/>
        </w:rPr>
        <w:t xml:space="preserve">Economia Solidária, Geração de Trabalho e Renda e Assistência </w:t>
      </w:r>
      <w:proofErr w:type="gramStart"/>
      <w:r w:rsidR="006B77EE" w:rsidRPr="00D82AD6">
        <w:rPr>
          <w:rFonts w:ascii="Times New Roman" w:hAnsi="Times New Roman" w:cs="Times New Roman"/>
          <w:b/>
          <w:bCs/>
        </w:rPr>
        <w:t>Social</w:t>
      </w:r>
      <w:proofErr w:type="gramEnd"/>
    </w:p>
    <w:p w:rsidR="004D6538" w:rsidRPr="00F70800" w:rsidRDefault="004D653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D82AD6">
        <w:rPr>
          <w:rFonts w:ascii="Times New Roman" w:hAnsi="Times New Roman" w:cs="Times New Roman"/>
          <w:b/>
          <w:bCs/>
        </w:rPr>
        <w:t xml:space="preserve">Art. </w:t>
      </w:r>
      <w:r w:rsidR="006B77EE" w:rsidRPr="00D82AD6">
        <w:rPr>
          <w:rFonts w:ascii="Times New Roman" w:hAnsi="Times New Roman" w:cs="Times New Roman"/>
          <w:b/>
          <w:bCs/>
        </w:rPr>
        <w:t>2</w:t>
      </w:r>
      <w:r w:rsidR="00D82AD6" w:rsidRPr="00D82AD6">
        <w:rPr>
          <w:rFonts w:ascii="Times New Roman" w:hAnsi="Times New Roman" w:cs="Times New Roman"/>
          <w:b/>
          <w:bCs/>
        </w:rPr>
        <w:t>3</w:t>
      </w:r>
      <w:r w:rsidRPr="00D82AD6">
        <w:rPr>
          <w:rFonts w:ascii="Times New Roman" w:hAnsi="Times New Roman" w:cs="Times New Roman"/>
          <w:b/>
          <w:bCs/>
        </w:rPr>
        <w:t>.</w:t>
      </w:r>
      <w:r w:rsidRPr="00F70800">
        <w:rPr>
          <w:rFonts w:ascii="Times New Roman" w:hAnsi="Times New Roman" w:cs="Times New Roman"/>
        </w:rPr>
        <w:t xml:space="preserve"> </w:t>
      </w:r>
      <w:proofErr w:type="gramStart"/>
      <w:r w:rsidR="00D82AD6">
        <w:rPr>
          <w:rFonts w:ascii="Times New Roman" w:hAnsi="Times New Roman" w:cs="Times New Roman"/>
        </w:rPr>
        <w:t>O E</w:t>
      </w:r>
      <w:r w:rsidRPr="00F70800">
        <w:rPr>
          <w:rFonts w:ascii="Times New Roman" w:hAnsi="Times New Roman" w:cs="Times New Roman"/>
        </w:rPr>
        <w:t>ixo da Economia Solidária, Geração de Trabalho e Renda e Assistência Social</w:t>
      </w:r>
      <w:r w:rsidR="00D82AD6">
        <w:rPr>
          <w:rFonts w:ascii="Times New Roman" w:hAnsi="Times New Roman" w:cs="Times New Roman"/>
        </w:rPr>
        <w:t xml:space="preserve"> tem</w:t>
      </w:r>
      <w:proofErr w:type="gramEnd"/>
      <w:r w:rsidR="00D82AD6">
        <w:rPr>
          <w:rFonts w:ascii="Times New Roman" w:hAnsi="Times New Roman" w:cs="Times New Roman"/>
        </w:rPr>
        <w:t xml:space="preserve"> como diretrizes</w:t>
      </w:r>
      <w:r w:rsidRPr="00F70800">
        <w:rPr>
          <w:rFonts w:ascii="Times New Roman" w:hAnsi="Times New Roman" w:cs="Times New Roman"/>
        </w:rPr>
        <w:t xml:space="preserve">: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 - potencializar as ações dos Centros de Referência de Assistência Social </w:t>
      </w:r>
      <w:r w:rsidR="00D82AD6">
        <w:rPr>
          <w:rFonts w:ascii="Times New Roman" w:hAnsi="Times New Roman" w:cs="Times New Roman"/>
        </w:rPr>
        <w:t>(C</w:t>
      </w:r>
      <w:r w:rsidRPr="00F70800">
        <w:rPr>
          <w:rFonts w:ascii="Times New Roman" w:hAnsi="Times New Roman" w:cs="Times New Roman"/>
        </w:rPr>
        <w:t>RAS</w:t>
      </w:r>
      <w:r w:rsidR="00D82AD6">
        <w:rPr>
          <w:rFonts w:ascii="Times New Roman" w:hAnsi="Times New Roman" w:cs="Times New Roman"/>
        </w:rPr>
        <w:t>)</w:t>
      </w:r>
      <w:r w:rsidRPr="00F70800">
        <w:rPr>
          <w:rFonts w:ascii="Times New Roman" w:hAnsi="Times New Roman" w:cs="Times New Roman"/>
        </w:rPr>
        <w:t xml:space="preserve"> e dos Centros de Referência Especializados de Assistência </w:t>
      </w:r>
      <w:proofErr w:type="gramStart"/>
      <w:r w:rsidRPr="00F70800">
        <w:rPr>
          <w:rFonts w:ascii="Times New Roman" w:hAnsi="Times New Roman" w:cs="Times New Roman"/>
        </w:rPr>
        <w:t xml:space="preserve">Social </w:t>
      </w:r>
      <w:r w:rsidR="00D82AD6">
        <w:rPr>
          <w:rFonts w:ascii="Times New Roman" w:hAnsi="Times New Roman" w:cs="Times New Roman"/>
        </w:rPr>
        <w:t>(</w:t>
      </w:r>
      <w:r w:rsidRPr="00F70800">
        <w:rPr>
          <w:rFonts w:ascii="Times New Roman" w:hAnsi="Times New Roman" w:cs="Times New Roman"/>
        </w:rPr>
        <w:t>CREAS</w:t>
      </w:r>
      <w:r w:rsidR="00D82AD6">
        <w:rPr>
          <w:rFonts w:ascii="Times New Roman" w:hAnsi="Times New Roman" w:cs="Times New Roman"/>
        </w:rPr>
        <w:t xml:space="preserve">) </w:t>
      </w:r>
      <w:r w:rsidRPr="00F70800">
        <w:rPr>
          <w:rFonts w:ascii="Times New Roman" w:hAnsi="Times New Roman" w:cs="Times New Roman"/>
        </w:rPr>
        <w:t>voltadas pra os Povos Indígenas</w:t>
      </w:r>
      <w:proofErr w:type="gramEnd"/>
      <w:r w:rsidRPr="00F70800">
        <w:rPr>
          <w:rFonts w:ascii="Times New Roman" w:hAnsi="Times New Roman" w:cs="Times New Roman"/>
        </w:rPr>
        <w:t xml:space="preserve">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 - capacitar e qualificar os profissionais dos CRAS e CREAS </w:t>
      </w:r>
      <w:r w:rsidR="00D82AD6">
        <w:rPr>
          <w:rFonts w:ascii="Times New Roman" w:hAnsi="Times New Roman" w:cs="Times New Roman"/>
        </w:rPr>
        <w:t xml:space="preserve">a fim tornar mais </w:t>
      </w:r>
      <w:r w:rsidRPr="00F70800">
        <w:rPr>
          <w:rFonts w:ascii="Times New Roman" w:hAnsi="Times New Roman" w:cs="Times New Roman"/>
        </w:rPr>
        <w:t>eficiente</w:t>
      </w:r>
      <w:r w:rsidR="00D82AD6">
        <w:rPr>
          <w:rFonts w:ascii="Times New Roman" w:hAnsi="Times New Roman" w:cs="Times New Roman"/>
        </w:rPr>
        <w:t xml:space="preserve"> </w:t>
      </w:r>
      <w:proofErr w:type="gramStart"/>
      <w:r w:rsidR="00D82AD6">
        <w:rPr>
          <w:rFonts w:ascii="Times New Roman" w:hAnsi="Times New Roman" w:cs="Times New Roman"/>
        </w:rPr>
        <w:t>a</w:t>
      </w:r>
      <w:proofErr w:type="gramEnd"/>
      <w:r w:rsidR="00D82AD6">
        <w:rPr>
          <w:rFonts w:ascii="Times New Roman" w:hAnsi="Times New Roman" w:cs="Times New Roman"/>
        </w:rPr>
        <w:t xml:space="preserve"> atuação</w:t>
      </w:r>
      <w:r w:rsidRPr="00F70800">
        <w:rPr>
          <w:rFonts w:ascii="Times New Roman" w:hAnsi="Times New Roman" w:cs="Times New Roman"/>
        </w:rPr>
        <w:t xml:space="preserve"> junto aos Povos Indígenas;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III - proporcionar maior adesão das famílias indígenas aos programas de assistência social;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IV - fomentar ações voltadas à produção e comercialização de artesanatos indígenas, mudas nativas e produtos da produção agrícola e do extrativismo sustentável;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 - promover o desenvolvimento de arranjos produtivos locais e cadeias produtivas de interesse dos Povos Indígenas;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VI - promover a capacitação e a qualificação profissionalizante para os Povos Indígenas, em especial para a juventude indígena;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VII - proporcionar ao Movimento Indígena condições para desenvolver a cooperação e a economia solidária entre os Povos Indígenas;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FC0521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</w:t>
      </w:r>
      <w:r w:rsidR="00F70800" w:rsidRPr="00F70800">
        <w:rPr>
          <w:rFonts w:ascii="Times New Roman" w:hAnsi="Times New Roman" w:cs="Times New Roman"/>
        </w:rPr>
        <w:t xml:space="preserve"> - promover assessoria técnica especializada e contínua, proporcionando capacitação e qualificação das associações indígenas em elaboração, execução e prestação de contas de projetos;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FC0521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</w:t>
      </w:r>
      <w:r w:rsidR="00F70800" w:rsidRPr="00F70800">
        <w:rPr>
          <w:rFonts w:ascii="Times New Roman" w:hAnsi="Times New Roman" w:cs="Times New Roman"/>
        </w:rPr>
        <w:t xml:space="preserve">X - promover a capacitação e a qualificação voltada para a comercialização da produção indígena; </w:t>
      </w: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70800" w:rsidRPr="00F70800" w:rsidRDefault="00F70800" w:rsidP="00933870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 w:rsidRPr="00F70800">
        <w:rPr>
          <w:rFonts w:ascii="Times New Roman" w:hAnsi="Times New Roman" w:cs="Times New Roman"/>
        </w:rPr>
        <w:t xml:space="preserve">X - apoiar a regularização </w:t>
      </w:r>
      <w:r w:rsidR="00D330F7" w:rsidRPr="00F70800">
        <w:rPr>
          <w:rFonts w:ascii="Times New Roman" w:hAnsi="Times New Roman" w:cs="Times New Roman"/>
        </w:rPr>
        <w:t>das associações indígenas.</w:t>
      </w:r>
    </w:p>
    <w:p w:rsidR="00312762" w:rsidRDefault="00312762" w:rsidP="00933870">
      <w:pPr>
        <w:pStyle w:val="Default"/>
        <w:jc w:val="center"/>
        <w:rPr>
          <w:rFonts w:ascii="Times New Roman" w:eastAsia="Times New Roman" w:hAnsi="Times New Roman" w:cs="Times New Roman"/>
          <w:bCs/>
          <w:color w:val="auto"/>
          <w:lang w:eastAsia="pt-BR"/>
        </w:rPr>
      </w:pPr>
    </w:p>
    <w:p w:rsidR="00522A94" w:rsidRPr="00F70800" w:rsidRDefault="00522A94" w:rsidP="00933870">
      <w:pPr>
        <w:pStyle w:val="Default"/>
        <w:jc w:val="center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 w:rsidRPr="00F70800">
        <w:rPr>
          <w:rFonts w:ascii="Times New Roman" w:eastAsia="Times New Roman" w:hAnsi="Times New Roman" w:cs="Times New Roman"/>
          <w:bCs/>
          <w:color w:val="auto"/>
          <w:lang w:eastAsia="pt-BR"/>
        </w:rPr>
        <w:t>CAPÍTULO III</w:t>
      </w:r>
    </w:p>
    <w:p w:rsidR="00522A94" w:rsidRPr="00F70800" w:rsidRDefault="00522A94" w:rsidP="00933870">
      <w:pPr>
        <w:pStyle w:val="Default"/>
        <w:jc w:val="center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 w:rsidRPr="00F70800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DO </w:t>
      </w:r>
      <w:bookmarkStart w:id="17" w:name="_Hlk79775299"/>
      <w:r w:rsidRPr="00F70800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CONSELHO ESTADUAL DE ARTICULAÇÃO DE POLÍTICAS PÚBLICAS PARA POVOS INDÍGENAS NO MARANHÃO </w:t>
      </w:r>
    </w:p>
    <w:bookmarkEnd w:id="17"/>
    <w:p w:rsidR="00522A94" w:rsidRPr="00F70800" w:rsidRDefault="00522A94" w:rsidP="00933870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</w:p>
    <w:p w:rsidR="00522A94" w:rsidRDefault="00D330F7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D82AD6">
        <w:rPr>
          <w:rFonts w:ascii="Times New Roman" w:hAnsi="Times New Roman" w:cs="Times New Roman"/>
          <w:b/>
          <w:bCs/>
        </w:rPr>
        <w:t>Art. 2</w:t>
      </w:r>
      <w:r>
        <w:rPr>
          <w:rFonts w:ascii="Times New Roman" w:hAnsi="Times New Roman" w:cs="Times New Roman"/>
          <w:b/>
          <w:bCs/>
        </w:rPr>
        <w:t>4</w:t>
      </w:r>
      <w:r w:rsidRPr="00D82AD6">
        <w:rPr>
          <w:rFonts w:ascii="Times New Roman" w:hAnsi="Times New Roman" w:cs="Times New Roman"/>
          <w:b/>
          <w:bCs/>
        </w:rPr>
        <w:t>.</w:t>
      </w:r>
      <w:r w:rsidRPr="00F70800">
        <w:rPr>
          <w:rFonts w:ascii="Times New Roman" w:hAnsi="Times New Roman" w:cs="Times New Roman"/>
        </w:rPr>
        <w:t xml:space="preserve"> </w:t>
      </w:r>
      <w:bookmarkStart w:id="18" w:name="_Hlk80024135"/>
      <w:r w:rsidR="00522A94" w:rsidRPr="00F70800">
        <w:rPr>
          <w:rFonts w:ascii="Times New Roman" w:hAnsi="Times New Roman" w:cs="Times New Roman"/>
        </w:rPr>
        <w:t>Fica instituíd</w:t>
      </w:r>
      <w:r>
        <w:rPr>
          <w:rFonts w:ascii="Times New Roman" w:hAnsi="Times New Roman" w:cs="Times New Roman"/>
        </w:rPr>
        <w:t>o</w:t>
      </w:r>
      <w:r w:rsidR="00522A94" w:rsidRPr="00F70800">
        <w:rPr>
          <w:rFonts w:ascii="Times New Roman" w:hAnsi="Times New Roman" w:cs="Times New Roman"/>
        </w:rPr>
        <w:t xml:space="preserve"> o </w:t>
      </w:r>
      <w:bookmarkStart w:id="19" w:name="_Hlk80020950"/>
      <w:r w:rsidR="00522A94" w:rsidRPr="00F70800">
        <w:rPr>
          <w:rFonts w:ascii="Times New Roman" w:hAnsi="Times New Roman" w:cs="Times New Roman"/>
        </w:rPr>
        <w:t>Conselho Estadual de Articulação de Políticas Públicas para Povos I</w:t>
      </w:r>
      <w:r w:rsidR="00522A94" w:rsidRPr="00596EA9">
        <w:rPr>
          <w:rFonts w:ascii="Times New Roman" w:hAnsi="Times New Roman" w:cs="Times New Roman"/>
        </w:rPr>
        <w:t xml:space="preserve">ndígenas no Maranhão </w:t>
      </w:r>
      <w:bookmarkEnd w:id="19"/>
      <w:r w:rsidRPr="00596EA9">
        <w:rPr>
          <w:rFonts w:ascii="Times New Roman" w:hAnsi="Times New Roman" w:cs="Times New Roman"/>
        </w:rPr>
        <w:t>(</w:t>
      </w:r>
      <w:r w:rsidR="00522A94" w:rsidRPr="00596EA9">
        <w:rPr>
          <w:rFonts w:ascii="Times New Roman" w:hAnsi="Times New Roman" w:cs="Times New Roman"/>
        </w:rPr>
        <w:t>CEAPI</w:t>
      </w:r>
      <w:r w:rsidRPr="00596EA9">
        <w:rPr>
          <w:rFonts w:ascii="Times New Roman" w:hAnsi="Times New Roman" w:cs="Times New Roman"/>
        </w:rPr>
        <w:t>), instância colegiada</w:t>
      </w:r>
      <w:r w:rsidR="00522A94" w:rsidRPr="00596EA9">
        <w:rPr>
          <w:rFonts w:ascii="Times New Roman" w:hAnsi="Times New Roman" w:cs="Times New Roman"/>
        </w:rPr>
        <w:t>, de caráter consultivo e deliberativo,</w:t>
      </w:r>
      <w:r w:rsidR="00522A94" w:rsidRPr="00F70800">
        <w:rPr>
          <w:rFonts w:ascii="Times New Roman" w:hAnsi="Times New Roman" w:cs="Times New Roman"/>
        </w:rPr>
        <w:t xml:space="preserve"> vinculado administrativamente à Secretaria de Estado dos Direitos Humanos e Participação Popular - SEDIHPOP. </w:t>
      </w:r>
    </w:p>
    <w:p w:rsidR="00D330F7" w:rsidRDefault="00D330F7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D330F7" w:rsidRPr="00F70800" w:rsidRDefault="00D330F7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Parágrafo único. </w:t>
      </w:r>
      <w:r w:rsidRPr="00F70800">
        <w:rPr>
          <w:rFonts w:ascii="Times New Roman" w:hAnsi="Times New Roman" w:cs="Times New Roman"/>
        </w:rPr>
        <w:t xml:space="preserve">O CEAPI tem por objetivo propor os princípios e subsidiar a elaboração, implementação, acompanhamento e avaliação da Política Estadual de Apoio aos Povos Indígenas, a qual se desenvolverá </w:t>
      </w:r>
      <w:r>
        <w:rPr>
          <w:rFonts w:ascii="Times New Roman" w:hAnsi="Times New Roman" w:cs="Times New Roman"/>
        </w:rPr>
        <w:t>mediante</w:t>
      </w:r>
      <w:r w:rsidRPr="00F70800">
        <w:rPr>
          <w:rFonts w:ascii="Times New Roman" w:hAnsi="Times New Roman" w:cs="Times New Roman"/>
        </w:rPr>
        <w:t xml:space="preserve"> ações integradas </w:t>
      </w:r>
      <w:r>
        <w:rPr>
          <w:rFonts w:ascii="Times New Roman" w:hAnsi="Times New Roman" w:cs="Times New Roman"/>
        </w:rPr>
        <w:t>dos</w:t>
      </w:r>
      <w:r w:rsidRPr="00F70800">
        <w:rPr>
          <w:rFonts w:ascii="Times New Roman" w:hAnsi="Times New Roman" w:cs="Times New Roman"/>
        </w:rPr>
        <w:t xml:space="preserve"> órgãos </w:t>
      </w:r>
      <w:r>
        <w:rPr>
          <w:rFonts w:ascii="Times New Roman" w:hAnsi="Times New Roman" w:cs="Times New Roman"/>
        </w:rPr>
        <w:t>e entidades do Poder Executivo Estadual</w:t>
      </w:r>
      <w:r w:rsidRPr="00F70800">
        <w:rPr>
          <w:rFonts w:ascii="Times New Roman" w:hAnsi="Times New Roman" w:cs="Times New Roman"/>
        </w:rPr>
        <w:t xml:space="preserve"> e demais parceiros, direcionadas à população </w:t>
      </w:r>
      <w:proofErr w:type="gramStart"/>
      <w:r w:rsidRPr="00F70800">
        <w:rPr>
          <w:rFonts w:ascii="Times New Roman" w:hAnsi="Times New Roman" w:cs="Times New Roman"/>
        </w:rPr>
        <w:t>indígena no Maranhão, ouvidas</w:t>
      </w:r>
      <w:proofErr w:type="gramEnd"/>
      <w:r w:rsidRPr="00F70800">
        <w:rPr>
          <w:rFonts w:ascii="Times New Roman" w:hAnsi="Times New Roman" w:cs="Times New Roman"/>
        </w:rPr>
        <w:t xml:space="preserve"> as respectivas comunidades e/grupos autodeclarados, sejam situados em contexto urbano ou rural</w:t>
      </w:r>
      <w:bookmarkEnd w:id="18"/>
      <w:r w:rsidRPr="00F70800">
        <w:rPr>
          <w:rFonts w:ascii="Times New Roman" w:hAnsi="Times New Roman" w:cs="Times New Roman"/>
        </w:rPr>
        <w:t>.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Default="00D330F7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D82AD6">
        <w:rPr>
          <w:rFonts w:ascii="Times New Roman" w:hAnsi="Times New Roman" w:cs="Times New Roman"/>
          <w:b/>
          <w:bCs/>
        </w:rPr>
        <w:t>Art. 2</w:t>
      </w:r>
      <w:r>
        <w:rPr>
          <w:rFonts w:ascii="Times New Roman" w:hAnsi="Times New Roman" w:cs="Times New Roman"/>
          <w:b/>
          <w:bCs/>
        </w:rPr>
        <w:t>5</w:t>
      </w:r>
      <w:r w:rsidRPr="00D82AD6">
        <w:rPr>
          <w:rFonts w:ascii="Times New Roman" w:hAnsi="Times New Roman" w:cs="Times New Roman"/>
          <w:b/>
          <w:bCs/>
        </w:rPr>
        <w:t>.</w:t>
      </w:r>
      <w:r w:rsidRPr="00F70800">
        <w:rPr>
          <w:rFonts w:ascii="Times New Roman" w:hAnsi="Times New Roman" w:cs="Times New Roman"/>
        </w:rPr>
        <w:t xml:space="preserve"> </w:t>
      </w:r>
      <w:r w:rsidR="00522A94" w:rsidRPr="00F70800">
        <w:rPr>
          <w:rFonts w:ascii="Times New Roman" w:hAnsi="Times New Roman" w:cs="Times New Roman"/>
        </w:rPr>
        <w:t>No desenvolvimento da Política Estadual de Apoio aos Povos Indígenas, o CEAPI deverá observar as diretrizes</w:t>
      </w:r>
      <w:r w:rsidR="00A84990">
        <w:rPr>
          <w:rFonts w:ascii="Times New Roman" w:hAnsi="Times New Roman" w:cs="Times New Roman"/>
        </w:rPr>
        <w:t xml:space="preserve"> contidas nesta Lei, no </w:t>
      </w:r>
      <w:r w:rsidR="00522A94" w:rsidRPr="006C56CA">
        <w:rPr>
          <w:rFonts w:ascii="Times New Roman" w:hAnsi="Times New Roman" w:cs="Times New Roman"/>
        </w:rPr>
        <w:t xml:space="preserve">Plano Decenal Estadual de Políticas Públicas </w:t>
      </w:r>
      <w:proofErr w:type="gramStart"/>
      <w:r w:rsidR="00522A94" w:rsidRPr="006C56CA">
        <w:rPr>
          <w:rFonts w:ascii="Times New Roman" w:hAnsi="Times New Roman" w:cs="Times New Roman"/>
        </w:rPr>
        <w:t>ao Povos</w:t>
      </w:r>
      <w:proofErr w:type="gramEnd"/>
      <w:r w:rsidR="00522A94" w:rsidRPr="006C56CA">
        <w:rPr>
          <w:rFonts w:ascii="Times New Roman" w:hAnsi="Times New Roman" w:cs="Times New Roman"/>
        </w:rPr>
        <w:t xml:space="preserve"> Indígenas</w:t>
      </w:r>
      <w:r w:rsidR="006C56CA" w:rsidRPr="006C56CA">
        <w:rPr>
          <w:rFonts w:ascii="Times New Roman" w:hAnsi="Times New Roman" w:cs="Times New Roman"/>
        </w:rPr>
        <w:t xml:space="preserve">, </w:t>
      </w:r>
      <w:r w:rsidR="00522A94" w:rsidRPr="006C56CA">
        <w:rPr>
          <w:rFonts w:ascii="Times New Roman" w:hAnsi="Times New Roman" w:cs="Times New Roman"/>
        </w:rPr>
        <w:t xml:space="preserve">propostas oriundas </w:t>
      </w:r>
      <w:r w:rsidR="006C56CA" w:rsidRPr="006C56CA">
        <w:rPr>
          <w:rFonts w:ascii="Times New Roman" w:hAnsi="Times New Roman" w:cs="Times New Roman"/>
        </w:rPr>
        <w:t>de</w:t>
      </w:r>
      <w:r w:rsidR="00522A94" w:rsidRPr="006C56CA">
        <w:rPr>
          <w:rFonts w:ascii="Times New Roman" w:hAnsi="Times New Roman" w:cs="Times New Roman"/>
        </w:rPr>
        <w:t xml:space="preserve"> conferências locais e regionais dos povos indígenas, bem como outros documentos legais e institucionais que </w:t>
      </w:r>
      <w:r w:rsidR="006C56CA" w:rsidRPr="006C56CA">
        <w:rPr>
          <w:rFonts w:ascii="Times New Roman" w:hAnsi="Times New Roman" w:cs="Times New Roman"/>
        </w:rPr>
        <w:t xml:space="preserve">contem com a </w:t>
      </w:r>
      <w:r w:rsidR="00522A94" w:rsidRPr="006C56CA">
        <w:rPr>
          <w:rFonts w:ascii="Times New Roman" w:hAnsi="Times New Roman" w:cs="Times New Roman"/>
        </w:rPr>
        <w:t>participação</w:t>
      </w:r>
      <w:r w:rsidR="006C56CA" w:rsidRPr="006C56CA">
        <w:rPr>
          <w:rFonts w:ascii="Times New Roman" w:hAnsi="Times New Roman" w:cs="Times New Roman"/>
        </w:rPr>
        <w:t xml:space="preserve"> desses povos</w:t>
      </w:r>
      <w:r w:rsidR="00522A94" w:rsidRPr="006C56CA">
        <w:rPr>
          <w:rFonts w:ascii="Times New Roman" w:hAnsi="Times New Roman" w:cs="Times New Roman"/>
        </w:rPr>
        <w:t>.</w:t>
      </w:r>
    </w:p>
    <w:p w:rsidR="005A5DC9" w:rsidRPr="00F70800" w:rsidRDefault="005A5DC9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5F04A5" w:rsidRDefault="00D330F7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b/>
          <w:bCs/>
          <w:color w:val="auto"/>
        </w:rPr>
        <w:t>Art. 26.</w:t>
      </w:r>
      <w:r w:rsidRPr="005F04A5">
        <w:rPr>
          <w:rFonts w:ascii="Times New Roman" w:hAnsi="Times New Roman" w:cs="Times New Roman"/>
          <w:color w:val="auto"/>
        </w:rPr>
        <w:t xml:space="preserve"> </w:t>
      </w:r>
      <w:r w:rsidR="00B104FF" w:rsidRPr="005F04A5">
        <w:rPr>
          <w:rFonts w:ascii="Times New Roman" w:hAnsi="Times New Roman" w:cs="Times New Roman"/>
          <w:color w:val="auto"/>
        </w:rPr>
        <w:t>Compete ao CEAPI</w:t>
      </w:r>
      <w:r w:rsidR="00522A94" w:rsidRPr="005F04A5">
        <w:rPr>
          <w:rFonts w:ascii="Times New Roman" w:hAnsi="Times New Roman" w:cs="Times New Roman"/>
          <w:color w:val="auto"/>
        </w:rPr>
        <w:t xml:space="preserve">: </w:t>
      </w: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color w:val="auto"/>
        </w:rPr>
        <w:t xml:space="preserve">I - sugerir diretrizes, procedimentos e ações relativos </w:t>
      </w:r>
      <w:r w:rsidR="0016769A" w:rsidRPr="005F04A5">
        <w:rPr>
          <w:rFonts w:ascii="Times New Roman" w:hAnsi="Times New Roman" w:cs="Times New Roman"/>
          <w:color w:val="auto"/>
        </w:rPr>
        <w:t>à</w:t>
      </w:r>
      <w:r w:rsidRPr="005F04A5">
        <w:rPr>
          <w:rFonts w:ascii="Times New Roman" w:hAnsi="Times New Roman" w:cs="Times New Roman"/>
          <w:color w:val="auto"/>
        </w:rPr>
        <w:t xml:space="preserve"> adoção, </w:t>
      </w:r>
      <w:proofErr w:type="gramStart"/>
      <w:r w:rsidRPr="005F04A5">
        <w:rPr>
          <w:rFonts w:ascii="Times New Roman" w:hAnsi="Times New Roman" w:cs="Times New Roman"/>
          <w:color w:val="auto"/>
        </w:rPr>
        <w:t>implementação</w:t>
      </w:r>
      <w:proofErr w:type="gramEnd"/>
      <w:r w:rsidRPr="005F04A5">
        <w:rPr>
          <w:rFonts w:ascii="Times New Roman" w:hAnsi="Times New Roman" w:cs="Times New Roman"/>
          <w:color w:val="auto"/>
        </w:rPr>
        <w:t xml:space="preserve">, coordenação e avaliação de políticas e medidas que promovam a melhoria da qualidade de vida dos povos indígenas e assegurem seus direitos; </w:t>
      </w: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color w:val="auto"/>
        </w:rPr>
        <w:t xml:space="preserve">II - propor medidas visando </w:t>
      </w:r>
      <w:r w:rsidR="0016769A" w:rsidRPr="005F04A5">
        <w:rPr>
          <w:rFonts w:ascii="Times New Roman" w:hAnsi="Times New Roman" w:cs="Times New Roman"/>
          <w:color w:val="auto"/>
        </w:rPr>
        <w:t>a</w:t>
      </w:r>
      <w:r w:rsidRPr="005F04A5">
        <w:rPr>
          <w:rFonts w:ascii="Times New Roman" w:hAnsi="Times New Roman" w:cs="Times New Roman"/>
          <w:color w:val="auto"/>
        </w:rPr>
        <w:t xml:space="preserve">o aprimoramento da implantação das políticas de saúde e educação indígenas e a promoção de programas, projetos e ações nas áreas de cultura, habitação, segurança </w:t>
      </w:r>
      <w:proofErr w:type="gramStart"/>
      <w:r w:rsidRPr="005F04A5">
        <w:rPr>
          <w:rFonts w:ascii="Times New Roman" w:hAnsi="Times New Roman" w:cs="Times New Roman"/>
          <w:color w:val="auto"/>
        </w:rPr>
        <w:t>alimentar</w:t>
      </w:r>
      <w:proofErr w:type="gramEnd"/>
      <w:r w:rsidRPr="005F04A5">
        <w:rPr>
          <w:rFonts w:ascii="Times New Roman" w:hAnsi="Times New Roman" w:cs="Times New Roman"/>
          <w:color w:val="auto"/>
        </w:rPr>
        <w:t xml:space="preserve">, meio ambiente, terras, proteção ao patrimônio material e imaterial e outras, objetivando criá-los, consolidá-los e transformá-los em políticas públicas inovadoras; </w:t>
      </w: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color w:val="auto"/>
        </w:rPr>
        <w:t xml:space="preserve">III - </w:t>
      </w:r>
      <w:r w:rsidR="00352A01">
        <w:rPr>
          <w:rFonts w:ascii="Times New Roman" w:hAnsi="Times New Roman" w:cs="Times New Roman"/>
          <w:color w:val="auto"/>
        </w:rPr>
        <w:t>propor</w:t>
      </w:r>
      <w:r w:rsidRPr="005F04A5">
        <w:rPr>
          <w:rFonts w:ascii="Times New Roman" w:hAnsi="Times New Roman" w:cs="Times New Roman"/>
          <w:color w:val="auto"/>
        </w:rPr>
        <w:t xml:space="preserve"> ações de colaboração com demais entes federativos e parceiros na assistência emergencial às comunidades indígenas mais vulneráveis; </w:t>
      </w: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color w:val="auto"/>
        </w:rPr>
        <w:t xml:space="preserve">IV - </w:t>
      </w:r>
      <w:r w:rsidR="00352A01">
        <w:rPr>
          <w:rFonts w:ascii="Times New Roman" w:hAnsi="Times New Roman" w:cs="Times New Roman"/>
          <w:color w:val="auto"/>
        </w:rPr>
        <w:t>sugerir</w:t>
      </w:r>
      <w:r w:rsidRPr="005F04A5">
        <w:rPr>
          <w:rFonts w:ascii="Times New Roman" w:hAnsi="Times New Roman" w:cs="Times New Roman"/>
          <w:color w:val="auto"/>
        </w:rPr>
        <w:t xml:space="preserve"> formas de integração das ações dos diversos setores e instituições governamentais e não governamentais que atuam nas comunidades indígenas; </w:t>
      </w:r>
    </w:p>
    <w:p w:rsidR="00352A01" w:rsidRPr="005F04A5" w:rsidRDefault="00352A01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color w:val="auto"/>
        </w:rPr>
        <w:t>V - estudar e</w:t>
      </w:r>
      <w:r w:rsidR="0016769A" w:rsidRPr="005F04A5">
        <w:rPr>
          <w:rFonts w:ascii="Times New Roman" w:hAnsi="Times New Roman" w:cs="Times New Roman"/>
          <w:color w:val="auto"/>
        </w:rPr>
        <w:t xml:space="preserve"> </w:t>
      </w:r>
      <w:r w:rsidRPr="005F04A5">
        <w:rPr>
          <w:rFonts w:ascii="Times New Roman" w:hAnsi="Times New Roman" w:cs="Times New Roman"/>
          <w:color w:val="auto"/>
        </w:rPr>
        <w:t>diagnosticar problemas,</w:t>
      </w:r>
      <w:r w:rsidR="005F04A5" w:rsidRPr="005F04A5">
        <w:rPr>
          <w:rFonts w:ascii="Times New Roman" w:hAnsi="Times New Roman" w:cs="Times New Roman"/>
          <w:color w:val="auto"/>
        </w:rPr>
        <w:t xml:space="preserve"> </w:t>
      </w:r>
      <w:r w:rsidRPr="005F04A5">
        <w:rPr>
          <w:rFonts w:ascii="Times New Roman" w:hAnsi="Times New Roman" w:cs="Times New Roman"/>
          <w:color w:val="auto"/>
        </w:rPr>
        <w:t xml:space="preserve">receber e analisar as sugestões da sociedade, em especial das comunidades indígenas, </w:t>
      </w:r>
      <w:r w:rsidR="005F04A5" w:rsidRPr="005F04A5">
        <w:rPr>
          <w:rFonts w:ascii="Times New Roman" w:hAnsi="Times New Roman" w:cs="Times New Roman"/>
          <w:color w:val="auto"/>
        </w:rPr>
        <w:t xml:space="preserve">bem como </w:t>
      </w:r>
      <w:r w:rsidRPr="005F04A5">
        <w:rPr>
          <w:rFonts w:ascii="Times New Roman" w:hAnsi="Times New Roman" w:cs="Times New Roman"/>
          <w:color w:val="auto"/>
        </w:rPr>
        <w:t xml:space="preserve">opinar e </w:t>
      </w:r>
      <w:proofErr w:type="gramStart"/>
      <w:r w:rsidRPr="005F04A5">
        <w:rPr>
          <w:rFonts w:ascii="Times New Roman" w:hAnsi="Times New Roman" w:cs="Times New Roman"/>
          <w:color w:val="auto"/>
        </w:rPr>
        <w:t>manifestar-se</w:t>
      </w:r>
      <w:proofErr w:type="gramEnd"/>
      <w:r w:rsidRPr="005F04A5">
        <w:rPr>
          <w:rFonts w:ascii="Times New Roman" w:hAnsi="Times New Roman" w:cs="Times New Roman"/>
          <w:color w:val="auto"/>
        </w:rPr>
        <w:t xml:space="preserve"> sobre as denúncias e demais assuntos relacionados aos povos indígenas que lhe forem submetidos, propondo o seu encaminhamento; </w:t>
      </w:r>
    </w:p>
    <w:p w:rsidR="00522A94" w:rsidRPr="0016769A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FF0000"/>
        </w:rPr>
      </w:pP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color w:val="auto"/>
        </w:rPr>
        <w:t xml:space="preserve">VI - fazer o acompanhamento e participar da avaliação de políticas, programas, projetos e ações voltados à população indígena, definindo formas de monitoramento de resultados e sugerindo as alterações consideradas necessárias; </w:t>
      </w:r>
    </w:p>
    <w:p w:rsidR="00522A94" w:rsidRPr="0016769A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FF0000"/>
        </w:rPr>
      </w:pP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color w:val="auto"/>
        </w:rPr>
        <w:t>VII - propor a criação de espaços de reflexão e troca de experiências, inclusive com entidades governamentais, representantes e colegiados indígenas de outros estados, que contribuam para o desenvolvimento de ações integradas</w:t>
      </w:r>
      <w:r w:rsidR="005F04A5" w:rsidRPr="005F04A5">
        <w:rPr>
          <w:rFonts w:ascii="Times New Roman" w:hAnsi="Times New Roman" w:cs="Times New Roman"/>
          <w:color w:val="auto"/>
        </w:rPr>
        <w:t>, bem como propor</w:t>
      </w:r>
      <w:r w:rsidRPr="005F04A5">
        <w:rPr>
          <w:rFonts w:ascii="Times New Roman" w:hAnsi="Times New Roman" w:cs="Times New Roman"/>
          <w:color w:val="auto"/>
        </w:rPr>
        <w:t xml:space="preserve"> a definição de diretrizes referentes às políticas públicas voltadas à população indígena; </w:t>
      </w:r>
    </w:p>
    <w:p w:rsidR="00522A94" w:rsidRPr="0016769A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FF0000"/>
        </w:rPr>
      </w:pP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color w:val="auto"/>
        </w:rPr>
        <w:t xml:space="preserve">VIII - sugerir e apoiar projetos de capacitação de técnicos (indígenas e não indígenas) governamentais e de representantes das comunidades indígenas envolvidos na proposição e </w:t>
      </w:r>
      <w:proofErr w:type="gramStart"/>
      <w:r w:rsidRPr="005F04A5">
        <w:rPr>
          <w:rFonts w:ascii="Times New Roman" w:hAnsi="Times New Roman" w:cs="Times New Roman"/>
          <w:color w:val="auto"/>
        </w:rPr>
        <w:t>implementação</w:t>
      </w:r>
      <w:proofErr w:type="gramEnd"/>
      <w:r w:rsidRPr="005F04A5">
        <w:rPr>
          <w:rFonts w:ascii="Times New Roman" w:hAnsi="Times New Roman" w:cs="Times New Roman"/>
          <w:color w:val="auto"/>
        </w:rPr>
        <w:t xml:space="preserve"> de medidas de interesse dos povos indígenas; </w:t>
      </w:r>
    </w:p>
    <w:p w:rsidR="00522A94" w:rsidRPr="0016769A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FF0000"/>
        </w:rPr>
      </w:pP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color w:val="auto"/>
        </w:rPr>
        <w:t>IX - identificar mecanismos de captação</w:t>
      </w:r>
      <w:r w:rsidR="005F04A5" w:rsidRPr="005F04A5">
        <w:rPr>
          <w:rFonts w:ascii="Times New Roman" w:hAnsi="Times New Roman" w:cs="Times New Roman"/>
          <w:color w:val="auto"/>
        </w:rPr>
        <w:t xml:space="preserve"> </w:t>
      </w:r>
      <w:r w:rsidRPr="005F04A5">
        <w:rPr>
          <w:rFonts w:ascii="Times New Roman" w:hAnsi="Times New Roman" w:cs="Times New Roman"/>
          <w:color w:val="auto"/>
        </w:rPr>
        <w:t xml:space="preserve">de recursos federais e internacionais, públicos e privados, </w:t>
      </w:r>
      <w:r w:rsidR="005F04A5">
        <w:rPr>
          <w:rFonts w:ascii="Times New Roman" w:hAnsi="Times New Roman" w:cs="Times New Roman"/>
          <w:color w:val="auto"/>
        </w:rPr>
        <w:t xml:space="preserve">a fim de que sejam </w:t>
      </w:r>
      <w:proofErr w:type="gramStart"/>
      <w:r w:rsidR="005F04A5">
        <w:rPr>
          <w:rFonts w:ascii="Times New Roman" w:hAnsi="Times New Roman" w:cs="Times New Roman"/>
          <w:color w:val="auto"/>
        </w:rPr>
        <w:t xml:space="preserve">destinados </w:t>
      </w:r>
      <w:r w:rsidR="005F04A5" w:rsidRPr="005F04A5">
        <w:rPr>
          <w:rFonts w:ascii="Times New Roman" w:hAnsi="Times New Roman" w:cs="Times New Roman"/>
          <w:color w:val="auto"/>
        </w:rPr>
        <w:t>ao Fundo Estadual de Apoio</w:t>
      </w:r>
      <w:proofErr w:type="gramEnd"/>
      <w:r w:rsidR="005F04A5" w:rsidRPr="005F04A5">
        <w:rPr>
          <w:rFonts w:ascii="Times New Roman" w:hAnsi="Times New Roman" w:cs="Times New Roman"/>
          <w:color w:val="auto"/>
        </w:rPr>
        <w:t xml:space="preserve"> aos Povos Indígenas </w:t>
      </w:r>
      <w:r w:rsidR="005F04A5">
        <w:rPr>
          <w:rFonts w:ascii="Times New Roman" w:hAnsi="Times New Roman" w:cs="Times New Roman"/>
          <w:color w:val="auto"/>
        </w:rPr>
        <w:t>-</w:t>
      </w:r>
      <w:r w:rsidR="005F04A5" w:rsidRPr="005F04A5">
        <w:rPr>
          <w:rFonts w:ascii="Times New Roman" w:hAnsi="Times New Roman" w:cs="Times New Roman"/>
          <w:color w:val="auto"/>
        </w:rPr>
        <w:t xml:space="preserve"> FEAPI</w:t>
      </w:r>
      <w:r w:rsidR="005F04A5">
        <w:rPr>
          <w:rFonts w:ascii="Times New Roman" w:hAnsi="Times New Roman" w:cs="Times New Roman"/>
          <w:color w:val="auto"/>
        </w:rPr>
        <w:t xml:space="preserve"> e utilizados no</w:t>
      </w:r>
      <w:r w:rsidRPr="005F04A5">
        <w:rPr>
          <w:rFonts w:ascii="Times New Roman" w:hAnsi="Times New Roman" w:cs="Times New Roman"/>
          <w:color w:val="auto"/>
        </w:rPr>
        <w:t xml:space="preserve"> financiamento de políticas, programas, projetos e ações direcionados aos povos indígenas; </w:t>
      </w: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color w:val="auto"/>
        </w:rPr>
        <w:t xml:space="preserve">X - manter intercâmbio com organizações nacionais e internacionais </w:t>
      </w:r>
      <w:r w:rsidR="005F04A5">
        <w:rPr>
          <w:rFonts w:ascii="Times New Roman" w:hAnsi="Times New Roman" w:cs="Times New Roman"/>
          <w:color w:val="auto"/>
        </w:rPr>
        <w:t xml:space="preserve">com atuação nas áreas de </w:t>
      </w:r>
      <w:r w:rsidR="005F04A5" w:rsidRPr="005F04A5">
        <w:rPr>
          <w:rFonts w:ascii="Times New Roman" w:hAnsi="Times New Roman" w:cs="Times New Roman"/>
          <w:color w:val="auto"/>
        </w:rPr>
        <w:t>interesse dos povos indígenas</w:t>
      </w:r>
      <w:r w:rsidRPr="005F04A5">
        <w:rPr>
          <w:rFonts w:ascii="Times New Roman" w:hAnsi="Times New Roman" w:cs="Times New Roman"/>
          <w:color w:val="auto"/>
        </w:rPr>
        <w:t xml:space="preserve">; </w:t>
      </w:r>
    </w:p>
    <w:p w:rsidR="00522A94" w:rsidRPr="0016769A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FF0000"/>
        </w:rPr>
      </w:pP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color w:val="auto"/>
        </w:rPr>
        <w:t xml:space="preserve">XI - estimular a autonomia e o fortalecimento das organizações sociais e políticas indígenas e fomentar sua participação na definição e gestão de políticas, programas, projetos e ações voltados às comunidades que representam; </w:t>
      </w: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color w:val="auto"/>
        </w:rPr>
        <w:t xml:space="preserve">XII - colaborar com a criação e manutenção de um sistema integrado de informações referentes aos povos indígenas; </w:t>
      </w:r>
    </w:p>
    <w:p w:rsidR="00522A94" w:rsidRPr="0016769A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FF0000"/>
        </w:rPr>
      </w:pP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color w:val="auto"/>
        </w:rPr>
        <w:t xml:space="preserve">XIII - promover a </w:t>
      </w:r>
      <w:r w:rsidRPr="00352A01">
        <w:rPr>
          <w:rFonts w:ascii="Times New Roman" w:hAnsi="Times New Roman" w:cs="Times New Roman"/>
          <w:color w:val="auto"/>
        </w:rPr>
        <w:t xml:space="preserve">participação dos municípios na </w:t>
      </w:r>
      <w:proofErr w:type="gramStart"/>
      <w:r w:rsidRPr="00352A01">
        <w:rPr>
          <w:rFonts w:ascii="Times New Roman" w:hAnsi="Times New Roman" w:cs="Times New Roman"/>
          <w:color w:val="auto"/>
        </w:rPr>
        <w:t>implementação</w:t>
      </w:r>
      <w:proofErr w:type="gramEnd"/>
      <w:r w:rsidRPr="005F04A5">
        <w:rPr>
          <w:rFonts w:ascii="Times New Roman" w:hAnsi="Times New Roman" w:cs="Times New Roman"/>
          <w:color w:val="auto"/>
        </w:rPr>
        <w:t xml:space="preserve"> de leis, políticas, programas, projetos e ações que possam beneficiar as comunidades indígenas, respeitando suas especificidades socioculturais; </w:t>
      </w: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color w:val="auto"/>
        </w:rPr>
        <w:t>XIV - promover e desenvolver estudos, debates e pesquisas relativos a questões de interesse das comunidades indígenas;</w:t>
      </w:r>
    </w:p>
    <w:p w:rsidR="00522A94" w:rsidRPr="0016769A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FF0000"/>
        </w:rPr>
      </w:pP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color w:val="auto"/>
        </w:rPr>
        <w:t xml:space="preserve">XV - zelar pela </w:t>
      </w:r>
      <w:proofErr w:type="gramStart"/>
      <w:r w:rsidRPr="005F04A5">
        <w:rPr>
          <w:rFonts w:ascii="Times New Roman" w:hAnsi="Times New Roman" w:cs="Times New Roman"/>
          <w:color w:val="auto"/>
        </w:rPr>
        <w:t>implementação</w:t>
      </w:r>
      <w:proofErr w:type="gramEnd"/>
      <w:r w:rsidRPr="005F04A5">
        <w:rPr>
          <w:rFonts w:ascii="Times New Roman" w:hAnsi="Times New Roman" w:cs="Times New Roman"/>
          <w:color w:val="auto"/>
        </w:rPr>
        <w:t xml:space="preserve"> do Plano Decenal Estadual de Políticas Públicas para os Povos Indígenas no Maranhão - PPPI; </w:t>
      </w:r>
    </w:p>
    <w:p w:rsidR="00522A94" w:rsidRPr="0016769A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FF0000"/>
        </w:rPr>
      </w:pP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color w:val="auto"/>
        </w:rPr>
        <w:lastRenderedPageBreak/>
        <w:t xml:space="preserve">XVI - estimular a interação entre os </w:t>
      </w:r>
      <w:r w:rsidR="005F04A5" w:rsidRPr="005F04A5">
        <w:rPr>
          <w:rFonts w:ascii="Times New Roman" w:hAnsi="Times New Roman" w:cs="Times New Roman"/>
          <w:color w:val="auto"/>
        </w:rPr>
        <w:t xml:space="preserve">Poderes Executivo, Legislativo e Judiciário </w:t>
      </w:r>
      <w:r w:rsidRPr="005F04A5">
        <w:rPr>
          <w:rFonts w:ascii="Times New Roman" w:hAnsi="Times New Roman" w:cs="Times New Roman"/>
          <w:color w:val="auto"/>
        </w:rPr>
        <w:t xml:space="preserve">na resolução de questões relacionadas às comunidades indígenas; </w:t>
      </w:r>
    </w:p>
    <w:p w:rsidR="00522A94" w:rsidRPr="005F04A5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A2591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F04A5">
        <w:rPr>
          <w:rFonts w:ascii="Times New Roman" w:hAnsi="Times New Roman" w:cs="Times New Roman"/>
          <w:color w:val="auto"/>
        </w:rPr>
        <w:t xml:space="preserve">XVII - promover a divulgação de suas atividades junto às comunidades indígenas, </w:t>
      </w:r>
      <w:r w:rsidRPr="00A25919">
        <w:rPr>
          <w:rFonts w:ascii="Times New Roman" w:hAnsi="Times New Roman" w:cs="Times New Roman"/>
          <w:color w:val="auto"/>
        </w:rPr>
        <w:t>garantindo</w:t>
      </w:r>
      <w:r w:rsidR="005F04A5" w:rsidRPr="00A25919">
        <w:rPr>
          <w:rFonts w:ascii="Times New Roman" w:hAnsi="Times New Roman" w:cs="Times New Roman"/>
          <w:color w:val="auto"/>
        </w:rPr>
        <w:t>-</w:t>
      </w:r>
      <w:r w:rsidRPr="00A25919">
        <w:rPr>
          <w:rFonts w:ascii="Times New Roman" w:hAnsi="Times New Roman" w:cs="Times New Roman"/>
          <w:color w:val="auto"/>
        </w:rPr>
        <w:t xml:space="preserve">lhes espaço de diálogo com o Conselho; </w:t>
      </w:r>
    </w:p>
    <w:p w:rsidR="00522A94" w:rsidRPr="00A2591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A2591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25919">
        <w:rPr>
          <w:rFonts w:ascii="Times New Roman" w:hAnsi="Times New Roman" w:cs="Times New Roman"/>
          <w:color w:val="auto"/>
        </w:rPr>
        <w:t xml:space="preserve">XVIII - fomentar a criação de canais de comunicação entre as comunidades indígenas do Maranhão; </w:t>
      </w:r>
    </w:p>
    <w:p w:rsidR="00522A94" w:rsidRPr="00A2591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25919">
        <w:rPr>
          <w:rFonts w:ascii="Times New Roman" w:hAnsi="Times New Roman" w:cs="Times New Roman"/>
          <w:color w:val="auto"/>
        </w:rPr>
        <w:t xml:space="preserve">XIX - identificar e sugerir parcerias do governo com universidades e outras entidades públicas e privadas, tendo por objetivo o equacionamento de questões relacionadas às comunidades indígenas; </w:t>
      </w:r>
    </w:p>
    <w:p w:rsidR="008B7FB4" w:rsidRPr="00A25919" w:rsidRDefault="008B7FB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A2591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25919">
        <w:rPr>
          <w:rFonts w:ascii="Times New Roman" w:hAnsi="Times New Roman" w:cs="Times New Roman"/>
          <w:color w:val="auto"/>
        </w:rPr>
        <w:t>XX - elaborar seu Regimento Interno</w:t>
      </w:r>
      <w:r w:rsidR="00A25919">
        <w:rPr>
          <w:rFonts w:ascii="Times New Roman" w:hAnsi="Times New Roman" w:cs="Times New Roman"/>
          <w:color w:val="auto"/>
        </w:rPr>
        <w:t>, o qual deve ser aprovado em Decreto do Poder Executivo</w:t>
      </w:r>
      <w:r w:rsidRPr="00A25919">
        <w:rPr>
          <w:rFonts w:ascii="Times New Roman" w:hAnsi="Times New Roman" w:cs="Times New Roman"/>
          <w:color w:val="auto"/>
        </w:rPr>
        <w:t>.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F70800" w:rsidRDefault="00D330F7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D330F7">
        <w:rPr>
          <w:rFonts w:ascii="Times New Roman" w:hAnsi="Times New Roman" w:cs="Times New Roman"/>
          <w:b/>
          <w:bCs/>
        </w:rPr>
        <w:t>Art. 27.</w:t>
      </w:r>
      <w:r w:rsidRPr="00F70800">
        <w:rPr>
          <w:rFonts w:ascii="Times New Roman" w:hAnsi="Times New Roman" w:cs="Times New Roman"/>
        </w:rPr>
        <w:t xml:space="preserve"> </w:t>
      </w:r>
      <w:r w:rsidR="0016769A">
        <w:rPr>
          <w:rFonts w:ascii="Times New Roman" w:hAnsi="Times New Roman" w:cs="Times New Roman"/>
        </w:rPr>
        <w:t xml:space="preserve">O </w:t>
      </w:r>
      <w:r w:rsidR="00522A94" w:rsidRPr="00F70800">
        <w:rPr>
          <w:rFonts w:ascii="Times New Roman" w:hAnsi="Times New Roman" w:cs="Times New Roman"/>
        </w:rPr>
        <w:t>CEAPI será constituído pelos seguintes representantes: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 </w:t>
      </w:r>
      <w:r w:rsidR="006C56CA"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</w:t>
      </w:r>
      <w:r w:rsidR="006C56CA">
        <w:rPr>
          <w:rFonts w:ascii="Times New Roman" w:hAnsi="Times New Roman" w:cs="Times New Roman"/>
        </w:rPr>
        <w:t xml:space="preserve">10 (dez) representantes </w:t>
      </w:r>
      <w:r w:rsidRPr="00F70800">
        <w:rPr>
          <w:rFonts w:ascii="Times New Roman" w:hAnsi="Times New Roman" w:cs="Times New Roman"/>
        </w:rPr>
        <w:t>do Poder Público</w:t>
      </w:r>
      <w:r w:rsidR="0038298B">
        <w:rPr>
          <w:rFonts w:ascii="Times New Roman" w:hAnsi="Times New Roman" w:cs="Times New Roman"/>
        </w:rPr>
        <w:t xml:space="preserve"> Estadual</w:t>
      </w:r>
      <w:r w:rsidR="006C56CA">
        <w:rPr>
          <w:rFonts w:ascii="Times New Roman" w:hAnsi="Times New Roman" w:cs="Times New Roman"/>
        </w:rPr>
        <w:t>, sendo</w:t>
      </w:r>
      <w:r w:rsidRPr="00F70800">
        <w:rPr>
          <w:rFonts w:ascii="Times New Roman" w:hAnsi="Times New Roman" w:cs="Times New Roman"/>
        </w:rPr>
        <w:t xml:space="preserve">: 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a) </w:t>
      </w:r>
      <w:r w:rsidR="006C56CA">
        <w:rPr>
          <w:rFonts w:ascii="Times New Roman" w:hAnsi="Times New Roman" w:cs="Times New Roman"/>
        </w:rPr>
        <w:t xml:space="preserve">um representante da </w:t>
      </w:r>
      <w:r w:rsidRPr="00F70800">
        <w:rPr>
          <w:rFonts w:ascii="Times New Roman" w:hAnsi="Times New Roman" w:cs="Times New Roman"/>
        </w:rPr>
        <w:t>Secretaria de Estado dos Direitos Humanos e Participação Popular</w:t>
      </w:r>
      <w:r w:rsidR="0016769A">
        <w:rPr>
          <w:rFonts w:ascii="Times New Roman" w:hAnsi="Times New Roman" w:cs="Times New Roman"/>
        </w:rPr>
        <w:t xml:space="preserve"> - SEDIHPOP</w:t>
      </w:r>
      <w:r w:rsidRPr="00F70800">
        <w:rPr>
          <w:rFonts w:ascii="Times New Roman" w:hAnsi="Times New Roman" w:cs="Times New Roman"/>
        </w:rPr>
        <w:t>;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b) </w:t>
      </w:r>
      <w:r w:rsidR="00B104FF">
        <w:rPr>
          <w:rFonts w:ascii="Times New Roman" w:hAnsi="Times New Roman" w:cs="Times New Roman"/>
        </w:rPr>
        <w:t xml:space="preserve">um representante da </w:t>
      </w:r>
      <w:r w:rsidRPr="00F70800">
        <w:rPr>
          <w:rFonts w:ascii="Times New Roman" w:hAnsi="Times New Roman" w:cs="Times New Roman"/>
        </w:rPr>
        <w:t>Secretaria de Estado da Educação</w:t>
      </w:r>
      <w:r w:rsidR="0016769A">
        <w:rPr>
          <w:rFonts w:ascii="Times New Roman" w:hAnsi="Times New Roman" w:cs="Times New Roman"/>
        </w:rPr>
        <w:t xml:space="preserve"> - SEDUC</w:t>
      </w:r>
      <w:r w:rsidRPr="00F70800">
        <w:rPr>
          <w:rFonts w:ascii="Times New Roman" w:hAnsi="Times New Roman" w:cs="Times New Roman"/>
        </w:rPr>
        <w:t xml:space="preserve">; 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c) </w:t>
      </w:r>
      <w:r w:rsidR="00B104FF">
        <w:rPr>
          <w:rFonts w:ascii="Times New Roman" w:hAnsi="Times New Roman" w:cs="Times New Roman"/>
        </w:rPr>
        <w:t xml:space="preserve">um representante da </w:t>
      </w:r>
      <w:r w:rsidRPr="00F70800">
        <w:rPr>
          <w:rFonts w:ascii="Times New Roman" w:hAnsi="Times New Roman" w:cs="Times New Roman"/>
        </w:rPr>
        <w:t>Secretaria de Estado da Saúde</w:t>
      </w:r>
      <w:r w:rsidR="0016769A">
        <w:rPr>
          <w:rFonts w:ascii="Times New Roman" w:hAnsi="Times New Roman" w:cs="Times New Roman"/>
        </w:rPr>
        <w:t xml:space="preserve"> - SES</w:t>
      </w:r>
      <w:r w:rsidRPr="00F70800">
        <w:rPr>
          <w:rFonts w:ascii="Times New Roman" w:hAnsi="Times New Roman" w:cs="Times New Roman"/>
        </w:rPr>
        <w:t xml:space="preserve">; 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d) </w:t>
      </w:r>
      <w:r w:rsidR="00B104FF">
        <w:rPr>
          <w:rFonts w:ascii="Times New Roman" w:hAnsi="Times New Roman" w:cs="Times New Roman"/>
        </w:rPr>
        <w:t xml:space="preserve">um representante da </w:t>
      </w:r>
      <w:r w:rsidRPr="00F70800">
        <w:rPr>
          <w:rFonts w:ascii="Times New Roman" w:hAnsi="Times New Roman" w:cs="Times New Roman"/>
        </w:rPr>
        <w:t xml:space="preserve">Secretaria de Estado </w:t>
      </w:r>
      <w:r w:rsidR="0016769A">
        <w:rPr>
          <w:rFonts w:ascii="Times New Roman" w:hAnsi="Times New Roman" w:cs="Times New Roman"/>
        </w:rPr>
        <w:t>de</w:t>
      </w:r>
      <w:r w:rsidRPr="00F70800">
        <w:rPr>
          <w:rFonts w:ascii="Times New Roman" w:hAnsi="Times New Roman" w:cs="Times New Roman"/>
        </w:rPr>
        <w:t xml:space="preserve"> Segurança Pública</w:t>
      </w:r>
      <w:r w:rsidR="0016769A">
        <w:rPr>
          <w:rFonts w:ascii="Times New Roman" w:hAnsi="Times New Roman" w:cs="Times New Roman"/>
        </w:rPr>
        <w:t xml:space="preserve"> - SSP</w:t>
      </w:r>
      <w:r w:rsidRPr="00F70800">
        <w:rPr>
          <w:rFonts w:ascii="Times New Roman" w:hAnsi="Times New Roman" w:cs="Times New Roman"/>
        </w:rPr>
        <w:t xml:space="preserve">; 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e) </w:t>
      </w:r>
      <w:r w:rsidR="00B104FF">
        <w:rPr>
          <w:rFonts w:ascii="Times New Roman" w:hAnsi="Times New Roman" w:cs="Times New Roman"/>
        </w:rPr>
        <w:t xml:space="preserve">um representante da </w:t>
      </w:r>
      <w:r w:rsidRPr="00F70800">
        <w:rPr>
          <w:rFonts w:ascii="Times New Roman" w:hAnsi="Times New Roman" w:cs="Times New Roman"/>
        </w:rPr>
        <w:t>Secretaria de Estado da Agricultura Familiar</w:t>
      </w:r>
      <w:r w:rsidR="0016769A">
        <w:rPr>
          <w:rFonts w:ascii="Times New Roman" w:hAnsi="Times New Roman" w:cs="Times New Roman"/>
        </w:rPr>
        <w:t xml:space="preserve"> - SAF</w:t>
      </w:r>
      <w:r w:rsidRPr="00F70800">
        <w:rPr>
          <w:rFonts w:ascii="Times New Roman" w:hAnsi="Times New Roman" w:cs="Times New Roman"/>
        </w:rPr>
        <w:t xml:space="preserve">; 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f) </w:t>
      </w:r>
      <w:r w:rsidR="00B104FF">
        <w:rPr>
          <w:rFonts w:ascii="Times New Roman" w:hAnsi="Times New Roman" w:cs="Times New Roman"/>
        </w:rPr>
        <w:t xml:space="preserve">um representante da </w:t>
      </w:r>
      <w:r w:rsidRPr="00F70800">
        <w:rPr>
          <w:rFonts w:ascii="Times New Roman" w:hAnsi="Times New Roman" w:cs="Times New Roman"/>
        </w:rPr>
        <w:t>Secretaria de Estado de Estado da Mulher</w:t>
      </w:r>
      <w:r w:rsidR="0016769A">
        <w:rPr>
          <w:rFonts w:ascii="Times New Roman" w:hAnsi="Times New Roman" w:cs="Times New Roman"/>
        </w:rPr>
        <w:t xml:space="preserve"> - SEMU</w:t>
      </w:r>
      <w:r w:rsidRPr="00F70800">
        <w:rPr>
          <w:rFonts w:ascii="Times New Roman" w:hAnsi="Times New Roman" w:cs="Times New Roman"/>
        </w:rPr>
        <w:t xml:space="preserve">; 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g) </w:t>
      </w:r>
      <w:r w:rsidR="00B104FF">
        <w:rPr>
          <w:rFonts w:ascii="Times New Roman" w:hAnsi="Times New Roman" w:cs="Times New Roman"/>
        </w:rPr>
        <w:t xml:space="preserve">um representante da </w:t>
      </w:r>
      <w:r w:rsidRPr="00F70800">
        <w:rPr>
          <w:rFonts w:ascii="Times New Roman" w:hAnsi="Times New Roman" w:cs="Times New Roman"/>
        </w:rPr>
        <w:t>Secretaria de Estado do Meio Ambiente e Recursos Naturais</w:t>
      </w:r>
      <w:r w:rsidR="0016769A">
        <w:rPr>
          <w:rFonts w:ascii="Times New Roman" w:hAnsi="Times New Roman" w:cs="Times New Roman"/>
        </w:rPr>
        <w:t xml:space="preserve"> - SEMA</w:t>
      </w:r>
      <w:r w:rsidRPr="00F70800">
        <w:rPr>
          <w:rFonts w:ascii="Times New Roman" w:hAnsi="Times New Roman" w:cs="Times New Roman"/>
        </w:rPr>
        <w:t xml:space="preserve">; 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h) </w:t>
      </w:r>
      <w:r w:rsidR="00B104FF">
        <w:rPr>
          <w:rFonts w:ascii="Times New Roman" w:hAnsi="Times New Roman" w:cs="Times New Roman"/>
        </w:rPr>
        <w:t xml:space="preserve">um representante da </w:t>
      </w:r>
      <w:r w:rsidRPr="00F70800">
        <w:rPr>
          <w:rFonts w:ascii="Times New Roman" w:hAnsi="Times New Roman" w:cs="Times New Roman"/>
        </w:rPr>
        <w:t xml:space="preserve">Secretaria </w:t>
      </w:r>
      <w:r w:rsidR="0016769A" w:rsidRPr="00F70800">
        <w:rPr>
          <w:rFonts w:ascii="Times New Roman" w:hAnsi="Times New Roman" w:cs="Times New Roman"/>
        </w:rPr>
        <w:t xml:space="preserve">de Estado </w:t>
      </w:r>
      <w:r w:rsidRPr="00F70800">
        <w:rPr>
          <w:rFonts w:ascii="Times New Roman" w:hAnsi="Times New Roman" w:cs="Times New Roman"/>
        </w:rPr>
        <w:t>da Ciência, Tecnologia e Inovação</w:t>
      </w:r>
      <w:r w:rsidR="0016769A">
        <w:rPr>
          <w:rFonts w:ascii="Times New Roman" w:hAnsi="Times New Roman" w:cs="Times New Roman"/>
        </w:rPr>
        <w:t xml:space="preserve"> - SECTI</w:t>
      </w:r>
      <w:r w:rsidRPr="00F70800">
        <w:rPr>
          <w:rFonts w:ascii="Times New Roman" w:hAnsi="Times New Roman" w:cs="Times New Roman"/>
        </w:rPr>
        <w:t xml:space="preserve">; 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i) </w:t>
      </w:r>
      <w:r w:rsidR="00B104FF">
        <w:rPr>
          <w:rFonts w:ascii="Times New Roman" w:hAnsi="Times New Roman" w:cs="Times New Roman"/>
        </w:rPr>
        <w:t xml:space="preserve">um representante da </w:t>
      </w:r>
      <w:r w:rsidRPr="00F70800">
        <w:rPr>
          <w:rFonts w:ascii="Times New Roman" w:hAnsi="Times New Roman" w:cs="Times New Roman"/>
        </w:rPr>
        <w:t xml:space="preserve">Universidade Estadual do Maranhão - UEMA; 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j) </w:t>
      </w:r>
      <w:r w:rsidR="00B104FF">
        <w:rPr>
          <w:rFonts w:ascii="Times New Roman" w:hAnsi="Times New Roman" w:cs="Times New Roman"/>
        </w:rPr>
        <w:t xml:space="preserve">um representante da </w:t>
      </w:r>
      <w:r w:rsidRPr="00F70800">
        <w:rPr>
          <w:rFonts w:ascii="Times New Roman" w:hAnsi="Times New Roman" w:cs="Times New Roman"/>
        </w:rPr>
        <w:t xml:space="preserve">Universidade Estadual da Região </w:t>
      </w:r>
      <w:proofErr w:type="spellStart"/>
      <w:r w:rsidRPr="00F70800">
        <w:rPr>
          <w:rFonts w:ascii="Times New Roman" w:hAnsi="Times New Roman" w:cs="Times New Roman"/>
        </w:rPr>
        <w:t>Tocantina</w:t>
      </w:r>
      <w:proofErr w:type="spellEnd"/>
      <w:r w:rsidRPr="00F70800">
        <w:rPr>
          <w:rFonts w:ascii="Times New Roman" w:hAnsi="Times New Roman" w:cs="Times New Roman"/>
        </w:rPr>
        <w:t xml:space="preserve"> do Maranhão - UEMASUL; 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lastRenderedPageBreak/>
        <w:t xml:space="preserve">II </w:t>
      </w:r>
      <w:r w:rsidR="0016769A">
        <w:rPr>
          <w:rFonts w:ascii="Times New Roman" w:hAnsi="Times New Roman" w:cs="Times New Roman"/>
        </w:rPr>
        <w:t>-</w:t>
      </w:r>
      <w:r w:rsidRPr="00F70800">
        <w:rPr>
          <w:rFonts w:ascii="Times New Roman" w:hAnsi="Times New Roman" w:cs="Times New Roman"/>
        </w:rPr>
        <w:t xml:space="preserve"> </w:t>
      </w:r>
      <w:r w:rsidR="0016769A">
        <w:rPr>
          <w:rFonts w:ascii="Times New Roman" w:hAnsi="Times New Roman" w:cs="Times New Roman"/>
        </w:rPr>
        <w:t xml:space="preserve">representantes </w:t>
      </w:r>
      <w:r w:rsidRPr="00F70800">
        <w:rPr>
          <w:rFonts w:ascii="Times New Roman" w:hAnsi="Times New Roman" w:cs="Times New Roman"/>
        </w:rPr>
        <w:t>das entidades e lideranças indígenas</w:t>
      </w:r>
      <w:r w:rsidR="0016769A">
        <w:rPr>
          <w:rFonts w:ascii="Times New Roman" w:hAnsi="Times New Roman" w:cs="Times New Roman"/>
        </w:rPr>
        <w:t>, sendo</w:t>
      </w:r>
      <w:r w:rsidRPr="00F70800">
        <w:rPr>
          <w:rFonts w:ascii="Times New Roman" w:hAnsi="Times New Roman" w:cs="Times New Roman"/>
        </w:rPr>
        <w:t xml:space="preserve">: 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a) </w:t>
      </w:r>
      <w:r w:rsidR="00B104FF">
        <w:rPr>
          <w:rFonts w:ascii="Times New Roman" w:hAnsi="Times New Roman" w:cs="Times New Roman"/>
        </w:rPr>
        <w:t xml:space="preserve">um representante da </w:t>
      </w:r>
      <w:r w:rsidRPr="00F70800">
        <w:rPr>
          <w:rFonts w:ascii="Times New Roman" w:hAnsi="Times New Roman" w:cs="Times New Roman"/>
        </w:rPr>
        <w:t xml:space="preserve">Coordenação das Organizações e Articulações dos Povos Indígenas do Maranhão - COAPIMA; 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b) </w:t>
      </w:r>
      <w:r w:rsidR="00B104FF">
        <w:rPr>
          <w:rFonts w:ascii="Times New Roman" w:hAnsi="Times New Roman" w:cs="Times New Roman"/>
        </w:rPr>
        <w:t xml:space="preserve">um representante da </w:t>
      </w:r>
      <w:r w:rsidRPr="00F70800">
        <w:rPr>
          <w:rFonts w:ascii="Times New Roman" w:hAnsi="Times New Roman" w:cs="Times New Roman"/>
        </w:rPr>
        <w:t xml:space="preserve">Associação </w:t>
      </w:r>
      <w:proofErr w:type="spellStart"/>
      <w:r w:rsidRPr="00F70800">
        <w:rPr>
          <w:rFonts w:ascii="Times New Roman" w:hAnsi="Times New Roman" w:cs="Times New Roman"/>
        </w:rPr>
        <w:t>Wyty</w:t>
      </w:r>
      <w:proofErr w:type="spellEnd"/>
      <w:r w:rsidRPr="00F70800">
        <w:rPr>
          <w:rFonts w:ascii="Times New Roman" w:hAnsi="Times New Roman" w:cs="Times New Roman"/>
        </w:rPr>
        <w:t xml:space="preserve"> Cate das Comunidades Timbira do Maranhão e Tocantins - WYTY CATE; </w:t>
      </w:r>
    </w:p>
    <w:p w:rsidR="008B7FB4" w:rsidRPr="00F70800" w:rsidRDefault="008B7FB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c) </w:t>
      </w:r>
      <w:r w:rsidR="00B104FF">
        <w:rPr>
          <w:rFonts w:ascii="Times New Roman" w:hAnsi="Times New Roman" w:cs="Times New Roman"/>
        </w:rPr>
        <w:t xml:space="preserve">um representante da </w:t>
      </w:r>
      <w:r w:rsidRPr="00F70800">
        <w:rPr>
          <w:rFonts w:ascii="Times New Roman" w:hAnsi="Times New Roman" w:cs="Times New Roman"/>
        </w:rPr>
        <w:t xml:space="preserve">Articulação das Mulheres Indígenas do Maranhão - AMIMA; 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d) </w:t>
      </w:r>
      <w:r w:rsidR="00B104FF">
        <w:rPr>
          <w:rFonts w:ascii="Times New Roman" w:hAnsi="Times New Roman" w:cs="Times New Roman"/>
        </w:rPr>
        <w:t xml:space="preserve">um representante da </w:t>
      </w:r>
      <w:r w:rsidRPr="00F70800">
        <w:rPr>
          <w:rFonts w:ascii="Times New Roman" w:hAnsi="Times New Roman" w:cs="Times New Roman"/>
        </w:rPr>
        <w:t xml:space="preserve">Coordenação das Organizações Indígenas da Amazônia Brasileira - COIAB; </w:t>
      </w: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F70800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e) </w:t>
      </w:r>
      <w:r w:rsidR="00B104FF">
        <w:rPr>
          <w:rFonts w:ascii="Times New Roman" w:hAnsi="Times New Roman" w:cs="Times New Roman"/>
        </w:rPr>
        <w:t xml:space="preserve">um representante da </w:t>
      </w:r>
      <w:r w:rsidRPr="00F70800">
        <w:rPr>
          <w:rFonts w:ascii="Times New Roman" w:hAnsi="Times New Roman" w:cs="Times New Roman"/>
        </w:rPr>
        <w:t xml:space="preserve">Articulação dos Povos Indígenas do Brasil - APIB; </w:t>
      </w:r>
    </w:p>
    <w:p w:rsidR="00522A94" w:rsidRPr="00883806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883806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  <w:highlight w:val="yellow"/>
        </w:rPr>
      </w:pPr>
      <w:r w:rsidRPr="00883806">
        <w:rPr>
          <w:rFonts w:ascii="Times New Roman" w:hAnsi="Times New Roman" w:cs="Times New Roman"/>
          <w:color w:val="auto"/>
        </w:rPr>
        <w:t xml:space="preserve">f) </w:t>
      </w:r>
      <w:r w:rsidR="0016769A" w:rsidRPr="00883806">
        <w:rPr>
          <w:rFonts w:ascii="Times New Roman" w:hAnsi="Times New Roman" w:cs="Times New Roman"/>
          <w:color w:val="auto"/>
        </w:rPr>
        <w:t xml:space="preserve">um </w:t>
      </w:r>
      <w:r w:rsidRPr="00883806">
        <w:rPr>
          <w:rFonts w:ascii="Times New Roman" w:hAnsi="Times New Roman" w:cs="Times New Roman"/>
          <w:color w:val="auto"/>
        </w:rPr>
        <w:t xml:space="preserve">representante de cada povo e/ou terra indígena; </w:t>
      </w:r>
    </w:p>
    <w:p w:rsidR="00522A94" w:rsidRPr="00883806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522A94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96EA9">
        <w:rPr>
          <w:rFonts w:ascii="Times New Roman" w:hAnsi="Times New Roman" w:cs="Times New Roman"/>
          <w:color w:val="auto"/>
        </w:rPr>
        <w:t xml:space="preserve">g) </w:t>
      </w:r>
      <w:r w:rsidR="00596EA9" w:rsidRPr="00596EA9">
        <w:rPr>
          <w:rFonts w:ascii="Times New Roman" w:hAnsi="Times New Roman" w:cs="Times New Roman"/>
          <w:color w:val="auto"/>
        </w:rPr>
        <w:t xml:space="preserve">um representante de jovens indígenas do </w:t>
      </w:r>
      <w:r w:rsidRPr="00596EA9">
        <w:rPr>
          <w:rFonts w:ascii="Times New Roman" w:hAnsi="Times New Roman" w:cs="Times New Roman"/>
          <w:color w:val="auto"/>
        </w:rPr>
        <w:t>Estado do Maranhão</w:t>
      </w:r>
      <w:r w:rsidR="00596EA9" w:rsidRPr="00596EA9">
        <w:rPr>
          <w:rFonts w:ascii="Times New Roman" w:hAnsi="Times New Roman" w:cs="Times New Roman"/>
          <w:color w:val="auto"/>
        </w:rPr>
        <w:t>.</w:t>
      </w:r>
    </w:p>
    <w:p w:rsidR="00596EA9" w:rsidRDefault="00596EA9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96EA9" w:rsidRPr="005D4347" w:rsidRDefault="00596EA9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352A01">
        <w:rPr>
          <w:rFonts w:ascii="Times New Roman" w:hAnsi="Times New Roman" w:cs="Times New Roman"/>
        </w:rPr>
        <w:t>VII - três representantes das Prefeituras dos Municípios com comunidades indígenas, abrangendo regiões norte, centro-oeste e sul do Estado;</w:t>
      </w:r>
    </w:p>
    <w:p w:rsidR="00522A94" w:rsidRPr="00883806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AD19D9" w:rsidRPr="00596EA9" w:rsidRDefault="00AD19D9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96EA9">
        <w:rPr>
          <w:rFonts w:ascii="Times New Roman" w:hAnsi="Times New Roman" w:cs="Times New Roman"/>
          <w:color w:val="auto"/>
        </w:rPr>
        <w:t>§ 1º Para cada membro titular, deverá ser indicado o respectivo suplente.</w:t>
      </w:r>
    </w:p>
    <w:p w:rsidR="00AD19D9" w:rsidRPr="00596EA9" w:rsidRDefault="00AD19D9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D4347" w:rsidRPr="00883806" w:rsidRDefault="00AD19D9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596EA9">
        <w:rPr>
          <w:rFonts w:ascii="Times New Roman" w:hAnsi="Times New Roman" w:cs="Times New Roman"/>
          <w:color w:val="auto"/>
        </w:rPr>
        <w:t>§ 2º O</w:t>
      </w:r>
      <w:r w:rsidR="00883806" w:rsidRPr="00596EA9">
        <w:rPr>
          <w:rFonts w:ascii="Times New Roman" w:hAnsi="Times New Roman" w:cs="Times New Roman"/>
          <w:color w:val="auto"/>
        </w:rPr>
        <w:t>s membros titulares e suplentes deverão ser indicados, à SEDIHPOP, por meio de sua respectiva representação, de forma expressa.</w:t>
      </w:r>
    </w:p>
    <w:p w:rsidR="00E00DE6" w:rsidRPr="00883806" w:rsidRDefault="00E00DE6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E00DE6" w:rsidRPr="0038298B" w:rsidRDefault="00E00DE6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38298B">
        <w:rPr>
          <w:rFonts w:ascii="Times New Roman" w:hAnsi="Times New Roman" w:cs="Times New Roman"/>
          <w:color w:val="auto"/>
        </w:rPr>
        <w:t xml:space="preserve">§ </w:t>
      </w:r>
      <w:r w:rsidR="00883806" w:rsidRPr="0038298B">
        <w:rPr>
          <w:rFonts w:ascii="Times New Roman" w:hAnsi="Times New Roman" w:cs="Times New Roman"/>
          <w:color w:val="auto"/>
        </w:rPr>
        <w:t>3</w:t>
      </w:r>
      <w:r w:rsidRPr="0038298B">
        <w:rPr>
          <w:rFonts w:ascii="Times New Roman" w:hAnsi="Times New Roman" w:cs="Times New Roman"/>
          <w:color w:val="auto"/>
        </w:rPr>
        <w:t>º Os representantes das Prefeituras dos Municípios com comunidades indígenas serão indicados pelos Prefeitos das respectivas regiões</w:t>
      </w:r>
      <w:r w:rsidR="0038298B" w:rsidRPr="0038298B">
        <w:rPr>
          <w:rFonts w:ascii="Times New Roman" w:hAnsi="Times New Roman" w:cs="Times New Roman"/>
          <w:color w:val="auto"/>
        </w:rPr>
        <w:t xml:space="preserve"> à </w:t>
      </w:r>
      <w:r w:rsidR="007664B9" w:rsidRPr="0038298B">
        <w:rPr>
          <w:rFonts w:ascii="Times New Roman" w:hAnsi="Times New Roman" w:cs="Times New Roman"/>
          <w:color w:val="auto"/>
        </w:rPr>
        <w:t xml:space="preserve">Federação dos Municípios do Estado do Maranhão </w:t>
      </w:r>
      <w:r w:rsidR="0038298B" w:rsidRPr="0038298B">
        <w:rPr>
          <w:rFonts w:ascii="Times New Roman" w:hAnsi="Times New Roman" w:cs="Times New Roman"/>
          <w:color w:val="auto"/>
        </w:rPr>
        <w:t xml:space="preserve">- </w:t>
      </w:r>
      <w:r w:rsidR="00352A01" w:rsidRPr="0038298B">
        <w:rPr>
          <w:rFonts w:ascii="Times New Roman" w:hAnsi="Times New Roman" w:cs="Times New Roman"/>
          <w:color w:val="auto"/>
        </w:rPr>
        <w:t>FAMEM</w:t>
      </w:r>
      <w:r w:rsidR="0038298B" w:rsidRPr="0038298B">
        <w:rPr>
          <w:rFonts w:ascii="Times New Roman" w:hAnsi="Times New Roman" w:cs="Times New Roman"/>
          <w:color w:val="auto"/>
        </w:rPr>
        <w:t xml:space="preserve">, a quem caberá </w:t>
      </w:r>
      <w:r w:rsidR="00FC0521">
        <w:rPr>
          <w:rFonts w:ascii="Times New Roman" w:hAnsi="Times New Roman" w:cs="Times New Roman"/>
          <w:color w:val="auto"/>
        </w:rPr>
        <w:t xml:space="preserve">coordenar o processo e </w:t>
      </w:r>
      <w:r w:rsidR="0038298B" w:rsidRPr="0038298B">
        <w:rPr>
          <w:rFonts w:ascii="Times New Roman" w:hAnsi="Times New Roman" w:cs="Times New Roman"/>
          <w:color w:val="auto"/>
        </w:rPr>
        <w:t>comunicar o Poder Executivo dos membros escolhidos para representação.</w:t>
      </w:r>
    </w:p>
    <w:p w:rsidR="00AD19D9" w:rsidRPr="00883806" w:rsidRDefault="00AD19D9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AD19D9" w:rsidRPr="00AD19D9" w:rsidRDefault="00AD19D9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>Art. 2</w:t>
      </w:r>
      <w:r>
        <w:rPr>
          <w:rFonts w:ascii="Times New Roman" w:hAnsi="Times New Roman" w:cs="Times New Roman"/>
          <w:b/>
          <w:bCs/>
          <w:color w:val="auto"/>
        </w:rPr>
        <w:t>8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 w:rsidRPr="00AD19D9">
        <w:rPr>
          <w:rFonts w:ascii="Times New Roman" w:hAnsi="Times New Roman" w:cs="Times New Roman"/>
          <w:color w:val="auto"/>
        </w:rPr>
        <w:t xml:space="preserve"> Os membros do CEAPI, e seus suplentes, serão designados pelo Governador do Estado.</w:t>
      </w:r>
    </w:p>
    <w:p w:rsidR="00AD19D9" w:rsidRPr="00AD19D9" w:rsidRDefault="00AD19D9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FC0521" w:rsidRDefault="00AD19D9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D19D9">
        <w:rPr>
          <w:rFonts w:ascii="Times New Roman" w:hAnsi="Times New Roman" w:cs="Times New Roman"/>
          <w:color w:val="auto"/>
        </w:rPr>
        <w:t>Parágrafo únic</w:t>
      </w:r>
      <w:r w:rsidRPr="00352A01">
        <w:rPr>
          <w:rFonts w:ascii="Times New Roman" w:hAnsi="Times New Roman" w:cs="Times New Roman"/>
          <w:color w:val="auto"/>
        </w:rPr>
        <w:t>o. Os membros do CEAPI escolherão, entre seus pares, o Presidente e o Vice-Presidente</w:t>
      </w:r>
      <w:r w:rsidR="00FC0521">
        <w:rPr>
          <w:rFonts w:ascii="Times New Roman" w:hAnsi="Times New Roman" w:cs="Times New Roman"/>
          <w:color w:val="auto"/>
        </w:rPr>
        <w:t>.</w:t>
      </w:r>
    </w:p>
    <w:p w:rsidR="00FC0521" w:rsidRDefault="00FC0521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AD19D9" w:rsidRPr="00AD19D9" w:rsidRDefault="00AD19D9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>Art. 29.</w:t>
      </w:r>
      <w:r w:rsidRPr="00AD19D9">
        <w:rPr>
          <w:rFonts w:ascii="Times New Roman" w:hAnsi="Times New Roman" w:cs="Times New Roman"/>
          <w:color w:val="auto"/>
        </w:rPr>
        <w:t xml:space="preserve"> O mandato dos membros, e o de seus suplentes, inclusive o do Presidente e o do Vice-Presidente do CEAPI, será de </w:t>
      </w:r>
      <w:proofErr w:type="gramStart"/>
      <w:r w:rsidRPr="00AD19D9">
        <w:rPr>
          <w:rFonts w:ascii="Times New Roman" w:hAnsi="Times New Roman" w:cs="Times New Roman"/>
          <w:color w:val="auto"/>
        </w:rPr>
        <w:t>3</w:t>
      </w:r>
      <w:proofErr w:type="gramEnd"/>
      <w:r w:rsidRPr="00AD19D9">
        <w:rPr>
          <w:rFonts w:ascii="Times New Roman" w:hAnsi="Times New Roman" w:cs="Times New Roman"/>
          <w:color w:val="auto"/>
        </w:rPr>
        <w:t xml:space="preserve"> (três) anos, permitida a recondução. </w:t>
      </w:r>
    </w:p>
    <w:p w:rsidR="00AD19D9" w:rsidRPr="00AD19D9" w:rsidRDefault="00AD19D9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5D4347" w:rsidRDefault="005D4347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E00DE6">
        <w:rPr>
          <w:rFonts w:ascii="Times New Roman" w:hAnsi="Times New Roman" w:cs="Times New Roman"/>
          <w:b/>
          <w:bCs/>
          <w:color w:val="auto"/>
        </w:rPr>
        <w:t>Art</w:t>
      </w:r>
      <w:r w:rsidRPr="00352A01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AD19D9" w:rsidRPr="00352A01">
        <w:rPr>
          <w:rFonts w:ascii="Times New Roman" w:hAnsi="Times New Roman" w:cs="Times New Roman"/>
          <w:b/>
          <w:bCs/>
          <w:color w:val="auto"/>
        </w:rPr>
        <w:t>30</w:t>
      </w:r>
      <w:r w:rsidRPr="00352A01">
        <w:rPr>
          <w:rFonts w:ascii="Times New Roman" w:hAnsi="Times New Roman" w:cs="Times New Roman"/>
          <w:b/>
          <w:bCs/>
          <w:color w:val="auto"/>
        </w:rPr>
        <w:t>.</w:t>
      </w:r>
      <w:r w:rsidRPr="00352A01">
        <w:rPr>
          <w:rFonts w:ascii="Times New Roman" w:hAnsi="Times New Roman" w:cs="Times New Roman"/>
          <w:color w:val="auto"/>
        </w:rPr>
        <w:t xml:space="preserve"> M</w:t>
      </w:r>
      <w:r w:rsidR="00522A94" w:rsidRPr="00352A01">
        <w:rPr>
          <w:rFonts w:ascii="Times New Roman" w:hAnsi="Times New Roman" w:cs="Times New Roman"/>
          <w:color w:val="auto"/>
        </w:rPr>
        <w:t>ediante convite</w:t>
      </w:r>
      <w:r w:rsidR="00E00DE6" w:rsidRPr="00352A01">
        <w:rPr>
          <w:rFonts w:ascii="Times New Roman" w:hAnsi="Times New Roman" w:cs="Times New Roman"/>
          <w:color w:val="auto"/>
        </w:rPr>
        <w:t xml:space="preserve"> e sem direito a voto</w:t>
      </w:r>
      <w:r w:rsidRPr="00352A01">
        <w:rPr>
          <w:rFonts w:ascii="Times New Roman" w:hAnsi="Times New Roman" w:cs="Times New Roman"/>
          <w:color w:val="auto"/>
        </w:rPr>
        <w:t>, poderão</w:t>
      </w:r>
      <w:r w:rsidRPr="00E00DE6">
        <w:rPr>
          <w:rFonts w:ascii="Times New Roman" w:hAnsi="Times New Roman" w:cs="Times New Roman"/>
          <w:color w:val="auto"/>
        </w:rPr>
        <w:t xml:space="preserve"> participar das reuniões do CEAPI</w:t>
      </w:r>
      <w:r w:rsidR="00E00DE6" w:rsidRPr="00E00DE6">
        <w:rPr>
          <w:rFonts w:ascii="Times New Roman" w:hAnsi="Times New Roman" w:cs="Times New Roman"/>
          <w:color w:val="auto"/>
        </w:rPr>
        <w:t>, de suas câmaras técnicas ou grupos de trabalho</w:t>
      </w:r>
      <w:r w:rsidR="00522A94" w:rsidRPr="00E00DE6">
        <w:rPr>
          <w:rFonts w:ascii="Times New Roman" w:hAnsi="Times New Roman" w:cs="Times New Roman"/>
        </w:rPr>
        <w:t>:</w:t>
      </w:r>
    </w:p>
    <w:p w:rsidR="00522A94" w:rsidRPr="005D4347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Default="005D4347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5D4347">
        <w:rPr>
          <w:rFonts w:ascii="Times New Roman" w:hAnsi="Times New Roman" w:cs="Times New Roman"/>
        </w:rPr>
        <w:t xml:space="preserve">I - representante da </w:t>
      </w:r>
      <w:r w:rsidR="00116C74" w:rsidRPr="00116C74">
        <w:rPr>
          <w:rFonts w:ascii="Times New Roman" w:hAnsi="Times New Roman" w:cs="Times New Roman"/>
        </w:rPr>
        <w:t xml:space="preserve">Fundação Nacional do Índio </w:t>
      </w:r>
      <w:r w:rsidR="00116C74">
        <w:rPr>
          <w:rFonts w:ascii="Times New Roman" w:hAnsi="Times New Roman" w:cs="Times New Roman"/>
        </w:rPr>
        <w:t xml:space="preserve">- </w:t>
      </w:r>
      <w:r w:rsidR="00522A94" w:rsidRPr="005D4347">
        <w:rPr>
          <w:rFonts w:ascii="Times New Roman" w:hAnsi="Times New Roman" w:cs="Times New Roman"/>
        </w:rPr>
        <w:t>FUNAI</w:t>
      </w:r>
      <w:r w:rsidRPr="005D4347">
        <w:rPr>
          <w:rFonts w:ascii="Times New Roman" w:hAnsi="Times New Roman" w:cs="Times New Roman"/>
        </w:rPr>
        <w:t>;</w:t>
      </w:r>
    </w:p>
    <w:p w:rsidR="00FC0521" w:rsidRPr="005D4347" w:rsidRDefault="00FC0521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5D4347" w:rsidRDefault="005D4347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5D4347">
        <w:rPr>
          <w:rFonts w:ascii="Times New Roman" w:hAnsi="Times New Roman" w:cs="Times New Roman"/>
        </w:rPr>
        <w:t>II - representante do</w:t>
      </w:r>
      <w:r w:rsidR="00522A94" w:rsidRPr="005D4347">
        <w:rPr>
          <w:rFonts w:ascii="Times New Roman" w:hAnsi="Times New Roman" w:cs="Times New Roman"/>
        </w:rPr>
        <w:t xml:space="preserve"> Distrito Sanitário Especial Indígena </w:t>
      </w:r>
      <w:r w:rsidRPr="005D4347">
        <w:rPr>
          <w:rFonts w:ascii="Times New Roman" w:hAnsi="Times New Roman" w:cs="Times New Roman"/>
        </w:rPr>
        <w:t>(</w:t>
      </w:r>
      <w:r w:rsidR="00522A94" w:rsidRPr="005D4347">
        <w:rPr>
          <w:rFonts w:ascii="Times New Roman" w:hAnsi="Times New Roman" w:cs="Times New Roman"/>
        </w:rPr>
        <w:t>DSEI/MA</w:t>
      </w:r>
      <w:r w:rsidRPr="005D4347">
        <w:rPr>
          <w:rFonts w:ascii="Times New Roman" w:hAnsi="Times New Roman" w:cs="Times New Roman"/>
        </w:rPr>
        <w:t>);</w:t>
      </w:r>
    </w:p>
    <w:p w:rsidR="00522A94" w:rsidRPr="005D4347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5D4347" w:rsidRDefault="005D4347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5D4347">
        <w:rPr>
          <w:rFonts w:ascii="Times New Roman" w:hAnsi="Times New Roman" w:cs="Times New Roman"/>
        </w:rPr>
        <w:t>I</w:t>
      </w:r>
      <w:r w:rsidR="00352A01">
        <w:rPr>
          <w:rFonts w:ascii="Times New Roman" w:hAnsi="Times New Roman" w:cs="Times New Roman"/>
        </w:rPr>
        <w:t>II</w:t>
      </w:r>
      <w:r w:rsidRPr="005D4347">
        <w:rPr>
          <w:rFonts w:ascii="Times New Roman" w:hAnsi="Times New Roman" w:cs="Times New Roman"/>
        </w:rPr>
        <w:t xml:space="preserve"> - representante do </w:t>
      </w:r>
      <w:r w:rsidR="00522A94" w:rsidRPr="005D4347">
        <w:rPr>
          <w:rFonts w:ascii="Times New Roman" w:hAnsi="Times New Roman" w:cs="Times New Roman"/>
        </w:rPr>
        <w:t xml:space="preserve">Ministério Público </w:t>
      </w:r>
      <w:r w:rsidRPr="005D4347">
        <w:rPr>
          <w:rFonts w:ascii="Times New Roman" w:hAnsi="Times New Roman" w:cs="Times New Roman"/>
        </w:rPr>
        <w:t>do Estado do Maranhão;</w:t>
      </w:r>
    </w:p>
    <w:p w:rsidR="005D4347" w:rsidRPr="005D4347" w:rsidRDefault="005D4347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D4347" w:rsidRPr="005D4347" w:rsidRDefault="00352A01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D4347" w:rsidRPr="005D4347">
        <w:rPr>
          <w:rFonts w:ascii="Times New Roman" w:hAnsi="Times New Roman" w:cs="Times New Roman"/>
        </w:rPr>
        <w:t>V - representante do Ministério Público Federal;</w:t>
      </w:r>
    </w:p>
    <w:p w:rsidR="005D4347" w:rsidRPr="005D4347" w:rsidRDefault="005D4347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Pr="005D4347" w:rsidRDefault="005D4347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5D4347">
        <w:rPr>
          <w:rFonts w:ascii="Times New Roman" w:hAnsi="Times New Roman" w:cs="Times New Roman"/>
        </w:rPr>
        <w:t>V - representante da</w:t>
      </w:r>
      <w:r w:rsidR="00522A94" w:rsidRPr="005D4347">
        <w:rPr>
          <w:rFonts w:ascii="Times New Roman" w:hAnsi="Times New Roman" w:cs="Times New Roman"/>
        </w:rPr>
        <w:t xml:space="preserve"> </w:t>
      </w:r>
      <w:r w:rsidR="00034460" w:rsidRPr="005D4347">
        <w:rPr>
          <w:rFonts w:ascii="Times New Roman" w:hAnsi="Times New Roman" w:cs="Times New Roman"/>
        </w:rPr>
        <w:t>Assembleia</w:t>
      </w:r>
      <w:r w:rsidR="00522A94" w:rsidRPr="005D4347">
        <w:rPr>
          <w:rFonts w:ascii="Times New Roman" w:hAnsi="Times New Roman" w:cs="Times New Roman"/>
        </w:rPr>
        <w:t xml:space="preserve"> Legislativa do </w:t>
      </w:r>
      <w:r w:rsidRPr="005D4347">
        <w:rPr>
          <w:rFonts w:ascii="Times New Roman" w:hAnsi="Times New Roman" w:cs="Times New Roman"/>
        </w:rPr>
        <w:t xml:space="preserve">Estado do </w:t>
      </w:r>
      <w:r w:rsidR="00522A94" w:rsidRPr="005D4347">
        <w:rPr>
          <w:rFonts w:ascii="Times New Roman" w:hAnsi="Times New Roman" w:cs="Times New Roman"/>
        </w:rPr>
        <w:t>Maranhão</w:t>
      </w:r>
      <w:r w:rsidRPr="005D4347">
        <w:rPr>
          <w:rFonts w:ascii="Times New Roman" w:hAnsi="Times New Roman" w:cs="Times New Roman"/>
        </w:rPr>
        <w:t>;</w:t>
      </w:r>
    </w:p>
    <w:p w:rsidR="00522A94" w:rsidRPr="005D4347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522A94" w:rsidRDefault="005D4347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5D4347">
        <w:rPr>
          <w:rFonts w:ascii="Times New Roman" w:hAnsi="Times New Roman" w:cs="Times New Roman"/>
        </w:rPr>
        <w:t>VI - r</w:t>
      </w:r>
      <w:r w:rsidR="00522A94" w:rsidRPr="005D4347">
        <w:rPr>
          <w:rFonts w:ascii="Times New Roman" w:hAnsi="Times New Roman" w:cs="Times New Roman"/>
        </w:rPr>
        <w:t>epresentantes de organizações ambientais e/ou indigenistas</w:t>
      </w:r>
      <w:r>
        <w:rPr>
          <w:rFonts w:ascii="Times New Roman" w:hAnsi="Times New Roman" w:cs="Times New Roman"/>
        </w:rPr>
        <w:t>;</w:t>
      </w:r>
    </w:p>
    <w:p w:rsidR="005D4347" w:rsidRDefault="005D4347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E00DE6" w:rsidRPr="00E00DE6" w:rsidRDefault="00693074" w:rsidP="00933870">
      <w:pPr>
        <w:pStyle w:val="Default"/>
        <w:ind w:firstLine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</w:t>
      </w:r>
      <w:r w:rsidR="00352A01">
        <w:rPr>
          <w:rFonts w:ascii="Times New Roman" w:hAnsi="Times New Roman" w:cs="Times New Roman"/>
        </w:rPr>
        <w:t xml:space="preserve"> </w:t>
      </w:r>
      <w:r w:rsidR="00E00DE6" w:rsidRPr="00E00DE6">
        <w:rPr>
          <w:rFonts w:ascii="Times New Roman" w:hAnsi="Times New Roman" w:cs="Times New Roman"/>
        </w:rPr>
        <w:t xml:space="preserve">- representantes de órgãos e entidades da administração federal, estadual e municipal e de entidades privadas, cuja participação seja considerada importante diante da pauta da reunião; </w:t>
      </w:r>
    </w:p>
    <w:p w:rsidR="00E00DE6" w:rsidRPr="00E00DE6" w:rsidRDefault="00E00DE6" w:rsidP="00933870">
      <w:pPr>
        <w:pStyle w:val="Default"/>
        <w:ind w:firstLine="1418"/>
        <w:rPr>
          <w:rFonts w:ascii="Times New Roman" w:hAnsi="Times New Roman" w:cs="Times New Roman"/>
        </w:rPr>
      </w:pPr>
    </w:p>
    <w:p w:rsidR="005D4347" w:rsidRPr="00F70800" w:rsidRDefault="00352A01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</w:t>
      </w:r>
      <w:r w:rsidR="00E00DE6">
        <w:rPr>
          <w:rFonts w:ascii="Times New Roman" w:hAnsi="Times New Roman" w:cs="Times New Roman"/>
        </w:rPr>
        <w:t xml:space="preserve"> </w:t>
      </w:r>
      <w:r w:rsidR="00E00DE6" w:rsidRPr="00E00DE6">
        <w:rPr>
          <w:rFonts w:ascii="Times New Roman" w:hAnsi="Times New Roman" w:cs="Times New Roman"/>
        </w:rPr>
        <w:t>- pessoas que, por seus conhecimentos e experiência profissional, possam contribuir para a discussão das matérias em exame.</w:t>
      </w:r>
    </w:p>
    <w:p w:rsidR="00522A94" w:rsidRPr="00AD19D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AD19D9" w:rsidRDefault="00D330F7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 xml:space="preserve">Art. </w:t>
      </w:r>
      <w:r w:rsidR="00AD19D9" w:rsidRPr="00AD19D9">
        <w:rPr>
          <w:rFonts w:ascii="Times New Roman" w:hAnsi="Times New Roman" w:cs="Times New Roman"/>
          <w:b/>
          <w:bCs/>
          <w:color w:val="auto"/>
        </w:rPr>
        <w:t>31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 w:rsidRPr="00AD19D9">
        <w:rPr>
          <w:rFonts w:ascii="Times New Roman" w:hAnsi="Times New Roman" w:cs="Times New Roman"/>
          <w:color w:val="auto"/>
        </w:rPr>
        <w:t xml:space="preserve"> </w:t>
      </w:r>
      <w:r w:rsidR="00522A94" w:rsidRPr="00AD19D9">
        <w:rPr>
          <w:rFonts w:ascii="Times New Roman" w:hAnsi="Times New Roman" w:cs="Times New Roman"/>
          <w:color w:val="auto"/>
        </w:rPr>
        <w:t xml:space="preserve">Caberá ao Presidente do Conselho Estadual de Articulação de Políticas Públicas para Povos Indígenas no Maranhão: </w:t>
      </w:r>
    </w:p>
    <w:p w:rsidR="00522A94" w:rsidRPr="00AD19D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AD19D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D19D9">
        <w:rPr>
          <w:rFonts w:ascii="Times New Roman" w:hAnsi="Times New Roman" w:cs="Times New Roman"/>
          <w:color w:val="auto"/>
        </w:rPr>
        <w:t xml:space="preserve">I - representar o Conselho perante autoridades, órgãos e entidades; </w:t>
      </w:r>
    </w:p>
    <w:p w:rsidR="00522A94" w:rsidRPr="00AD19D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AD19D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D19D9">
        <w:rPr>
          <w:rFonts w:ascii="Times New Roman" w:hAnsi="Times New Roman" w:cs="Times New Roman"/>
          <w:color w:val="auto"/>
        </w:rPr>
        <w:t xml:space="preserve">II - dirigir as atividades do Conselho; </w:t>
      </w:r>
    </w:p>
    <w:p w:rsidR="00522A94" w:rsidRPr="00AD19D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AD19D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D19D9">
        <w:rPr>
          <w:rFonts w:ascii="Times New Roman" w:hAnsi="Times New Roman" w:cs="Times New Roman"/>
          <w:color w:val="auto"/>
        </w:rPr>
        <w:t xml:space="preserve">III - convocar e presidir as reuniões ordinárias e extraordinárias do Conselho; </w:t>
      </w:r>
    </w:p>
    <w:p w:rsidR="00522A94" w:rsidRPr="00AD19D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AD19D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D19D9">
        <w:rPr>
          <w:rFonts w:ascii="Times New Roman" w:hAnsi="Times New Roman" w:cs="Times New Roman"/>
          <w:color w:val="auto"/>
        </w:rPr>
        <w:t xml:space="preserve">IV - proferir o voto de desempate nas decisões do Conselho, quando necessário; </w:t>
      </w:r>
    </w:p>
    <w:p w:rsidR="00522A94" w:rsidRPr="00AD19D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AD19D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D19D9">
        <w:rPr>
          <w:rFonts w:ascii="Times New Roman" w:hAnsi="Times New Roman" w:cs="Times New Roman"/>
          <w:color w:val="auto"/>
        </w:rPr>
        <w:t xml:space="preserve">V - dirigir-se a autoridades, órgãos e entidades para obter elementos necessários ao cumprimento das finalidades institucionais do Conselho; </w:t>
      </w:r>
    </w:p>
    <w:p w:rsidR="00522A94" w:rsidRPr="00AD19D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522A94" w:rsidRPr="00AD19D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D19D9">
        <w:rPr>
          <w:rFonts w:ascii="Times New Roman" w:hAnsi="Times New Roman" w:cs="Times New Roman"/>
          <w:color w:val="auto"/>
        </w:rPr>
        <w:t xml:space="preserve">VI - exercer outras atribuições definidas no Regimento Interno. </w:t>
      </w:r>
    </w:p>
    <w:p w:rsidR="00522A94" w:rsidRPr="0016769A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FF0000"/>
        </w:rPr>
      </w:pPr>
    </w:p>
    <w:p w:rsidR="00522A94" w:rsidRPr="00AD19D9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D19D9">
        <w:rPr>
          <w:rFonts w:ascii="Times New Roman" w:hAnsi="Times New Roman" w:cs="Times New Roman"/>
          <w:color w:val="auto"/>
        </w:rPr>
        <w:t>Parágrafo único</w:t>
      </w:r>
      <w:r w:rsidR="00AD19D9" w:rsidRPr="00AD19D9">
        <w:rPr>
          <w:rFonts w:ascii="Times New Roman" w:hAnsi="Times New Roman" w:cs="Times New Roman"/>
          <w:color w:val="auto"/>
        </w:rPr>
        <w:t>. Em suas</w:t>
      </w:r>
      <w:r w:rsidRPr="00AD19D9">
        <w:rPr>
          <w:rFonts w:ascii="Times New Roman" w:hAnsi="Times New Roman" w:cs="Times New Roman"/>
          <w:color w:val="auto"/>
        </w:rPr>
        <w:t xml:space="preserve"> ausência</w:t>
      </w:r>
      <w:r w:rsidR="00AD19D9" w:rsidRPr="00AD19D9">
        <w:rPr>
          <w:rFonts w:ascii="Times New Roman" w:hAnsi="Times New Roman" w:cs="Times New Roman"/>
          <w:color w:val="auto"/>
        </w:rPr>
        <w:t xml:space="preserve">s e impedimentos, o </w:t>
      </w:r>
      <w:r w:rsidRPr="00AD19D9">
        <w:rPr>
          <w:rFonts w:ascii="Times New Roman" w:hAnsi="Times New Roman" w:cs="Times New Roman"/>
          <w:color w:val="auto"/>
        </w:rPr>
        <w:t>Presidente</w:t>
      </w:r>
      <w:r w:rsidR="00AD19D9" w:rsidRPr="00AD19D9">
        <w:rPr>
          <w:rFonts w:ascii="Times New Roman" w:hAnsi="Times New Roman" w:cs="Times New Roman"/>
          <w:color w:val="auto"/>
        </w:rPr>
        <w:t xml:space="preserve"> será substituído </w:t>
      </w:r>
      <w:r w:rsidRPr="00AD19D9">
        <w:rPr>
          <w:rFonts w:ascii="Times New Roman" w:hAnsi="Times New Roman" w:cs="Times New Roman"/>
          <w:color w:val="auto"/>
        </w:rPr>
        <w:t xml:space="preserve">pelo Vice-Presidente. </w:t>
      </w:r>
    </w:p>
    <w:p w:rsidR="00522A94" w:rsidRPr="0016769A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FF0000"/>
        </w:rPr>
      </w:pPr>
    </w:p>
    <w:p w:rsidR="00522A94" w:rsidRPr="00AD19D9" w:rsidRDefault="00D330F7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 xml:space="preserve">Art. </w:t>
      </w:r>
      <w:r w:rsidR="00AD19D9" w:rsidRPr="00AD19D9">
        <w:rPr>
          <w:rFonts w:ascii="Times New Roman" w:hAnsi="Times New Roman" w:cs="Times New Roman"/>
          <w:b/>
          <w:bCs/>
          <w:color w:val="auto"/>
        </w:rPr>
        <w:t>32.</w:t>
      </w:r>
      <w:r w:rsidRPr="00AD19D9">
        <w:rPr>
          <w:rFonts w:ascii="Times New Roman" w:hAnsi="Times New Roman" w:cs="Times New Roman"/>
          <w:color w:val="auto"/>
        </w:rPr>
        <w:t xml:space="preserve"> </w:t>
      </w:r>
      <w:r w:rsidR="00522A94" w:rsidRPr="00AD19D9">
        <w:rPr>
          <w:rFonts w:ascii="Times New Roman" w:hAnsi="Times New Roman" w:cs="Times New Roman"/>
          <w:color w:val="auto"/>
        </w:rPr>
        <w:t>A participação no CEAPI não será remunerada e seu exercício será considerado</w:t>
      </w:r>
      <w:r w:rsidR="00AD19D9">
        <w:rPr>
          <w:rFonts w:ascii="Times New Roman" w:hAnsi="Times New Roman" w:cs="Times New Roman"/>
          <w:color w:val="auto"/>
        </w:rPr>
        <w:t xml:space="preserve"> serviço </w:t>
      </w:r>
      <w:r w:rsidR="00522A94" w:rsidRPr="00AD19D9">
        <w:rPr>
          <w:rFonts w:ascii="Times New Roman" w:hAnsi="Times New Roman" w:cs="Times New Roman"/>
          <w:color w:val="auto"/>
        </w:rPr>
        <w:t xml:space="preserve">de relevante interesse público. </w:t>
      </w:r>
    </w:p>
    <w:p w:rsidR="00522A94" w:rsidRPr="0016769A" w:rsidRDefault="00522A94" w:rsidP="00933870">
      <w:pPr>
        <w:pStyle w:val="Default"/>
        <w:ind w:firstLine="1418"/>
        <w:jc w:val="both"/>
        <w:rPr>
          <w:rFonts w:ascii="Times New Roman" w:hAnsi="Times New Roman" w:cs="Times New Roman"/>
          <w:color w:val="FF0000"/>
        </w:rPr>
      </w:pPr>
    </w:p>
    <w:p w:rsidR="00AD19D9" w:rsidRPr="00AD19D9" w:rsidRDefault="00D330F7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lastRenderedPageBreak/>
        <w:t>Art. 3</w:t>
      </w:r>
      <w:r w:rsidR="00AD19D9" w:rsidRPr="00AD19D9">
        <w:rPr>
          <w:rFonts w:ascii="Times New Roman" w:hAnsi="Times New Roman" w:cs="Times New Roman"/>
          <w:b/>
          <w:bCs/>
          <w:color w:val="auto"/>
        </w:rPr>
        <w:t>3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 w:rsidRPr="00AD19D9">
        <w:rPr>
          <w:rFonts w:ascii="Times New Roman" w:hAnsi="Times New Roman" w:cs="Times New Roman"/>
          <w:color w:val="auto"/>
        </w:rPr>
        <w:t xml:space="preserve"> </w:t>
      </w:r>
      <w:r w:rsidR="00522A94" w:rsidRPr="00AD19D9">
        <w:rPr>
          <w:rFonts w:ascii="Times New Roman" w:hAnsi="Times New Roman" w:cs="Times New Roman"/>
          <w:color w:val="auto"/>
        </w:rPr>
        <w:t>A SEDIHPOP dará o apoio técnico, administrativo e financeiro necessário ao funcionamento do CEAPI</w:t>
      </w:r>
      <w:r w:rsidR="00AD19D9" w:rsidRPr="00AD19D9">
        <w:rPr>
          <w:rFonts w:ascii="Times New Roman" w:hAnsi="Times New Roman" w:cs="Times New Roman"/>
          <w:color w:val="auto"/>
        </w:rPr>
        <w:t>, funcionando como Secretaria-Executiva por meio de suas estruturas competentes.</w:t>
      </w:r>
    </w:p>
    <w:p w:rsidR="00AD19D9" w:rsidRPr="0016769A" w:rsidRDefault="00AD19D9" w:rsidP="00933870">
      <w:pPr>
        <w:pStyle w:val="Default"/>
        <w:ind w:firstLine="1418"/>
        <w:jc w:val="both"/>
        <w:rPr>
          <w:rFonts w:ascii="Times New Roman" w:hAnsi="Times New Roman" w:cs="Times New Roman"/>
          <w:color w:val="FF0000"/>
        </w:rPr>
      </w:pPr>
    </w:p>
    <w:p w:rsidR="008B7FB4" w:rsidRDefault="008B7FB4" w:rsidP="00933870">
      <w:pPr>
        <w:pStyle w:val="Default"/>
        <w:jc w:val="center"/>
        <w:rPr>
          <w:rFonts w:ascii="Times New Roman" w:hAnsi="Times New Roman" w:cs="Times New Roman"/>
        </w:rPr>
      </w:pPr>
    </w:p>
    <w:p w:rsidR="00034460" w:rsidRPr="005D1321" w:rsidRDefault="005D1321" w:rsidP="00933870">
      <w:pPr>
        <w:pStyle w:val="Default"/>
        <w:jc w:val="center"/>
        <w:rPr>
          <w:rFonts w:ascii="Times New Roman" w:hAnsi="Times New Roman" w:cs="Times New Roman"/>
        </w:rPr>
      </w:pPr>
      <w:r w:rsidRPr="005D1321">
        <w:rPr>
          <w:rFonts w:ascii="Times New Roman" w:hAnsi="Times New Roman" w:cs="Times New Roman"/>
        </w:rPr>
        <w:t xml:space="preserve">CAPÍTULO </w:t>
      </w:r>
      <w:r w:rsidR="00596EA9">
        <w:rPr>
          <w:rFonts w:ascii="Times New Roman" w:hAnsi="Times New Roman" w:cs="Times New Roman"/>
        </w:rPr>
        <w:t>IV</w:t>
      </w:r>
    </w:p>
    <w:p w:rsidR="00034460" w:rsidRPr="00F70800" w:rsidRDefault="005D1321" w:rsidP="00933870">
      <w:pPr>
        <w:pStyle w:val="Default"/>
        <w:jc w:val="center"/>
        <w:rPr>
          <w:rFonts w:ascii="Times New Roman" w:hAnsi="Times New Roman" w:cs="Times New Roman"/>
        </w:rPr>
      </w:pPr>
      <w:r w:rsidRPr="005D1321">
        <w:rPr>
          <w:rFonts w:ascii="Times New Roman" w:hAnsi="Times New Roman" w:cs="Times New Roman"/>
        </w:rPr>
        <w:t xml:space="preserve">DO </w:t>
      </w:r>
      <w:bookmarkStart w:id="20" w:name="_Hlk79775596"/>
      <w:r w:rsidRPr="005D1321">
        <w:rPr>
          <w:rFonts w:ascii="Times New Roman" w:hAnsi="Times New Roman" w:cs="Times New Roman"/>
        </w:rPr>
        <w:t xml:space="preserve">FUNDO ESTADUAL DE APOIO AOS POVOS INDÍGENAS </w:t>
      </w:r>
      <w:bookmarkEnd w:id="20"/>
      <w:r w:rsidRPr="005D1321">
        <w:rPr>
          <w:rFonts w:ascii="Times New Roman" w:hAnsi="Times New Roman" w:cs="Times New Roman"/>
        </w:rPr>
        <w:t>- FEAPI</w:t>
      </w:r>
    </w:p>
    <w:p w:rsidR="00034460" w:rsidRPr="00F70800" w:rsidRDefault="00034460" w:rsidP="00933870">
      <w:pPr>
        <w:pStyle w:val="Default"/>
        <w:jc w:val="both"/>
        <w:rPr>
          <w:rFonts w:ascii="Times New Roman" w:hAnsi="Times New Roman" w:cs="Times New Roman"/>
        </w:rPr>
      </w:pPr>
    </w:p>
    <w:p w:rsidR="00720F15" w:rsidRPr="00352A01" w:rsidRDefault="0088380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352A01">
        <w:rPr>
          <w:rFonts w:ascii="Times New Roman" w:hAnsi="Times New Roman" w:cs="Times New Roman"/>
          <w:b/>
          <w:bCs/>
          <w:color w:val="auto"/>
        </w:rPr>
        <w:t>Art. 34</w:t>
      </w:r>
      <w:bookmarkStart w:id="21" w:name="_Hlk80024178"/>
      <w:r w:rsidRPr="00352A01">
        <w:rPr>
          <w:rFonts w:ascii="Times New Roman" w:hAnsi="Times New Roman" w:cs="Times New Roman"/>
          <w:b/>
          <w:bCs/>
          <w:color w:val="auto"/>
        </w:rPr>
        <w:t>.</w:t>
      </w:r>
      <w:r w:rsidRPr="00352A01">
        <w:rPr>
          <w:rFonts w:ascii="Times New Roman" w:hAnsi="Times New Roman" w:cs="Times New Roman"/>
          <w:color w:val="auto"/>
        </w:rPr>
        <w:t xml:space="preserve"> </w:t>
      </w:r>
      <w:r w:rsidR="00720F15" w:rsidRPr="00352A01">
        <w:rPr>
          <w:rFonts w:ascii="Times New Roman" w:hAnsi="Times New Roman" w:cs="Times New Roman"/>
        </w:rPr>
        <w:t>Fica instituído, no âmbito da Secretaria de Estado dos Direitos Humanos e Participação Popular - SEDIHPOP, o Fundo Estadual de Apoio aos Povos Indígenas - FEAPI que terá por finalidade captar e gerir recursos destinados ao fomento de ações de conservação e produção voltadas aos povos indígenas, no âmbito do Estado do Maranhão.</w:t>
      </w:r>
    </w:p>
    <w:bookmarkEnd w:id="21"/>
    <w:p w:rsidR="00883806" w:rsidRPr="00352A01" w:rsidRDefault="0088380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88380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352A01">
        <w:rPr>
          <w:rFonts w:ascii="Times New Roman" w:hAnsi="Times New Roman" w:cs="Times New Roman"/>
          <w:b/>
          <w:bCs/>
          <w:color w:val="auto"/>
        </w:rPr>
        <w:t>Art. 35.</w:t>
      </w:r>
      <w:r w:rsidRPr="00352A01">
        <w:rPr>
          <w:rFonts w:ascii="Times New Roman" w:hAnsi="Times New Roman" w:cs="Times New Roman"/>
          <w:color w:val="auto"/>
        </w:rPr>
        <w:t xml:space="preserve"> </w:t>
      </w:r>
      <w:r w:rsidR="00720F15" w:rsidRPr="00352A01">
        <w:rPr>
          <w:rFonts w:ascii="Times New Roman" w:hAnsi="Times New Roman" w:cs="Times New Roman"/>
        </w:rPr>
        <w:t>O FEAPI será constituído por:</w:t>
      </w:r>
      <w:r w:rsidR="00720F15" w:rsidRPr="00F70800">
        <w:rPr>
          <w:rFonts w:ascii="Times New Roman" w:hAnsi="Times New Roman" w:cs="Times New Roman"/>
        </w:rPr>
        <w:t xml:space="preserve">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20F1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 - recursos provenientes de sanções pecuniárias resultantes das condenações, multas ou indenizações, determinadas ou aplicadas em face de danos morais ou patrimoniais infligidos a direitos ou interesses dos povos indígenas e seus territórios;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20F1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 - percentuais de compensações, indenizações e multas, </w:t>
      </w:r>
      <w:proofErr w:type="gramStart"/>
      <w:r w:rsidRPr="00F70800">
        <w:rPr>
          <w:rFonts w:ascii="Times New Roman" w:hAnsi="Times New Roman" w:cs="Times New Roman"/>
        </w:rPr>
        <w:t>estabelecidas em termos de ajustamento de conduta celebrados</w:t>
      </w:r>
      <w:proofErr w:type="gramEnd"/>
      <w:r w:rsidRPr="00F70800">
        <w:rPr>
          <w:rFonts w:ascii="Times New Roman" w:hAnsi="Times New Roman" w:cs="Times New Roman"/>
        </w:rPr>
        <w:t xml:space="preserve"> pelo Ministério Público, ou resultantes de condenações em ações civis públicas, que tenham por objeto compensar, reparar, conservar ou prevenir danos aos bens, valores e interesses dos povos indígenas e seus territórios;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20F1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III - rendimentos auferidos da aplicação de seus recursos;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20F1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IV - dotações orçamentárias próprias do Estado;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20F1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 - receitas de convênios, consórcios, contratos ou outros ajustes celebrados com órgãos ou entidades de direito público ou privado, nacionais ou estrangeiras;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20F1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VI - contribuições, doações, legados ou outros atos de pessoas físicas ou jurídicas de direito público ou privado, nacionais ou estrangeiras;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20F1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VII - transferências específicas de outros fundos correlatos, nacionais ou estrangeiros;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bookmarkStart w:id="22" w:name="_Hlk80024154"/>
    </w:p>
    <w:p w:rsidR="00E0741A" w:rsidRPr="00312762" w:rsidRDefault="00720F15" w:rsidP="005A5DC9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  <w:r w:rsidRPr="00312762">
        <w:rPr>
          <w:rFonts w:ascii="Times New Roman" w:hAnsi="Times New Roman" w:cs="Times New Roman"/>
        </w:rPr>
        <w:t xml:space="preserve">VIII </w:t>
      </w:r>
      <w:r w:rsidR="005A5DC9" w:rsidRPr="00312762">
        <w:rPr>
          <w:rFonts w:ascii="Times New Roman" w:hAnsi="Times New Roman" w:cs="Times New Roman"/>
        </w:rPr>
        <w:t>- recursos decorrentes do pagamento de serviços ambientais prestados</w:t>
      </w:r>
      <w:r w:rsidR="00E0741A" w:rsidRPr="00312762">
        <w:rPr>
          <w:rFonts w:ascii="Times New Roman" w:hAnsi="Times New Roman" w:cs="Times New Roman"/>
        </w:rPr>
        <w:t xml:space="preserve"> em </w:t>
      </w:r>
      <w:r w:rsidR="005A5DC9" w:rsidRPr="00312762">
        <w:rPr>
          <w:rFonts w:ascii="Times New Roman" w:hAnsi="Times New Roman" w:cs="Times New Roman"/>
        </w:rPr>
        <w:t>terras indígenas</w:t>
      </w:r>
      <w:r w:rsidR="00E0741A" w:rsidRPr="00312762">
        <w:rPr>
          <w:rFonts w:ascii="Times New Roman" w:hAnsi="Times New Roman" w:cs="Times New Roman"/>
        </w:rPr>
        <w:t xml:space="preserve">, bem como </w:t>
      </w:r>
      <w:r w:rsidR="004748CE" w:rsidRPr="00312762">
        <w:rPr>
          <w:rFonts w:ascii="Times New Roman" w:hAnsi="Times New Roman" w:cs="Times New Roman"/>
        </w:rPr>
        <w:t xml:space="preserve">incentivos decorrentes </w:t>
      </w:r>
      <w:r w:rsidR="00E0741A" w:rsidRPr="00312762">
        <w:rPr>
          <w:rFonts w:ascii="Times New Roman" w:hAnsi="Times New Roman" w:cs="Times New Roman"/>
        </w:rPr>
        <w:t>de REDD+</w:t>
      </w:r>
      <w:r w:rsidR="004748CE" w:rsidRPr="00312762">
        <w:rPr>
          <w:rFonts w:ascii="Times New Roman" w:hAnsi="Times New Roman" w:cs="Times New Roman"/>
        </w:rPr>
        <w:t xml:space="preserve"> (Redução das Emissões de Gases de Efeito Estufa Provenientes do Desmatamento e da Degradação Florestal, da Conservação dos Estoques de Carbono Florestal, do Manejo Sustentável de Florestas e do Aumento de Estoques de Carbono Florestal) nessas áreas.</w:t>
      </w:r>
    </w:p>
    <w:bookmarkEnd w:id="22"/>
    <w:p w:rsidR="005A5DC9" w:rsidRDefault="005A5DC9" w:rsidP="00933870">
      <w:pPr>
        <w:pStyle w:val="Default"/>
        <w:ind w:firstLine="1418"/>
        <w:jc w:val="both"/>
        <w:rPr>
          <w:rFonts w:ascii="Times New Roman" w:hAnsi="Times New Roman" w:cs="Times New Roman"/>
          <w:highlight w:val="yellow"/>
        </w:rPr>
      </w:pPr>
    </w:p>
    <w:p w:rsidR="007D309A" w:rsidRPr="00F70800" w:rsidRDefault="005A5DC9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IX - </w:t>
      </w:r>
      <w:r w:rsidR="00720F15" w:rsidRPr="00F70800">
        <w:rPr>
          <w:rFonts w:ascii="Times New Roman" w:hAnsi="Times New Roman" w:cs="Times New Roman"/>
        </w:rPr>
        <w:t xml:space="preserve">outros recursos que lhe forem destinados.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88380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>Art. 3</w:t>
      </w:r>
      <w:r>
        <w:rPr>
          <w:rFonts w:ascii="Times New Roman" w:hAnsi="Times New Roman" w:cs="Times New Roman"/>
          <w:b/>
          <w:bCs/>
          <w:color w:val="auto"/>
        </w:rPr>
        <w:t>6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 w:rsidRPr="00AD19D9">
        <w:rPr>
          <w:rFonts w:ascii="Times New Roman" w:hAnsi="Times New Roman" w:cs="Times New Roman"/>
          <w:color w:val="auto"/>
        </w:rPr>
        <w:t xml:space="preserve"> </w:t>
      </w:r>
      <w:r w:rsidR="00720F15" w:rsidRPr="00F70800">
        <w:rPr>
          <w:rFonts w:ascii="Times New Roman" w:hAnsi="Times New Roman" w:cs="Times New Roman"/>
        </w:rPr>
        <w:t xml:space="preserve">Os recursos arrecadados pelo Fundo Estadual de Apoio aos Povos Indígenas - FEAPI serão destinados ao financiamento de: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20F1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 - atividades voltadas para a conservação e produção que estejam relacionadas com a segurança alimentar e a geração de renda das famílias indígenas no Estado do Maranhão;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20F1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 - ações voltadas à </w:t>
      </w:r>
      <w:proofErr w:type="gramStart"/>
      <w:r w:rsidRPr="00F70800">
        <w:rPr>
          <w:rFonts w:ascii="Times New Roman" w:hAnsi="Times New Roman" w:cs="Times New Roman"/>
        </w:rPr>
        <w:t>implementação</w:t>
      </w:r>
      <w:proofErr w:type="gramEnd"/>
      <w:r w:rsidRPr="00F70800">
        <w:rPr>
          <w:rFonts w:ascii="Times New Roman" w:hAnsi="Times New Roman" w:cs="Times New Roman"/>
        </w:rPr>
        <w:t xml:space="preserve"> do Plano Decenal Estadual de Políticas Públicas para os Povos Indígenas no Maranhão - PPPI;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352A01" w:rsidRDefault="00720F1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III - ações de gestão ambiental e territorial de terras indígenas, a saber: </w:t>
      </w:r>
    </w:p>
    <w:p w:rsidR="00352A01" w:rsidRDefault="00352A01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20F1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a) proteção territorial e dos recursos naturais;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20F1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b) prevenção e recuperação de danos ambientais;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20F1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c) uso sustentável de recursos naturais e iniciativas produtivas indígenas;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20F1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d) propriedade intelectual e patrimônio genético;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20F1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e) educação ambiental. </w:t>
      </w:r>
    </w:p>
    <w:p w:rsidR="007D309A" w:rsidRPr="00F70800" w:rsidRDefault="0088380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>Art. 3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 w:rsidRPr="00AD19D9">
        <w:rPr>
          <w:rFonts w:ascii="Times New Roman" w:hAnsi="Times New Roman" w:cs="Times New Roman"/>
          <w:color w:val="auto"/>
        </w:rPr>
        <w:t xml:space="preserve"> </w:t>
      </w:r>
      <w:r w:rsidR="00720F15" w:rsidRPr="00F70800">
        <w:rPr>
          <w:rFonts w:ascii="Times New Roman" w:hAnsi="Times New Roman" w:cs="Times New Roman"/>
        </w:rPr>
        <w:t xml:space="preserve">Os recursos do Fundo Estadual de Apoio aos Povos Indígenas - FEAPI serão depositados e movimentados em instituição financeira oficial.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88380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>Art. 3</w:t>
      </w:r>
      <w:r>
        <w:rPr>
          <w:rFonts w:ascii="Times New Roman" w:hAnsi="Times New Roman" w:cs="Times New Roman"/>
          <w:b/>
          <w:bCs/>
          <w:color w:val="auto"/>
        </w:rPr>
        <w:t>8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 w:rsidRPr="00AD19D9">
        <w:rPr>
          <w:rFonts w:ascii="Times New Roman" w:hAnsi="Times New Roman" w:cs="Times New Roman"/>
          <w:color w:val="auto"/>
        </w:rPr>
        <w:t xml:space="preserve"> </w:t>
      </w:r>
      <w:r w:rsidR="00720F15" w:rsidRPr="00F70800">
        <w:rPr>
          <w:rFonts w:ascii="Times New Roman" w:hAnsi="Times New Roman" w:cs="Times New Roman"/>
        </w:rPr>
        <w:t xml:space="preserve">Fica criado o Conselho Gestor do Fundo Estadual de Apoio aos Povos Indígenas, órgão consultivo e deliberativo, vinculado à Secretaria de Estado dos Direitos Humanos e Participação Popular - SEDIHPOP, com a seguinte composição: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20F15" w:rsidRPr="00F70800" w:rsidRDefault="00720F1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I - Secretário de Estado dos Direitos Humanos e Participação Popular - SEDIHPOP, que o presidirá;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 - um representante da Secretaria de Estado do Meio Ambiente e Recursos Naturais - SEMA;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I</w:t>
      </w:r>
      <w:r w:rsidR="00352A01">
        <w:rPr>
          <w:rFonts w:ascii="Times New Roman" w:hAnsi="Times New Roman" w:cs="Times New Roman"/>
        </w:rPr>
        <w:t>II</w:t>
      </w:r>
      <w:r w:rsidRPr="00F70800">
        <w:rPr>
          <w:rFonts w:ascii="Times New Roman" w:hAnsi="Times New Roman" w:cs="Times New Roman"/>
        </w:rPr>
        <w:t xml:space="preserve"> - um representante da Secretaria de Estado d</w:t>
      </w:r>
      <w:r w:rsidR="00194A13">
        <w:rPr>
          <w:rFonts w:ascii="Times New Roman" w:hAnsi="Times New Roman" w:cs="Times New Roman"/>
        </w:rPr>
        <w:t>a</w:t>
      </w:r>
      <w:r w:rsidRPr="00F70800">
        <w:rPr>
          <w:rFonts w:ascii="Times New Roman" w:hAnsi="Times New Roman" w:cs="Times New Roman"/>
        </w:rPr>
        <w:t xml:space="preserve"> Agricultura Familiar - SAF;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352A01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D309A" w:rsidRPr="00F70800">
        <w:rPr>
          <w:rFonts w:ascii="Times New Roman" w:hAnsi="Times New Roman" w:cs="Times New Roman"/>
        </w:rPr>
        <w:t xml:space="preserve">V - três representantes indígenas indicados e aprovados </w:t>
      </w:r>
      <w:r w:rsidR="00596EA9">
        <w:rPr>
          <w:rFonts w:ascii="Times New Roman" w:hAnsi="Times New Roman" w:cs="Times New Roman"/>
        </w:rPr>
        <w:t xml:space="preserve">no </w:t>
      </w:r>
      <w:r w:rsidR="00596EA9" w:rsidRPr="00F70800">
        <w:rPr>
          <w:rFonts w:ascii="Times New Roman" w:hAnsi="Times New Roman" w:cs="Times New Roman"/>
        </w:rPr>
        <w:t>Conselho Estadual de Articulação de Políticas Públicas para Povos I</w:t>
      </w:r>
      <w:r w:rsidR="00596EA9" w:rsidRPr="00596EA9">
        <w:rPr>
          <w:rFonts w:ascii="Times New Roman" w:hAnsi="Times New Roman" w:cs="Times New Roman"/>
        </w:rPr>
        <w:t>ndígenas no Maranhão</w:t>
      </w:r>
      <w:r w:rsidR="007D309A" w:rsidRPr="00F70800">
        <w:rPr>
          <w:rFonts w:ascii="Times New Roman" w:hAnsi="Times New Roman" w:cs="Times New Roman"/>
        </w:rPr>
        <w:t xml:space="preserve"> (</w:t>
      </w:r>
      <w:r w:rsidR="00596EA9" w:rsidRPr="00596EA9">
        <w:rPr>
          <w:rFonts w:ascii="Times New Roman" w:hAnsi="Times New Roman" w:cs="Times New Roman"/>
        </w:rPr>
        <w:t>CEAPI</w:t>
      </w:r>
      <w:r w:rsidR="007D309A" w:rsidRPr="00F70800">
        <w:rPr>
          <w:rFonts w:ascii="Times New Roman" w:hAnsi="Times New Roman" w:cs="Times New Roman"/>
        </w:rPr>
        <w:t>), considerando a representação das terras indígenas do norte, centro e sul do Estado.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§ 1º Os membros do Conselho Gestor terão mandato de 02 (dois) anos podendo ser reconduzidos por igual período. </w:t>
      </w:r>
    </w:p>
    <w:p w:rsidR="00AA3658" w:rsidRPr="00F70800" w:rsidRDefault="00AA3658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133914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lastRenderedPageBreak/>
        <w:t>§ 2º Os membros a que se referem os incisos I a I</w:t>
      </w:r>
      <w:r w:rsidR="00133914">
        <w:rPr>
          <w:rFonts w:ascii="Times New Roman" w:hAnsi="Times New Roman" w:cs="Times New Roman"/>
        </w:rPr>
        <w:t>II</w:t>
      </w:r>
      <w:r w:rsidRPr="00F70800">
        <w:rPr>
          <w:rFonts w:ascii="Times New Roman" w:hAnsi="Times New Roman" w:cs="Times New Roman"/>
        </w:rPr>
        <w:t xml:space="preserve"> deste artigo são membros natos. </w:t>
      </w:r>
    </w:p>
    <w:p w:rsidR="00133914" w:rsidRDefault="0013391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§ 3º Em caso de impedimento do Presidente do Conselho Gestor, a presidência será exercida pelo representante da </w:t>
      </w:r>
      <w:r w:rsidRPr="00133914">
        <w:rPr>
          <w:rFonts w:ascii="Times New Roman" w:hAnsi="Times New Roman" w:cs="Times New Roman"/>
        </w:rPr>
        <w:t xml:space="preserve">Secretaria de Estado do </w:t>
      </w:r>
      <w:r w:rsidR="00133914" w:rsidRPr="00133914">
        <w:rPr>
          <w:rFonts w:ascii="Times New Roman" w:hAnsi="Times New Roman" w:cs="Times New Roman"/>
        </w:rPr>
        <w:t>Meio Ambiente e Recursos Naturais - SEMA</w:t>
      </w:r>
      <w:r w:rsidRPr="00133914">
        <w:rPr>
          <w:rFonts w:ascii="Times New Roman" w:hAnsi="Times New Roman" w:cs="Times New Roman"/>
        </w:rPr>
        <w:t>.</w:t>
      </w:r>
      <w:r w:rsidRPr="00F70800">
        <w:rPr>
          <w:rFonts w:ascii="Times New Roman" w:hAnsi="Times New Roman" w:cs="Times New Roman"/>
        </w:rPr>
        <w:t xml:space="preserve"> </w:t>
      </w:r>
    </w:p>
    <w:p w:rsidR="00133914" w:rsidRDefault="0013391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133914" w:rsidRDefault="00133914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B97145">
        <w:rPr>
          <w:rFonts w:ascii="Times New Roman" w:hAnsi="Times New Roman" w:cs="Times New Roman"/>
        </w:rPr>
        <w:t xml:space="preserve">§ 4º </w:t>
      </w:r>
      <w:r w:rsidR="00B97145" w:rsidRPr="00B97145">
        <w:rPr>
          <w:rFonts w:ascii="Times New Roman" w:hAnsi="Times New Roman" w:cs="Times New Roman"/>
        </w:rPr>
        <w:t>Em caso de empate nas deliberações do Conselho, o Presidente exercerá o voto de qualidade.</w:t>
      </w:r>
    </w:p>
    <w:p w:rsidR="00883806" w:rsidRPr="00F70800" w:rsidRDefault="0088380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Default="0088380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>Art. 3</w:t>
      </w:r>
      <w:r>
        <w:rPr>
          <w:rFonts w:ascii="Times New Roman" w:hAnsi="Times New Roman" w:cs="Times New Roman"/>
          <w:b/>
          <w:bCs/>
          <w:color w:val="auto"/>
        </w:rPr>
        <w:t>9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 w:rsidRPr="00AD19D9">
        <w:rPr>
          <w:rFonts w:ascii="Times New Roman" w:hAnsi="Times New Roman" w:cs="Times New Roman"/>
          <w:color w:val="auto"/>
        </w:rPr>
        <w:t xml:space="preserve"> </w:t>
      </w:r>
      <w:r w:rsidR="007D309A" w:rsidRPr="00F70800">
        <w:rPr>
          <w:rFonts w:ascii="Times New Roman" w:hAnsi="Times New Roman" w:cs="Times New Roman"/>
        </w:rPr>
        <w:t>Os membros do Conselho Gestor e seus respectivos suplentes serão indicados pelos titulares dos órgãos a que estejam vinculados e pel</w:t>
      </w:r>
      <w:r w:rsidR="004373D1">
        <w:rPr>
          <w:rFonts w:ascii="Times New Roman" w:hAnsi="Times New Roman" w:cs="Times New Roman"/>
        </w:rPr>
        <w:t>o</w:t>
      </w:r>
      <w:r w:rsidR="007D309A" w:rsidRPr="00F70800">
        <w:rPr>
          <w:rFonts w:ascii="Times New Roman" w:hAnsi="Times New Roman" w:cs="Times New Roman"/>
        </w:rPr>
        <w:t xml:space="preserve"> </w:t>
      </w:r>
      <w:r w:rsidR="00596EA9" w:rsidRPr="00596EA9">
        <w:rPr>
          <w:rFonts w:ascii="Times New Roman" w:hAnsi="Times New Roman" w:cs="Times New Roman"/>
        </w:rPr>
        <w:t>CEAPI</w:t>
      </w:r>
      <w:r w:rsidR="007D309A" w:rsidRPr="00F70800">
        <w:rPr>
          <w:rFonts w:ascii="Times New Roman" w:hAnsi="Times New Roman" w:cs="Times New Roman"/>
        </w:rPr>
        <w:t xml:space="preserve">, e nomeados por ato do Governador do Estado. </w:t>
      </w:r>
    </w:p>
    <w:p w:rsidR="00596EA9" w:rsidRDefault="00596EA9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88380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 xml:space="preserve">Art. </w:t>
      </w:r>
      <w:r>
        <w:rPr>
          <w:rFonts w:ascii="Times New Roman" w:hAnsi="Times New Roman" w:cs="Times New Roman"/>
          <w:b/>
          <w:bCs/>
          <w:color w:val="auto"/>
        </w:rPr>
        <w:t>40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 w:rsidRPr="00AD19D9">
        <w:rPr>
          <w:rFonts w:ascii="Times New Roman" w:hAnsi="Times New Roman" w:cs="Times New Roman"/>
          <w:color w:val="auto"/>
        </w:rPr>
        <w:t xml:space="preserve"> </w:t>
      </w:r>
      <w:r w:rsidR="007D309A" w:rsidRPr="00F70800">
        <w:rPr>
          <w:rFonts w:ascii="Times New Roman" w:hAnsi="Times New Roman" w:cs="Times New Roman"/>
        </w:rPr>
        <w:t xml:space="preserve">O Conselho Gestor reunir-se-á, quadrimestralmente, em sessões ordinárias e, extraordinariamente, quando convocado pelo Secretário de Estado dos Direitos Humanos e Participação Popular.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Parágrafo único. As decisões serão tomadas pela maioria absoluta dos seus membros.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88380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 xml:space="preserve">Art. </w:t>
      </w:r>
      <w:r>
        <w:rPr>
          <w:rFonts w:ascii="Times New Roman" w:hAnsi="Times New Roman" w:cs="Times New Roman"/>
          <w:b/>
          <w:bCs/>
          <w:color w:val="auto"/>
        </w:rPr>
        <w:t>41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 w:rsidRPr="00AD19D9">
        <w:rPr>
          <w:rFonts w:ascii="Times New Roman" w:hAnsi="Times New Roman" w:cs="Times New Roman"/>
          <w:color w:val="auto"/>
        </w:rPr>
        <w:t xml:space="preserve"> </w:t>
      </w:r>
      <w:r w:rsidR="007D309A" w:rsidRPr="00F70800">
        <w:rPr>
          <w:rFonts w:ascii="Times New Roman" w:hAnsi="Times New Roman" w:cs="Times New Roman"/>
        </w:rPr>
        <w:t xml:space="preserve">Compete ao Conselho Gestor: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>I - orientar a aplicação dos recursos do Fundo Estadual de Apoio aos Povos Indígenas - FEAPI, observando, prioritariamente, o di</w:t>
      </w:r>
      <w:r w:rsidRPr="00194A13">
        <w:rPr>
          <w:rFonts w:ascii="Times New Roman" w:hAnsi="Times New Roman" w:cs="Times New Roman"/>
        </w:rPr>
        <w:t xml:space="preserve">sposto no art. </w:t>
      </w:r>
      <w:r w:rsidR="00194A13" w:rsidRPr="00194A13">
        <w:rPr>
          <w:rFonts w:ascii="Times New Roman" w:hAnsi="Times New Roman" w:cs="Times New Roman"/>
        </w:rPr>
        <w:t>36</w:t>
      </w:r>
      <w:r w:rsidRPr="00194A13">
        <w:rPr>
          <w:rFonts w:ascii="Times New Roman" w:hAnsi="Times New Roman" w:cs="Times New Roman"/>
        </w:rPr>
        <w:t>, inciso I, desta Lei;</w:t>
      </w:r>
      <w:r w:rsidRPr="00F70800">
        <w:rPr>
          <w:rFonts w:ascii="Times New Roman" w:hAnsi="Times New Roman" w:cs="Times New Roman"/>
        </w:rPr>
        <w:t xml:space="preserve">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 - apresentar e aprovar o plano de trabalho anual do Fundo, bem como acompanhar a sua execução;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B97145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</w:rPr>
        <w:t xml:space="preserve">III - apresentar e aprovar a prestação de contas do Fundo. </w:t>
      </w:r>
    </w:p>
    <w:p w:rsidR="00B97145" w:rsidRDefault="00B9714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B9714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D309A" w:rsidRPr="00F70800">
        <w:rPr>
          <w:rFonts w:ascii="Times New Roman" w:hAnsi="Times New Roman" w:cs="Times New Roman"/>
        </w:rPr>
        <w:t xml:space="preserve">arágrafo único. O Conselho Gestor fará publicar </w:t>
      </w:r>
      <w:r>
        <w:rPr>
          <w:rFonts w:ascii="Times New Roman" w:hAnsi="Times New Roman" w:cs="Times New Roman"/>
        </w:rPr>
        <w:t>semestralmente</w:t>
      </w:r>
      <w:r w:rsidR="007D309A" w:rsidRPr="00F70800">
        <w:rPr>
          <w:rFonts w:ascii="Times New Roman" w:hAnsi="Times New Roman" w:cs="Times New Roman"/>
        </w:rPr>
        <w:t xml:space="preserve"> o demonstrativo das captações de recursos e suas aplicações.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88380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 xml:space="preserve">Art. </w:t>
      </w:r>
      <w:r>
        <w:rPr>
          <w:rFonts w:ascii="Times New Roman" w:hAnsi="Times New Roman" w:cs="Times New Roman"/>
          <w:b/>
          <w:bCs/>
          <w:color w:val="auto"/>
        </w:rPr>
        <w:t>42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 w:rsidRPr="00AD19D9">
        <w:rPr>
          <w:rFonts w:ascii="Times New Roman" w:hAnsi="Times New Roman" w:cs="Times New Roman"/>
          <w:color w:val="auto"/>
        </w:rPr>
        <w:t xml:space="preserve"> </w:t>
      </w:r>
      <w:r w:rsidR="007D309A" w:rsidRPr="00F70800">
        <w:rPr>
          <w:rFonts w:ascii="Times New Roman" w:hAnsi="Times New Roman" w:cs="Times New Roman"/>
        </w:rPr>
        <w:t xml:space="preserve">O Conselho Gestor contará com uma Secretaria Executiva que terá por finalidade acompanhar as atividades do Conselho e estudar as matérias que lhe forem submetidas, emitindo sobre estas </w:t>
      </w:r>
      <w:proofErr w:type="gramStart"/>
      <w:r w:rsidR="007D309A" w:rsidRPr="00F70800">
        <w:rPr>
          <w:rFonts w:ascii="Times New Roman" w:hAnsi="Times New Roman" w:cs="Times New Roman"/>
        </w:rPr>
        <w:t>parecer</w:t>
      </w:r>
      <w:proofErr w:type="gramEnd"/>
      <w:r w:rsidR="007D309A" w:rsidRPr="00F70800">
        <w:rPr>
          <w:rFonts w:ascii="Times New Roman" w:hAnsi="Times New Roman" w:cs="Times New Roman"/>
        </w:rPr>
        <w:t xml:space="preserve"> conclusivo.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88380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 xml:space="preserve">Art. </w:t>
      </w:r>
      <w:r>
        <w:rPr>
          <w:rFonts w:ascii="Times New Roman" w:hAnsi="Times New Roman" w:cs="Times New Roman"/>
          <w:b/>
          <w:bCs/>
          <w:color w:val="auto"/>
        </w:rPr>
        <w:t>43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 w:rsidRPr="00AD19D9">
        <w:rPr>
          <w:rFonts w:ascii="Times New Roman" w:hAnsi="Times New Roman" w:cs="Times New Roman"/>
          <w:color w:val="auto"/>
        </w:rPr>
        <w:t xml:space="preserve"> </w:t>
      </w:r>
      <w:r w:rsidR="007D309A" w:rsidRPr="00F70800">
        <w:rPr>
          <w:rFonts w:ascii="Times New Roman" w:hAnsi="Times New Roman" w:cs="Times New Roman"/>
        </w:rPr>
        <w:t xml:space="preserve">O Conselho Gestor poderá solicitar, por meio da Presidência, servidores da Administração Pública Estadual para auxiliar no cumprimento de suas atribuições e convidar, a título de colaboração, membros de universidades, órgãos públicos, sociedade civil e demais entidades com atuação socioambiental e indigenista.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D309A" w:rsidRPr="00F70800" w:rsidRDefault="0088380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lastRenderedPageBreak/>
        <w:t xml:space="preserve">Art. </w:t>
      </w:r>
      <w:r>
        <w:rPr>
          <w:rFonts w:ascii="Times New Roman" w:hAnsi="Times New Roman" w:cs="Times New Roman"/>
          <w:b/>
          <w:bCs/>
          <w:color w:val="auto"/>
        </w:rPr>
        <w:t>44</w:t>
      </w:r>
      <w:r w:rsidR="007D309A" w:rsidRPr="00F70800">
        <w:rPr>
          <w:rFonts w:ascii="Times New Roman" w:hAnsi="Times New Roman" w:cs="Times New Roman"/>
        </w:rPr>
        <w:t xml:space="preserve">. É vedada a remuneração, a qualquer título, dos seus dirigentes e convidados, sendo a atividade considerada como serviço público relevante. </w:t>
      </w:r>
    </w:p>
    <w:p w:rsidR="007D309A" w:rsidRPr="00F70800" w:rsidRDefault="007D309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AD19D9" w:rsidRPr="00F70800" w:rsidRDefault="0088380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 xml:space="preserve">Art. </w:t>
      </w:r>
      <w:r>
        <w:rPr>
          <w:rFonts w:ascii="Times New Roman" w:hAnsi="Times New Roman" w:cs="Times New Roman"/>
          <w:b/>
          <w:bCs/>
          <w:color w:val="auto"/>
        </w:rPr>
        <w:t>45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 w:rsidRPr="00AD19D9">
        <w:rPr>
          <w:rFonts w:ascii="Times New Roman" w:hAnsi="Times New Roman" w:cs="Times New Roman"/>
          <w:color w:val="auto"/>
        </w:rPr>
        <w:t xml:space="preserve"> </w:t>
      </w:r>
      <w:r w:rsidR="00AD19D9" w:rsidRPr="00F70800">
        <w:rPr>
          <w:rFonts w:ascii="Times New Roman" w:hAnsi="Times New Roman" w:cs="Times New Roman"/>
        </w:rPr>
        <w:t xml:space="preserve">O Poder Executivo poderá autorizar a abertura de crédito especial para atender as despesas de implantação e funcionamento do Fundo Estadual para os Povos Indígenas - FEAPI. </w:t>
      </w:r>
    </w:p>
    <w:p w:rsidR="00AD19D9" w:rsidRPr="00F70800" w:rsidRDefault="00AD19D9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AD19D9" w:rsidRDefault="0088380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 xml:space="preserve">Art. </w:t>
      </w:r>
      <w:r>
        <w:rPr>
          <w:rFonts w:ascii="Times New Roman" w:hAnsi="Times New Roman" w:cs="Times New Roman"/>
          <w:b/>
          <w:bCs/>
          <w:color w:val="auto"/>
        </w:rPr>
        <w:t>46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 w:rsidRPr="00AD19D9">
        <w:rPr>
          <w:rFonts w:ascii="Times New Roman" w:hAnsi="Times New Roman" w:cs="Times New Roman"/>
          <w:color w:val="auto"/>
        </w:rPr>
        <w:t xml:space="preserve"> </w:t>
      </w:r>
      <w:r w:rsidR="00AD19D9" w:rsidRPr="00F70800">
        <w:rPr>
          <w:rFonts w:ascii="Times New Roman" w:hAnsi="Times New Roman" w:cs="Times New Roman"/>
        </w:rPr>
        <w:t>O Estado do Maranhão fica autorizado a adotar, por meio da Secretaria de Estado do Planejamento e Orçamento - SEPLAN, as providências necessárias para remanejar, anular, transpor, transferir ou utilizar dotação orçamentária entre os órgãos e entidades do Poder Executivo para cumprimento do disposto nesta Lei, mantendo a mesma classificação funcional programática, expressa por categorias de programação em seu menor nível, conforme dispuser a Lei Orçamentária Anual.</w:t>
      </w:r>
    </w:p>
    <w:p w:rsidR="005F04A5" w:rsidRDefault="005F04A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664B9" w:rsidRDefault="007664B9" w:rsidP="00933870">
      <w:pPr>
        <w:pStyle w:val="Default"/>
        <w:jc w:val="center"/>
        <w:rPr>
          <w:rFonts w:ascii="Times New Roman" w:hAnsi="Times New Roman" w:cs="Times New Roman"/>
        </w:rPr>
      </w:pPr>
    </w:p>
    <w:p w:rsidR="005F04A5" w:rsidRDefault="008A4D43" w:rsidP="0093387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CAPÍTULO V</w:t>
      </w:r>
    </w:p>
    <w:p w:rsidR="008A4D43" w:rsidRDefault="008A4D43" w:rsidP="0093387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Pr="00EE6DA1">
        <w:rPr>
          <w:rFonts w:ascii="Times New Roman" w:hAnsi="Times New Roman" w:cs="Times New Roman"/>
        </w:rPr>
        <w:t xml:space="preserve">CONSELHO DE EDUCAÇÃO ESCOLAR </w:t>
      </w:r>
      <w:r w:rsidRPr="00EE6DA1">
        <w:rPr>
          <w:rFonts w:ascii="Times New Roman" w:hAnsi="Times New Roman" w:cs="Times New Roman"/>
          <w:shd w:val="clear" w:color="auto" w:fill="FFFFFF"/>
        </w:rPr>
        <w:t>IND</w:t>
      </w:r>
      <w:r>
        <w:rPr>
          <w:rFonts w:ascii="Times New Roman" w:hAnsi="Times New Roman" w:cs="Times New Roman"/>
          <w:shd w:val="clear" w:color="auto" w:fill="FFFFFF"/>
        </w:rPr>
        <w:t>ÍGENA</w:t>
      </w:r>
      <w:r w:rsidRPr="00EE6DA1">
        <w:rPr>
          <w:rFonts w:ascii="Times New Roman" w:hAnsi="Times New Roman" w:cs="Times New Roman"/>
        </w:rPr>
        <w:t xml:space="preserve"> DO MARANHÃO</w:t>
      </w:r>
    </w:p>
    <w:p w:rsidR="008A4D43" w:rsidRDefault="008A4D43" w:rsidP="00933870">
      <w:pPr>
        <w:pStyle w:val="Default"/>
        <w:jc w:val="center"/>
        <w:rPr>
          <w:rFonts w:ascii="Times New Roman" w:hAnsi="Times New Roman" w:cs="Times New Roman"/>
        </w:rPr>
      </w:pPr>
    </w:p>
    <w:p w:rsidR="008A4D43" w:rsidRDefault="008A4D43" w:rsidP="00116C74">
      <w:pPr>
        <w:autoSpaceDE w:val="0"/>
        <w:autoSpaceDN w:val="0"/>
        <w:adjustRightInd w:val="0"/>
        <w:ind w:firstLine="1418"/>
        <w:rPr>
          <w:b/>
          <w:bCs/>
        </w:rPr>
      </w:pPr>
      <w:r w:rsidRPr="00DB7FEE">
        <w:rPr>
          <w:b/>
          <w:bCs/>
        </w:rPr>
        <w:t>Art. 47.</w:t>
      </w:r>
      <w:r w:rsidRPr="00DB7FEE">
        <w:t xml:space="preserve"> </w:t>
      </w:r>
      <w:r w:rsidR="007664B9">
        <w:rPr>
          <w:bCs/>
        </w:rPr>
        <w:t>O</w:t>
      </w:r>
      <w:r w:rsidRPr="00EE6DA1">
        <w:t xml:space="preserve"> Conselho de Educação </w:t>
      </w:r>
      <w:r w:rsidRPr="00EE6DA1">
        <w:rPr>
          <w:shd w:val="clear" w:color="auto" w:fill="FFFFFF"/>
        </w:rPr>
        <w:t xml:space="preserve">Escolar Indígena </w:t>
      </w:r>
      <w:r w:rsidRPr="00EE6DA1">
        <w:t>d</w:t>
      </w:r>
      <w:r w:rsidRPr="00EE6DA1">
        <w:rPr>
          <w:shd w:val="clear" w:color="auto" w:fill="FFFFFF"/>
        </w:rPr>
        <w:t xml:space="preserve">o Maranhão </w:t>
      </w:r>
      <w:r>
        <w:rPr>
          <w:shd w:val="clear" w:color="auto" w:fill="FFFFFF"/>
        </w:rPr>
        <w:t>(</w:t>
      </w:r>
      <w:r w:rsidRPr="00EE6DA1">
        <w:rPr>
          <w:shd w:val="clear" w:color="auto" w:fill="FFFFFF"/>
        </w:rPr>
        <w:t>CEEI</w:t>
      </w:r>
      <w:r>
        <w:rPr>
          <w:shd w:val="clear" w:color="auto" w:fill="FFFFFF"/>
        </w:rPr>
        <w:t>/</w:t>
      </w:r>
      <w:r w:rsidRPr="00EE6DA1">
        <w:rPr>
          <w:shd w:val="clear" w:color="auto" w:fill="FFFFFF"/>
        </w:rPr>
        <w:t>MA</w:t>
      </w:r>
      <w:r>
        <w:rPr>
          <w:shd w:val="clear" w:color="auto" w:fill="FFFFFF"/>
        </w:rPr>
        <w:t>)</w:t>
      </w:r>
      <w:r w:rsidR="007664B9">
        <w:rPr>
          <w:shd w:val="clear" w:color="auto" w:fill="FFFFFF"/>
        </w:rPr>
        <w:t xml:space="preserve"> é </w:t>
      </w:r>
      <w:r w:rsidRPr="00EE6DA1">
        <w:rPr>
          <w:shd w:val="clear" w:color="auto" w:fill="FFFFFF"/>
        </w:rPr>
        <w:t xml:space="preserve">órgão </w:t>
      </w:r>
      <w:r>
        <w:rPr>
          <w:shd w:val="clear" w:color="auto" w:fill="FFFFFF"/>
        </w:rPr>
        <w:t xml:space="preserve">colegiado </w:t>
      </w:r>
      <w:r w:rsidRPr="00EE6DA1">
        <w:rPr>
          <w:shd w:val="clear" w:color="auto" w:fill="FFFFFF"/>
        </w:rPr>
        <w:t>consultivo</w:t>
      </w:r>
      <w:r w:rsidR="00FC0521">
        <w:rPr>
          <w:shd w:val="clear" w:color="auto" w:fill="FFFFFF"/>
        </w:rPr>
        <w:t xml:space="preserve"> e</w:t>
      </w:r>
      <w:r w:rsidRPr="00EE6DA1">
        <w:rPr>
          <w:shd w:val="clear" w:color="auto" w:fill="FFFFFF"/>
        </w:rPr>
        <w:t xml:space="preserve"> deliberativo, que funcion</w:t>
      </w:r>
      <w:r w:rsidR="007664B9">
        <w:rPr>
          <w:shd w:val="clear" w:color="auto" w:fill="FFFFFF"/>
        </w:rPr>
        <w:t>a</w:t>
      </w:r>
      <w:r w:rsidRPr="00EE6DA1">
        <w:rPr>
          <w:shd w:val="clear" w:color="auto" w:fill="FFFFFF"/>
        </w:rPr>
        <w:t xml:space="preserve"> como instância de representação da Educação Escolar Indígena.</w:t>
      </w:r>
      <w:r w:rsidRPr="00EE6DA1">
        <w:rPr>
          <w:b/>
          <w:bCs/>
        </w:rPr>
        <w:t xml:space="preserve"> </w:t>
      </w:r>
    </w:p>
    <w:p w:rsidR="008A4D43" w:rsidRPr="008A4D43" w:rsidRDefault="008A4D43" w:rsidP="00116C74">
      <w:pPr>
        <w:autoSpaceDE w:val="0"/>
        <w:autoSpaceDN w:val="0"/>
        <w:adjustRightInd w:val="0"/>
        <w:ind w:firstLine="1418"/>
      </w:pPr>
    </w:p>
    <w:p w:rsidR="008A4D43" w:rsidRPr="00EE6DA1" w:rsidRDefault="008A4D43" w:rsidP="00116C74">
      <w:pPr>
        <w:autoSpaceDE w:val="0"/>
        <w:autoSpaceDN w:val="0"/>
        <w:adjustRightInd w:val="0"/>
        <w:ind w:firstLine="1418"/>
        <w:rPr>
          <w:b/>
          <w:bCs/>
        </w:rPr>
      </w:pPr>
      <w:r w:rsidRPr="008A4D43">
        <w:t>Parágrafo único.</w:t>
      </w:r>
      <w:r w:rsidRPr="008A4D43">
        <w:rPr>
          <w:shd w:val="clear" w:color="auto" w:fill="FFFFFF"/>
        </w:rPr>
        <w:t xml:space="preserve"> </w:t>
      </w:r>
      <w:r w:rsidRPr="00EE6DA1">
        <w:rPr>
          <w:shd w:val="clear" w:color="auto" w:fill="FFFFFF"/>
        </w:rPr>
        <w:t xml:space="preserve">O CEEI </w:t>
      </w:r>
      <w:r>
        <w:rPr>
          <w:shd w:val="clear" w:color="auto" w:fill="FFFFFF"/>
        </w:rPr>
        <w:t>integra a</w:t>
      </w:r>
      <w:r w:rsidRPr="00EE6DA1">
        <w:rPr>
          <w:shd w:val="clear" w:color="auto" w:fill="FFFFFF"/>
        </w:rPr>
        <w:t xml:space="preserve"> estrutura organizacional </w:t>
      </w:r>
      <w:r>
        <w:rPr>
          <w:shd w:val="clear" w:color="auto" w:fill="FFFFFF"/>
        </w:rPr>
        <w:t xml:space="preserve">da </w:t>
      </w:r>
      <w:r w:rsidRPr="00EE6DA1">
        <w:t xml:space="preserve">Secretaria de Estado da Educação </w:t>
      </w:r>
      <w:r>
        <w:t>-</w:t>
      </w:r>
      <w:r w:rsidRPr="00EE6DA1">
        <w:t xml:space="preserve"> SEDUC</w:t>
      </w:r>
      <w:r>
        <w:t>, que deverá</w:t>
      </w:r>
      <w:r w:rsidRPr="00EE6DA1">
        <w:t xml:space="preserve"> proporcionar os necessários recursos materiais, humanos e financeiros para o seu funcionamento.</w:t>
      </w:r>
    </w:p>
    <w:p w:rsidR="008A4D43" w:rsidRPr="00EE6DA1" w:rsidRDefault="008A4D43" w:rsidP="00116C74">
      <w:pPr>
        <w:autoSpaceDE w:val="0"/>
        <w:autoSpaceDN w:val="0"/>
        <w:adjustRightInd w:val="0"/>
        <w:ind w:firstLine="1418"/>
        <w:rPr>
          <w:b/>
          <w:bCs/>
        </w:rPr>
      </w:pPr>
    </w:p>
    <w:p w:rsidR="008A4D43" w:rsidRPr="00EE6DA1" w:rsidRDefault="008A4D43" w:rsidP="00116C74">
      <w:pPr>
        <w:shd w:val="clear" w:color="auto" w:fill="FFFFFF"/>
        <w:autoSpaceDE w:val="0"/>
        <w:autoSpaceDN w:val="0"/>
        <w:adjustRightInd w:val="0"/>
        <w:ind w:firstLine="1418"/>
      </w:pPr>
      <w:r w:rsidRPr="00DB7FEE">
        <w:rPr>
          <w:b/>
          <w:bCs/>
        </w:rPr>
        <w:t>Art. 4</w:t>
      </w:r>
      <w:r>
        <w:rPr>
          <w:b/>
          <w:bCs/>
        </w:rPr>
        <w:t>8</w:t>
      </w:r>
      <w:r w:rsidRPr="00DB7FEE">
        <w:rPr>
          <w:b/>
          <w:bCs/>
        </w:rPr>
        <w:t>.</w:t>
      </w:r>
      <w:r w:rsidRPr="00DB7FEE">
        <w:t xml:space="preserve"> </w:t>
      </w:r>
      <w:r w:rsidRPr="00EE6DA1">
        <w:t xml:space="preserve">O CEEI tem como objetivo orientar e apoiar, </w:t>
      </w:r>
      <w:r>
        <w:t>em</w:t>
      </w:r>
      <w:r w:rsidRPr="00EE6DA1">
        <w:t xml:space="preserve"> âmbito estadual, uma educação escolar indígena contextualizada, que resguarde a memória histórica </w:t>
      </w:r>
      <w:r>
        <w:rPr>
          <w:shd w:val="clear" w:color="auto" w:fill="FFFFFF"/>
        </w:rPr>
        <w:t>das</w:t>
      </w:r>
      <w:r w:rsidRPr="00EE6DA1">
        <w:t xml:space="preserve"> </w:t>
      </w:r>
      <w:r w:rsidRPr="00EE6DA1">
        <w:rPr>
          <w:shd w:val="clear" w:color="auto" w:fill="FFFFFF"/>
        </w:rPr>
        <w:t>práticas</w:t>
      </w:r>
      <w:r w:rsidRPr="00EE6DA1">
        <w:t xml:space="preserve"> e tradições dos povos indígenas, de modo a favorecer a preservação de suas identidades étnicas, linguísticas e culturais.</w:t>
      </w:r>
    </w:p>
    <w:p w:rsidR="008A4D43" w:rsidRPr="00EE6DA1" w:rsidRDefault="008A4D43" w:rsidP="008A4D43">
      <w:pPr>
        <w:autoSpaceDE w:val="0"/>
        <w:autoSpaceDN w:val="0"/>
        <w:adjustRightInd w:val="0"/>
        <w:ind w:firstLine="993"/>
        <w:rPr>
          <w:b/>
          <w:bCs/>
        </w:rPr>
      </w:pPr>
    </w:p>
    <w:p w:rsidR="008A4D43" w:rsidRPr="00EE6DA1" w:rsidRDefault="008A4D43" w:rsidP="000B53EF">
      <w:pPr>
        <w:autoSpaceDE w:val="0"/>
        <w:autoSpaceDN w:val="0"/>
        <w:adjustRightInd w:val="0"/>
        <w:ind w:firstLine="1418"/>
      </w:pPr>
      <w:r w:rsidRPr="00EE6DA1">
        <w:rPr>
          <w:b/>
          <w:bCs/>
        </w:rPr>
        <w:t>Art. 4</w:t>
      </w:r>
      <w:r>
        <w:rPr>
          <w:b/>
          <w:bCs/>
        </w:rPr>
        <w:t>9.</w:t>
      </w:r>
      <w:r w:rsidRPr="00EE6DA1">
        <w:rPr>
          <w:b/>
          <w:bCs/>
        </w:rPr>
        <w:t xml:space="preserve"> </w:t>
      </w:r>
      <w:r w:rsidRPr="00EE6DA1">
        <w:t>O CEEI será composto por representantes do Poder Público, Organizações Não</w:t>
      </w:r>
      <w:r>
        <w:t xml:space="preserve"> </w:t>
      </w:r>
      <w:r w:rsidRPr="00EE6DA1">
        <w:t xml:space="preserve">Governamentais e representantes de povos indígenas, na forma a seguir: </w:t>
      </w:r>
    </w:p>
    <w:p w:rsidR="008A4D43" w:rsidRPr="00EE6DA1" w:rsidRDefault="008A4D43" w:rsidP="000B53EF">
      <w:pPr>
        <w:autoSpaceDE w:val="0"/>
        <w:autoSpaceDN w:val="0"/>
        <w:adjustRightInd w:val="0"/>
        <w:ind w:firstLine="1418"/>
        <w:rPr>
          <w:b/>
          <w:bCs/>
        </w:rPr>
      </w:pPr>
    </w:p>
    <w:p w:rsidR="008A4D43" w:rsidRDefault="008A4D43" w:rsidP="000B53EF">
      <w:pPr>
        <w:autoSpaceDE w:val="0"/>
        <w:autoSpaceDN w:val="0"/>
        <w:adjustRightInd w:val="0"/>
        <w:ind w:firstLine="1418"/>
        <w:rPr>
          <w:bCs/>
        </w:rPr>
      </w:pPr>
      <w:r w:rsidRPr="00EE6DA1">
        <w:rPr>
          <w:bCs/>
        </w:rPr>
        <w:t xml:space="preserve">I </w:t>
      </w:r>
      <w:r>
        <w:rPr>
          <w:bCs/>
        </w:rPr>
        <w:t>-</w:t>
      </w:r>
      <w:r w:rsidRPr="00EE6DA1">
        <w:rPr>
          <w:bCs/>
        </w:rPr>
        <w:t xml:space="preserve"> </w:t>
      </w:r>
      <w:r w:rsidR="00FC0521">
        <w:rPr>
          <w:bCs/>
        </w:rPr>
        <w:t>20</w:t>
      </w:r>
      <w:r w:rsidRPr="00EE6DA1">
        <w:rPr>
          <w:bCs/>
        </w:rPr>
        <w:t xml:space="preserve"> </w:t>
      </w:r>
      <w:r>
        <w:rPr>
          <w:bCs/>
        </w:rPr>
        <w:t>(</w:t>
      </w:r>
      <w:r w:rsidR="00FC0521">
        <w:rPr>
          <w:bCs/>
        </w:rPr>
        <w:t>vinte</w:t>
      </w:r>
      <w:r>
        <w:rPr>
          <w:bCs/>
        </w:rPr>
        <w:t xml:space="preserve">) </w:t>
      </w:r>
      <w:r w:rsidRPr="00EE6DA1">
        <w:rPr>
          <w:bCs/>
        </w:rPr>
        <w:t>representantes do Poder Público, sendo:</w:t>
      </w:r>
    </w:p>
    <w:p w:rsidR="008A4D43" w:rsidRPr="00EE6DA1" w:rsidRDefault="008A4D43" w:rsidP="000B53EF">
      <w:pPr>
        <w:autoSpaceDE w:val="0"/>
        <w:autoSpaceDN w:val="0"/>
        <w:adjustRightInd w:val="0"/>
        <w:ind w:firstLine="1418"/>
        <w:rPr>
          <w:bCs/>
        </w:rPr>
      </w:pPr>
    </w:p>
    <w:p w:rsidR="008A4D43" w:rsidRDefault="008A4D43" w:rsidP="000B53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da </w:t>
      </w:r>
      <w:r w:rsidRPr="00EE6DA1">
        <w:t xml:space="preserve">Secretaria de Estado da Educação </w:t>
      </w:r>
      <w:r>
        <w:t>-</w:t>
      </w:r>
      <w:r w:rsidRPr="00EE6DA1">
        <w:t xml:space="preserve"> SEDUC</w:t>
      </w:r>
      <w:r>
        <w:t>;</w:t>
      </w:r>
    </w:p>
    <w:p w:rsidR="008A4D43" w:rsidRPr="00EE6DA1" w:rsidRDefault="008A4D43" w:rsidP="000B53EF">
      <w:pPr>
        <w:pStyle w:val="PargrafodaLista"/>
        <w:autoSpaceDE w:val="0"/>
        <w:autoSpaceDN w:val="0"/>
        <w:adjustRightInd w:val="0"/>
        <w:ind w:left="0" w:firstLine="1418"/>
      </w:pPr>
    </w:p>
    <w:p w:rsidR="008A4D43" w:rsidRDefault="008A4D43" w:rsidP="000B53EF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da </w:t>
      </w:r>
      <w:r w:rsidRPr="00EE6DA1">
        <w:t xml:space="preserve">Secretaria de </w:t>
      </w:r>
      <w:r>
        <w:t xml:space="preserve">Estado dos </w:t>
      </w:r>
      <w:r w:rsidRPr="00EE6DA1">
        <w:t>Direitos Humanos e Participação Popular</w:t>
      </w:r>
      <w:r>
        <w:t xml:space="preserve"> - SEDIHPOP;</w:t>
      </w:r>
    </w:p>
    <w:p w:rsidR="002A64FD" w:rsidRDefault="002A64FD" w:rsidP="000B53EF">
      <w:pPr>
        <w:pStyle w:val="PargrafodaLista"/>
        <w:ind w:left="0" w:firstLine="1418"/>
      </w:pPr>
    </w:p>
    <w:p w:rsidR="002A64FD" w:rsidRDefault="002A64FD" w:rsidP="000B53EF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da </w:t>
      </w:r>
      <w:r w:rsidRPr="00EE6DA1">
        <w:t xml:space="preserve">Secretaria de Estado da Mulher </w:t>
      </w:r>
      <w:r>
        <w:t xml:space="preserve">- </w:t>
      </w:r>
      <w:r w:rsidRPr="00EE6DA1">
        <w:t>SEMU</w:t>
      </w:r>
      <w:r>
        <w:t>;</w:t>
      </w:r>
    </w:p>
    <w:p w:rsidR="002A64FD" w:rsidRDefault="002A64FD" w:rsidP="000B53EF">
      <w:pPr>
        <w:pStyle w:val="PargrafodaLista"/>
        <w:ind w:left="0" w:firstLine="1418"/>
      </w:pPr>
    </w:p>
    <w:p w:rsidR="002A64FD" w:rsidRDefault="002A64FD" w:rsidP="000B53EF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</w:pPr>
      <w:proofErr w:type="gramStart"/>
      <w:r>
        <w:lastRenderedPageBreak/>
        <w:t>um</w:t>
      </w:r>
      <w:proofErr w:type="gramEnd"/>
      <w:r>
        <w:t xml:space="preserve"> representante da </w:t>
      </w:r>
      <w:r w:rsidRPr="00EE6DA1">
        <w:t>Secretaria de Estado</w:t>
      </w:r>
      <w:r w:rsidRPr="002A64FD">
        <w:t xml:space="preserve"> </w:t>
      </w:r>
      <w:r w:rsidRPr="00EE6DA1">
        <w:t xml:space="preserve">do Trabalho e da Economia Solidária </w:t>
      </w:r>
      <w:r>
        <w:t>-</w:t>
      </w:r>
      <w:r w:rsidRPr="00EE6DA1">
        <w:t xml:space="preserve"> SETRES</w:t>
      </w:r>
      <w:r>
        <w:t>;</w:t>
      </w:r>
    </w:p>
    <w:p w:rsidR="002A64FD" w:rsidRDefault="002A64FD" w:rsidP="000B53EF">
      <w:pPr>
        <w:pStyle w:val="PargrafodaLista"/>
        <w:ind w:left="0" w:firstLine="1418"/>
      </w:pPr>
    </w:p>
    <w:p w:rsidR="002A64FD" w:rsidRDefault="002A64FD" w:rsidP="000B53EF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da </w:t>
      </w:r>
      <w:r w:rsidRPr="00EE6DA1">
        <w:t>Secretaria de Estado</w:t>
      </w:r>
      <w:r w:rsidRPr="002A64FD">
        <w:t xml:space="preserve"> </w:t>
      </w:r>
      <w:r w:rsidRPr="00EE6DA1">
        <w:t xml:space="preserve">da Cultura </w:t>
      </w:r>
      <w:r>
        <w:t>-</w:t>
      </w:r>
      <w:r w:rsidRPr="00EE6DA1">
        <w:t xml:space="preserve"> SECMA</w:t>
      </w:r>
      <w:r>
        <w:t>;</w:t>
      </w:r>
    </w:p>
    <w:p w:rsidR="002A64FD" w:rsidRDefault="002A64FD" w:rsidP="000B53EF">
      <w:pPr>
        <w:pStyle w:val="PargrafodaLista"/>
        <w:ind w:left="0" w:firstLine="1418"/>
      </w:pPr>
    </w:p>
    <w:p w:rsidR="002A64FD" w:rsidRDefault="002A64FD" w:rsidP="000B53EF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da </w:t>
      </w:r>
      <w:r w:rsidRPr="00EE6DA1">
        <w:t xml:space="preserve">Secretaria de Estado de Desenvolvimento Social </w:t>
      </w:r>
      <w:r>
        <w:t>-</w:t>
      </w:r>
      <w:r w:rsidRPr="00EE6DA1">
        <w:t>SEDES</w:t>
      </w:r>
      <w:r>
        <w:t>;</w:t>
      </w:r>
    </w:p>
    <w:p w:rsidR="002A64FD" w:rsidRDefault="002A64FD" w:rsidP="000B53EF">
      <w:pPr>
        <w:pStyle w:val="PargrafodaLista"/>
        <w:ind w:left="0" w:firstLine="1418"/>
      </w:pPr>
    </w:p>
    <w:p w:rsidR="002A64FD" w:rsidRDefault="002A64FD" w:rsidP="000B53EF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da </w:t>
      </w:r>
      <w:r w:rsidRPr="00EE6DA1">
        <w:t>Secretaria</w:t>
      </w:r>
      <w:r>
        <w:t xml:space="preserve"> de</w:t>
      </w:r>
      <w:r w:rsidR="008A4D43" w:rsidRPr="00EE6DA1">
        <w:t xml:space="preserve"> Estado Extraordinária da Juventude </w:t>
      </w:r>
      <w:r>
        <w:t>-</w:t>
      </w:r>
      <w:r w:rsidR="008A4D43" w:rsidRPr="00EE6DA1">
        <w:t xml:space="preserve"> SEEJUV</w:t>
      </w:r>
      <w:r>
        <w:t>;</w:t>
      </w:r>
    </w:p>
    <w:p w:rsidR="002A64FD" w:rsidRDefault="002A64FD" w:rsidP="000B53EF">
      <w:pPr>
        <w:pStyle w:val="PargrafodaLista"/>
        <w:ind w:left="0" w:firstLine="1418"/>
      </w:pPr>
    </w:p>
    <w:p w:rsidR="008A4D43" w:rsidRDefault="002A64FD" w:rsidP="000B53EF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da F</w:t>
      </w:r>
      <w:r w:rsidR="008A4D43" w:rsidRPr="00EE6DA1">
        <w:t xml:space="preserve">undação Nacional do Índio </w:t>
      </w:r>
      <w:r>
        <w:t>- FUNAI;</w:t>
      </w:r>
    </w:p>
    <w:p w:rsidR="002A64FD" w:rsidRDefault="002A64FD" w:rsidP="000B53EF">
      <w:pPr>
        <w:pStyle w:val="PargrafodaLista"/>
        <w:ind w:left="0" w:firstLine="1418"/>
      </w:pPr>
    </w:p>
    <w:p w:rsidR="008A4D43" w:rsidRDefault="002A64FD" w:rsidP="000B53EF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da </w:t>
      </w:r>
      <w:r w:rsidR="008A4D43" w:rsidRPr="00EE6DA1">
        <w:t xml:space="preserve">Universidade Federal do Maranhão </w:t>
      </w:r>
      <w:r>
        <w:t>-</w:t>
      </w:r>
      <w:r w:rsidR="008A4D43" w:rsidRPr="00EE6DA1">
        <w:t xml:space="preserve"> UFMA</w:t>
      </w:r>
      <w:r>
        <w:t>;</w:t>
      </w:r>
    </w:p>
    <w:p w:rsidR="002A64FD" w:rsidRDefault="002A64FD" w:rsidP="000B53EF">
      <w:pPr>
        <w:pStyle w:val="PargrafodaLista"/>
        <w:ind w:left="0" w:firstLine="1418"/>
      </w:pPr>
    </w:p>
    <w:p w:rsidR="008A4D43" w:rsidRDefault="002A64FD" w:rsidP="000B53EF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da </w:t>
      </w:r>
      <w:r w:rsidR="008A4D43" w:rsidRPr="00EE6DA1">
        <w:t>Universidade Estadual do Maranhão</w:t>
      </w:r>
      <w:r>
        <w:t xml:space="preserve"> - UEMA;</w:t>
      </w:r>
    </w:p>
    <w:p w:rsidR="0038298B" w:rsidRDefault="0038298B" w:rsidP="0038298B">
      <w:pPr>
        <w:pStyle w:val="PargrafodaLista"/>
      </w:pPr>
    </w:p>
    <w:p w:rsidR="002A64FD" w:rsidRDefault="002A64FD" w:rsidP="000B53EF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da </w:t>
      </w:r>
      <w:r w:rsidR="008A4D43" w:rsidRPr="00EE6DA1">
        <w:t xml:space="preserve">Universidade Estadual da Região </w:t>
      </w:r>
      <w:proofErr w:type="spellStart"/>
      <w:r w:rsidR="008A4D43" w:rsidRPr="00EE6DA1">
        <w:t>Tocantina</w:t>
      </w:r>
      <w:proofErr w:type="spellEnd"/>
      <w:r w:rsidR="008A4D43" w:rsidRPr="00EE6DA1">
        <w:t xml:space="preserve"> do Maranhão</w:t>
      </w:r>
      <w:r>
        <w:t xml:space="preserve"> - </w:t>
      </w:r>
      <w:r w:rsidR="008A4D43" w:rsidRPr="00EE6DA1">
        <w:t>UEMASUL</w:t>
      </w:r>
      <w:r>
        <w:t>;</w:t>
      </w:r>
    </w:p>
    <w:p w:rsidR="002A64FD" w:rsidRDefault="002A64FD" w:rsidP="000B53EF">
      <w:pPr>
        <w:pStyle w:val="PargrafodaLista"/>
        <w:ind w:left="0" w:firstLine="1418"/>
      </w:pPr>
    </w:p>
    <w:p w:rsidR="002A64FD" w:rsidRDefault="002A64FD" w:rsidP="000B53EF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do </w:t>
      </w:r>
      <w:r w:rsidR="008A4D43" w:rsidRPr="00EE6DA1">
        <w:t xml:space="preserve">Instituto Federal do Maranhão </w:t>
      </w:r>
      <w:r>
        <w:t>- IFMA;</w:t>
      </w:r>
    </w:p>
    <w:p w:rsidR="002A64FD" w:rsidRDefault="002A64FD" w:rsidP="000B53EF">
      <w:pPr>
        <w:pStyle w:val="PargrafodaLista"/>
        <w:ind w:left="0" w:firstLine="1418"/>
      </w:pPr>
    </w:p>
    <w:p w:rsidR="002A64FD" w:rsidRDefault="002A64FD" w:rsidP="000B53EF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do </w:t>
      </w:r>
      <w:r w:rsidR="008A4D43" w:rsidRPr="00EE6DA1">
        <w:t xml:space="preserve">Instituto Estadual do Maranhão </w:t>
      </w:r>
      <w:r w:rsidR="00110626">
        <w:t>-</w:t>
      </w:r>
      <w:r w:rsidR="008A4D43" w:rsidRPr="00EE6DA1">
        <w:t xml:space="preserve"> IEMA</w:t>
      </w:r>
      <w:r>
        <w:t>;</w:t>
      </w:r>
    </w:p>
    <w:p w:rsidR="002A64FD" w:rsidRDefault="002A64FD" w:rsidP="000B53EF">
      <w:pPr>
        <w:pStyle w:val="PargrafodaLista"/>
        <w:ind w:left="0" w:firstLine="1418"/>
      </w:pPr>
    </w:p>
    <w:p w:rsidR="002A64FD" w:rsidRDefault="002A64FD" w:rsidP="000B53EF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</w:pPr>
      <w:bookmarkStart w:id="23" w:name="_Hlk80028694"/>
      <w:proofErr w:type="gramStart"/>
      <w:r>
        <w:t>um</w:t>
      </w:r>
      <w:proofErr w:type="gramEnd"/>
      <w:r>
        <w:t xml:space="preserve"> representante do </w:t>
      </w:r>
      <w:r w:rsidRPr="00FC615F">
        <w:t>Conselho Estadual de Acompanhamento e Controle Social do Fundo de Manutenção e Desenvolvimento da Educação Básica e de Valorização dos Profissionais da Educação (CACS - FUNDEB)</w:t>
      </w:r>
      <w:r>
        <w:t>;</w:t>
      </w:r>
    </w:p>
    <w:p w:rsidR="002A64FD" w:rsidRDefault="002A64FD" w:rsidP="000B53EF">
      <w:pPr>
        <w:pStyle w:val="PargrafodaLista"/>
        <w:ind w:left="0" w:firstLine="1418"/>
      </w:pPr>
    </w:p>
    <w:p w:rsidR="008A4D43" w:rsidRDefault="00FC0521" w:rsidP="000B53EF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</w:pPr>
      <w:proofErr w:type="gramStart"/>
      <w:r>
        <w:t>dois</w:t>
      </w:r>
      <w:proofErr w:type="gramEnd"/>
      <w:r w:rsidR="002A64FD">
        <w:t xml:space="preserve"> representante</w:t>
      </w:r>
      <w:r>
        <w:t>s</w:t>
      </w:r>
      <w:r w:rsidR="002A64FD">
        <w:t xml:space="preserve"> do</w:t>
      </w:r>
      <w:r w:rsidR="008A4D43" w:rsidRPr="00EE6DA1">
        <w:t xml:space="preserve"> Conselho Estadual de Educação </w:t>
      </w:r>
      <w:r w:rsidR="002A64FD">
        <w:t>-</w:t>
      </w:r>
      <w:r w:rsidR="008A4D43" w:rsidRPr="00EE6DA1">
        <w:t xml:space="preserve"> CEE/MA</w:t>
      </w:r>
      <w:r w:rsidR="002A64FD">
        <w:t>;</w:t>
      </w:r>
    </w:p>
    <w:p w:rsidR="0038298B" w:rsidRDefault="0038298B" w:rsidP="0038298B">
      <w:pPr>
        <w:pStyle w:val="PargrafodaLista"/>
      </w:pPr>
    </w:p>
    <w:p w:rsidR="002A64FD" w:rsidRPr="00110626" w:rsidRDefault="002A64FD" w:rsidP="000B53EF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</w:pPr>
      <w:proofErr w:type="gramStart"/>
      <w:r w:rsidRPr="00110626">
        <w:t>um</w:t>
      </w:r>
      <w:proofErr w:type="gramEnd"/>
      <w:r w:rsidRPr="00110626">
        <w:t xml:space="preserve"> representante do </w:t>
      </w:r>
      <w:r w:rsidR="008A4D43" w:rsidRPr="00110626">
        <w:t xml:space="preserve">Conselho de Alimentação Escolar </w:t>
      </w:r>
      <w:r w:rsidRPr="00110626">
        <w:t>-</w:t>
      </w:r>
      <w:r w:rsidR="008A4D43" w:rsidRPr="00110626">
        <w:t xml:space="preserve"> CAE</w:t>
      </w:r>
      <w:r w:rsidRPr="00110626">
        <w:t>;</w:t>
      </w:r>
    </w:p>
    <w:bookmarkEnd w:id="23"/>
    <w:p w:rsidR="002A64FD" w:rsidRPr="00110626" w:rsidRDefault="002A64FD" w:rsidP="000B53EF">
      <w:pPr>
        <w:pStyle w:val="PargrafodaLista"/>
        <w:ind w:left="0" w:firstLine="1418"/>
      </w:pPr>
    </w:p>
    <w:p w:rsidR="008A4D43" w:rsidRPr="00110626" w:rsidRDefault="002A64FD" w:rsidP="000B53EF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</w:pPr>
      <w:proofErr w:type="gramStart"/>
      <w:r w:rsidRPr="00110626">
        <w:t>um</w:t>
      </w:r>
      <w:proofErr w:type="gramEnd"/>
      <w:r w:rsidRPr="00110626">
        <w:t xml:space="preserve"> representante do </w:t>
      </w:r>
      <w:r w:rsidR="008A4D43" w:rsidRPr="00110626">
        <w:t>Comitê Gestor de Erradicação do Sub Registro e Ampliação do Acesso à Documentação Básica</w:t>
      </w:r>
      <w:r w:rsidRPr="00110626">
        <w:t xml:space="preserve">, </w:t>
      </w:r>
      <w:r w:rsidR="008A4D43" w:rsidRPr="00110626">
        <w:t>vinculado à Secretaria de Estado dos Direitos Humanos e Participação Popular</w:t>
      </w:r>
      <w:r w:rsidRPr="00110626">
        <w:t>;</w:t>
      </w:r>
    </w:p>
    <w:p w:rsidR="002A64FD" w:rsidRDefault="002A64FD" w:rsidP="000B53EF">
      <w:pPr>
        <w:pStyle w:val="PargrafodaLista"/>
        <w:ind w:left="0" w:firstLine="1418"/>
      </w:pPr>
    </w:p>
    <w:p w:rsidR="008A4D43" w:rsidRPr="00EE6DA1" w:rsidRDefault="002A64FD" w:rsidP="000B53EF">
      <w:pPr>
        <w:pStyle w:val="PargrafodaList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do </w:t>
      </w:r>
      <w:r w:rsidRPr="00F70800">
        <w:t>Conselho Estadual de Articulação de Políticas Públicas para Povos I</w:t>
      </w:r>
      <w:r w:rsidRPr="00596EA9">
        <w:t>ndígenas no Maranhão (CEAPI)</w:t>
      </w:r>
      <w:r>
        <w:rPr>
          <w:bCs/>
        </w:rPr>
        <w:t>;</w:t>
      </w:r>
    </w:p>
    <w:p w:rsidR="008A4D43" w:rsidRPr="00EE6DA1" w:rsidRDefault="008A4D43" w:rsidP="000B53EF">
      <w:pPr>
        <w:autoSpaceDE w:val="0"/>
        <w:autoSpaceDN w:val="0"/>
        <w:adjustRightInd w:val="0"/>
        <w:ind w:firstLine="1418"/>
        <w:rPr>
          <w:b/>
          <w:bCs/>
        </w:rPr>
      </w:pPr>
    </w:p>
    <w:p w:rsidR="008A4D43" w:rsidRPr="00EE6DA1" w:rsidRDefault="008A4D43" w:rsidP="000B53EF">
      <w:pPr>
        <w:autoSpaceDE w:val="0"/>
        <w:autoSpaceDN w:val="0"/>
        <w:adjustRightInd w:val="0"/>
        <w:ind w:firstLine="1418"/>
        <w:rPr>
          <w:bCs/>
        </w:rPr>
      </w:pPr>
      <w:bookmarkStart w:id="24" w:name="_Hlk75359667"/>
      <w:r w:rsidRPr="00EE6DA1">
        <w:rPr>
          <w:bCs/>
        </w:rPr>
        <w:t xml:space="preserve">II </w:t>
      </w:r>
      <w:r w:rsidR="00532E5C" w:rsidRPr="003C6057">
        <w:rPr>
          <w:bCs/>
        </w:rPr>
        <w:t>- 2</w:t>
      </w:r>
      <w:r w:rsidR="00110626" w:rsidRPr="003C6057">
        <w:rPr>
          <w:bCs/>
        </w:rPr>
        <w:t>0</w:t>
      </w:r>
      <w:r w:rsidR="00532E5C" w:rsidRPr="003C6057">
        <w:rPr>
          <w:bCs/>
        </w:rPr>
        <w:t xml:space="preserve"> (vinte</w:t>
      </w:r>
      <w:r w:rsidR="00110626" w:rsidRPr="003C6057">
        <w:rPr>
          <w:bCs/>
        </w:rPr>
        <w:t>)</w:t>
      </w:r>
      <w:r w:rsidRPr="003C6057">
        <w:rPr>
          <w:bCs/>
        </w:rPr>
        <w:t xml:space="preserve"> </w:t>
      </w:r>
      <w:bookmarkStart w:id="25" w:name="_Hlk80036280"/>
      <w:r w:rsidRPr="003C6057">
        <w:rPr>
          <w:bCs/>
        </w:rPr>
        <w:t>representantes dos</w:t>
      </w:r>
      <w:r w:rsidRPr="00EE6DA1">
        <w:rPr>
          <w:bCs/>
        </w:rPr>
        <w:t xml:space="preserve"> Povos Indígenas</w:t>
      </w:r>
      <w:bookmarkEnd w:id="25"/>
      <w:r w:rsidRPr="00EE6DA1">
        <w:rPr>
          <w:bCs/>
        </w:rPr>
        <w:t>, distribuídos conforme abaixo:</w:t>
      </w:r>
    </w:p>
    <w:p w:rsidR="008A4D43" w:rsidRPr="00EE6DA1" w:rsidRDefault="008A4D43" w:rsidP="000B53EF">
      <w:pPr>
        <w:autoSpaceDE w:val="0"/>
        <w:autoSpaceDN w:val="0"/>
        <w:adjustRightInd w:val="0"/>
        <w:ind w:firstLine="1418"/>
        <w:rPr>
          <w:highlight w:val="lightGray"/>
        </w:rPr>
      </w:pPr>
    </w:p>
    <w:p w:rsidR="008A4D43" w:rsidRDefault="00532E5C" w:rsidP="000B53EF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</w:t>
      </w:r>
      <w:r w:rsidR="008A4D43" w:rsidRPr="00EE6DA1">
        <w:t xml:space="preserve"> </w:t>
      </w:r>
      <w:proofErr w:type="spellStart"/>
      <w:r w:rsidR="008A4D43" w:rsidRPr="00EE6DA1">
        <w:t>PõoCatiji</w:t>
      </w:r>
      <w:proofErr w:type="spellEnd"/>
      <w:r w:rsidR="008A4D43" w:rsidRPr="00EE6DA1">
        <w:t xml:space="preserve"> (</w:t>
      </w:r>
      <w:proofErr w:type="spellStart"/>
      <w:r w:rsidR="008A4D43" w:rsidRPr="00EE6DA1">
        <w:t>Krikati</w:t>
      </w:r>
      <w:proofErr w:type="spellEnd"/>
      <w:r w:rsidR="008A4D43" w:rsidRPr="00EE6DA1">
        <w:t xml:space="preserve">) - TI </w:t>
      </w:r>
      <w:proofErr w:type="spellStart"/>
      <w:r w:rsidR="008A4D43" w:rsidRPr="00EE6DA1">
        <w:t>Krikati</w:t>
      </w:r>
      <w:proofErr w:type="spellEnd"/>
      <w:r>
        <w:t>;</w:t>
      </w:r>
    </w:p>
    <w:p w:rsidR="00532E5C" w:rsidRPr="00EE6DA1" w:rsidRDefault="00532E5C" w:rsidP="000B53EF">
      <w:pPr>
        <w:pStyle w:val="PargrafodaLista"/>
        <w:autoSpaceDE w:val="0"/>
        <w:autoSpaceDN w:val="0"/>
        <w:adjustRightInd w:val="0"/>
        <w:ind w:left="0" w:firstLine="1418"/>
      </w:pPr>
    </w:p>
    <w:p w:rsidR="00532E5C" w:rsidRDefault="00532E5C" w:rsidP="00110626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</w:t>
      </w:r>
      <w:r w:rsidRPr="00EE6DA1">
        <w:t xml:space="preserve"> </w:t>
      </w:r>
      <w:proofErr w:type="spellStart"/>
      <w:r w:rsidR="008A4D43" w:rsidRPr="00EE6DA1">
        <w:t>Krepynkatejê</w:t>
      </w:r>
      <w:proofErr w:type="spellEnd"/>
      <w:r w:rsidR="008A4D43" w:rsidRPr="00EE6DA1">
        <w:t xml:space="preserve"> (Timbira) - TI Geralda Toco Preto</w:t>
      </w:r>
      <w:r>
        <w:t>;</w:t>
      </w:r>
    </w:p>
    <w:p w:rsidR="00532E5C" w:rsidRPr="00EE6DA1" w:rsidRDefault="00532E5C" w:rsidP="000B53EF">
      <w:pPr>
        <w:pStyle w:val="PargrafodaLista"/>
        <w:autoSpaceDE w:val="0"/>
        <w:autoSpaceDN w:val="0"/>
        <w:adjustRightInd w:val="0"/>
        <w:ind w:left="0" w:firstLine="1418"/>
      </w:pPr>
    </w:p>
    <w:p w:rsidR="008A4D43" w:rsidRDefault="00532E5C" w:rsidP="000B53EF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</w:t>
      </w:r>
      <w:r w:rsidRPr="00EE6DA1">
        <w:t xml:space="preserve"> </w:t>
      </w:r>
      <w:proofErr w:type="spellStart"/>
      <w:r w:rsidR="008A4D43" w:rsidRPr="00EE6DA1">
        <w:t>Memõrtumre</w:t>
      </w:r>
      <w:proofErr w:type="spellEnd"/>
      <w:r w:rsidR="008A4D43" w:rsidRPr="00EE6DA1">
        <w:t xml:space="preserve"> (Canela </w:t>
      </w:r>
      <w:proofErr w:type="spellStart"/>
      <w:r w:rsidR="008A4D43" w:rsidRPr="00EE6DA1">
        <w:t>Ramkokamekra</w:t>
      </w:r>
      <w:proofErr w:type="spellEnd"/>
      <w:r w:rsidR="008A4D43" w:rsidRPr="00EE6DA1">
        <w:t>) - TI Canela</w:t>
      </w:r>
      <w:r>
        <w:t>;</w:t>
      </w:r>
    </w:p>
    <w:p w:rsidR="00532E5C" w:rsidRPr="00EE6DA1" w:rsidRDefault="00532E5C" w:rsidP="000B53EF">
      <w:pPr>
        <w:pStyle w:val="PargrafodaLista"/>
        <w:autoSpaceDE w:val="0"/>
        <w:autoSpaceDN w:val="0"/>
        <w:adjustRightInd w:val="0"/>
        <w:ind w:left="0" w:firstLine="1418"/>
      </w:pPr>
    </w:p>
    <w:p w:rsidR="008A4D43" w:rsidRDefault="00532E5C" w:rsidP="000B53EF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</w:t>
      </w:r>
      <w:r w:rsidRPr="00EE6DA1">
        <w:t xml:space="preserve"> </w:t>
      </w:r>
      <w:proofErr w:type="spellStart"/>
      <w:r w:rsidR="008A4D43" w:rsidRPr="00EE6DA1">
        <w:t>Apãniekra</w:t>
      </w:r>
      <w:proofErr w:type="spellEnd"/>
      <w:r w:rsidR="008A4D43" w:rsidRPr="00EE6DA1">
        <w:t xml:space="preserve"> (Canela) - TI Porquinhos</w:t>
      </w:r>
      <w:r>
        <w:t>;</w:t>
      </w:r>
    </w:p>
    <w:p w:rsidR="00532E5C" w:rsidRDefault="00532E5C" w:rsidP="000B53EF">
      <w:pPr>
        <w:pStyle w:val="PargrafodaLista"/>
        <w:ind w:left="0" w:firstLine="1418"/>
      </w:pPr>
    </w:p>
    <w:p w:rsidR="00532E5C" w:rsidRDefault="00532E5C" w:rsidP="000B53EF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</w:t>
      </w:r>
      <w:r w:rsidRPr="00EE6DA1">
        <w:t xml:space="preserve"> </w:t>
      </w:r>
      <w:proofErr w:type="spellStart"/>
      <w:r w:rsidR="008A4D43" w:rsidRPr="00EE6DA1">
        <w:t>PycopCati</w:t>
      </w:r>
      <w:proofErr w:type="spellEnd"/>
      <w:r w:rsidR="008A4D43" w:rsidRPr="00EE6DA1">
        <w:t xml:space="preserve"> Ji (Gavião </w:t>
      </w:r>
      <w:proofErr w:type="spellStart"/>
      <w:r w:rsidR="008A4D43" w:rsidRPr="00EE6DA1">
        <w:t>Pukobjê</w:t>
      </w:r>
      <w:proofErr w:type="spellEnd"/>
      <w:r w:rsidR="008A4D43" w:rsidRPr="00EE6DA1">
        <w:t xml:space="preserve">) </w:t>
      </w:r>
      <w:r>
        <w:t>-</w:t>
      </w:r>
      <w:r w:rsidR="008A4D43" w:rsidRPr="00EE6DA1">
        <w:t xml:space="preserve"> TI Governador</w:t>
      </w:r>
      <w:r>
        <w:t>;</w:t>
      </w:r>
    </w:p>
    <w:p w:rsidR="00532E5C" w:rsidRDefault="00532E5C" w:rsidP="000B53EF">
      <w:pPr>
        <w:pStyle w:val="PargrafodaLista"/>
        <w:ind w:left="0" w:firstLine="1418"/>
      </w:pPr>
    </w:p>
    <w:p w:rsidR="008A4D43" w:rsidRDefault="00532E5C" w:rsidP="000B53EF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</w:t>
      </w:r>
      <w:proofErr w:type="spellStart"/>
      <w:r w:rsidR="008A4D43" w:rsidRPr="00EE6DA1">
        <w:t>Krenjê</w:t>
      </w:r>
      <w:proofErr w:type="spellEnd"/>
      <w:r w:rsidR="008A4D43" w:rsidRPr="00EE6DA1">
        <w:t xml:space="preserve"> </w:t>
      </w:r>
      <w:r>
        <w:t xml:space="preserve">- </w:t>
      </w:r>
      <w:r w:rsidR="008A4D43" w:rsidRPr="00EE6DA1">
        <w:t xml:space="preserve">TI </w:t>
      </w:r>
      <w:proofErr w:type="spellStart"/>
      <w:r w:rsidR="008A4D43" w:rsidRPr="00EE6DA1">
        <w:t>Krejê</w:t>
      </w:r>
      <w:proofErr w:type="spellEnd"/>
      <w:r>
        <w:t>;</w:t>
      </w:r>
    </w:p>
    <w:p w:rsidR="00532E5C" w:rsidRDefault="00532E5C" w:rsidP="000B53EF">
      <w:pPr>
        <w:pStyle w:val="PargrafodaLista"/>
        <w:ind w:left="0" w:firstLine="1418"/>
      </w:pPr>
    </w:p>
    <w:p w:rsidR="00532E5C" w:rsidRDefault="000B53EF" w:rsidP="000B53EF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1418"/>
      </w:pPr>
      <w:r>
        <w:t>12 (doze)</w:t>
      </w:r>
      <w:r w:rsidR="00532E5C">
        <w:t xml:space="preserve"> representantes </w:t>
      </w:r>
      <w:proofErr w:type="spellStart"/>
      <w:r w:rsidR="008A4D43" w:rsidRPr="00EE6DA1">
        <w:t>Tenetehar</w:t>
      </w:r>
      <w:proofErr w:type="spellEnd"/>
      <w:r w:rsidR="008A4D43" w:rsidRPr="00EE6DA1">
        <w:t xml:space="preserve"> (</w:t>
      </w:r>
      <w:proofErr w:type="spellStart"/>
      <w:r w:rsidR="008A4D43" w:rsidRPr="00EE6DA1">
        <w:t>Guajajara</w:t>
      </w:r>
      <w:proofErr w:type="spellEnd"/>
      <w:r w:rsidR="008A4D43" w:rsidRPr="00EE6DA1">
        <w:t>)</w:t>
      </w:r>
      <w:r w:rsidR="00532E5C">
        <w:t>, sendo:</w:t>
      </w:r>
    </w:p>
    <w:p w:rsidR="00532E5C" w:rsidRDefault="00532E5C" w:rsidP="000B53EF">
      <w:pPr>
        <w:pStyle w:val="PargrafodaLista"/>
        <w:ind w:left="0" w:firstLine="1418"/>
      </w:pPr>
    </w:p>
    <w:p w:rsidR="00532E5C" w:rsidRDefault="00532E5C" w:rsidP="000B53EF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0" w:firstLine="1418"/>
      </w:pPr>
      <w:proofErr w:type="gramStart"/>
      <w:r>
        <w:t>três</w:t>
      </w:r>
      <w:proofErr w:type="gramEnd"/>
      <w:r>
        <w:t xml:space="preserve"> representantes da </w:t>
      </w:r>
      <w:r w:rsidR="008A4D43" w:rsidRPr="00EE6DA1">
        <w:t>TI Cana Brava</w:t>
      </w:r>
      <w:r>
        <w:t>;</w:t>
      </w:r>
    </w:p>
    <w:p w:rsidR="00532E5C" w:rsidRDefault="00532E5C" w:rsidP="000B53EF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da </w:t>
      </w:r>
      <w:r w:rsidR="008A4D43" w:rsidRPr="00EE6DA1">
        <w:t xml:space="preserve">TI </w:t>
      </w:r>
      <w:proofErr w:type="spellStart"/>
      <w:r w:rsidR="008A4D43" w:rsidRPr="00EE6DA1">
        <w:t>Araribóia</w:t>
      </w:r>
      <w:proofErr w:type="spellEnd"/>
      <w:r>
        <w:t>;</w:t>
      </w:r>
    </w:p>
    <w:p w:rsidR="00532E5C" w:rsidRDefault="00532E5C" w:rsidP="000B53EF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da </w:t>
      </w:r>
      <w:r w:rsidR="008A4D43" w:rsidRPr="00EE6DA1">
        <w:t xml:space="preserve">TI </w:t>
      </w:r>
      <w:proofErr w:type="spellStart"/>
      <w:r w:rsidR="008A4D43" w:rsidRPr="00EE6DA1">
        <w:t>Caru</w:t>
      </w:r>
      <w:proofErr w:type="spellEnd"/>
      <w:r>
        <w:t>;</w:t>
      </w:r>
    </w:p>
    <w:p w:rsidR="00532E5C" w:rsidRDefault="00532E5C" w:rsidP="000B53EF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0" w:firstLine="1418"/>
      </w:pPr>
      <w:proofErr w:type="gramStart"/>
      <w:r>
        <w:t>dois</w:t>
      </w:r>
      <w:proofErr w:type="gramEnd"/>
      <w:r>
        <w:t xml:space="preserve"> representantes da </w:t>
      </w:r>
      <w:r w:rsidR="008A4D43" w:rsidRPr="00EE6DA1">
        <w:t xml:space="preserve">TI </w:t>
      </w:r>
      <w:proofErr w:type="spellStart"/>
      <w:r w:rsidR="008A4D43" w:rsidRPr="00EE6DA1">
        <w:t>Bacurizinho</w:t>
      </w:r>
      <w:proofErr w:type="spellEnd"/>
      <w:r>
        <w:t>;</w:t>
      </w:r>
    </w:p>
    <w:p w:rsidR="00532E5C" w:rsidRDefault="00532E5C" w:rsidP="000B53EF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da </w:t>
      </w:r>
      <w:r w:rsidR="008A4D43" w:rsidRPr="00EE6DA1">
        <w:t>TI Lagoa Comprida</w:t>
      </w:r>
      <w:r>
        <w:t>;</w:t>
      </w:r>
    </w:p>
    <w:p w:rsidR="00532E5C" w:rsidRDefault="00532E5C" w:rsidP="000B53EF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da </w:t>
      </w:r>
      <w:r w:rsidR="008A4D43" w:rsidRPr="00EE6DA1">
        <w:t>TI Morro Branco</w:t>
      </w:r>
      <w:r>
        <w:t>;</w:t>
      </w:r>
    </w:p>
    <w:p w:rsidR="00532E5C" w:rsidRDefault="00532E5C" w:rsidP="000B53EF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da </w:t>
      </w:r>
      <w:r w:rsidR="008A4D43" w:rsidRPr="00EE6DA1">
        <w:t xml:space="preserve">TI </w:t>
      </w:r>
      <w:proofErr w:type="spellStart"/>
      <w:r w:rsidR="008A4D43" w:rsidRPr="00EE6DA1">
        <w:t>Rodeador</w:t>
      </w:r>
      <w:proofErr w:type="spellEnd"/>
      <w:r>
        <w:t>;</w:t>
      </w:r>
    </w:p>
    <w:p w:rsidR="00532E5C" w:rsidRDefault="00532E5C" w:rsidP="000B53EF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da </w:t>
      </w:r>
      <w:r w:rsidR="008A4D43" w:rsidRPr="00EE6DA1">
        <w:t>TI Urucu-Juruá</w:t>
      </w:r>
      <w:r>
        <w:t>;</w:t>
      </w:r>
    </w:p>
    <w:p w:rsidR="008A4D43" w:rsidRDefault="00532E5C" w:rsidP="000B53EF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da </w:t>
      </w:r>
      <w:r w:rsidR="008A4D43" w:rsidRPr="00EE6DA1">
        <w:t>TI Pindaré</w:t>
      </w:r>
      <w:r>
        <w:t>.</w:t>
      </w:r>
    </w:p>
    <w:p w:rsidR="00532E5C" w:rsidRDefault="00532E5C" w:rsidP="000B53EF">
      <w:pPr>
        <w:pStyle w:val="PargrafodaLista"/>
        <w:autoSpaceDE w:val="0"/>
        <w:autoSpaceDN w:val="0"/>
        <w:adjustRightInd w:val="0"/>
        <w:ind w:left="0" w:firstLine="1418"/>
      </w:pPr>
    </w:p>
    <w:p w:rsidR="000B53EF" w:rsidRDefault="00532E5C" w:rsidP="000B53EF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</w:t>
      </w:r>
      <w:proofErr w:type="spellStart"/>
      <w:r w:rsidR="008A4D43" w:rsidRPr="00EE6DA1">
        <w:t>Ka’apor</w:t>
      </w:r>
      <w:proofErr w:type="spellEnd"/>
      <w:r w:rsidR="008A4D43" w:rsidRPr="00EE6DA1">
        <w:t xml:space="preserve"> (Urubu) </w:t>
      </w:r>
      <w:r w:rsidR="000B53EF">
        <w:t>-</w:t>
      </w:r>
      <w:r w:rsidR="008A4D43" w:rsidRPr="00EE6DA1">
        <w:t xml:space="preserve"> TI Alto Turiaçu</w:t>
      </w:r>
      <w:r>
        <w:t>;</w:t>
      </w:r>
    </w:p>
    <w:p w:rsidR="008A4D43" w:rsidRPr="00EE6DA1" w:rsidRDefault="00532E5C" w:rsidP="000B53EF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1418"/>
      </w:pPr>
      <w:proofErr w:type="gramStart"/>
      <w:r>
        <w:t>um</w:t>
      </w:r>
      <w:proofErr w:type="gramEnd"/>
      <w:r>
        <w:t xml:space="preserve"> representante </w:t>
      </w:r>
      <w:proofErr w:type="spellStart"/>
      <w:r w:rsidR="008A4D43" w:rsidRPr="00EE6DA1">
        <w:t>Awá</w:t>
      </w:r>
      <w:proofErr w:type="spellEnd"/>
      <w:r w:rsidR="008A4D43" w:rsidRPr="00EE6DA1">
        <w:t xml:space="preserve"> </w:t>
      </w:r>
      <w:proofErr w:type="spellStart"/>
      <w:r w:rsidR="008A4D43" w:rsidRPr="00EE6DA1">
        <w:t>Guajá</w:t>
      </w:r>
      <w:proofErr w:type="spellEnd"/>
      <w:r w:rsidR="008A4D43" w:rsidRPr="00EE6DA1">
        <w:t xml:space="preserve"> </w:t>
      </w:r>
      <w:r w:rsidR="000B53EF">
        <w:t>-</w:t>
      </w:r>
      <w:r w:rsidR="008A4D43" w:rsidRPr="00EE6DA1">
        <w:t xml:space="preserve"> TI </w:t>
      </w:r>
      <w:proofErr w:type="spellStart"/>
      <w:r w:rsidR="008A4D43" w:rsidRPr="00EE6DA1">
        <w:t>Aw</w:t>
      </w:r>
      <w:r>
        <w:t>á</w:t>
      </w:r>
      <w:proofErr w:type="spellEnd"/>
      <w:r>
        <w:t>.</w:t>
      </w:r>
    </w:p>
    <w:p w:rsidR="002A64FD" w:rsidRDefault="000B53EF" w:rsidP="000B53EF">
      <w:pPr>
        <w:autoSpaceDE w:val="0"/>
        <w:autoSpaceDN w:val="0"/>
        <w:adjustRightInd w:val="0"/>
        <w:ind w:firstLine="1418"/>
      </w:pPr>
      <w:r>
        <w:t xml:space="preserve">§ 1º </w:t>
      </w:r>
      <w:r w:rsidR="00532E5C" w:rsidRPr="00532E5C">
        <w:t>Todos os órgãos, instituições e povos representados deverão indicar, além do</w:t>
      </w:r>
      <w:r w:rsidR="002A64FD" w:rsidRPr="00532E5C">
        <w:t xml:space="preserve"> titular</w:t>
      </w:r>
      <w:r w:rsidR="00532E5C" w:rsidRPr="00532E5C">
        <w:t xml:space="preserve">, membro </w:t>
      </w:r>
      <w:r w:rsidR="002A64FD" w:rsidRPr="00532E5C">
        <w:t xml:space="preserve">suplente </w:t>
      </w:r>
      <w:r w:rsidR="00532E5C" w:rsidRPr="00532E5C">
        <w:t>para</w:t>
      </w:r>
      <w:r w:rsidR="002A64FD" w:rsidRPr="00532E5C">
        <w:t xml:space="preserve"> substitui</w:t>
      </w:r>
      <w:r w:rsidR="00532E5C" w:rsidRPr="00532E5C">
        <w:t xml:space="preserve">ção nas </w:t>
      </w:r>
      <w:r w:rsidR="002A64FD" w:rsidRPr="00532E5C">
        <w:t>ausências e impedimentos</w:t>
      </w:r>
      <w:r w:rsidR="00532E5C" w:rsidRPr="00532E5C">
        <w:t xml:space="preserve"> do membro titular</w:t>
      </w:r>
      <w:r w:rsidR="002A64FD" w:rsidRPr="00532E5C">
        <w:t xml:space="preserve"> nas reuniões do CEEI.</w:t>
      </w:r>
    </w:p>
    <w:p w:rsidR="000B53EF" w:rsidRDefault="000B53EF" w:rsidP="000B53EF">
      <w:pPr>
        <w:autoSpaceDE w:val="0"/>
        <w:autoSpaceDN w:val="0"/>
        <w:adjustRightInd w:val="0"/>
        <w:ind w:firstLine="1418"/>
      </w:pPr>
    </w:p>
    <w:p w:rsidR="000B53EF" w:rsidRPr="00EE6DA1" w:rsidRDefault="000B53EF" w:rsidP="000B53EF">
      <w:pPr>
        <w:shd w:val="clear" w:color="auto" w:fill="FFFFFF"/>
        <w:autoSpaceDE w:val="0"/>
        <w:autoSpaceDN w:val="0"/>
        <w:adjustRightInd w:val="0"/>
        <w:ind w:firstLine="1418"/>
      </w:pPr>
      <w:r>
        <w:t xml:space="preserve">§ 2º </w:t>
      </w:r>
      <w:r w:rsidRPr="00EE6DA1">
        <w:t>Os integrantes do Conselho de Educação Escolar Indígena do Maranhão serão indicados pelos titulares dos órgão</w:t>
      </w:r>
      <w:r w:rsidR="003C6057">
        <w:t>s e entidade</w:t>
      </w:r>
      <w:r w:rsidRPr="00EE6DA1">
        <w:t>s representados</w:t>
      </w:r>
      <w:r>
        <w:t>.</w:t>
      </w:r>
    </w:p>
    <w:p w:rsidR="000B53EF" w:rsidRPr="00532E5C" w:rsidRDefault="000B53EF" w:rsidP="000B53EF">
      <w:pPr>
        <w:autoSpaceDE w:val="0"/>
        <w:autoSpaceDN w:val="0"/>
        <w:adjustRightInd w:val="0"/>
        <w:ind w:firstLine="1418"/>
      </w:pPr>
    </w:p>
    <w:p w:rsidR="000B53EF" w:rsidRPr="00EE6DA1" w:rsidRDefault="000B53EF" w:rsidP="003C6057">
      <w:pPr>
        <w:autoSpaceDE w:val="0"/>
        <w:autoSpaceDN w:val="0"/>
        <w:adjustRightInd w:val="0"/>
        <w:ind w:firstLine="1418"/>
      </w:pPr>
      <w:r w:rsidRPr="00EE6DA1">
        <w:t xml:space="preserve">§ </w:t>
      </w:r>
      <w:r>
        <w:t>3</w:t>
      </w:r>
      <w:r w:rsidRPr="00EE6DA1">
        <w:t>º Os representantes do Conselho de Alimentação Escolar, do Conselho Estadual de Educação</w:t>
      </w:r>
      <w:r w:rsidR="003C6057">
        <w:t xml:space="preserve">, do </w:t>
      </w:r>
      <w:r w:rsidR="003C6057" w:rsidRPr="00FC615F">
        <w:t>Conselho Estadual de Acompanhamento e Controle Social do Fundo de Manutenção e Desenvolvimento da Educação Básica e de Valorização dos Profissionais da Educação (CACS - FUNDEB)</w:t>
      </w:r>
      <w:r w:rsidR="003C6057">
        <w:t xml:space="preserve"> e do </w:t>
      </w:r>
      <w:r w:rsidR="003C6057" w:rsidRPr="00F70800">
        <w:t>Conselho Estadual de Articulação de Políticas Públicas para Povos I</w:t>
      </w:r>
      <w:r w:rsidR="003C6057" w:rsidRPr="00596EA9">
        <w:t xml:space="preserve">ndígenas no Maranhão (CEAPI) </w:t>
      </w:r>
      <w:r w:rsidRPr="00EE6DA1">
        <w:t xml:space="preserve">devem ser eleitos em plenária </w:t>
      </w:r>
      <w:r w:rsidR="003C6057">
        <w:rPr>
          <w:shd w:val="clear" w:color="auto" w:fill="FFFFFF"/>
        </w:rPr>
        <w:t>de</w:t>
      </w:r>
      <w:r w:rsidRPr="00EE6DA1">
        <w:rPr>
          <w:shd w:val="clear" w:color="auto" w:fill="FFFFFF"/>
        </w:rPr>
        <w:t xml:space="preserve"> seus respectivos</w:t>
      </w:r>
      <w:r w:rsidRPr="00EE6DA1">
        <w:rPr>
          <w:color w:val="C00000"/>
        </w:rPr>
        <w:t xml:space="preserve"> </w:t>
      </w:r>
      <w:r w:rsidRPr="00EE6DA1">
        <w:t>Conselhos</w:t>
      </w:r>
      <w:r w:rsidR="003C6057">
        <w:t xml:space="preserve">, </w:t>
      </w:r>
      <w:r w:rsidR="00FC0521">
        <w:t xml:space="preserve">por </w:t>
      </w:r>
      <w:r w:rsidRPr="00EE6DA1">
        <w:t xml:space="preserve">maioria </w:t>
      </w:r>
      <w:r w:rsidR="00FC0521">
        <w:t>absoluta</w:t>
      </w:r>
      <w:r w:rsidRPr="00EE6DA1">
        <w:t>.</w:t>
      </w:r>
    </w:p>
    <w:p w:rsidR="002A64FD" w:rsidRDefault="002A64FD" w:rsidP="000B53EF">
      <w:pPr>
        <w:autoSpaceDE w:val="0"/>
        <w:autoSpaceDN w:val="0"/>
        <w:adjustRightInd w:val="0"/>
        <w:ind w:firstLine="1418"/>
      </w:pPr>
    </w:p>
    <w:p w:rsidR="000B53EF" w:rsidRPr="00EE6DA1" w:rsidRDefault="000B53EF" w:rsidP="000B53EF">
      <w:pPr>
        <w:autoSpaceDE w:val="0"/>
        <w:autoSpaceDN w:val="0"/>
        <w:adjustRightInd w:val="0"/>
        <w:ind w:firstLine="1418"/>
      </w:pPr>
      <w:r w:rsidRPr="00EE6DA1">
        <w:t xml:space="preserve">§ </w:t>
      </w:r>
      <w:r>
        <w:t>4</w:t>
      </w:r>
      <w:r w:rsidRPr="00EE6DA1">
        <w:t xml:space="preserve">º Os membros indicados como representantes </w:t>
      </w:r>
      <w:r w:rsidR="003C6057">
        <w:t xml:space="preserve">das </w:t>
      </w:r>
      <w:r w:rsidRPr="00EE6DA1">
        <w:t xml:space="preserve">organizações </w:t>
      </w:r>
      <w:proofErr w:type="gramStart"/>
      <w:r w:rsidRPr="00EE6DA1">
        <w:t>não-governamentais</w:t>
      </w:r>
      <w:proofErr w:type="gramEnd"/>
      <w:r w:rsidRPr="00EE6DA1">
        <w:t xml:space="preserve"> e d</w:t>
      </w:r>
      <w:r w:rsidR="003C6057">
        <w:t>os</w:t>
      </w:r>
      <w:r w:rsidRPr="00EE6DA1">
        <w:t xml:space="preserve"> povos indígenas deverão estar ativamente ligados às questões indígenas, principalmente na área da </w:t>
      </w:r>
      <w:r w:rsidR="003C6057" w:rsidRPr="00EE6DA1">
        <w:t>educação escolar indígena</w:t>
      </w:r>
      <w:r w:rsidRPr="00EE6DA1">
        <w:t xml:space="preserve">, </w:t>
      </w:r>
      <w:r w:rsidR="003C6057">
        <w:t>além de estar</w:t>
      </w:r>
      <w:r w:rsidRPr="00EE6DA1">
        <w:t xml:space="preserve"> comprometidos com o desenvolvimento dessa modalidade de educação.</w:t>
      </w:r>
    </w:p>
    <w:bookmarkEnd w:id="24"/>
    <w:p w:rsidR="008A4D43" w:rsidRPr="00EE6DA1" w:rsidRDefault="008A4D43" w:rsidP="000B53EF">
      <w:pPr>
        <w:autoSpaceDE w:val="0"/>
        <w:autoSpaceDN w:val="0"/>
        <w:adjustRightInd w:val="0"/>
        <w:ind w:firstLine="1418"/>
      </w:pPr>
    </w:p>
    <w:p w:rsidR="008A4D43" w:rsidRDefault="008A4D43" w:rsidP="000B53EF">
      <w:pPr>
        <w:shd w:val="clear" w:color="auto" w:fill="FFFFFF"/>
        <w:autoSpaceDE w:val="0"/>
        <w:autoSpaceDN w:val="0"/>
        <w:adjustRightInd w:val="0"/>
        <w:ind w:firstLine="1418"/>
      </w:pPr>
      <w:r w:rsidRPr="00EE6DA1">
        <w:t>§</w:t>
      </w:r>
      <w:r w:rsidR="000B53EF">
        <w:t xml:space="preserve"> 5</w:t>
      </w:r>
      <w:r w:rsidRPr="00EE6DA1">
        <w:t xml:space="preserve">º Os membros indicados como representantes dos povos indígenas deverão ser professores </w:t>
      </w:r>
      <w:r w:rsidR="003C6057">
        <w:t>indígenas</w:t>
      </w:r>
      <w:r w:rsidRPr="00EE6DA1">
        <w:t xml:space="preserve"> atuantes, indicados pela comunidade indígena do povo que </w:t>
      </w:r>
      <w:proofErr w:type="gramStart"/>
      <w:r w:rsidRPr="00EE6DA1">
        <w:t>representam,</w:t>
      </w:r>
      <w:proofErr w:type="gramEnd"/>
      <w:r w:rsidRPr="00EE6DA1">
        <w:t xml:space="preserve"> </w:t>
      </w:r>
      <w:r w:rsidRPr="00EE6DA1">
        <w:lastRenderedPageBreak/>
        <w:t>comprometidos com o desenvolvimento da Educação Escolar Indígena e voltados para os interesses e necessidades das comunidades indígenas.</w:t>
      </w:r>
    </w:p>
    <w:p w:rsidR="00116C74" w:rsidRDefault="00116C74" w:rsidP="000B53EF">
      <w:pPr>
        <w:shd w:val="clear" w:color="auto" w:fill="FFFFFF"/>
        <w:autoSpaceDE w:val="0"/>
        <w:autoSpaceDN w:val="0"/>
        <w:adjustRightInd w:val="0"/>
        <w:ind w:firstLine="1418"/>
      </w:pPr>
    </w:p>
    <w:p w:rsidR="00FC0521" w:rsidRPr="00EE6DA1" w:rsidRDefault="000B53EF" w:rsidP="002D0C27">
      <w:pPr>
        <w:autoSpaceDE w:val="0"/>
        <w:autoSpaceDN w:val="0"/>
        <w:adjustRightInd w:val="0"/>
        <w:ind w:firstLine="1418"/>
      </w:pPr>
      <w:r w:rsidRPr="002D0C27">
        <w:rPr>
          <w:b/>
          <w:bCs/>
        </w:rPr>
        <w:t xml:space="preserve">Art. 50. </w:t>
      </w:r>
      <w:r w:rsidR="00FC0521" w:rsidRPr="002D0C27">
        <w:t>Poderão participar das reuniões, pessoas convidadas pelo CEEI/MA, representantes de outros segmentos da sociedade que possam contribuir com discussões sobre assuntos pertinentes à Educação Escolar Indígena</w:t>
      </w:r>
      <w:r w:rsidR="002D0C27" w:rsidRPr="002D0C27">
        <w:t xml:space="preserve">, </w:t>
      </w:r>
      <w:r w:rsidR="00F67412">
        <w:t xml:space="preserve">Ministério Público e Defensoria Pública, </w:t>
      </w:r>
      <w:r w:rsidR="002D0C27" w:rsidRPr="002D0C27">
        <w:t xml:space="preserve">assim como </w:t>
      </w:r>
      <w:r w:rsidR="00FC0521" w:rsidRPr="002D0C27">
        <w:rPr>
          <w:bCs/>
        </w:rPr>
        <w:t xml:space="preserve">representantes de Organizações Não Governamentais, </w:t>
      </w:r>
      <w:r w:rsidR="002D0C27" w:rsidRPr="002D0C27">
        <w:rPr>
          <w:bCs/>
        </w:rPr>
        <w:t xml:space="preserve">a exemplo </w:t>
      </w:r>
      <w:r w:rsidR="00FC0521" w:rsidRPr="002D0C27">
        <w:t xml:space="preserve">do Conselho Indigenista Missionário </w:t>
      </w:r>
      <w:r w:rsidR="002D0C27" w:rsidRPr="002D0C27">
        <w:t>-</w:t>
      </w:r>
      <w:r w:rsidR="00FC0521" w:rsidRPr="002D0C27">
        <w:t xml:space="preserve"> </w:t>
      </w:r>
      <w:r w:rsidR="00FC0521" w:rsidRPr="002D0C27">
        <w:rPr>
          <w:shd w:val="clear" w:color="auto" w:fill="FFFFFF"/>
        </w:rPr>
        <w:t>CIMI</w:t>
      </w:r>
      <w:r w:rsidR="002D0C27" w:rsidRPr="002D0C27">
        <w:rPr>
          <w:shd w:val="clear" w:color="auto" w:fill="FFFFFF"/>
        </w:rPr>
        <w:t xml:space="preserve">, do </w:t>
      </w:r>
      <w:r w:rsidR="002D0C27" w:rsidRPr="002D0C27">
        <w:t xml:space="preserve">Centro de Trabalho Indigenista - CTI, </w:t>
      </w:r>
      <w:r w:rsidR="00FC0521" w:rsidRPr="002D0C27">
        <w:t xml:space="preserve">do Conselho para Organização e Articulação dos Povos Indígenas do Maranhão </w:t>
      </w:r>
      <w:r w:rsidR="002D0C27" w:rsidRPr="002D0C27">
        <w:t>-</w:t>
      </w:r>
      <w:r w:rsidR="00FC0521" w:rsidRPr="002D0C27">
        <w:t xml:space="preserve"> COAPIMA</w:t>
      </w:r>
      <w:r w:rsidR="002D0C27" w:rsidRPr="002D0C27">
        <w:t xml:space="preserve"> e</w:t>
      </w:r>
      <w:r w:rsidR="00FC0521" w:rsidRPr="002D0C27">
        <w:t xml:space="preserve"> da </w:t>
      </w:r>
      <w:r w:rsidR="00FC0521" w:rsidRPr="002D0C27">
        <w:rPr>
          <w:spacing w:val="-1"/>
        </w:rPr>
        <w:t xml:space="preserve">Associação </w:t>
      </w:r>
      <w:proofErr w:type="spellStart"/>
      <w:r w:rsidR="00FC0521" w:rsidRPr="002D0C27">
        <w:rPr>
          <w:spacing w:val="-1"/>
        </w:rPr>
        <w:t>Wyty</w:t>
      </w:r>
      <w:proofErr w:type="spellEnd"/>
      <w:r w:rsidR="00FC0521" w:rsidRPr="002D0C27">
        <w:rPr>
          <w:spacing w:val="-1"/>
        </w:rPr>
        <w:t xml:space="preserve"> </w:t>
      </w:r>
      <w:proofErr w:type="spellStart"/>
      <w:r w:rsidR="00FC0521" w:rsidRPr="002D0C27">
        <w:rPr>
          <w:spacing w:val="-1"/>
        </w:rPr>
        <w:t>Catë</w:t>
      </w:r>
      <w:proofErr w:type="spellEnd"/>
      <w:r w:rsidR="00FC0521" w:rsidRPr="002D0C27">
        <w:rPr>
          <w:spacing w:val="-1"/>
        </w:rPr>
        <w:t xml:space="preserve"> das Comunidades Timbira do Maranhão e Tocantins</w:t>
      </w:r>
      <w:r w:rsidR="00FC0521" w:rsidRPr="002D0C27">
        <w:t>.</w:t>
      </w:r>
    </w:p>
    <w:p w:rsidR="009B1116" w:rsidRDefault="009B1116" w:rsidP="009B1116">
      <w:pPr>
        <w:autoSpaceDE w:val="0"/>
        <w:autoSpaceDN w:val="0"/>
        <w:adjustRightInd w:val="0"/>
        <w:ind w:firstLine="1418"/>
      </w:pPr>
    </w:p>
    <w:p w:rsidR="008A4D43" w:rsidRDefault="000B53EF" w:rsidP="000B53EF">
      <w:pPr>
        <w:shd w:val="clear" w:color="auto" w:fill="FFFFFF"/>
        <w:autoSpaceDE w:val="0"/>
        <w:autoSpaceDN w:val="0"/>
        <w:adjustRightInd w:val="0"/>
        <w:ind w:firstLine="1418"/>
      </w:pPr>
      <w:r w:rsidRPr="00EE6DA1">
        <w:rPr>
          <w:b/>
          <w:bCs/>
        </w:rPr>
        <w:t xml:space="preserve">Art. </w:t>
      </w:r>
      <w:r>
        <w:rPr>
          <w:b/>
          <w:bCs/>
        </w:rPr>
        <w:t>51.</w:t>
      </w:r>
      <w:r w:rsidRPr="000B53EF">
        <w:t xml:space="preserve"> </w:t>
      </w:r>
      <w:r w:rsidRPr="00EE6DA1">
        <w:t xml:space="preserve">Os membros do </w:t>
      </w:r>
      <w:r w:rsidR="00586A5E" w:rsidRPr="00586A5E">
        <w:t>CEEI</w:t>
      </w:r>
      <w:r w:rsidRPr="00EE6DA1">
        <w:t xml:space="preserve">, titular e suplente, serão nomeados por ato do Chefe do Poder Executivo, para mandato de </w:t>
      </w:r>
      <w:proofErr w:type="gramStart"/>
      <w:r w:rsidRPr="00EE6DA1">
        <w:t>2</w:t>
      </w:r>
      <w:proofErr w:type="gramEnd"/>
      <w:r w:rsidRPr="00EE6DA1">
        <w:t xml:space="preserve"> (dois) anos, sendo permitida uma recondução.</w:t>
      </w:r>
    </w:p>
    <w:p w:rsidR="002D0C27" w:rsidRPr="00EE6DA1" w:rsidRDefault="002D0C27" w:rsidP="000B53EF">
      <w:pPr>
        <w:shd w:val="clear" w:color="auto" w:fill="FFFFFF"/>
        <w:autoSpaceDE w:val="0"/>
        <w:autoSpaceDN w:val="0"/>
        <w:adjustRightInd w:val="0"/>
        <w:ind w:firstLine="1418"/>
      </w:pPr>
    </w:p>
    <w:p w:rsidR="00586A5E" w:rsidRDefault="00586A5E" w:rsidP="00586A5E">
      <w:pPr>
        <w:autoSpaceDE w:val="0"/>
        <w:autoSpaceDN w:val="0"/>
        <w:adjustRightInd w:val="0"/>
        <w:ind w:firstLine="1418"/>
      </w:pPr>
      <w:r w:rsidRPr="00EE6DA1">
        <w:rPr>
          <w:b/>
          <w:bCs/>
        </w:rPr>
        <w:t xml:space="preserve">Art. </w:t>
      </w:r>
      <w:r>
        <w:rPr>
          <w:b/>
          <w:bCs/>
        </w:rPr>
        <w:t>52.</w:t>
      </w:r>
      <w:r w:rsidRPr="000B53EF">
        <w:t xml:space="preserve"> </w:t>
      </w:r>
      <w:r w:rsidRPr="00EE6DA1">
        <w:t xml:space="preserve">São atribuições do Conselho de Educação </w:t>
      </w:r>
      <w:r w:rsidRPr="00EE6DA1">
        <w:rPr>
          <w:shd w:val="clear" w:color="auto" w:fill="FFFFFF"/>
        </w:rPr>
        <w:t xml:space="preserve">Escolar Indígena </w:t>
      </w:r>
      <w:r w:rsidRPr="00EE6DA1">
        <w:t>d</w:t>
      </w:r>
      <w:r w:rsidRPr="00EE6DA1">
        <w:rPr>
          <w:shd w:val="clear" w:color="auto" w:fill="FFFFFF"/>
        </w:rPr>
        <w:t>o Maranhão</w:t>
      </w:r>
      <w:r w:rsidRPr="00EE6DA1">
        <w:t>:</w:t>
      </w:r>
    </w:p>
    <w:p w:rsidR="00586A5E" w:rsidRPr="00EE6DA1" w:rsidRDefault="00586A5E" w:rsidP="00586A5E">
      <w:pPr>
        <w:autoSpaceDE w:val="0"/>
        <w:autoSpaceDN w:val="0"/>
        <w:adjustRightInd w:val="0"/>
        <w:ind w:firstLine="1418"/>
      </w:pPr>
    </w:p>
    <w:p w:rsidR="00586A5E" w:rsidRDefault="00586A5E" w:rsidP="00586A5E">
      <w:pPr>
        <w:autoSpaceDE w:val="0"/>
        <w:autoSpaceDN w:val="0"/>
        <w:adjustRightInd w:val="0"/>
        <w:ind w:firstLine="1418"/>
      </w:pPr>
      <w:r w:rsidRPr="00EE6DA1">
        <w:t>I - deliberar sobre a política estadual para a educação escolar indígena;</w:t>
      </w:r>
    </w:p>
    <w:p w:rsidR="00586A5E" w:rsidRPr="00EE6DA1" w:rsidRDefault="00586A5E" w:rsidP="00586A5E">
      <w:pPr>
        <w:autoSpaceDE w:val="0"/>
        <w:autoSpaceDN w:val="0"/>
        <w:adjustRightInd w:val="0"/>
        <w:ind w:firstLine="1418"/>
      </w:pPr>
    </w:p>
    <w:p w:rsidR="00586A5E" w:rsidRDefault="00586A5E" w:rsidP="00586A5E">
      <w:pPr>
        <w:autoSpaceDE w:val="0"/>
        <w:autoSpaceDN w:val="0"/>
        <w:adjustRightInd w:val="0"/>
        <w:ind w:firstLine="1418"/>
      </w:pPr>
      <w:r w:rsidRPr="00EE6DA1">
        <w:t xml:space="preserve">II - fortalecer e assessorar as equipes escolares na </w:t>
      </w:r>
      <w:proofErr w:type="gramStart"/>
      <w:r w:rsidRPr="00EE6DA1">
        <w:t>implementação</w:t>
      </w:r>
      <w:proofErr w:type="gramEnd"/>
      <w:r w:rsidRPr="00EE6DA1">
        <w:t xml:space="preserve"> das políticas públicas educacionais;</w:t>
      </w:r>
    </w:p>
    <w:p w:rsidR="00586A5E" w:rsidRPr="00EE6DA1" w:rsidRDefault="00586A5E" w:rsidP="00586A5E">
      <w:pPr>
        <w:autoSpaceDE w:val="0"/>
        <w:autoSpaceDN w:val="0"/>
        <w:adjustRightInd w:val="0"/>
        <w:ind w:firstLine="1418"/>
      </w:pPr>
    </w:p>
    <w:p w:rsidR="00586A5E" w:rsidRDefault="00586A5E" w:rsidP="00586A5E">
      <w:pPr>
        <w:autoSpaceDE w:val="0"/>
        <w:autoSpaceDN w:val="0"/>
        <w:adjustRightInd w:val="0"/>
        <w:ind w:firstLine="1418"/>
      </w:pPr>
      <w:r w:rsidRPr="00EE6DA1">
        <w:t>III - assessorar, fortalecer, acompanhar, avaliar e propor os programas de formação inicial e continuada dos profissionais da educação escolar indígena;</w:t>
      </w:r>
    </w:p>
    <w:p w:rsidR="00586A5E" w:rsidRDefault="00586A5E" w:rsidP="00586A5E">
      <w:pPr>
        <w:shd w:val="clear" w:color="auto" w:fill="FFFFFF"/>
        <w:autoSpaceDE w:val="0"/>
        <w:autoSpaceDN w:val="0"/>
        <w:adjustRightInd w:val="0"/>
        <w:ind w:firstLine="1418"/>
      </w:pPr>
      <w:r w:rsidRPr="00EE6DA1">
        <w:t xml:space="preserve">IV - incentivar e apoiar o intercâmbio entre as populações </w:t>
      </w:r>
      <w:r w:rsidRPr="00EE6DA1">
        <w:rPr>
          <w:shd w:val="clear" w:color="auto" w:fill="FFFFFF"/>
        </w:rPr>
        <w:t>indígenas e não indígenas,</w:t>
      </w:r>
      <w:r w:rsidRPr="00EE6DA1">
        <w:t xml:space="preserve"> visando ao mútuo conhecimento;</w:t>
      </w:r>
    </w:p>
    <w:p w:rsidR="00586A5E" w:rsidRPr="00EE6DA1" w:rsidRDefault="00586A5E" w:rsidP="00586A5E">
      <w:pPr>
        <w:shd w:val="clear" w:color="auto" w:fill="FFFFFF"/>
        <w:autoSpaceDE w:val="0"/>
        <w:autoSpaceDN w:val="0"/>
        <w:adjustRightInd w:val="0"/>
        <w:ind w:firstLine="1418"/>
      </w:pPr>
    </w:p>
    <w:p w:rsidR="00586A5E" w:rsidRDefault="00586A5E" w:rsidP="00586A5E">
      <w:pPr>
        <w:shd w:val="clear" w:color="auto" w:fill="FFFFFF"/>
        <w:autoSpaceDE w:val="0"/>
        <w:autoSpaceDN w:val="0"/>
        <w:adjustRightInd w:val="0"/>
        <w:ind w:firstLine="1418"/>
      </w:pPr>
      <w:r w:rsidRPr="00EE6DA1">
        <w:t xml:space="preserve">V </w:t>
      </w:r>
      <w:r>
        <w:t>-</w:t>
      </w:r>
      <w:r w:rsidRPr="00EE6DA1">
        <w:t xml:space="preserve"> acompanhar e monitorar a execução físico-financeira dos programas e projetos educacionais </w:t>
      </w:r>
      <w:r>
        <w:t>direcionados</w:t>
      </w:r>
      <w:r w:rsidRPr="00EE6DA1">
        <w:t xml:space="preserve"> para as escolas indígenas, bem como estimular a captação de recursos para </w:t>
      </w:r>
      <w:r>
        <w:t xml:space="preserve">tais </w:t>
      </w:r>
      <w:r w:rsidRPr="00EE6DA1">
        <w:t>programas e projetos;</w:t>
      </w:r>
    </w:p>
    <w:p w:rsidR="00586A5E" w:rsidRPr="00EE6DA1" w:rsidRDefault="00586A5E" w:rsidP="00586A5E">
      <w:pPr>
        <w:shd w:val="clear" w:color="auto" w:fill="FFFFFF"/>
        <w:autoSpaceDE w:val="0"/>
        <w:autoSpaceDN w:val="0"/>
        <w:adjustRightInd w:val="0"/>
        <w:ind w:firstLine="1418"/>
      </w:pPr>
    </w:p>
    <w:p w:rsidR="00586A5E" w:rsidRDefault="00586A5E" w:rsidP="00586A5E">
      <w:pPr>
        <w:shd w:val="clear" w:color="auto" w:fill="FFFFFF"/>
        <w:autoSpaceDE w:val="0"/>
        <w:autoSpaceDN w:val="0"/>
        <w:adjustRightInd w:val="0"/>
        <w:ind w:firstLine="1418"/>
      </w:pPr>
      <w:r w:rsidRPr="00EE6DA1">
        <w:t>VI - acompanhar e avaliar os projetos, ações e/ou experiências desenvolvidos no âmbito da Educação Escolar Indígena</w:t>
      </w:r>
      <w:r>
        <w:t>.</w:t>
      </w:r>
    </w:p>
    <w:p w:rsidR="00586A5E" w:rsidRPr="00EE6DA1" w:rsidRDefault="00586A5E" w:rsidP="00586A5E">
      <w:pPr>
        <w:shd w:val="clear" w:color="auto" w:fill="FFFFFF"/>
        <w:autoSpaceDE w:val="0"/>
        <w:autoSpaceDN w:val="0"/>
        <w:adjustRightInd w:val="0"/>
        <w:ind w:firstLine="1418"/>
      </w:pPr>
    </w:p>
    <w:p w:rsidR="000B53EF" w:rsidRDefault="000B53EF" w:rsidP="000B53EF">
      <w:pPr>
        <w:shd w:val="clear" w:color="auto" w:fill="FFFFFF"/>
        <w:autoSpaceDE w:val="0"/>
        <w:autoSpaceDN w:val="0"/>
        <w:adjustRightInd w:val="0"/>
        <w:ind w:firstLine="1418"/>
      </w:pPr>
      <w:r w:rsidRPr="006A54F6">
        <w:rPr>
          <w:b/>
          <w:bCs/>
        </w:rPr>
        <w:t>Art. 53.</w:t>
      </w:r>
      <w:r w:rsidRPr="006A54F6">
        <w:t xml:space="preserve"> As reuniões ordinárias</w:t>
      </w:r>
      <w:r w:rsidR="006A54F6" w:rsidRPr="006A54F6">
        <w:t xml:space="preserve"> do CEEI</w:t>
      </w:r>
      <w:r w:rsidRPr="006A54F6">
        <w:t xml:space="preserve"> ocorrerão </w:t>
      </w:r>
      <w:proofErr w:type="gramStart"/>
      <w:r w:rsidRPr="006A54F6">
        <w:t>2</w:t>
      </w:r>
      <w:proofErr w:type="gramEnd"/>
      <w:r w:rsidRPr="006A54F6">
        <w:t xml:space="preserve"> (duas) vezes por </w:t>
      </w:r>
      <w:r w:rsidR="00FC0521">
        <w:t>ano</w:t>
      </w:r>
      <w:r w:rsidRPr="006A54F6">
        <w:t>.</w:t>
      </w:r>
    </w:p>
    <w:p w:rsidR="00586A5E" w:rsidRDefault="00586A5E" w:rsidP="000B53EF">
      <w:pPr>
        <w:shd w:val="clear" w:color="auto" w:fill="FFFFFF"/>
        <w:autoSpaceDE w:val="0"/>
        <w:autoSpaceDN w:val="0"/>
        <w:adjustRightInd w:val="0"/>
        <w:ind w:firstLine="1418"/>
      </w:pPr>
    </w:p>
    <w:p w:rsidR="00586A5E" w:rsidRPr="000B53EF" w:rsidRDefault="00586A5E" w:rsidP="00586A5E">
      <w:pPr>
        <w:autoSpaceDE w:val="0"/>
        <w:autoSpaceDN w:val="0"/>
        <w:adjustRightInd w:val="0"/>
        <w:ind w:firstLine="1418"/>
      </w:pPr>
      <w:r w:rsidRPr="000B53EF">
        <w:t xml:space="preserve">Parágrafo único. A participação no </w:t>
      </w:r>
      <w:r w:rsidRPr="00586A5E">
        <w:t xml:space="preserve">CEEI </w:t>
      </w:r>
      <w:r w:rsidRPr="000B53EF">
        <w:t>não será remunerada, sendo considerad</w:t>
      </w:r>
      <w:r>
        <w:t xml:space="preserve">o público </w:t>
      </w:r>
      <w:r w:rsidRPr="000B53EF">
        <w:t>serviço relevante.</w:t>
      </w:r>
    </w:p>
    <w:p w:rsidR="00586A5E" w:rsidRDefault="00586A5E" w:rsidP="000B53EF">
      <w:pPr>
        <w:shd w:val="clear" w:color="auto" w:fill="FFFFFF"/>
        <w:autoSpaceDE w:val="0"/>
        <w:autoSpaceDN w:val="0"/>
        <w:adjustRightInd w:val="0"/>
        <w:ind w:firstLine="1418"/>
      </w:pPr>
    </w:p>
    <w:p w:rsidR="000B53EF" w:rsidRDefault="000B53EF" w:rsidP="000B53EF">
      <w:pPr>
        <w:autoSpaceDE w:val="0"/>
        <w:autoSpaceDN w:val="0"/>
        <w:adjustRightInd w:val="0"/>
        <w:ind w:firstLine="1418"/>
      </w:pPr>
      <w:r w:rsidRPr="00EE6DA1">
        <w:rPr>
          <w:b/>
          <w:bCs/>
        </w:rPr>
        <w:t xml:space="preserve">Art. </w:t>
      </w:r>
      <w:r>
        <w:rPr>
          <w:b/>
          <w:bCs/>
        </w:rPr>
        <w:t>54.</w:t>
      </w:r>
      <w:r w:rsidRPr="000B53EF">
        <w:t xml:space="preserve"> </w:t>
      </w:r>
      <w:r w:rsidRPr="00EE6DA1">
        <w:t>O CEEI terá a seguinte estrutura:</w:t>
      </w:r>
    </w:p>
    <w:p w:rsidR="000B53EF" w:rsidRPr="00EE6DA1" w:rsidRDefault="000B53EF" w:rsidP="000B53EF">
      <w:pPr>
        <w:autoSpaceDE w:val="0"/>
        <w:autoSpaceDN w:val="0"/>
        <w:adjustRightInd w:val="0"/>
        <w:ind w:firstLine="1418"/>
      </w:pPr>
    </w:p>
    <w:p w:rsidR="000B53EF" w:rsidRDefault="000B53EF" w:rsidP="000B53EF">
      <w:pPr>
        <w:autoSpaceDE w:val="0"/>
        <w:autoSpaceDN w:val="0"/>
        <w:adjustRightInd w:val="0"/>
        <w:ind w:firstLine="1418"/>
      </w:pPr>
      <w:r w:rsidRPr="00EE6DA1">
        <w:t>I - instância de deliberação superior</w:t>
      </w:r>
      <w:r w:rsidR="00586A5E">
        <w:t>:</w:t>
      </w:r>
      <w:r w:rsidRPr="00EE6DA1">
        <w:t xml:space="preserve"> </w:t>
      </w:r>
      <w:r w:rsidR="00586A5E">
        <w:t>P</w:t>
      </w:r>
      <w:r w:rsidRPr="00EE6DA1">
        <w:t>lenário;</w:t>
      </w:r>
    </w:p>
    <w:p w:rsidR="000B53EF" w:rsidRPr="00EE6DA1" w:rsidRDefault="000B53EF" w:rsidP="000B53EF">
      <w:pPr>
        <w:autoSpaceDE w:val="0"/>
        <w:autoSpaceDN w:val="0"/>
        <w:adjustRightInd w:val="0"/>
        <w:ind w:firstLine="1418"/>
      </w:pPr>
    </w:p>
    <w:p w:rsidR="000B53EF" w:rsidRDefault="000B53EF" w:rsidP="000B53EF">
      <w:pPr>
        <w:autoSpaceDE w:val="0"/>
        <w:autoSpaceDN w:val="0"/>
        <w:adjustRightInd w:val="0"/>
        <w:ind w:firstLine="1418"/>
        <w:rPr>
          <w:shd w:val="clear" w:color="auto" w:fill="FFFFFF"/>
        </w:rPr>
      </w:pPr>
      <w:r w:rsidRPr="00EE6DA1">
        <w:t>II - instância de direção superior</w:t>
      </w:r>
      <w:r w:rsidR="00586A5E">
        <w:t>:</w:t>
      </w:r>
      <w:r w:rsidRPr="00EE6DA1">
        <w:t xml:space="preserve"> </w:t>
      </w:r>
      <w:r w:rsidR="00586A5E">
        <w:t>P</w:t>
      </w:r>
      <w:r w:rsidRPr="00EE6DA1">
        <w:t xml:space="preserve">residência e </w:t>
      </w:r>
      <w:r w:rsidR="00586A5E">
        <w:t>V</w:t>
      </w:r>
      <w:r w:rsidRPr="00EE6DA1">
        <w:t>ice-presidência</w:t>
      </w:r>
      <w:r w:rsidR="00FC0521">
        <w:t>;</w:t>
      </w:r>
    </w:p>
    <w:p w:rsidR="000B53EF" w:rsidRPr="00EE6DA1" w:rsidRDefault="000B53EF" w:rsidP="000B53EF">
      <w:pPr>
        <w:autoSpaceDE w:val="0"/>
        <w:autoSpaceDN w:val="0"/>
        <w:adjustRightInd w:val="0"/>
        <w:ind w:firstLine="1418"/>
      </w:pPr>
    </w:p>
    <w:p w:rsidR="000B53EF" w:rsidRPr="00EE6DA1" w:rsidRDefault="000B53EF" w:rsidP="000B53EF">
      <w:pPr>
        <w:autoSpaceDE w:val="0"/>
        <w:autoSpaceDN w:val="0"/>
        <w:adjustRightInd w:val="0"/>
        <w:ind w:firstLine="1418"/>
      </w:pPr>
      <w:r w:rsidRPr="00EE6DA1">
        <w:lastRenderedPageBreak/>
        <w:t>III - órgão de apoio administrativo</w:t>
      </w:r>
      <w:r w:rsidR="00586A5E">
        <w:t>:</w:t>
      </w:r>
      <w:r w:rsidRPr="00EE6DA1">
        <w:t xml:space="preserve"> </w:t>
      </w:r>
      <w:r w:rsidR="00586A5E" w:rsidRPr="00EE6DA1">
        <w:t>Coordenadoria Administrativa</w:t>
      </w:r>
      <w:r w:rsidRPr="00EE6DA1">
        <w:t>.</w:t>
      </w:r>
    </w:p>
    <w:p w:rsidR="000B53EF" w:rsidRPr="00EE6DA1" w:rsidRDefault="000B53EF" w:rsidP="000B53EF">
      <w:pPr>
        <w:autoSpaceDE w:val="0"/>
        <w:autoSpaceDN w:val="0"/>
        <w:adjustRightInd w:val="0"/>
        <w:ind w:firstLine="1418"/>
      </w:pPr>
    </w:p>
    <w:p w:rsidR="000B53EF" w:rsidRDefault="000B53EF" w:rsidP="000B53EF">
      <w:pPr>
        <w:autoSpaceDE w:val="0"/>
        <w:autoSpaceDN w:val="0"/>
        <w:adjustRightInd w:val="0"/>
        <w:ind w:firstLine="1418"/>
      </w:pPr>
      <w:r w:rsidRPr="00EE6DA1">
        <w:t xml:space="preserve">§ 1º O </w:t>
      </w:r>
      <w:r w:rsidR="00586A5E" w:rsidRPr="00EE6DA1">
        <w:t xml:space="preserve">CEEI </w:t>
      </w:r>
      <w:r w:rsidRPr="00EE6DA1">
        <w:t>pode</w:t>
      </w:r>
      <w:r w:rsidRPr="00EE6DA1">
        <w:rPr>
          <w:color w:val="538135"/>
        </w:rPr>
        <w:t xml:space="preserve"> </w:t>
      </w:r>
      <w:r w:rsidRPr="00EE6DA1">
        <w:t>solicitar às autoridades competentes a designação de servidores públicos para o exercício de atividades específicas, compreendidas no âmbito de sua competência.</w:t>
      </w:r>
    </w:p>
    <w:p w:rsidR="000B53EF" w:rsidRPr="00EE6DA1" w:rsidRDefault="000B53EF" w:rsidP="000B53EF">
      <w:pPr>
        <w:autoSpaceDE w:val="0"/>
        <w:autoSpaceDN w:val="0"/>
        <w:adjustRightInd w:val="0"/>
        <w:ind w:firstLine="1418"/>
        <w:rPr>
          <w:color w:val="C00000"/>
        </w:rPr>
      </w:pPr>
    </w:p>
    <w:p w:rsidR="000B53EF" w:rsidRPr="00EE6DA1" w:rsidRDefault="000B53EF" w:rsidP="000B53EF">
      <w:pPr>
        <w:shd w:val="clear" w:color="auto" w:fill="FFFFFF"/>
        <w:autoSpaceDE w:val="0"/>
        <w:autoSpaceDN w:val="0"/>
        <w:adjustRightInd w:val="0"/>
        <w:ind w:firstLine="1418"/>
        <w:rPr>
          <w:color w:val="538135"/>
        </w:rPr>
      </w:pPr>
      <w:r w:rsidRPr="00EE6DA1">
        <w:t>§2º Os servidores públicos estaduais podem ser colocados à disposição do CEEI, sem perda de seus vencimentos.</w:t>
      </w:r>
    </w:p>
    <w:p w:rsidR="000B53EF" w:rsidRDefault="000B53EF" w:rsidP="000B53EF">
      <w:pPr>
        <w:shd w:val="clear" w:color="auto" w:fill="FFFFFF"/>
        <w:autoSpaceDE w:val="0"/>
        <w:autoSpaceDN w:val="0"/>
        <w:adjustRightInd w:val="0"/>
        <w:ind w:firstLine="1418"/>
        <w:rPr>
          <w:b/>
          <w:bCs/>
        </w:rPr>
      </w:pPr>
    </w:p>
    <w:p w:rsidR="000B53EF" w:rsidRPr="00EE6DA1" w:rsidRDefault="000B53EF" w:rsidP="000B53EF">
      <w:pPr>
        <w:autoSpaceDE w:val="0"/>
        <w:autoSpaceDN w:val="0"/>
        <w:adjustRightInd w:val="0"/>
        <w:ind w:firstLine="1418"/>
      </w:pPr>
      <w:r w:rsidRPr="00EE6DA1">
        <w:rPr>
          <w:b/>
          <w:bCs/>
        </w:rPr>
        <w:t xml:space="preserve">Art. </w:t>
      </w:r>
      <w:r>
        <w:rPr>
          <w:b/>
          <w:bCs/>
        </w:rPr>
        <w:t>55.</w:t>
      </w:r>
      <w:r w:rsidRPr="000B53EF">
        <w:t xml:space="preserve"> </w:t>
      </w:r>
      <w:r w:rsidRPr="00EE6DA1">
        <w:t xml:space="preserve">A organização e as normas </w:t>
      </w:r>
      <w:r w:rsidR="00586A5E">
        <w:t>relativas ao</w:t>
      </w:r>
      <w:r w:rsidR="00586A5E" w:rsidRPr="00EE6DA1">
        <w:t xml:space="preserve"> </w:t>
      </w:r>
      <w:r w:rsidRPr="00EE6DA1">
        <w:t xml:space="preserve">funcionamento do Conselho de Educação Escolar Indígena do Maranhão, bem como </w:t>
      </w:r>
      <w:r w:rsidR="00586A5E">
        <w:t>relativas à</w:t>
      </w:r>
      <w:r w:rsidRPr="00EE6DA1">
        <w:t>s atribuições de seus dirigentes serão estabelecidas em Regimento Interno</w:t>
      </w:r>
      <w:r w:rsidR="00586A5E">
        <w:t>, que deve ser</w:t>
      </w:r>
      <w:r w:rsidRPr="00EE6DA1">
        <w:t xml:space="preserve"> aprovado pel</w:t>
      </w:r>
      <w:r w:rsidR="00586A5E">
        <w:t>o</w:t>
      </w:r>
      <w:r w:rsidRPr="00EE6DA1">
        <w:t xml:space="preserve"> Plenári</w:t>
      </w:r>
      <w:r w:rsidR="00586A5E">
        <w:t>o</w:t>
      </w:r>
      <w:r w:rsidRPr="00EE6DA1">
        <w:t xml:space="preserve"> do Conselho.</w:t>
      </w:r>
    </w:p>
    <w:p w:rsidR="000B53EF" w:rsidRPr="007664B9" w:rsidRDefault="000B53EF" w:rsidP="000B53EF">
      <w:pPr>
        <w:shd w:val="clear" w:color="auto" w:fill="FFFFFF"/>
        <w:autoSpaceDE w:val="0"/>
        <w:autoSpaceDN w:val="0"/>
        <w:adjustRightInd w:val="0"/>
        <w:ind w:firstLine="1418"/>
        <w:rPr>
          <w:b/>
          <w:bCs/>
        </w:rPr>
      </w:pPr>
    </w:p>
    <w:p w:rsidR="008A4D43" w:rsidRPr="007664B9" w:rsidRDefault="008A4D43" w:rsidP="00135C97">
      <w:pPr>
        <w:autoSpaceDE w:val="0"/>
        <w:autoSpaceDN w:val="0"/>
        <w:adjustRightInd w:val="0"/>
        <w:ind w:firstLine="1418"/>
      </w:pPr>
      <w:r w:rsidRPr="00135C97">
        <w:rPr>
          <w:b/>
          <w:bCs/>
        </w:rPr>
        <w:t xml:space="preserve">Art. </w:t>
      </w:r>
      <w:r w:rsidR="000B53EF" w:rsidRPr="00135C97">
        <w:rPr>
          <w:b/>
          <w:bCs/>
        </w:rPr>
        <w:t>56.</w:t>
      </w:r>
      <w:r w:rsidRPr="00135C97">
        <w:rPr>
          <w:b/>
          <w:bCs/>
        </w:rPr>
        <w:t xml:space="preserve"> </w:t>
      </w:r>
      <w:r w:rsidR="00135C97" w:rsidRPr="00135C97">
        <w:t>As despesas necessárias ao cumprimento das funções do CEEI correrão à conta de</w:t>
      </w:r>
      <w:r w:rsidRPr="00135C97">
        <w:t xml:space="preserve"> dotação orçamentária própria da Secretaria de Estado da Educação</w:t>
      </w:r>
      <w:r w:rsidR="00135C97" w:rsidRPr="00135C97">
        <w:t xml:space="preserve"> - SEDUC.</w:t>
      </w:r>
    </w:p>
    <w:p w:rsidR="00096B81" w:rsidRDefault="00096B81" w:rsidP="000B53EF">
      <w:pPr>
        <w:autoSpaceDE w:val="0"/>
        <w:autoSpaceDN w:val="0"/>
        <w:adjustRightInd w:val="0"/>
        <w:ind w:firstLine="1418"/>
        <w:rPr>
          <w:color w:val="FF0000"/>
        </w:rPr>
      </w:pPr>
    </w:p>
    <w:p w:rsidR="008A4D43" w:rsidRPr="00586A5E" w:rsidRDefault="008A4D43" w:rsidP="008A4D43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586A5E">
        <w:rPr>
          <w:rFonts w:ascii="Times New Roman" w:hAnsi="Times New Roman" w:cs="Times New Roman"/>
        </w:rPr>
        <w:t>CAPÍTULO VI</w:t>
      </w:r>
      <w:proofErr w:type="gramEnd"/>
    </w:p>
    <w:p w:rsidR="005F04A5" w:rsidRDefault="005F04A5" w:rsidP="00933870">
      <w:pPr>
        <w:pStyle w:val="Default"/>
        <w:jc w:val="center"/>
        <w:rPr>
          <w:rFonts w:ascii="Times New Roman" w:hAnsi="Times New Roman" w:cs="Times New Roman"/>
        </w:rPr>
      </w:pPr>
      <w:r w:rsidRPr="00586A5E">
        <w:rPr>
          <w:rFonts w:ascii="Times New Roman" w:hAnsi="Times New Roman" w:cs="Times New Roman"/>
        </w:rPr>
        <w:t>DAS DISPOSIÇÕES FINAIS</w:t>
      </w:r>
    </w:p>
    <w:p w:rsidR="005F04A5" w:rsidRDefault="005F04A5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883806" w:rsidRDefault="0088380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DB7FEE">
        <w:rPr>
          <w:rFonts w:ascii="Times New Roman" w:hAnsi="Times New Roman" w:cs="Times New Roman"/>
          <w:b/>
          <w:bCs/>
          <w:color w:val="auto"/>
        </w:rPr>
        <w:t xml:space="preserve">Art. </w:t>
      </w:r>
      <w:r w:rsidR="000B53EF">
        <w:rPr>
          <w:rFonts w:ascii="Times New Roman" w:hAnsi="Times New Roman" w:cs="Times New Roman"/>
          <w:b/>
          <w:bCs/>
          <w:color w:val="auto"/>
        </w:rPr>
        <w:t>5</w:t>
      </w:r>
      <w:r w:rsidRPr="00DB7FEE">
        <w:rPr>
          <w:rFonts w:ascii="Times New Roman" w:hAnsi="Times New Roman" w:cs="Times New Roman"/>
          <w:b/>
          <w:bCs/>
          <w:color w:val="auto"/>
        </w:rPr>
        <w:t>7.</w:t>
      </w:r>
      <w:r w:rsidRPr="00DB7FEE">
        <w:rPr>
          <w:rFonts w:ascii="Times New Roman" w:hAnsi="Times New Roman" w:cs="Times New Roman"/>
          <w:color w:val="auto"/>
        </w:rPr>
        <w:t xml:space="preserve"> </w:t>
      </w:r>
      <w:r w:rsidR="00194A13" w:rsidRPr="00DB7FEE">
        <w:rPr>
          <w:rFonts w:ascii="Times New Roman" w:hAnsi="Times New Roman" w:cs="Times New Roman"/>
          <w:color w:val="auto"/>
        </w:rPr>
        <w:t xml:space="preserve">Fica criada, no âmbito da Secretaria de Estado dos Direitos Humanos e Participação Popular - SEDIHPOP, a </w:t>
      </w:r>
      <w:r w:rsidR="00194A13" w:rsidRPr="00DB7FEE">
        <w:rPr>
          <w:rFonts w:ascii="Times New Roman" w:hAnsi="Times New Roman" w:cs="Times New Roman"/>
        </w:rPr>
        <w:t xml:space="preserve">Secretaria-Adjunta </w:t>
      </w:r>
      <w:r w:rsidR="00AA3658" w:rsidRPr="00DB7FEE">
        <w:rPr>
          <w:rFonts w:ascii="Times New Roman" w:hAnsi="Times New Roman" w:cs="Times New Roman"/>
        </w:rPr>
        <w:t>dos Direitos dos Povos Indígenas</w:t>
      </w:r>
      <w:r w:rsidR="00194A13" w:rsidRPr="00DB7FEE">
        <w:rPr>
          <w:rFonts w:ascii="Times New Roman" w:hAnsi="Times New Roman" w:cs="Times New Roman"/>
        </w:rPr>
        <w:t xml:space="preserve">, que será </w:t>
      </w:r>
      <w:proofErr w:type="gramStart"/>
      <w:r w:rsidR="00194A13" w:rsidRPr="00DB7FEE">
        <w:rPr>
          <w:rFonts w:ascii="Times New Roman" w:hAnsi="Times New Roman" w:cs="Times New Roman"/>
        </w:rPr>
        <w:t xml:space="preserve">responsável </w:t>
      </w:r>
      <w:r w:rsidR="00DB7FEE" w:rsidRPr="00DB7FEE">
        <w:rPr>
          <w:rFonts w:ascii="Times New Roman" w:hAnsi="Times New Roman" w:cs="Times New Roman"/>
        </w:rPr>
        <w:t>pela coordenação das políticas públicas destinadas à promoção dos direitos</w:t>
      </w:r>
      <w:r w:rsidR="00DB7FEE">
        <w:rPr>
          <w:rFonts w:ascii="Times New Roman" w:hAnsi="Times New Roman" w:cs="Times New Roman"/>
        </w:rPr>
        <w:t xml:space="preserve">, do respeito e da valorização das </w:t>
      </w:r>
      <w:r w:rsidR="00DB7FEE" w:rsidRPr="00DB7FEE">
        <w:rPr>
          <w:rFonts w:ascii="Times New Roman" w:hAnsi="Times New Roman" w:cs="Times New Roman"/>
        </w:rPr>
        <w:t>crenças, usos</w:t>
      </w:r>
      <w:proofErr w:type="gramEnd"/>
      <w:r w:rsidR="00DB7FEE" w:rsidRPr="00DB7FEE">
        <w:rPr>
          <w:rFonts w:ascii="Times New Roman" w:hAnsi="Times New Roman" w:cs="Times New Roman"/>
        </w:rPr>
        <w:t>, costumes, línguas, tradições e especificidades de cada povo indígena</w:t>
      </w:r>
      <w:r w:rsidR="00DB7FEE">
        <w:rPr>
          <w:rFonts w:ascii="Times New Roman" w:hAnsi="Times New Roman" w:cs="Times New Roman"/>
        </w:rPr>
        <w:t>, sem prejuízo de outras atribuições previstas em Decreto do Poder Executivo.</w:t>
      </w:r>
      <w:r w:rsidR="00194A13">
        <w:rPr>
          <w:rFonts w:ascii="Times New Roman" w:hAnsi="Times New Roman" w:cs="Times New Roman"/>
        </w:rPr>
        <w:t xml:space="preserve"> </w:t>
      </w:r>
    </w:p>
    <w:p w:rsidR="002953FA" w:rsidRDefault="00B97145" w:rsidP="002953FA">
      <w:pPr>
        <w:pStyle w:val="Default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Parágrafo único. </w:t>
      </w:r>
      <w:r w:rsidR="002953FA">
        <w:rPr>
          <w:rFonts w:ascii="Times New Roman" w:hAnsi="Times New Roman" w:cs="Times New Roman"/>
        </w:rPr>
        <w:t xml:space="preserve">Para garantir o efetivo funcionamento da Secretaria-Adjunta a que se refere o </w:t>
      </w:r>
      <w:r w:rsidR="002953FA" w:rsidRPr="002953FA">
        <w:rPr>
          <w:rFonts w:ascii="Times New Roman" w:hAnsi="Times New Roman" w:cs="Times New Roman"/>
          <w:i/>
          <w:iCs/>
        </w:rPr>
        <w:t>caput</w:t>
      </w:r>
      <w:r w:rsidR="002953FA">
        <w:rPr>
          <w:rFonts w:ascii="Times New Roman" w:hAnsi="Times New Roman" w:cs="Times New Roman"/>
        </w:rPr>
        <w:t>, o Poder Executivo promoverá as alterações necessárias na estrutura Secretaria de Estado dos Direitos Humanos e Participação Popular - SEDIHPOP, nelas incluída a destinação de cargos públicos.</w:t>
      </w:r>
    </w:p>
    <w:p w:rsidR="00AD7BB7" w:rsidRDefault="00AD7BB7" w:rsidP="002953FA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883806" w:rsidRDefault="00883806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50166A">
        <w:rPr>
          <w:rFonts w:ascii="Times New Roman" w:hAnsi="Times New Roman" w:cs="Times New Roman"/>
          <w:b/>
          <w:bCs/>
          <w:color w:val="auto"/>
        </w:rPr>
        <w:t xml:space="preserve">Art. </w:t>
      </w:r>
      <w:r w:rsidR="000B53EF">
        <w:rPr>
          <w:rFonts w:ascii="Times New Roman" w:hAnsi="Times New Roman" w:cs="Times New Roman"/>
          <w:b/>
          <w:bCs/>
          <w:color w:val="auto"/>
        </w:rPr>
        <w:t>5</w:t>
      </w:r>
      <w:r w:rsidRPr="0050166A">
        <w:rPr>
          <w:rFonts w:ascii="Times New Roman" w:hAnsi="Times New Roman" w:cs="Times New Roman"/>
          <w:b/>
          <w:bCs/>
          <w:color w:val="auto"/>
        </w:rPr>
        <w:t>8.</w:t>
      </w:r>
      <w:r w:rsidR="00D116E7" w:rsidRPr="0050166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0166A" w:rsidRPr="0050166A">
        <w:rPr>
          <w:rFonts w:ascii="Times New Roman" w:hAnsi="Times New Roman" w:cs="Times New Roman"/>
          <w:color w:val="auto"/>
        </w:rPr>
        <w:t xml:space="preserve">Fica o </w:t>
      </w:r>
      <w:r w:rsidR="00D116E7" w:rsidRPr="0050166A">
        <w:rPr>
          <w:rFonts w:ascii="Times New Roman" w:hAnsi="Times New Roman" w:cs="Times New Roman"/>
          <w:color w:val="auto"/>
        </w:rPr>
        <w:t>Poder Executivo</w:t>
      </w:r>
      <w:r w:rsidR="0050166A" w:rsidRPr="0050166A">
        <w:rPr>
          <w:rFonts w:ascii="Times New Roman" w:hAnsi="Times New Roman" w:cs="Times New Roman"/>
        </w:rPr>
        <w:t xml:space="preserve"> autorizado a fazer as </w:t>
      </w:r>
      <w:r w:rsidR="00B97145">
        <w:rPr>
          <w:rFonts w:ascii="Times New Roman" w:hAnsi="Times New Roman" w:cs="Times New Roman"/>
        </w:rPr>
        <w:t>adaptações</w:t>
      </w:r>
      <w:r w:rsidR="0050166A" w:rsidRPr="0050166A">
        <w:rPr>
          <w:rFonts w:ascii="Times New Roman" w:hAnsi="Times New Roman" w:cs="Times New Roman"/>
        </w:rPr>
        <w:t xml:space="preserve"> que se fizerem necessárias no Plano Decenal Estadual de Políticas Públicas Voltadas para os Povos Indígenas no Maranhão vigente na data de publicação desta Lei, com vistas a </w:t>
      </w:r>
      <w:r w:rsidR="00B97145">
        <w:rPr>
          <w:rFonts w:ascii="Times New Roman" w:hAnsi="Times New Roman" w:cs="Times New Roman"/>
        </w:rPr>
        <w:t>ajustá-lo</w:t>
      </w:r>
      <w:r w:rsidR="0050166A" w:rsidRPr="0050166A">
        <w:rPr>
          <w:rFonts w:ascii="Times New Roman" w:hAnsi="Times New Roman" w:cs="Times New Roman"/>
        </w:rPr>
        <w:t xml:space="preserve"> ao nela disposto.</w:t>
      </w:r>
    </w:p>
    <w:p w:rsidR="0050166A" w:rsidRDefault="0050166A" w:rsidP="0093387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D10F2A" w:rsidRDefault="00CB3ACB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 xml:space="preserve">Art. </w:t>
      </w:r>
      <w:r w:rsidR="000B53EF">
        <w:rPr>
          <w:rFonts w:ascii="Times New Roman" w:hAnsi="Times New Roman" w:cs="Times New Roman"/>
          <w:b/>
          <w:bCs/>
          <w:color w:val="auto"/>
        </w:rPr>
        <w:t>5</w:t>
      </w:r>
      <w:r>
        <w:rPr>
          <w:rFonts w:ascii="Times New Roman" w:hAnsi="Times New Roman" w:cs="Times New Roman"/>
          <w:b/>
          <w:bCs/>
          <w:color w:val="auto"/>
        </w:rPr>
        <w:t>9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 w:rsidRPr="00AD19D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Também integram o </w:t>
      </w:r>
      <w:r w:rsidRPr="00CB3ACB">
        <w:rPr>
          <w:rFonts w:ascii="Times New Roman" w:hAnsi="Times New Roman" w:cs="Times New Roman"/>
          <w:color w:val="auto"/>
        </w:rPr>
        <w:t>Estatuto Estadual dos Povos Indígena</w:t>
      </w:r>
      <w:r>
        <w:rPr>
          <w:rFonts w:ascii="Times New Roman" w:hAnsi="Times New Roman" w:cs="Times New Roman"/>
          <w:color w:val="auto"/>
        </w:rPr>
        <w:t xml:space="preserve">s as disposições constantes da </w:t>
      </w:r>
      <w:r w:rsidRPr="00CB3ACB">
        <w:rPr>
          <w:rFonts w:ascii="Times New Roman" w:hAnsi="Times New Roman" w:cs="Times New Roman"/>
          <w:color w:val="auto"/>
        </w:rPr>
        <w:t>Lei nº 11.399, de 28 de dezembro de 2020</w:t>
      </w:r>
      <w:r>
        <w:rPr>
          <w:rFonts w:ascii="Times New Roman" w:hAnsi="Times New Roman" w:cs="Times New Roman"/>
          <w:color w:val="auto"/>
        </w:rPr>
        <w:t xml:space="preserve">, que institui o Estatuto Estadual da Igualdade Racial, </w:t>
      </w:r>
      <w:r w:rsidR="00D116E7">
        <w:rPr>
          <w:rFonts w:ascii="Times New Roman" w:hAnsi="Times New Roman" w:cs="Times New Roman"/>
          <w:color w:val="auto"/>
        </w:rPr>
        <w:t>aplicáveis aos indígenas</w:t>
      </w:r>
      <w:r w:rsidRPr="00CB3ACB">
        <w:rPr>
          <w:rFonts w:ascii="Times New Roman" w:hAnsi="Times New Roman" w:cs="Times New Roman"/>
          <w:color w:val="auto"/>
        </w:rPr>
        <w:t>.</w:t>
      </w:r>
    </w:p>
    <w:p w:rsidR="00B97145" w:rsidRDefault="00B97145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CB3ACB" w:rsidRDefault="00B27C25" w:rsidP="000F5C48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 xml:space="preserve">Art. </w:t>
      </w:r>
      <w:r w:rsidR="000B53EF">
        <w:rPr>
          <w:rFonts w:ascii="Times New Roman" w:hAnsi="Times New Roman" w:cs="Times New Roman"/>
          <w:b/>
          <w:bCs/>
          <w:color w:val="auto"/>
        </w:rPr>
        <w:t>6</w:t>
      </w:r>
      <w:r>
        <w:rPr>
          <w:rFonts w:ascii="Times New Roman" w:hAnsi="Times New Roman" w:cs="Times New Roman"/>
          <w:b/>
          <w:bCs/>
          <w:color w:val="auto"/>
        </w:rPr>
        <w:t>0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 w:rsidRPr="00AD19D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Com a entrada em vigor desta lei, fica extinta a </w:t>
      </w:r>
      <w:r w:rsidRPr="00B27C25">
        <w:rPr>
          <w:rFonts w:ascii="Times New Roman" w:hAnsi="Times New Roman" w:cs="Times New Roman"/>
          <w:color w:val="auto"/>
        </w:rPr>
        <w:t>Comissão Estadual de Articulação de Políticas Públicas para os Povos Indígenas do Estado do Maranhão (COEPI/MA)</w:t>
      </w:r>
      <w:r>
        <w:rPr>
          <w:rFonts w:ascii="Times New Roman" w:hAnsi="Times New Roman" w:cs="Times New Roman"/>
          <w:color w:val="auto"/>
        </w:rPr>
        <w:t xml:space="preserve">, instituída pelo </w:t>
      </w:r>
      <w:r w:rsidRPr="00B27C25">
        <w:rPr>
          <w:rFonts w:ascii="Times New Roman" w:hAnsi="Times New Roman" w:cs="Times New Roman"/>
          <w:color w:val="auto"/>
        </w:rPr>
        <w:t>Decreto nº 33.928, de 22 de março de 2018.</w:t>
      </w:r>
    </w:p>
    <w:p w:rsidR="00B27C25" w:rsidRDefault="00B27C25" w:rsidP="000F5C48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0F5C48" w:rsidRDefault="00883806" w:rsidP="000F5C48">
      <w:pPr>
        <w:ind w:firstLine="1418"/>
      </w:pPr>
      <w:r w:rsidRPr="00AD19D9">
        <w:rPr>
          <w:b/>
          <w:bCs/>
        </w:rPr>
        <w:t xml:space="preserve">Art. </w:t>
      </w:r>
      <w:r w:rsidR="000B53EF">
        <w:rPr>
          <w:b/>
          <w:bCs/>
        </w:rPr>
        <w:t>6</w:t>
      </w:r>
      <w:r w:rsidR="00B27C25">
        <w:rPr>
          <w:b/>
          <w:bCs/>
        </w:rPr>
        <w:t>1</w:t>
      </w:r>
      <w:r w:rsidRPr="00AD19D9">
        <w:rPr>
          <w:b/>
          <w:bCs/>
        </w:rPr>
        <w:t>.</w:t>
      </w:r>
      <w:r w:rsidRPr="00AD19D9">
        <w:t xml:space="preserve"> </w:t>
      </w:r>
      <w:r w:rsidR="000068B1">
        <w:t xml:space="preserve"> </w:t>
      </w:r>
      <w:proofErr w:type="gramStart"/>
      <w:r w:rsidR="000F5C48">
        <w:t>O inciso VI</w:t>
      </w:r>
      <w:proofErr w:type="gramEnd"/>
      <w:r w:rsidR="000F5C48">
        <w:t xml:space="preserve"> do art. 5º da Lei nº 11.399, de 28 de dezembro de 2020, passa a vigorar com a seguinte redação:</w:t>
      </w:r>
    </w:p>
    <w:p w:rsidR="000F5C48" w:rsidRPr="000F5C48" w:rsidRDefault="000F5C48" w:rsidP="000F5C48">
      <w:pPr>
        <w:rPr>
          <w:i/>
          <w:iCs/>
        </w:rPr>
      </w:pPr>
    </w:p>
    <w:p w:rsidR="000F5C48" w:rsidRDefault="000F5C48" w:rsidP="000F5C48">
      <w:pPr>
        <w:ind w:left="1418"/>
        <w:rPr>
          <w:i/>
          <w:iCs/>
        </w:rPr>
      </w:pPr>
      <w:proofErr w:type="gramStart"/>
      <w:r w:rsidRPr="000F5C48">
        <w:rPr>
          <w:i/>
          <w:iCs/>
        </w:rPr>
        <w:lastRenderedPageBreak/>
        <w:t>“Art. 5º (...)</w:t>
      </w:r>
    </w:p>
    <w:p w:rsidR="000F5C48" w:rsidRDefault="000F5C48" w:rsidP="000F5C48">
      <w:pPr>
        <w:ind w:left="1418"/>
        <w:rPr>
          <w:i/>
          <w:iCs/>
        </w:rPr>
      </w:pPr>
      <w:proofErr w:type="gramEnd"/>
      <w:r w:rsidRPr="000F5C48">
        <w:rPr>
          <w:i/>
          <w:iCs/>
        </w:rPr>
        <w:t>(...)</w:t>
      </w:r>
    </w:p>
    <w:p w:rsidR="000F5C48" w:rsidRPr="000F5C48" w:rsidRDefault="000F5C48" w:rsidP="000F5C48">
      <w:pPr>
        <w:ind w:left="1418"/>
        <w:rPr>
          <w:i/>
          <w:iCs/>
        </w:rPr>
      </w:pPr>
    </w:p>
    <w:p w:rsidR="000F5C48" w:rsidRDefault="000F5C48" w:rsidP="000F5C48">
      <w:pPr>
        <w:ind w:left="1418"/>
      </w:pPr>
      <w:proofErr w:type="gramStart"/>
      <w:r w:rsidRPr="000F5C48">
        <w:rPr>
          <w:i/>
          <w:iCs/>
        </w:rPr>
        <w:t>VI - Conselho Estadual de Articulação de Políticas Públicas para Povos Indígenas no Maranhão.”</w:t>
      </w:r>
      <w:proofErr w:type="gramEnd"/>
      <w:r>
        <w:t xml:space="preserve"> (NR)</w:t>
      </w:r>
    </w:p>
    <w:p w:rsidR="000F5C48" w:rsidRDefault="000F5C48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096B81" w:rsidRDefault="000F5C48" w:rsidP="00096B81">
      <w:pPr>
        <w:autoSpaceDE w:val="0"/>
        <w:autoSpaceDN w:val="0"/>
        <w:adjustRightInd w:val="0"/>
        <w:ind w:firstLine="1418"/>
      </w:pPr>
      <w:r w:rsidRPr="00AD19D9">
        <w:rPr>
          <w:b/>
          <w:bCs/>
        </w:rPr>
        <w:t xml:space="preserve">Art. </w:t>
      </w:r>
      <w:r w:rsidR="000B53EF">
        <w:rPr>
          <w:b/>
          <w:bCs/>
        </w:rPr>
        <w:t>6</w:t>
      </w:r>
      <w:r>
        <w:rPr>
          <w:b/>
          <w:bCs/>
        </w:rPr>
        <w:t>2</w:t>
      </w:r>
      <w:r w:rsidRPr="00AD19D9">
        <w:rPr>
          <w:b/>
          <w:bCs/>
        </w:rPr>
        <w:t>.</w:t>
      </w:r>
      <w:r>
        <w:rPr>
          <w:b/>
          <w:bCs/>
        </w:rPr>
        <w:t xml:space="preserve"> </w:t>
      </w:r>
      <w:r w:rsidR="00096B81" w:rsidRPr="00862FB0">
        <w:t xml:space="preserve">O Estado do Maranhão fica autorizado a adotar, por meio da Secretaria de Estado do Planejamento e Orçamento - SEPLAN, as providências necessárias para remanejar, anular, transpor, transferir ou utilizar dotação orçamentária entre os órgãos e entidades do Poder Executivo para cumprimento do disposto nesta </w:t>
      </w:r>
      <w:r w:rsidR="00096B81">
        <w:t>Lei</w:t>
      </w:r>
      <w:r w:rsidR="00096B81" w:rsidRPr="00862FB0">
        <w:t>.</w:t>
      </w:r>
    </w:p>
    <w:p w:rsidR="00135C97" w:rsidRPr="00586A5E" w:rsidRDefault="00135C97" w:rsidP="00096B81">
      <w:pPr>
        <w:autoSpaceDE w:val="0"/>
        <w:autoSpaceDN w:val="0"/>
        <w:adjustRightInd w:val="0"/>
        <w:ind w:firstLine="1418"/>
        <w:rPr>
          <w:color w:val="FF0000"/>
        </w:rPr>
      </w:pPr>
    </w:p>
    <w:p w:rsidR="000068B1" w:rsidRDefault="00096B81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 xml:space="preserve">Art. </w:t>
      </w:r>
      <w:r>
        <w:rPr>
          <w:rFonts w:ascii="Times New Roman" w:hAnsi="Times New Roman" w:cs="Times New Roman"/>
          <w:b/>
          <w:bCs/>
          <w:color w:val="auto"/>
        </w:rPr>
        <w:t>63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DB7FEE" w:rsidRPr="00DB7FEE">
        <w:rPr>
          <w:rFonts w:ascii="Times New Roman" w:hAnsi="Times New Roman" w:cs="Times New Roman"/>
          <w:color w:val="auto"/>
        </w:rPr>
        <w:t>O Poder Executivo regulamentará o disposto nesta Lei.</w:t>
      </w:r>
    </w:p>
    <w:p w:rsidR="000068B1" w:rsidRDefault="000068B1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CB3ACB" w:rsidRDefault="000068B1" w:rsidP="00933870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color w:val="auto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 xml:space="preserve">Art. </w:t>
      </w:r>
      <w:r w:rsidR="000B53EF">
        <w:rPr>
          <w:rFonts w:ascii="Times New Roman" w:hAnsi="Times New Roman" w:cs="Times New Roman"/>
          <w:b/>
          <w:bCs/>
          <w:color w:val="auto"/>
        </w:rPr>
        <w:t>6</w:t>
      </w:r>
      <w:r w:rsidR="00096B81">
        <w:rPr>
          <w:rFonts w:ascii="Times New Roman" w:hAnsi="Times New Roman" w:cs="Times New Roman"/>
          <w:b/>
          <w:bCs/>
          <w:color w:val="auto"/>
        </w:rPr>
        <w:t>4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 w:rsidR="00CB3ACB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B3ACB" w:rsidRPr="00CB3ACB">
        <w:rPr>
          <w:rFonts w:ascii="Times New Roman" w:hAnsi="Times New Roman" w:cs="Times New Roman"/>
          <w:color w:val="auto"/>
        </w:rPr>
        <w:t xml:space="preserve">Ficam revogadas </w:t>
      </w:r>
      <w:r w:rsidR="00CB3ACB">
        <w:rPr>
          <w:rFonts w:ascii="Times New Roman" w:hAnsi="Times New Roman" w:cs="Times New Roman"/>
          <w:color w:val="auto"/>
        </w:rPr>
        <w:t>a</w:t>
      </w:r>
      <w:r w:rsidR="008A4D43" w:rsidRPr="008A4D43">
        <w:t xml:space="preserve"> </w:t>
      </w:r>
      <w:r w:rsidR="008A4D43" w:rsidRPr="008A4D43">
        <w:rPr>
          <w:rFonts w:ascii="Times New Roman" w:hAnsi="Times New Roman" w:cs="Times New Roman"/>
          <w:color w:val="auto"/>
        </w:rPr>
        <w:t>Lei nº 8.423</w:t>
      </w:r>
      <w:r w:rsidR="008A4D43">
        <w:rPr>
          <w:rFonts w:ascii="Times New Roman" w:hAnsi="Times New Roman" w:cs="Times New Roman"/>
          <w:color w:val="auto"/>
        </w:rPr>
        <w:t>,</w:t>
      </w:r>
      <w:r w:rsidR="008A4D43" w:rsidRPr="008A4D43">
        <w:rPr>
          <w:rFonts w:ascii="Times New Roman" w:hAnsi="Times New Roman" w:cs="Times New Roman"/>
          <w:color w:val="auto"/>
        </w:rPr>
        <w:t xml:space="preserve"> de 20 de junho de 2006</w:t>
      </w:r>
      <w:r w:rsidR="008A4D43">
        <w:rPr>
          <w:rFonts w:ascii="Times New Roman" w:hAnsi="Times New Roman" w:cs="Times New Roman"/>
          <w:color w:val="auto"/>
        </w:rPr>
        <w:t>, a</w:t>
      </w:r>
      <w:r w:rsidR="00CB3ACB">
        <w:rPr>
          <w:rFonts w:ascii="Times New Roman" w:hAnsi="Times New Roman" w:cs="Times New Roman"/>
          <w:color w:val="auto"/>
        </w:rPr>
        <w:t xml:space="preserve"> Lei nº 9.295, de 17 de novembro de 2010, </w:t>
      </w:r>
      <w:r w:rsidR="00CB3ACB" w:rsidRPr="00CB3ACB">
        <w:rPr>
          <w:rFonts w:ascii="Times New Roman" w:hAnsi="Times New Roman" w:cs="Times New Roman"/>
          <w:color w:val="auto"/>
        </w:rPr>
        <w:t>a Lei nº 10.679, de 13 de setembro de 2017</w:t>
      </w:r>
      <w:r w:rsidR="00CB3ACB">
        <w:rPr>
          <w:rFonts w:ascii="Times New Roman" w:hAnsi="Times New Roman" w:cs="Times New Roman"/>
          <w:color w:val="auto"/>
        </w:rPr>
        <w:t>, e a Lei nº 11.317, de 10 de agosto de 2020.</w:t>
      </w:r>
    </w:p>
    <w:p w:rsidR="00CB3ACB" w:rsidRDefault="00CB3ACB" w:rsidP="00933870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color w:val="auto"/>
        </w:rPr>
      </w:pPr>
    </w:p>
    <w:p w:rsidR="00836F2A" w:rsidRPr="00F70800" w:rsidRDefault="00CB3ACB" w:rsidP="00933870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D19D9">
        <w:rPr>
          <w:rFonts w:ascii="Times New Roman" w:hAnsi="Times New Roman" w:cs="Times New Roman"/>
          <w:b/>
          <w:bCs/>
          <w:color w:val="auto"/>
        </w:rPr>
        <w:t xml:space="preserve">Art. </w:t>
      </w:r>
      <w:r w:rsidR="000B53EF">
        <w:rPr>
          <w:rFonts w:ascii="Times New Roman" w:hAnsi="Times New Roman" w:cs="Times New Roman"/>
          <w:b/>
          <w:bCs/>
          <w:color w:val="auto"/>
        </w:rPr>
        <w:t>6</w:t>
      </w:r>
      <w:r w:rsidR="00096B81">
        <w:rPr>
          <w:rFonts w:ascii="Times New Roman" w:hAnsi="Times New Roman" w:cs="Times New Roman"/>
          <w:b/>
          <w:bCs/>
          <w:color w:val="auto"/>
        </w:rPr>
        <w:t>5</w:t>
      </w:r>
      <w:r w:rsidRPr="00AD19D9">
        <w:rPr>
          <w:rFonts w:ascii="Times New Roman" w:hAnsi="Times New Roman" w:cs="Times New Roman"/>
          <w:b/>
          <w:bCs/>
          <w:color w:val="auto"/>
        </w:rPr>
        <w:t>.</w:t>
      </w:r>
      <w:r w:rsidRPr="00AD19D9">
        <w:rPr>
          <w:rFonts w:ascii="Times New Roman" w:hAnsi="Times New Roman" w:cs="Times New Roman"/>
          <w:color w:val="auto"/>
        </w:rPr>
        <w:t xml:space="preserve"> </w:t>
      </w:r>
      <w:r w:rsidR="000068B1" w:rsidRPr="00AD19D9">
        <w:rPr>
          <w:rFonts w:ascii="Times New Roman" w:hAnsi="Times New Roman" w:cs="Times New Roman"/>
          <w:color w:val="auto"/>
        </w:rPr>
        <w:t xml:space="preserve"> </w:t>
      </w:r>
      <w:r w:rsidR="0078134A" w:rsidRPr="00F70800">
        <w:rPr>
          <w:rFonts w:ascii="Times New Roman" w:hAnsi="Times New Roman" w:cs="Times New Roman"/>
          <w:color w:val="auto"/>
        </w:rPr>
        <w:t>Esta Lei entra em vigor na data de sua publicação.</w:t>
      </w:r>
    </w:p>
    <w:p w:rsidR="00836F2A" w:rsidRDefault="00836F2A" w:rsidP="0093387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CF704B" w:rsidRPr="00F70800" w:rsidRDefault="00CF704B" w:rsidP="0093387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36F2A" w:rsidRPr="00F70800" w:rsidRDefault="00836F2A" w:rsidP="0093387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70800">
        <w:rPr>
          <w:rFonts w:ascii="Times New Roman" w:hAnsi="Times New Roman" w:cs="Times New Roman"/>
          <w:color w:val="auto"/>
        </w:rPr>
        <w:t>FLÁVIO DINO</w:t>
      </w:r>
    </w:p>
    <w:p w:rsidR="009231C3" w:rsidRPr="00F70800" w:rsidRDefault="00836F2A" w:rsidP="00933870">
      <w:pPr>
        <w:pStyle w:val="Default"/>
        <w:jc w:val="center"/>
        <w:rPr>
          <w:rFonts w:ascii="Times New Roman" w:hAnsi="Times New Roman" w:cs="Times New Roman"/>
        </w:rPr>
      </w:pPr>
      <w:r w:rsidRPr="00F70800">
        <w:rPr>
          <w:rFonts w:ascii="Times New Roman" w:hAnsi="Times New Roman" w:cs="Times New Roman"/>
          <w:color w:val="auto"/>
        </w:rPr>
        <w:t>Governador do Estado do Maranhão</w:t>
      </w:r>
    </w:p>
    <w:sectPr w:rsidR="009231C3" w:rsidRPr="00F70800" w:rsidSect="00BA52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E5" w:rsidRDefault="00C660E5">
      <w:r>
        <w:separator/>
      </w:r>
    </w:p>
  </w:endnote>
  <w:endnote w:type="continuationSeparator" w:id="0">
    <w:p w:rsidR="00C660E5" w:rsidRDefault="00C6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15" w:rsidRDefault="00B418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15" w:rsidRDefault="00B4181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15" w:rsidRDefault="00B418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E5" w:rsidRDefault="00C660E5">
      <w:r>
        <w:separator/>
      </w:r>
    </w:p>
  </w:footnote>
  <w:footnote w:type="continuationSeparator" w:id="0">
    <w:p w:rsidR="00C660E5" w:rsidRDefault="00C660E5">
      <w:r>
        <w:continuationSeparator/>
      </w:r>
    </w:p>
  </w:footnote>
  <w:footnote w:id="1">
    <w:p w:rsidR="00B41815" w:rsidRPr="000778C5" w:rsidRDefault="00B41815" w:rsidP="000778C5">
      <w:pPr>
        <w:pStyle w:val="Textodenotaderodap"/>
        <w:jc w:val="both"/>
        <w:rPr>
          <w:rFonts w:ascii="Times New Roman" w:hAnsi="Times New Roman" w:cs="Times New Roman"/>
          <w:sz w:val="16"/>
          <w:szCs w:val="16"/>
        </w:rPr>
      </w:pPr>
      <w:r w:rsidRPr="0056080B">
        <w:rPr>
          <w:rStyle w:val="Refdenotaderodap"/>
          <w:rFonts w:ascii="Times New Roman" w:hAnsi="Times New Roman" w:cs="Times New Roman"/>
          <w:sz w:val="12"/>
          <w:szCs w:val="12"/>
        </w:rPr>
        <w:footnoteRef/>
      </w:r>
      <w:r w:rsidRPr="0056080B">
        <w:rPr>
          <w:rFonts w:ascii="Times New Roman" w:hAnsi="Times New Roman" w:cs="Times New Roman"/>
          <w:sz w:val="12"/>
          <w:szCs w:val="12"/>
        </w:rPr>
        <w:t xml:space="preserve"> STF, </w:t>
      </w:r>
      <w:r w:rsidRPr="0056080B">
        <w:rPr>
          <w:rFonts w:ascii="Times New Roman" w:hAnsi="Times New Roman" w:cs="Times New Roman"/>
          <w:b/>
          <w:bCs/>
          <w:sz w:val="12"/>
          <w:szCs w:val="12"/>
        </w:rPr>
        <w:t>Pet 3388</w:t>
      </w:r>
      <w:r w:rsidRPr="0056080B">
        <w:rPr>
          <w:rFonts w:ascii="Times New Roman" w:hAnsi="Times New Roman" w:cs="Times New Roman"/>
          <w:sz w:val="12"/>
          <w:szCs w:val="12"/>
        </w:rPr>
        <w:t xml:space="preserve">, </w:t>
      </w:r>
      <w:proofErr w:type="gramStart"/>
      <w:r w:rsidRPr="0056080B">
        <w:rPr>
          <w:rFonts w:ascii="Times New Roman" w:hAnsi="Times New Roman" w:cs="Times New Roman"/>
          <w:sz w:val="12"/>
          <w:szCs w:val="12"/>
        </w:rPr>
        <w:t>Relator(</w:t>
      </w:r>
      <w:proofErr w:type="gramEnd"/>
      <w:r w:rsidRPr="0056080B">
        <w:rPr>
          <w:rFonts w:ascii="Times New Roman" w:hAnsi="Times New Roman" w:cs="Times New Roman"/>
          <w:sz w:val="12"/>
          <w:szCs w:val="12"/>
        </w:rPr>
        <w:t xml:space="preserve">a): CARLOS BRITTO, </w:t>
      </w:r>
      <w:r w:rsidRPr="0056080B">
        <w:rPr>
          <w:rFonts w:ascii="Times New Roman" w:hAnsi="Times New Roman" w:cs="Times New Roman"/>
          <w:b/>
          <w:bCs/>
          <w:sz w:val="12"/>
          <w:szCs w:val="12"/>
        </w:rPr>
        <w:t>Tribunal Pleno</w:t>
      </w:r>
      <w:r w:rsidRPr="0056080B">
        <w:rPr>
          <w:rFonts w:ascii="Times New Roman" w:hAnsi="Times New Roman" w:cs="Times New Roman"/>
          <w:sz w:val="12"/>
          <w:szCs w:val="12"/>
        </w:rPr>
        <w:t>, julgado em 19/03/2009, DJe-181 DIVULG 24-09-2009 PUBLIC 25-09-2009 REPUBLICAÇÃO: DJe-120 DIVULG 30-06-2010 PUBLIC 01-07-2010 EMENT VOL-02408-02 PP-00229 RTJ VOL-00212-01 PP-00049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15" w:rsidRDefault="00B418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15" w:rsidRPr="0045021B" w:rsidRDefault="00B41815" w:rsidP="006C7FBC">
    <w:pPr>
      <w:pStyle w:val="Cabealho"/>
      <w:tabs>
        <w:tab w:val="clear" w:pos="4419"/>
        <w:tab w:val="clear" w:pos="8838"/>
        <w:tab w:val="right" w:pos="9498"/>
      </w:tabs>
      <w:ind w:right="49"/>
      <w:jc w:val="center"/>
      <w:rPr>
        <w:rFonts w:ascii="Arial" w:hAnsi="Arial" w:cs="Arial"/>
      </w:rPr>
    </w:pPr>
    <w:r w:rsidRPr="0045021B">
      <w:rPr>
        <w:rFonts w:ascii="Arial" w:hAnsi="Arial" w:cs="Arial"/>
        <w:noProof/>
        <w:lang w:val="pt-BR" w:eastAsia="pt-BR"/>
      </w:rPr>
      <w:drawing>
        <wp:inline distT="0" distB="0" distL="0" distR="0" wp14:anchorId="108CD13E" wp14:editId="0543E934">
          <wp:extent cx="820420" cy="815340"/>
          <wp:effectExtent l="0" t="0" r="0" b="3810"/>
          <wp:docPr id="5" name="Imagem 5" descr="Brasão_do_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do_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1815" w:rsidRPr="0045021B" w:rsidRDefault="00B41815" w:rsidP="006C7FBC">
    <w:pPr>
      <w:pStyle w:val="Cabealho"/>
      <w:tabs>
        <w:tab w:val="clear" w:pos="4419"/>
        <w:tab w:val="clear" w:pos="8838"/>
        <w:tab w:val="right" w:pos="9498"/>
      </w:tabs>
      <w:ind w:right="49"/>
      <w:jc w:val="center"/>
      <w:rPr>
        <w:rFonts w:ascii="Arial" w:hAnsi="Arial" w:cs="Arial"/>
        <w:b/>
        <w:w w:val="95"/>
      </w:rPr>
    </w:pPr>
    <w:r w:rsidRPr="0045021B">
      <w:rPr>
        <w:rFonts w:ascii="Arial" w:hAnsi="Arial" w:cs="Arial"/>
        <w:b/>
        <w:w w:val="95"/>
      </w:rPr>
      <w:t>ESTADO DO MARANHÃO</w:t>
    </w:r>
  </w:p>
  <w:p w:rsidR="00B41815" w:rsidRDefault="00B41815" w:rsidP="007B0DC5">
    <w:pPr>
      <w:pStyle w:val="Cabealho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15" w:rsidRDefault="00B418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594"/>
    <w:multiLevelType w:val="hybridMultilevel"/>
    <w:tmpl w:val="04DCBAB6"/>
    <w:lvl w:ilvl="0" w:tplc="956A8086">
      <w:start w:val="1"/>
      <w:numFmt w:val="decimal"/>
      <w:lvlText w:val="%1."/>
      <w:lvlJc w:val="left"/>
      <w:pPr>
        <w:ind w:left="27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6" w:hanging="360"/>
      </w:pPr>
    </w:lvl>
    <w:lvl w:ilvl="2" w:tplc="0416001B" w:tentative="1">
      <w:start w:val="1"/>
      <w:numFmt w:val="lowerRoman"/>
      <w:lvlText w:val="%3."/>
      <w:lvlJc w:val="right"/>
      <w:pPr>
        <w:ind w:left="4146" w:hanging="180"/>
      </w:pPr>
    </w:lvl>
    <w:lvl w:ilvl="3" w:tplc="0416000F" w:tentative="1">
      <w:start w:val="1"/>
      <w:numFmt w:val="decimal"/>
      <w:lvlText w:val="%4."/>
      <w:lvlJc w:val="left"/>
      <w:pPr>
        <w:ind w:left="4866" w:hanging="360"/>
      </w:pPr>
    </w:lvl>
    <w:lvl w:ilvl="4" w:tplc="04160019" w:tentative="1">
      <w:start w:val="1"/>
      <w:numFmt w:val="lowerLetter"/>
      <w:lvlText w:val="%5."/>
      <w:lvlJc w:val="left"/>
      <w:pPr>
        <w:ind w:left="5586" w:hanging="360"/>
      </w:pPr>
    </w:lvl>
    <w:lvl w:ilvl="5" w:tplc="0416001B" w:tentative="1">
      <w:start w:val="1"/>
      <w:numFmt w:val="lowerRoman"/>
      <w:lvlText w:val="%6."/>
      <w:lvlJc w:val="right"/>
      <w:pPr>
        <w:ind w:left="6306" w:hanging="180"/>
      </w:pPr>
    </w:lvl>
    <w:lvl w:ilvl="6" w:tplc="0416000F" w:tentative="1">
      <w:start w:val="1"/>
      <w:numFmt w:val="decimal"/>
      <w:lvlText w:val="%7."/>
      <w:lvlJc w:val="left"/>
      <w:pPr>
        <w:ind w:left="7026" w:hanging="360"/>
      </w:pPr>
    </w:lvl>
    <w:lvl w:ilvl="7" w:tplc="04160019" w:tentative="1">
      <w:start w:val="1"/>
      <w:numFmt w:val="lowerLetter"/>
      <w:lvlText w:val="%8."/>
      <w:lvlJc w:val="left"/>
      <w:pPr>
        <w:ind w:left="7746" w:hanging="360"/>
      </w:pPr>
    </w:lvl>
    <w:lvl w:ilvl="8" w:tplc="0416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1">
    <w:nsid w:val="0E91749A"/>
    <w:multiLevelType w:val="hybridMultilevel"/>
    <w:tmpl w:val="E6167FA4"/>
    <w:lvl w:ilvl="0" w:tplc="3FA06F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1D34E99"/>
    <w:multiLevelType w:val="hybridMultilevel"/>
    <w:tmpl w:val="FC3651F6"/>
    <w:lvl w:ilvl="0" w:tplc="BF5246A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80503ED"/>
    <w:multiLevelType w:val="hybridMultilevel"/>
    <w:tmpl w:val="042E9636"/>
    <w:lvl w:ilvl="0" w:tplc="0F9C138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2A"/>
    <w:rsid w:val="000068B1"/>
    <w:rsid w:val="00024EA4"/>
    <w:rsid w:val="0003038C"/>
    <w:rsid w:val="00034460"/>
    <w:rsid w:val="000434AD"/>
    <w:rsid w:val="00052BD0"/>
    <w:rsid w:val="00055452"/>
    <w:rsid w:val="000778C5"/>
    <w:rsid w:val="000868CC"/>
    <w:rsid w:val="00093D9B"/>
    <w:rsid w:val="00096B81"/>
    <w:rsid w:val="000B53EF"/>
    <w:rsid w:val="000D0B71"/>
    <w:rsid w:val="000D7A8C"/>
    <w:rsid w:val="000F3345"/>
    <w:rsid w:val="000F3729"/>
    <w:rsid w:val="000F458F"/>
    <w:rsid w:val="000F5C48"/>
    <w:rsid w:val="00110626"/>
    <w:rsid w:val="00110CF0"/>
    <w:rsid w:val="00116C74"/>
    <w:rsid w:val="00133914"/>
    <w:rsid w:val="00135C97"/>
    <w:rsid w:val="00150048"/>
    <w:rsid w:val="00157AD7"/>
    <w:rsid w:val="0016769A"/>
    <w:rsid w:val="00194A13"/>
    <w:rsid w:val="001D4D82"/>
    <w:rsid w:val="001E3BCB"/>
    <w:rsid w:val="001F4CBE"/>
    <w:rsid w:val="001F4F87"/>
    <w:rsid w:val="002062BC"/>
    <w:rsid w:val="00207285"/>
    <w:rsid w:val="0021542C"/>
    <w:rsid w:val="00240A56"/>
    <w:rsid w:val="002712D9"/>
    <w:rsid w:val="00271AC1"/>
    <w:rsid w:val="002953FA"/>
    <w:rsid w:val="002A13ED"/>
    <w:rsid w:val="002A2B5A"/>
    <w:rsid w:val="002A2DCA"/>
    <w:rsid w:val="002A64FD"/>
    <w:rsid w:val="002C2A98"/>
    <w:rsid w:val="002C4206"/>
    <w:rsid w:val="002D0C27"/>
    <w:rsid w:val="002E742B"/>
    <w:rsid w:val="002F4A8C"/>
    <w:rsid w:val="002F694C"/>
    <w:rsid w:val="00305375"/>
    <w:rsid w:val="00311CE2"/>
    <w:rsid w:val="00312762"/>
    <w:rsid w:val="00333EF2"/>
    <w:rsid w:val="00336364"/>
    <w:rsid w:val="00352A01"/>
    <w:rsid w:val="00365CD3"/>
    <w:rsid w:val="0038298B"/>
    <w:rsid w:val="003C0498"/>
    <w:rsid w:val="003C6057"/>
    <w:rsid w:val="003E0EB5"/>
    <w:rsid w:val="004019A4"/>
    <w:rsid w:val="004070C0"/>
    <w:rsid w:val="004340C3"/>
    <w:rsid w:val="004373D1"/>
    <w:rsid w:val="00466072"/>
    <w:rsid w:val="004748CE"/>
    <w:rsid w:val="00480B33"/>
    <w:rsid w:val="00481F4C"/>
    <w:rsid w:val="00487FE2"/>
    <w:rsid w:val="00495290"/>
    <w:rsid w:val="004A1EAC"/>
    <w:rsid w:val="004A7063"/>
    <w:rsid w:val="004B0B5B"/>
    <w:rsid w:val="004B55FD"/>
    <w:rsid w:val="004D6538"/>
    <w:rsid w:val="004F0112"/>
    <w:rsid w:val="004F1605"/>
    <w:rsid w:val="0050166A"/>
    <w:rsid w:val="00511D42"/>
    <w:rsid w:val="00522A94"/>
    <w:rsid w:val="00523B04"/>
    <w:rsid w:val="005274F8"/>
    <w:rsid w:val="00527716"/>
    <w:rsid w:val="00532E5C"/>
    <w:rsid w:val="00551941"/>
    <w:rsid w:val="005549B2"/>
    <w:rsid w:val="00556E4A"/>
    <w:rsid w:val="0056080B"/>
    <w:rsid w:val="00571F81"/>
    <w:rsid w:val="005839E0"/>
    <w:rsid w:val="00586A5E"/>
    <w:rsid w:val="005964B9"/>
    <w:rsid w:val="00596EA9"/>
    <w:rsid w:val="005A5DC9"/>
    <w:rsid w:val="005B3032"/>
    <w:rsid w:val="005D1321"/>
    <w:rsid w:val="005D2AEE"/>
    <w:rsid w:val="005D3914"/>
    <w:rsid w:val="005D4347"/>
    <w:rsid w:val="005F04A5"/>
    <w:rsid w:val="005F34EB"/>
    <w:rsid w:val="005F3784"/>
    <w:rsid w:val="00605D9B"/>
    <w:rsid w:val="0065721C"/>
    <w:rsid w:val="00677F0C"/>
    <w:rsid w:val="006802EF"/>
    <w:rsid w:val="006917CA"/>
    <w:rsid w:val="00693074"/>
    <w:rsid w:val="006A50D5"/>
    <w:rsid w:val="006A54F6"/>
    <w:rsid w:val="006B39A7"/>
    <w:rsid w:val="006B5A2E"/>
    <w:rsid w:val="006B77EE"/>
    <w:rsid w:val="006C56CA"/>
    <w:rsid w:val="006C7FBC"/>
    <w:rsid w:val="006D234C"/>
    <w:rsid w:val="006E5AD5"/>
    <w:rsid w:val="00720F15"/>
    <w:rsid w:val="00760E06"/>
    <w:rsid w:val="00761103"/>
    <w:rsid w:val="0076420D"/>
    <w:rsid w:val="007664B9"/>
    <w:rsid w:val="007749D2"/>
    <w:rsid w:val="0078134A"/>
    <w:rsid w:val="00781B4C"/>
    <w:rsid w:val="007B0DC5"/>
    <w:rsid w:val="007C58C2"/>
    <w:rsid w:val="007D309A"/>
    <w:rsid w:val="007D52F6"/>
    <w:rsid w:val="007E5AFF"/>
    <w:rsid w:val="007F0A13"/>
    <w:rsid w:val="008329FF"/>
    <w:rsid w:val="00836F2A"/>
    <w:rsid w:val="00841DE4"/>
    <w:rsid w:val="00870CF8"/>
    <w:rsid w:val="00881109"/>
    <w:rsid w:val="00883806"/>
    <w:rsid w:val="00887604"/>
    <w:rsid w:val="008A4D43"/>
    <w:rsid w:val="008B0D02"/>
    <w:rsid w:val="008B3B49"/>
    <w:rsid w:val="008B7E52"/>
    <w:rsid w:val="008B7FB4"/>
    <w:rsid w:val="008C5B7D"/>
    <w:rsid w:val="008F5A33"/>
    <w:rsid w:val="009231C3"/>
    <w:rsid w:val="00933870"/>
    <w:rsid w:val="009411DA"/>
    <w:rsid w:val="00960664"/>
    <w:rsid w:val="00972FE1"/>
    <w:rsid w:val="0099235E"/>
    <w:rsid w:val="00994491"/>
    <w:rsid w:val="009A75DE"/>
    <w:rsid w:val="009B1116"/>
    <w:rsid w:val="009B7E7E"/>
    <w:rsid w:val="009C00B1"/>
    <w:rsid w:val="009D6E6A"/>
    <w:rsid w:val="00A20376"/>
    <w:rsid w:val="00A239B8"/>
    <w:rsid w:val="00A25919"/>
    <w:rsid w:val="00A264BD"/>
    <w:rsid w:val="00A478F2"/>
    <w:rsid w:val="00A52087"/>
    <w:rsid w:val="00A53C61"/>
    <w:rsid w:val="00A62217"/>
    <w:rsid w:val="00A75C69"/>
    <w:rsid w:val="00A84990"/>
    <w:rsid w:val="00AA3658"/>
    <w:rsid w:val="00AB061A"/>
    <w:rsid w:val="00AC3E19"/>
    <w:rsid w:val="00AD19D9"/>
    <w:rsid w:val="00AD7BB7"/>
    <w:rsid w:val="00AE6461"/>
    <w:rsid w:val="00AF6304"/>
    <w:rsid w:val="00B104FF"/>
    <w:rsid w:val="00B14A49"/>
    <w:rsid w:val="00B27C25"/>
    <w:rsid w:val="00B41815"/>
    <w:rsid w:val="00B700B4"/>
    <w:rsid w:val="00B77F17"/>
    <w:rsid w:val="00B97145"/>
    <w:rsid w:val="00BA0BEA"/>
    <w:rsid w:val="00BA52AA"/>
    <w:rsid w:val="00BE2A1E"/>
    <w:rsid w:val="00C17C6D"/>
    <w:rsid w:val="00C36FF0"/>
    <w:rsid w:val="00C5588D"/>
    <w:rsid w:val="00C660E5"/>
    <w:rsid w:val="00C75BC4"/>
    <w:rsid w:val="00C762F1"/>
    <w:rsid w:val="00C94B45"/>
    <w:rsid w:val="00CA1BC3"/>
    <w:rsid w:val="00CA4D6F"/>
    <w:rsid w:val="00CB3ACB"/>
    <w:rsid w:val="00CC3725"/>
    <w:rsid w:val="00CD5DE7"/>
    <w:rsid w:val="00CE3A9F"/>
    <w:rsid w:val="00CF3EB0"/>
    <w:rsid w:val="00CF704B"/>
    <w:rsid w:val="00D01BEF"/>
    <w:rsid w:val="00D03BC7"/>
    <w:rsid w:val="00D0534F"/>
    <w:rsid w:val="00D062F0"/>
    <w:rsid w:val="00D10F2A"/>
    <w:rsid w:val="00D116E7"/>
    <w:rsid w:val="00D25EB3"/>
    <w:rsid w:val="00D330F7"/>
    <w:rsid w:val="00D4551C"/>
    <w:rsid w:val="00D75A62"/>
    <w:rsid w:val="00D80103"/>
    <w:rsid w:val="00D82AD6"/>
    <w:rsid w:val="00DA3393"/>
    <w:rsid w:val="00DB7FEE"/>
    <w:rsid w:val="00DC2C1C"/>
    <w:rsid w:val="00DC52AF"/>
    <w:rsid w:val="00DD441D"/>
    <w:rsid w:val="00DF40C4"/>
    <w:rsid w:val="00E00DE6"/>
    <w:rsid w:val="00E0741A"/>
    <w:rsid w:val="00E21760"/>
    <w:rsid w:val="00E378B0"/>
    <w:rsid w:val="00E43A44"/>
    <w:rsid w:val="00E46E77"/>
    <w:rsid w:val="00E531A5"/>
    <w:rsid w:val="00EA3296"/>
    <w:rsid w:val="00EB0BFE"/>
    <w:rsid w:val="00EF3B58"/>
    <w:rsid w:val="00EF60B8"/>
    <w:rsid w:val="00EF7876"/>
    <w:rsid w:val="00F67412"/>
    <w:rsid w:val="00F70800"/>
    <w:rsid w:val="00F72B22"/>
    <w:rsid w:val="00F86E95"/>
    <w:rsid w:val="00FB23DF"/>
    <w:rsid w:val="00FC0521"/>
    <w:rsid w:val="00FD02EA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foote"/>
    <w:basedOn w:val="Normal"/>
    <w:link w:val="CabealhoChar"/>
    <w:uiPriority w:val="99"/>
    <w:rsid w:val="00836F2A"/>
    <w:pPr>
      <w:tabs>
        <w:tab w:val="center" w:pos="4419"/>
        <w:tab w:val="right" w:pos="8838"/>
      </w:tabs>
      <w:jc w:val="left"/>
    </w:pPr>
    <w:rPr>
      <w:lang w:val="x-none" w:eastAsia="x-none"/>
    </w:rPr>
  </w:style>
  <w:style w:type="character" w:customStyle="1" w:styleId="CabealhoChar">
    <w:name w:val="Cabeçalho Char"/>
    <w:aliases w:val="Cabeçalho superior Char,foote Char"/>
    <w:basedOn w:val="Fontepargpadro"/>
    <w:link w:val="Cabealho"/>
    <w:uiPriority w:val="99"/>
    <w:rsid w:val="00836F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36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menta2">
    <w:name w:val="ementa2"/>
    <w:basedOn w:val="Normal"/>
    <w:rsid w:val="00836F2A"/>
    <w:pPr>
      <w:spacing w:before="100" w:beforeAutospacing="1" w:after="100" w:afterAutospacing="1"/>
      <w:jc w:val="left"/>
    </w:pPr>
  </w:style>
  <w:style w:type="paragraph" w:styleId="Corpodetexto">
    <w:name w:val="Body Text"/>
    <w:basedOn w:val="Normal"/>
    <w:link w:val="CorpodetextoChar"/>
    <w:uiPriority w:val="99"/>
    <w:unhideWhenUsed/>
    <w:rsid w:val="00836F2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36F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6F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F2A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7F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F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B061A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3E0EB5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3E0EB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E0EB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81B4C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8A4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foote"/>
    <w:basedOn w:val="Normal"/>
    <w:link w:val="CabealhoChar"/>
    <w:uiPriority w:val="99"/>
    <w:rsid w:val="00836F2A"/>
    <w:pPr>
      <w:tabs>
        <w:tab w:val="center" w:pos="4419"/>
        <w:tab w:val="right" w:pos="8838"/>
      </w:tabs>
      <w:jc w:val="left"/>
    </w:pPr>
    <w:rPr>
      <w:lang w:val="x-none" w:eastAsia="x-none"/>
    </w:rPr>
  </w:style>
  <w:style w:type="character" w:customStyle="1" w:styleId="CabealhoChar">
    <w:name w:val="Cabeçalho Char"/>
    <w:aliases w:val="Cabeçalho superior Char,foote Char"/>
    <w:basedOn w:val="Fontepargpadro"/>
    <w:link w:val="Cabealho"/>
    <w:uiPriority w:val="99"/>
    <w:rsid w:val="00836F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36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menta2">
    <w:name w:val="ementa2"/>
    <w:basedOn w:val="Normal"/>
    <w:rsid w:val="00836F2A"/>
    <w:pPr>
      <w:spacing w:before="100" w:beforeAutospacing="1" w:after="100" w:afterAutospacing="1"/>
      <w:jc w:val="left"/>
    </w:pPr>
  </w:style>
  <w:style w:type="paragraph" w:styleId="Corpodetexto">
    <w:name w:val="Body Text"/>
    <w:basedOn w:val="Normal"/>
    <w:link w:val="CorpodetextoChar"/>
    <w:uiPriority w:val="99"/>
    <w:unhideWhenUsed/>
    <w:rsid w:val="00836F2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36F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6F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F2A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7F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F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B061A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3E0EB5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3E0EB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E0EB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81B4C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8A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95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33995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59ED-842C-4F52-A452-5B04CD8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9741</Words>
  <Characters>52606</Characters>
  <Application>Microsoft Office Word</Application>
  <DocSecurity>0</DocSecurity>
  <Lines>438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Maranhão</Company>
  <LinksUpToDate>false</LinksUpToDate>
  <CharactersWithSpaces>62223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Cistiane Ribeiro Pinheiro</dc:creator>
  <cp:lastModifiedBy>Mackson Wendel Veloso da Silva</cp:lastModifiedBy>
  <cp:revision>2</cp:revision>
  <cp:lastPrinted>2021-08-17T22:38:00Z</cp:lastPrinted>
  <dcterms:created xsi:type="dcterms:W3CDTF">2021-08-23T14:25:00Z</dcterms:created>
  <dcterms:modified xsi:type="dcterms:W3CDTF">2021-08-23T14:25:00Z</dcterms:modified>
</cp:coreProperties>
</file>