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6F8C5" w14:textId="22F725BB" w:rsidR="00644773" w:rsidRPr="007D03CE" w:rsidRDefault="009B023C" w:rsidP="00644773">
      <w:pPr>
        <w:jc w:val="both"/>
        <w:rPr>
          <w:sz w:val="24"/>
          <w:szCs w:val="24"/>
        </w:rPr>
      </w:pPr>
      <w:r>
        <w:rPr>
          <w:sz w:val="24"/>
          <w:szCs w:val="24"/>
        </w:rPr>
        <w:t>MENSAGEM Nº 093</w:t>
      </w:r>
      <w:r w:rsidR="00644773" w:rsidRPr="007D03CE">
        <w:rPr>
          <w:sz w:val="24"/>
          <w:szCs w:val="24"/>
        </w:rPr>
        <w:t xml:space="preserve">/2021 </w:t>
      </w:r>
      <w:r w:rsidR="00644773" w:rsidRPr="007D03CE">
        <w:rPr>
          <w:sz w:val="24"/>
          <w:szCs w:val="24"/>
        </w:rPr>
        <w:tab/>
        <w:t xml:space="preserve">                                                     São Luís, </w:t>
      </w:r>
      <w:r>
        <w:rPr>
          <w:sz w:val="24"/>
          <w:szCs w:val="24"/>
        </w:rPr>
        <w:t>24</w:t>
      </w:r>
      <w:r w:rsidR="00644773" w:rsidRPr="007D03CE">
        <w:rPr>
          <w:sz w:val="24"/>
          <w:szCs w:val="24"/>
        </w:rPr>
        <w:t xml:space="preserve"> de </w:t>
      </w:r>
      <w:r>
        <w:rPr>
          <w:sz w:val="24"/>
          <w:szCs w:val="24"/>
        </w:rPr>
        <w:t>Agosto</w:t>
      </w:r>
      <w:r w:rsidR="00644773" w:rsidRPr="007D03CE">
        <w:rPr>
          <w:sz w:val="24"/>
          <w:szCs w:val="24"/>
        </w:rPr>
        <w:t xml:space="preserve"> de 2021.</w:t>
      </w:r>
    </w:p>
    <w:p w14:paraId="2B727DB4" w14:textId="77777777" w:rsidR="00644773" w:rsidRPr="007D03CE" w:rsidRDefault="00644773" w:rsidP="00644773">
      <w:pPr>
        <w:jc w:val="both"/>
        <w:rPr>
          <w:sz w:val="24"/>
          <w:szCs w:val="24"/>
        </w:rPr>
      </w:pPr>
    </w:p>
    <w:p w14:paraId="624D230D" w14:textId="77777777" w:rsidR="00644773" w:rsidRPr="007D03CE" w:rsidRDefault="00644773" w:rsidP="00644773">
      <w:pPr>
        <w:ind w:firstLine="1418"/>
        <w:jc w:val="both"/>
        <w:rPr>
          <w:i/>
          <w:iCs/>
          <w:sz w:val="24"/>
          <w:szCs w:val="24"/>
        </w:rPr>
      </w:pPr>
      <w:r w:rsidRPr="007D03CE">
        <w:rPr>
          <w:i/>
          <w:iCs/>
          <w:sz w:val="24"/>
          <w:szCs w:val="24"/>
        </w:rPr>
        <w:t>Senhor Presidente,</w:t>
      </w:r>
    </w:p>
    <w:p w14:paraId="4446A08F" w14:textId="77777777" w:rsidR="00644773" w:rsidRPr="007D03CE" w:rsidRDefault="00644773" w:rsidP="00644773">
      <w:pPr>
        <w:ind w:firstLine="1418"/>
        <w:jc w:val="both"/>
        <w:rPr>
          <w:sz w:val="24"/>
          <w:szCs w:val="24"/>
        </w:rPr>
      </w:pPr>
      <w:bookmarkStart w:id="0" w:name="_GoBack"/>
      <w:bookmarkEnd w:id="0"/>
    </w:p>
    <w:p w14:paraId="47CF9A95" w14:textId="01DFA280" w:rsidR="00A14299" w:rsidRPr="007D03CE" w:rsidRDefault="00644773" w:rsidP="00A14299">
      <w:pPr>
        <w:ind w:firstLine="1418"/>
        <w:jc w:val="both"/>
        <w:rPr>
          <w:sz w:val="24"/>
          <w:szCs w:val="24"/>
        </w:rPr>
      </w:pPr>
      <w:r w:rsidRPr="007D03CE">
        <w:rPr>
          <w:sz w:val="24"/>
          <w:szCs w:val="24"/>
        </w:rPr>
        <w:t>Tenho a honra de submeter à deliberação dos Senhores Deputados e das Senhoras Deputadas o presente Projeto de Lei Complementar que institui as Microrregiões de Saneamento Básico do Norte Maranhense, do Sul Maranhense, do Centro-Leste Maranhense e do Noroeste Maranhense.</w:t>
      </w:r>
    </w:p>
    <w:p w14:paraId="072697FA" w14:textId="6EA11434" w:rsidR="00A14299" w:rsidRPr="007D03CE" w:rsidRDefault="00A14299" w:rsidP="00A14299">
      <w:pPr>
        <w:ind w:firstLine="1418"/>
        <w:jc w:val="both"/>
        <w:rPr>
          <w:sz w:val="24"/>
          <w:szCs w:val="24"/>
        </w:rPr>
      </w:pPr>
    </w:p>
    <w:p w14:paraId="285E891A" w14:textId="37428CF2" w:rsidR="00A14299" w:rsidRPr="007D03CE" w:rsidRDefault="00A14299" w:rsidP="006660C7">
      <w:pPr>
        <w:ind w:firstLine="1418"/>
        <w:jc w:val="both"/>
        <w:rPr>
          <w:sz w:val="24"/>
          <w:szCs w:val="24"/>
        </w:rPr>
      </w:pPr>
      <w:r w:rsidRPr="007D03CE">
        <w:rPr>
          <w:sz w:val="24"/>
          <w:szCs w:val="24"/>
        </w:rPr>
        <w:t xml:space="preserve">Como é sabido, por meio da Lei Federal nº 14.026, de 15 de julho de 2020, foi </w:t>
      </w:r>
      <w:r w:rsidR="00FA74A2" w:rsidRPr="007D03CE">
        <w:rPr>
          <w:sz w:val="24"/>
          <w:szCs w:val="24"/>
        </w:rPr>
        <w:t>atualizado o marco legal do saneamento básico no Brasil, que, den</w:t>
      </w:r>
      <w:r w:rsidR="0011683C" w:rsidRPr="007D03CE">
        <w:rPr>
          <w:sz w:val="24"/>
          <w:szCs w:val="24"/>
        </w:rPr>
        <w:t xml:space="preserve">tre outras alterações, </w:t>
      </w:r>
      <w:r w:rsidR="00955C89" w:rsidRPr="007D03CE">
        <w:rPr>
          <w:sz w:val="24"/>
          <w:szCs w:val="24"/>
        </w:rPr>
        <w:t>atualizou</w:t>
      </w:r>
      <w:r w:rsidR="0011683C" w:rsidRPr="007D03CE">
        <w:rPr>
          <w:sz w:val="24"/>
          <w:szCs w:val="24"/>
        </w:rPr>
        <w:t xml:space="preserve"> as diretrizes nacionais relativas ao saneamento básico, </w:t>
      </w:r>
      <w:r w:rsidR="006660C7" w:rsidRPr="007D03CE">
        <w:rPr>
          <w:sz w:val="24"/>
          <w:szCs w:val="24"/>
        </w:rPr>
        <w:t xml:space="preserve">bem como </w:t>
      </w:r>
      <w:r w:rsidR="0011683C" w:rsidRPr="007D03CE">
        <w:rPr>
          <w:sz w:val="24"/>
          <w:szCs w:val="24"/>
        </w:rPr>
        <w:t xml:space="preserve">atribuiu </w:t>
      </w:r>
      <w:r w:rsidRPr="007D03CE">
        <w:rPr>
          <w:sz w:val="24"/>
          <w:szCs w:val="24"/>
        </w:rPr>
        <w:t xml:space="preserve">à Agência Nacional de Águas e Saneamento Básico (ANA) </w:t>
      </w:r>
      <w:r w:rsidR="0011683C" w:rsidRPr="007D03CE">
        <w:rPr>
          <w:sz w:val="24"/>
          <w:szCs w:val="24"/>
        </w:rPr>
        <w:t xml:space="preserve">a </w:t>
      </w:r>
      <w:r w:rsidRPr="007D03CE">
        <w:rPr>
          <w:sz w:val="24"/>
          <w:szCs w:val="24"/>
        </w:rPr>
        <w:t>competência para instituir normas de referência para a regulação do</w:t>
      </w:r>
      <w:r w:rsidR="00955C89" w:rsidRPr="007D03CE">
        <w:rPr>
          <w:sz w:val="24"/>
          <w:szCs w:val="24"/>
        </w:rPr>
        <w:t xml:space="preserve"> referido</w:t>
      </w:r>
      <w:r w:rsidRPr="007D03CE">
        <w:rPr>
          <w:sz w:val="24"/>
          <w:szCs w:val="24"/>
        </w:rPr>
        <w:t xml:space="preserve"> serviço público</w:t>
      </w:r>
      <w:r w:rsidR="006660C7" w:rsidRPr="007D03CE">
        <w:rPr>
          <w:sz w:val="24"/>
          <w:szCs w:val="24"/>
        </w:rPr>
        <w:t>.</w:t>
      </w:r>
    </w:p>
    <w:p w14:paraId="29724FB3" w14:textId="21685FF2" w:rsidR="006660C7" w:rsidRPr="007D03CE" w:rsidRDefault="006660C7" w:rsidP="006660C7">
      <w:pPr>
        <w:ind w:firstLine="1418"/>
        <w:jc w:val="both"/>
        <w:rPr>
          <w:sz w:val="24"/>
          <w:szCs w:val="24"/>
        </w:rPr>
      </w:pPr>
    </w:p>
    <w:p w14:paraId="353E2A48" w14:textId="116F1B32" w:rsidR="006660C7" w:rsidRPr="007D03CE" w:rsidRDefault="006660C7" w:rsidP="006660C7">
      <w:pPr>
        <w:ind w:firstLine="1418"/>
        <w:jc w:val="both"/>
        <w:rPr>
          <w:sz w:val="24"/>
          <w:szCs w:val="24"/>
        </w:rPr>
      </w:pPr>
      <w:r w:rsidRPr="007D03CE">
        <w:rPr>
          <w:sz w:val="24"/>
          <w:szCs w:val="24"/>
        </w:rPr>
        <w:t xml:space="preserve">Nesse contexto, com vistas a analisar os reflexos da Lei Federal nº 14.026, de 15 de julho de 2020, na prestação dos serviços de saneamento básico no Maranhão, </w:t>
      </w:r>
      <w:r w:rsidR="00955C89" w:rsidRPr="007D03CE">
        <w:rPr>
          <w:sz w:val="24"/>
          <w:szCs w:val="24"/>
        </w:rPr>
        <w:t xml:space="preserve">bem como </w:t>
      </w:r>
      <w:r w:rsidRPr="007D03CE">
        <w:rPr>
          <w:sz w:val="24"/>
          <w:szCs w:val="24"/>
        </w:rPr>
        <w:t xml:space="preserve">elaborar estudos e uniformizar entendimento acerca da matéria, o Poder Executivo instituiu, por meio do Decreto nº 36.009, de 3 de agosto de 2020, o </w:t>
      </w:r>
      <w:r w:rsidR="0087604E" w:rsidRPr="007D03CE">
        <w:rPr>
          <w:sz w:val="24"/>
          <w:szCs w:val="24"/>
        </w:rPr>
        <w:t>Comitê de Estudos sobre o</w:t>
      </w:r>
      <w:r w:rsidRPr="007D03CE">
        <w:rPr>
          <w:sz w:val="24"/>
          <w:szCs w:val="24"/>
        </w:rPr>
        <w:t xml:space="preserve"> N</w:t>
      </w:r>
      <w:r w:rsidR="0087604E" w:rsidRPr="007D03CE">
        <w:rPr>
          <w:sz w:val="24"/>
          <w:szCs w:val="24"/>
        </w:rPr>
        <w:t>ovo Marco Legal do Saneamento</w:t>
      </w:r>
      <w:r w:rsidRPr="007D03CE">
        <w:rPr>
          <w:sz w:val="24"/>
          <w:szCs w:val="24"/>
        </w:rPr>
        <w:t xml:space="preserve"> </w:t>
      </w:r>
      <w:r w:rsidR="0087604E" w:rsidRPr="007D03CE">
        <w:rPr>
          <w:sz w:val="24"/>
          <w:szCs w:val="24"/>
        </w:rPr>
        <w:t>Básico</w:t>
      </w:r>
      <w:r w:rsidRPr="007D03CE">
        <w:rPr>
          <w:sz w:val="24"/>
          <w:szCs w:val="24"/>
        </w:rPr>
        <w:t xml:space="preserve">. </w:t>
      </w:r>
    </w:p>
    <w:p w14:paraId="7EE02CE4" w14:textId="77777777" w:rsidR="006660C7" w:rsidRPr="007D03CE" w:rsidRDefault="006660C7" w:rsidP="006660C7">
      <w:pPr>
        <w:ind w:firstLine="1418"/>
        <w:jc w:val="both"/>
        <w:rPr>
          <w:sz w:val="24"/>
          <w:szCs w:val="24"/>
        </w:rPr>
      </w:pPr>
    </w:p>
    <w:p w14:paraId="3DD7EC00" w14:textId="041130F0" w:rsidR="006660C7" w:rsidRPr="007D03CE" w:rsidRDefault="006660C7" w:rsidP="006660C7">
      <w:pPr>
        <w:ind w:firstLine="1418"/>
        <w:jc w:val="both"/>
        <w:rPr>
          <w:sz w:val="24"/>
          <w:szCs w:val="24"/>
        </w:rPr>
      </w:pPr>
      <w:r w:rsidRPr="007D03CE">
        <w:rPr>
          <w:sz w:val="24"/>
          <w:szCs w:val="24"/>
        </w:rPr>
        <w:t>O referido comitê é composto por representantes da Companhia de Saneamento Ambiental do Maranhão - CAEMA, da Secretaria de Estado das Cidades e Desenvolvimento Urbano - SECID, da Secretaria de Estado do Meio Ambiente e Recursos Naturais - SEMA, da Secretaria de Estado de Programas Estratégicos - SEPE, da Agência Estadual de Mobilidade Urbana e Serviços Públicos - MOB, da Agência Executiva Metropolitana - AGEM, da Agência Executiva Metropolitana do Sudoeste Maranhense - AGEMSUL, da empresa Maranhão Parcerias - MAPA, do Instituto Maranhense de Estudos Socioeconômicos e Cartográficos - IMESC, da Federação dos Municípios do Estado do Maranhão - FAMEM e dos empregados da CAEMA,</w:t>
      </w:r>
      <w:r w:rsidR="00955C89" w:rsidRPr="007D03CE">
        <w:rPr>
          <w:sz w:val="24"/>
          <w:szCs w:val="24"/>
        </w:rPr>
        <w:t xml:space="preserve"> este último</w:t>
      </w:r>
      <w:r w:rsidRPr="007D03CE">
        <w:rPr>
          <w:sz w:val="24"/>
          <w:szCs w:val="24"/>
        </w:rPr>
        <w:t xml:space="preserve"> indicado pelo Sindicato dos Urbanitários do Maranhão </w:t>
      </w:r>
      <w:r w:rsidR="004B6F27" w:rsidRPr="007D03CE">
        <w:rPr>
          <w:sz w:val="24"/>
          <w:szCs w:val="24"/>
        </w:rPr>
        <w:t>-</w:t>
      </w:r>
      <w:r w:rsidRPr="007D03CE">
        <w:rPr>
          <w:sz w:val="24"/>
          <w:szCs w:val="24"/>
        </w:rPr>
        <w:t xml:space="preserve"> STIU.</w:t>
      </w:r>
    </w:p>
    <w:p w14:paraId="72659EAC" w14:textId="3F8529B1" w:rsidR="004B6F27" w:rsidRPr="007D03CE" w:rsidRDefault="004B6F27" w:rsidP="006660C7">
      <w:pPr>
        <w:ind w:firstLine="1418"/>
        <w:jc w:val="both"/>
        <w:rPr>
          <w:sz w:val="24"/>
          <w:szCs w:val="24"/>
        </w:rPr>
      </w:pPr>
    </w:p>
    <w:p w14:paraId="159D4FD1" w14:textId="59355BAA" w:rsidR="008E7B71" w:rsidRPr="007D03CE" w:rsidRDefault="004B6F27" w:rsidP="008E7B71">
      <w:pPr>
        <w:ind w:firstLine="1418"/>
        <w:jc w:val="both"/>
        <w:rPr>
          <w:sz w:val="24"/>
          <w:szCs w:val="24"/>
        </w:rPr>
      </w:pPr>
      <w:r w:rsidRPr="007D03CE">
        <w:rPr>
          <w:sz w:val="24"/>
          <w:szCs w:val="24"/>
        </w:rPr>
        <w:t xml:space="preserve">De acordo com a Lei Federal nº 11.445, de 5 de janeiro de 2007, com redação pela Lei Federal nº 14.026, de </w:t>
      </w:r>
      <w:r w:rsidR="008E7B71" w:rsidRPr="007D03CE">
        <w:rPr>
          <w:sz w:val="24"/>
          <w:szCs w:val="24"/>
        </w:rPr>
        <w:t>15 de julho de 2020, a titularidade do serviço de saneamento é definida de acordo com o nível de interesse, o qual considera, em especial, o efetivo compartilhamento de instalações operacionais. Nesse contexto, no caso de interesse local, a titularidade dos serviços é</w:t>
      </w:r>
      <w:r w:rsidR="00D45B52" w:rsidRPr="007D03CE">
        <w:rPr>
          <w:sz w:val="24"/>
          <w:szCs w:val="24"/>
        </w:rPr>
        <w:t xml:space="preserve"> conferida a</w:t>
      </w:r>
      <w:r w:rsidR="008E7B71" w:rsidRPr="007D03CE">
        <w:rPr>
          <w:sz w:val="24"/>
          <w:szCs w:val="24"/>
        </w:rPr>
        <w:t xml:space="preserve">os municípios e </w:t>
      </w:r>
      <w:r w:rsidR="00D45B52" w:rsidRPr="007D03CE">
        <w:rPr>
          <w:sz w:val="24"/>
          <w:szCs w:val="24"/>
        </w:rPr>
        <w:t>a</w:t>
      </w:r>
      <w:r w:rsidR="008E7B71" w:rsidRPr="007D03CE">
        <w:rPr>
          <w:sz w:val="24"/>
          <w:szCs w:val="24"/>
        </w:rPr>
        <w:t>o Distrito Federal. Por outro</w:t>
      </w:r>
      <w:r w:rsidR="00D45B52" w:rsidRPr="007D03CE">
        <w:rPr>
          <w:sz w:val="24"/>
          <w:szCs w:val="24"/>
        </w:rPr>
        <w:t xml:space="preserve"> lado</w:t>
      </w:r>
      <w:r w:rsidR="008E7B71" w:rsidRPr="007D03CE">
        <w:rPr>
          <w:sz w:val="24"/>
          <w:szCs w:val="24"/>
        </w:rPr>
        <w:t>, havendo compartilhamento de instalações operacionais integrantes de regiões metropolitanas, aglomerações urbanas e microrregiões instituídas por lei complementar estadual, o serviço de saneamento básico passa a ser de interesse comum, sendo de titularidade do</w:t>
      </w:r>
      <w:r w:rsidR="00D45B52" w:rsidRPr="007D03CE">
        <w:rPr>
          <w:sz w:val="24"/>
          <w:szCs w:val="24"/>
        </w:rPr>
        <w:t>s</w:t>
      </w:r>
      <w:r w:rsidR="008E7B71" w:rsidRPr="007D03CE">
        <w:rPr>
          <w:sz w:val="24"/>
          <w:szCs w:val="24"/>
        </w:rPr>
        <w:t xml:space="preserve"> Estado</w:t>
      </w:r>
      <w:r w:rsidR="00D45B52" w:rsidRPr="007D03CE">
        <w:rPr>
          <w:sz w:val="24"/>
          <w:szCs w:val="24"/>
        </w:rPr>
        <w:t>s</w:t>
      </w:r>
      <w:r w:rsidR="008E7B71" w:rsidRPr="007D03CE">
        <w:rPr>
          <w:sz w:val="24"/>
          <w:szCs w:val="24"/>
        </w:rPr>
        <w:t xml:space="preserve"> e dos Municípios.</w:t>
      </w:r>
    </w:p>
    <w:p w14:paraId="0B4D83FC" w14:textId="77777777" w:rsidR="008E7B71" w:rsidRPr="007D03CE" w:rsidRDefault="008E7B71" w:rsidP="008E7B71">
      <w:pPr>
        <w:ind w:firstLine="1418"/>
        <w:jc w:val="both"/>
        <w:rPr>
          <w:sz w:val="24"/>
          <w:szCs w:val="24"/>
        </w:rPr>
      </w:pPr>
    </w:p>
    <w:p w14:paraId="3A973D25" w14:textId="77777777" w:rsidR="008E7B71" w:rsidRPr="007D03CE" w:rsidRDefault="008E7B71" w:rsidP="008E7B71">
      <w:pPr>
        <w:jc w:val="both"/>
      </w:pPr>
      <w:r w:rsidRPr="007D03CE">
        <w:t>A Sua Excelência o Senhor</w:t>
      </w:r>
    </w:p>
    <w:p w14:paraId="571199AB" w14:textId="77777777" w:rsidR="008E7B71" w:rsidRPr="007D03CE" w:rsidRDefault="008E7B71" w:rsidP="008E7B71">
      <w:pPr>
        <w:jc w:val="both"/>
      </w:pPr>
      <w:r w:rsidRPr="007D03CE">
        <w:t>Deputado Estadual OTHELINO NETO</w:t>
      </w:r>
    </w:p>
    <w:p w14:paraId="59411E2B" w14:textId="77777777" w:rsidR="008E7B71" w:rsidRPr="007D03CE" w:rsidRDefault="008E7B71" w:rsidP="008E7B71">
      <w:pPr>
        <w:jc w:val="both"/>
      </w:pPr>
      <w:r w:rsidRPr="007D03CE">
        <w:t>Presidente da Assembleia Legislativa do Estado do Maranhão</w:t>
      </w:r>
    </w:p>
    <w:p w14:paraId="322F4AC9" w14:textId="77777777" w:rsidR="008E7B71" w:rsidRPr="007D03CE" w:rsidRDefault="008E7B71" w:rsidP="008E7B71">
      <w:pPr>
        <w:jc w:val="both"/>
      </w:pPr>
      <w:r w:rsidRPr="007D03CE">
        <w:t>Palácio Manuel Beckman</w:t>
      </w:r>
    </w:p>
    <w:p w14:paraId="5B54E1D3" w14:textId="77777777" w:rsidR="008E7B71" w:rsidRPr="007D03CE" w:rsidRDefault="008E7B71" w:rsidP="008E7B71">
      <w:pPr>
        <w:jc w:val="both"/>
        <w:sectPr w:rsidR="008E7B71" w:rsidRPr="007D03CE" w:rsidSect="0087604E">
          <w:headerReference w:type="default" r:id="rId10"/>
          <w:pgSz w:w="12240" w:h="15840" w:code="1"/>
          <w:pgMar w:top="1701" w:right="1134" w:bottom="1134" w:left="1701" w:header="567" w:footer="709" w:gutter="0"/>
          <w:cols w:space="708"/>
          <w:docGrid w:linePitch="360"/>
        </w:sectPr>
      </w:pPr>
      <w:r w:rsidRPr="007D03CE">
        <w:t>Local</w:t>
      </w:r>
    </w:p>
    <w:p w14:paraId="08FBF6D0" w14:textId="5870AF71" w:rsidR="008E7B71" w:rsidRPr="007D03CE" w:rsidRDefault="00D45B52" w:rsidP="008E7B71">
      <w:pPr>
        <w:ind w:firstLine="1418"/>
        <w:jc w:val="both"/>
        <w:rPr>
          <w:color w:val="000000" w:themeColor="text1"/>
          <w:sz w:val="24"/>
          <w:szCs w:val="24"/>
        </w:rPr>
      </w:pPr>
      <w:r w:rsidRPr="007D03CE">
        <w:rPr>
          <w:sz w:val="24"/>
          <w:szCs w:val="24"/>
        </w:rPr>
        <w:lastRenderedPageBreak/>
        <w:t xml:space="preserve">Considerando a complexidade e o alto custo dos investimentos e da manutenção dos serviços de abastecimento de água e esgotamento sanitário, o </w:t>
      </w:r>
      <w:r w:rsidR="008E7B71" w:rsidRPr="007D03CE">
        <w:rPr>
          <w:sz w:val="24"/>
          <w:szCs w:val="24"/>
        </w:rPr>
        <w:t xml:space="preserve">presente </w:t>
      </w:r>
      <w:r w:rsidR="008E7B71" w:rsidRPr="007D03CE">
        <w:rPr>
          <w:b/>
          <w:bCs/>
          <w:sz w:val="24"/>
          <w:szCs w:val="24"/>
        </w:rPr>
        <w:t>projeto de lei</w:t>
      </w:r>
      <w:r w:rsidRPr="007D03CE">
        <w:rPr>
          <w:b/>
          <w:bCs/>
          <w:sz w:val="24"/>
          <w:szCs w:val="24"/>
        </w:rPr>
        <w:t xml:space="preserve"> </w:t>
      </w:r>
      <w:r w:rsidR="00322DEF" w:rsidRPr="007D03CE">
        <w:rPr>
          <w:b/>
          <w:bCs/>
          <w:sz w:val="24"/>
          <w:szCs w:val="24"/>
        </w:rPr>
        <w:t xml:space="preserve">complementar </w:t>
      </w:r>
      <w:r w:rsidRPr="007D03CE">
        <w:rPr>
          <w:b/>
          <w:bCs/>
          <w:sz w:val="24"/>
          <w:szCs w:val="24"/>
        </w:rPr>
        <w:t xml:space="preserve">institui </w:t>
      </w:r>
      <w:r w:rsidR="008E7B71" w:rsidRPr="007D03CE">
        <w:rPr>
          <w:b/>
          <w:bCs/>
          <w:sz w:val="24"/>
          <w:szCs w:val="24"/>
        </w:rPr>
        <w:t>quatro m</w:t>
      </w:r>
      <w:r w:rsidR="008E7B71" w:rsidRPr="007D03CE">
        <w:rPr>
          <w:b/>
          <w:bCs/>
          <w:color w:val="000000" w:themeColor="text1"/>
          <w:sz w:val="24"/>
          <w:szCs w:val="24"/>
        </w:rPr>
        <w:t>icrorregiões de Saneamento Básico no Estado</w:t>
      </w:r>
      <w:r w:rsidR="008E7B71" w:rsidRPr="007D03CE">
        <w:rPr>
          <w:color w:val="000000" w:themeColor="text1"/>
          <w:sz w:val="24"/>
          <w:szCs w:val="24"/>
        </w:rPr>
        <w:t>, quais sejam: Microrregião de Saneamento do Norte Maranhense, Microrregião de Saneamento do Sul Maranhense, Microrregião de Saneamento Centro-Leste Maranhense e Microrregião de Saneamento do Noroeste Maranhense.</w:t>
      </w:r>
    </w:p>
    <w:p w14:paraId="28DFFB4C" w14:textId="33B85CF0" w:rsidR="008E7B71" w:rsidRPr="007D03CE" w:rsidRDefault="008E7B71" w:rsidP="006660C7">
      <w:pPr>
        <w:ind w:firstLine="1418"/>
        <w:jc w:val="both"/>
        <w:rPr>
          <w:sz w:val="24"/>
          <w:szCs w:val="24"/>
        </w:rPr>
      </w:pPr>
    </w:p>
    <w:p w14:paraId="643B22E0" w14:textId="7BFFD913" w:rsidR="00955C89" w:rsidRPr="007D03CE" w:rsidRDefault="00955C89" w:rsidP="00955C89">
      <w:pPr>
        <w:ind w:firstLine="1418"/>
        <w:jc w:val="both"/>
        <w:rPr>
          <w:sz w:val="24"/>
          <w:szCs w:val="24"/>
        </w:rPr>
      </w:pPr>
      <w:bookmarkStart w:id="1" w:name="_Hlk79434161"/>
      <w:r w:rsidRPr="007D03CE">
        <w:rPr>
          <w:sz w:val="24"/>
          <w:szCs w:val="24"/>
        </w:rPr>
        <w:t xml:space="preserve">Os estudos para criação das referidas regiões de saneamento foram conduzidos pelo Instituto Maranhense de Estudos Socioeconômicos e Cartográficos - IMESC, </w:t>
      </w:r>
      <w:r w:rsidR="00D45B52" w:rsidRPr="007D03CE">
        <w:rPr>
          <w:sz w:val="24"/>
          <w:szCs w:val="24"/>
        </w:rPr>
        <w:t>os quais</w:t>
      </w:r>
      <w:r w:rsidRPr="007D03CE">
        <w:rPr>
          <w:sz w:val="24"/>
          <w:szCs w:val="24"/>
        </w:rPr>
        <w:t xml:space="preserve"> consider</w:t>
      </w:r>
      <w:r w:rsidR="00D45B52" w:rsidRPr="007D03CE">
        <w:rPr>
          <w:sz w:val="24"/>
          <w:szCs w:val="24"/>
        </w:rPr>
        <w:t>aram</w:t>
      </w:r>
      <w:r w:rsidRPr="007D03CE">
        <w:rPr>
          <w:sz w:val="24"/>
          <w:szCs w:val="24"/>
        </w:rPr>
        <w:t>, em especial, três fatores: 1) as Regiões de Desenvolvimento do Estado, que permitem compreender as realidades socioeconômicas e suas consequências espaciais entre as municipalidades; 2) as Regiões Metropolitanas existentes; e 3) a configuração e o papel exercido pelas bacias ou regiões hidrográficas.</w:t>
      </w:r>
    </w:p>
    <w:bookmarkEnd w:id="1"/>
    <w:p w14:paraId="02D7A38C" w14:textId="6475C841" w:rsidR="00955C89" w:rsidRPr="007D03CE" w:rsidRDefault="00955C89" w:rsidP="006660C7">
      <w:pPr>
        <w:ind w:firstLine="1418"/>
        <w:jc w:val="both"/>
        <w:rPr>
          <w:sz w:val="24"/>
          <w:szCs w:val="24"/>
        </w:rPr>
      </w:pPr>
    </w:p>
    <w:p w14:paraId="6386E104" w14:textId="2C5246D9" w:rsidR="00D45B52" w:rsidRPr="007D03CE" w:rsidRDefault="00D45B52" w:rsidP="00D45B52">
      <w:pPr>
        <w:ind w:firstLine="1418"/>
        <w:jc w:val="both"/>
        <w:rPr>
          <w:color w:val="000000" w:themeColor="text1"/>
          <w:sz w:val="24"/>
          <w:szCs w:val="24"/>
        </w:rPr>
      </w:pPr>
      <w:r w:rsidRPr="007D03CE">
        <w:rPr>
          <w:sz w:val="24"/>
          <w:szCs w:val="24"/>
        </w:rPr>
        <w:t>Em virtude da instituição das Regiões de Saneamento, são disciplinados, por meio desta proposta legislativa, o funcionamento e a estrutura de governança das a</w:t>
      </w:r>
      <w:r w:rsidRPr="007D03CE">
        <w:rPr>
          <w:color w:val="000000" w:themeColor="text1"/>
          <w:sz w:val="24"/>
          <w:szCs w:val="24"/>
        </w:rPr>
        <w:t>utarquias microrregionais, autarquia intergovernamental de regime especial, com caráter deliberativo e normativo, e personalidade jurídica de direito público, na qual os entes compartilham responsabilidades e ações acerca da organização, planejamento e execução dos serviços de saneamento básico de interesse comum</w:t>
      </w:r>
      <w:r w:rsidR="00524271" w:rsidRPr="007D03CE">
        <w:rPr>
          <w:color w:val="000000" w:themeColor="text1"/>
          <w:sz w:val="24"/>
          <w:szCs w:val="24"/>
        </w:rPr>
        <w:t>,</w:t>
      </w:r>
      <w:r w:rsidRPr="007D03CE">
        <w:rPr>
          <w:color w:val="000000" w:themeColor="text1"/>
          <w:sz w:val="24"/>
          <w:szCs w:val="24"/>
        </w:rPr>
        <w:t xml:space="preserve"> por meio de um sistema integrado e articulado de planejamento, projetos, estruturação financeira, implementação, operação e coordenação.</w:t>
      </w:r>
    </w:p>
    <w:p w14:paraId="60ACE2D5" w14:textId="77777777" w:rsidR="00D45B52" w:rsidRPr="007D03CE" w:rsidRDefault="00D45B52" w:rsidP="006660C7">
      <w:pPr>
        <w:ind w:firstLine="1418"/>
        <w:jc w:val="both"/>
        <w:rPr>
          <w:sz w:val="24"/>
          <w:szCs w:val="24"/>
        </w:rPr>
      </w:pPr>
    </w:p>
    <w:p w14:paraId="6F6DD329" w14:textId="77777777" w:rsidR="0003481A" w:rsidRPr="007D03CE" w:rsidRDefault="00524271" w:rsidP="006660C7">
      <w:pPr>
        <w:ind w:firstLine="1418"/>
        <w:jc w:val="both"/>
        <w:rPr>
          <w:sz w:val="24"/>
          <w:szCs w:val="24"/>
        </w:rPr>
      </w:pPr>
      <w:r w:rsidRPr="007D03CE">
        <w:rPr>
          <w:sz w:val="24"/>
          <w:szCs w:val="24"/>
        </w:rPr>
        <w:t xml:space="preserve">Integra o presente de lei em comento o Caderno de Estudos Técnicos elaborado pelo Poder Executivo, por meio de seus órgãos competentes, o qual consolida a justificativa, os critérios e procedimentos metodológicos para a criação das microrregiões de saneamento no Estado do Maranhão, em conformidade com </w:t>
      </w:r>
      <w:r w:rsidR="0003481A" w:rsidRPr="007D03CE">
        <w:rPr>
          <w:sz w:val="24"/>
          <w:szCs w:val="24"/>
        </w:rPr>
        <w:t>as diretrizes constantes da Lei Federal nº 14.026, de 15 de julho de 2020.</w:t>
      </w:r>
    </w:p>
    <w:p w14:paraId="4523483F" w14:textId="77777777" w:rsidR="0003481A" w:rsidRPr="007D03CE" w:rsidRDefault="0003481A" w:rsidP="006660C7">
      <w:pPr>
        <w:ind w:firstLine="1418"/>
        <w:jc w:val="both"/>
        <w:rPr>
          <w:sz w:val="24"/>
          <w:szCs w:val="24"/>
        </w:rPr>
      </w:pPr>
    </w:p>
    <w:p w14:paraId="2CD8F82A" w14:textId="77777777" w:rsidR="00644773" w:rsidRPr="007D03CE" w:rsidRDefault="00644773" w:rsidP="00644773">
      <w:pPr>
        <w:ind w:firstLine="1418"/>
        <w:jc w:val="both"/>
        <w:rPr>
          <w:sz w:val="24"/>
          <w:szCs w:val="24"/>
        </w:rPr>
      </w:pPr>
      <w:r w:rsidRPr="007D03CE">
        <w:rPr>
          <w:sz w:val="24"/>
          <w:szCs w:val="24"/>
        </w:rPr>
        <w:t>Com estes argumentos, que considero suficientes para justificar a importância da presente proposta legislativa, minha expectativa é de que o digno Parlamento Maranhense lhe dê boa acolhida.</w:t>
      </w:r>
    </w:p>
    <w:p w14:paraId="1AB522E0" w14:textId="77777777" w:rsidR="00644773" w:rsidRPr="007D03CE" w:rsidRDefault="00644773" w:rsidP="00644773">
      <w:pPr>
        <w:ind w:firstLine="1418"/>
        <w:jc w:val="both"/>
        <w:rPr>
          <w:sz w:val="24"/>
          <w:szCs w:val="24"/>
        </w:rPr>
      </w:pPr>
    </w:p>
    <w:p w14:paraId="3207A705" w14:textId="77777777" w:rsidR="00644773" w:rsidRPr="007D03CE" w:rsidRDefault="00644773" w:rsidP="00644773">
      <w:pPr>
        <w:ind w:firstLine="1418"/>
        <w:jc w:val="both"/>
        <w:rPr>
          <w:sz w:val="24"/>
          <w:szCs w:val="24"/>
        </w:rPr>
      </w:pPr>
      <w:r w:rsidRPr="007D03CE">
        <w:rPr>
          <w:sz w:val="24"/>
          <w:szCs w:val="24"/>
        </w:rPr>
        <w:t>Atenciosamente,</w:t>
      </w:r>
    </w:p>
    <w:p w14:paraId="6A9F34C5" w14:textId="77777777" w:rsidR="00644773" w:rsidRPr="007D03CE" w:rsidRDefault="00644773" w:rsidP="00644773">
      <w:pPr>
        <w:jc w:val="both"/>
        <w:rPr>
          <w:sz w:val="24"/>
          <w:szCs w:val="24"/>
        </w:rPr>
      </w:pPr>
    </w:p>
    <w:p w14:paraId="78B84E1E" w14:textId="77777777" w:rsidR="00644773" w:rsidRPr="007D03CE" w:rsidRDefault="00644773" w:rsidP="00644773">
      <w:pPr>
        <w:jc w:val="both"/>
        <w:rPr>
          <w:sz w:val="24"/>
          <w:szCs w:val="24"/>
        </w:rPr>
      </w:pPr>
    </w:p>
    <w:p w14:paraId="5199CBF5" w14:textId="77777777" w:rsidR="00644773" w:rsidRPr="007D03CE" w:rsidRDefault="00644773" w:rsidP="00644773">
      <w:pPr>
        <w:jc w:val="center"/>
        <w:rPr>
          <w:sz w:val="24"/>
          <w:szCs w:val="24"/>
        </w:rPr>
      </w:pPr>
      <w:r w:rsidRPr="007D03CE">
        <w:rPr>
          <w:sz w:val="24"/>
          <w:szCs w:val="24"/>
        </w:rPr>
        <w:t>FLÁVIO DINO</w:t>
      </w:r>
    </w:p>
    <w:p w14:paraId="4DC5BEFE" w14:textId="77777777" w:rsidR="0003481A" w:rsidRPr="007D03CE" w:rsidRDefault="00644773" w:rsidP="00644773">
      <w:pPr>
        <w:jc w:val="center"/>
        <w:rPr>
          <w:sz w:val="24"/>
          <w:szCs w:val="24"/>
        </w:rPr>
      </w:pPr>
      <w:r w:rsidRPr="007D03CE">
        <w:rPr>
          <w:sz w:val="24"/>
          <w:szCs w:val="24"/>
        </w:rPr>
        <w:t>Governador do Estado do Maranhão</w:t>
      </w:r>
    </w:p>
    <w:p w14:paraId="5B6F9339" w14:textId="77777777" w:rsidR="0003481A" w:rsidRPr="007D03CE" w:rsidRDefault="0003481A" w:rsidP="00644773">
      <w:pPr>
        <w:jc w:val="center"/>
        <w:rPr>
          <w:sz w:val="24"/>
          <w:szCs w:val="24"/>
        </w:rPr>
      </w:pPr>
    </w:p>
    <w:p w14:paraId="76F47F1D" w14:textId="77777777" w:rsidR="0003481A" w:rsidRPr="007D03CE" w:rsidRDefault="0003481A" w:rsidP="00644773">
      <w:pPr>
        <w:jc w:val="center"/>
        <w:rPr>
          <w:sz w:val="24"/>
          <w:szCs w:val="24"/>
        </w:rPr>
      </w:pPr>
    </w:p>
    <w:p w14:paraId="2A63A8E0" w14:textId="77777777" w:rsidR="0003481A" w:rsidRPr="007D03CE" w:rsidRDefault="0003481A" w:rsidP="00644773">
      <w:pPr>
        <w:jc w:val="center"/>
        <w:rPr>
          <w:sz w:val="24"/>
          <w:szCs w:val="24"/>
        </w:rPr>
      </w:pPr>
    </w:p>
    <w:p w14:paraId="121DB687" w14:textId="77777777" w:rsidR="0003481A" w:rsidRPr="007D03CE" w:rsidRDefault="0003481A" w:rsidP="00644773">
      <w:pPr>
        <w:jc w:val="center"/>
        <w:rPr>
          <w:sz w:val="24"/>
          <w:szCs w:val="24"/>
        </w:rPr>
      </w:pPr>
    </w:p>
    <w:p w14:paraId="4B6DC3E0" w14:textId="77777777" w:rsidR="0003481A" w:rsidRPr="007D03CE" w:rsidRDefault="0003481A" w:rsidP="00644773">
      <w:pPr>
        <w:jc w:val="center"/>
        <w:rPr>
          <w:sz w:val="24"/>
          <w:szCs w:val="24"/>
        </w:rPr>
      </w:pPr>
    </w:p>
    <w:p w14:paraId="211545D5" w14:textId="77777777" w:rsidR="0003481A" w:rsidRPr="007D03CE" w:rsidRDefault="0003481A" w:rsidP="00644773">
      <w:pPr>
        <w:jc w:val="center"/>
        <w:rPr>
          <w:sz w:val="24"/>
          <w:szCs w:val="24"/>
        </w:rPr>
      </w:pPr>
    </w:p>
    <w:p w14:paraId="43D146D7" w14:textId="77777777" w:rsidR="0003481A" w:rsidRPr="007D03CE" w:rsidRDefault="0003481A" w:rsidP="00644773">
      <w:pPr>
        <w:jc w:val="center"/>
        <w:rPr>
          <w:sz w:val="24"/>
          <w:szCs w:val="24"/>
        </w:rPr>
      </w:pPr>
    </w:p>
    <w:p w14:paraId="26420B02" w14:textId="77777777" w:rsidR="0003481A" w:rsidRPr="007D03CE" w:rsidRDefault="0003481A" w:rsidP="00644773">
      <w:pPr>
        <w:jc w:val="center"/>
        <w:rPr>
          <w:sz w:val="24"/>
          <w:szCs w:val="24"/>
        </w:rPr>
      </w:pPr>
    </w:p>
    <w:p w14:paraId="61DAB09E" w14:textId="77777777" w:rsidR="0003481A" w:rsidRPr="007D03CE" w:rsidRDefault="0003481A" w:rsidP="00644773">
      <w:pPr>
        <w:jc w:val="center"/>
        <w:rPr>
          <w:sz w:val="24"/>
          <w:szCs w:val="24"/>
        </w:rPr>
      </w:pPr>
    </w:p>
    <w:p w14:paraId="7C009137" w14:textId="77777777" w:rsidR="0003481A" w:rsidRPr="007D03CE" w:rsidRDefault="0003481A" w:rsidP="00644773">
      <w:pPr>
        <w:jc w:val="center"/>
        <w:rPr>
          <w:sz w:val="24"/>
          <w:szCs w:val="24"/>
        </w:rPr>
      </w:pPr>
    </w:p>
    <w:p w14:paraId="00000001" w14:textId="7C2A522F" w:rsidR="006C79A1" w:rsidRPr="007D03CE" w:rsidRDefault="001B1484" w:rsidP="0003481A">
      <w:pPr>
        <w:rPr>
          <w:sz w:val="24"/>
          <w:szCs w:val="24"/>
        </w:rPr>
      </w:pPr>
      <w:bookmarkStart w:id="2" w:name="_Toc79428313"/>
      <w:r w:rsidRPr="007D03CE">
        <w:rPr>
          <w:sz w:val="24"/>
          <w:szCs w:val="24"/>
        </w:rPr>
        <w:lastRenderedPageBreak/>
        <w:t>PROJETO DE LEI COMPLEMENTAR</w:t>
      </w:r>
      <w:bookmarkEnd w:id="2"/>
    </w:p>
    <w:p w14:paraId="00000002" w14:textId="77777777" w:rsidR="006C79A1" w:rsidRPr="007D03CE" w:rsidRDefault="006C79A1" w:rsidP="001B1484">
      <w:pPr>
        <w:pBdr>
          <w:top w:val="nil"/>
          <w:left w:val="nil"/>
          <w:bottom w:val="nil"/>
          <w:right w:val="nil"/>
          <w:between w:val="nil"/>
        </w:pBdr>
        <w:ind w:right="3"/>
        <w:jc w:val="both"/>
        <w:rPr>
          <w:b/>
          <w:color w:val="000000"/>
          <w:sz w:val="24"/>
          <w:szCs w:val="24"/>
        </w:rPr>
      </w:pPr>
    </w:p>
    <w:p w14:paraId="00000003" w14:textId="201E5275" w:rsidR="006C79A1" w:rsidRPr="007D03CE" w:rsidRDefault="00F97F4F" w:rsidP="0003481A">
      <w:pPr>
        <w:ind w:left="5670"/>
        <w:jc w:val="both"/>
        <w:rPr>
          <w:sz w:val="24"/>
          <w:szCs w:val="24"/>
        </w:rPr>
      </w:pPr>
      <w:bookmarkStart w:id="3" w:name="_Toc79428314"/>
      <w:r w:rsidRPr="007D03CE">
        <w:rPr>
          <w:sz w:val="24"/>
          <w:szCs w:val="24"/>
        </w:rPr>
        <w:t xml:space="preserve">Institui as </w:t>
      </w:r>
      <w:bookmarkStart w:id="4" w:name="_Hlk73438771"/>
      <w:r w:rsidRPr="007D03CE">
        <w:rPr>
          <w:sz w:val="24"/>
          <w:szCs w:val="24"/>
        </w:rPr>
        <w:t>Micro</w:t>
      </w:r>
      <w:r w:rsidR="00D433CC" w:rsidRPr="007D03CE">
        <w:rPr>
          <w:sz w:val="24"/>
          <w:szCs w:val="24"/>
        </w:rPr>
        <w:t xml:space="preserve">rregiões de Saneamento Básico </w:t>
      </w:r>
      <w:bookmarkEnd w:id="4"/>
      <w:r w:rsidR="00D433CC" w:rsidRPr="007D03CE">
        <w:rPr>
          <w:sz w:val="24"/>
          <w:szCs w:val="24"/>
        </w:rPr>
        <w:t xml:space="preserve">do Norte Maranhense, </w:t>
      </w:r>
      <w:r w:rsidR="00644773" w:rsidRPr="007D03CE">
        <w:rPr>
          <w:sz w:val="24"/>
          <w:szCs w:val="24"/>
        </w:rPr>
        <w:t>do Sul Maranhense, do Centro-Leste Maranhense e d</w:t>
      </w:r>
      <w:r w:rsidR="00D433CC" w:rsidRPr="007D03CE">
        <w:rPr>
          <w:sz w:val="24"/>
          <w:szCs w:val="24"/>
        </w:rPr>
        <w:t>o Noroeste Maranhense.</w:t>
      </w:r>
      <w:bookmarkEnd w:id="3"/>
    </w:p>
    <w:p w14:paraId="00000004" w14:textId="77777777" w:rsidR="006C79A1" w:rsidRPr="007D03CE" w:rsidRDefault="006C79A1" w:rsidP="001B1484">
      <w:pPr>
        <w:pBdr>
          <w:top w:val="nil"/>
          <w:left w:val="nil"/>
          <w:bottom w:val="nil"/>
          <w:right w:val="nil"/>
          <w:between w:val="nil"/>
        </w:pBdr>
        <w:ind w:right="3"/>
        <w:jc w:val="both"/>
        <w:rPr>
          <w:b/>
          <w:color w:val="000000"/>
          <w:sz w:val="24"/>
          <w:szCs w:val="24"/>
        </w:rPr>
      </w:pPr>
    </w:p>
    <w:p w14:paraId="00000008" w14:textId="286212E5" w:rsidR="006C79A1" w:rsidRPr="007D03CE" w:rsidRDefault="00441756" w:rsidP="00441756">
      <w:pPr>
        <w:ind w:right="3"/>
        <w:jc w:val="center"/>
        <w:rPr>
          <w:bCs/>
          <w:sz w:val="24"/>
          <w:szCs w:val="24"/>
        </w:rPr>
      </w:pPr>
      <w:r w:rsidRPr="007D03CE">
        <w:rPr>
          <w:bCs/>
          <w:sz w:val="24"/>
          <w:szCs w:val="24"/>
        </w:rPr>
        <w:t>CAPÍTULO I</w:t>
      </w:r>
    </w:p>
    <w:p w14:paraId="557B952F" w14:textId="1FE114C2" w:rsidR="00441756" w:rsidRPr="007D03CE" w:rsidRDefault="00441756" w:rsidP="00441756">
      <w:pPr>
        <w:ind w:right="3"/>
        <w:jc w:val="center"/>
        <w:rPr>
          <w:bCs/>
          <w:sz w:val="24"/>
          <w:szCs w:val="24"/>
        </w:rPr>
      </w:pPr>
      <w:r w:rsidRPr="007D03CE">
        <w:rPr>
          <w:bCs/>
          <w:sz w:val="24"/>
          <w:szCs w:val="24"/>
        </w:rPr>
        <w:t>DISPOSIÇÕES PRELIMINARES</w:t>
      </w:r>
    </w:p>
    <w:p w14:paraId="00000009" w14:textId="77777777" w:rsidR="006C79A1" w:rsidRPr="007D03CE" w:rsidRDefault="006C79A1" w:rsidP="00441756">
      <w:pPr>
        <w:pBdr>
          <w:top w:val="nil"/>
          <w:left w:val="nil"/>
          <w:bottom w:val="nil"/>
          <w:right w:val="nil"/>
          <w:between w:val="nil"/>
        </w:pBdr>
        <w:ind w:right="3" w:firstLine="1418"/>
        <w:jc w:val="both"/>
        <w:rPr>
          <w:b/>
          <w:color w:val="000000"/>
          <w:sz w:val="24"/>
          <w:szCs w:val="24"/>
        </w:rPr>
      </w:pPr>
    </w:p>
    <w:p w14:paraId="0000000A" w14:textId="5F39DB40" w:rsidR="006C79A1" w:rsidRPr="007D03CE" w:rsidRDefault="00F97F4F" w:rsidP="00441756">
      <w:pPr>
        <w:pBdr>
          <w:top w:val="nil"/>
          <w:left w:val="nil"/>
          <w:bottom w:val="nil"/>
          <w:right w:val="nil"/>
          <w:between w:val="nil"/>
        </w:pBdr>
        <w:ind w:right="3" w:firstLine="1418"/>
        <w:jc w:val="both"/>
        <w:rPr>
          <w:color w:val="000000"/>
          <w:sz w:val="24"/>
          <w:szCs w:val="24"/>
        </w:rPr>
      </w:pPr>
      <w:r w:rsidRPr="007D03CE">
        <w:rPr>
          <w:b/>
          <w:color w:val="000000"/>
          <w:sz w:val="24"/>
          <w:szCs w:val="24"/>
        </w:rPr>
        <w:t xml:space="preserve">Art. 1º </w:t>
      </w:r>
      <w:r w:rsidRPr="007D03CE">
        <w:rPr>
          <w:color w:val="000000"/>
          <w:sz w:val="24"/>
          <w:szCs w:val="24"/>
        </w:rPr>
        <w:t xml:space="preserve">Esta Lei Complementar </w:t>
      </w:r>
      <w:r w:rsidR="00441756" w:rsidRPr="007D03CE">
        <w:rPr>
          <w:color w:val="000000"/>
          <w:sz w:val="24"/>
          <w:szCs w:val="24"/>
        </w:rPr>
        <w:t xml:space="preserve">dispõe sobre a </w:t>
      </w:r>
      <w:r w:rsidRPr="007D03CE">
        <w:rPr>
          <w:color w:val="000000"/>
          <w:sz w:val="24"/>
          <w:szCs w:val="24"/>
        </w:rPr>
        <w:t xml:space="preserve">instituição das Microrregiões de Saneamento Básico </w:t>
      </w:r>
      <w:r w:rsidR="00CF60D6" w:rsidRPr="007D03CE">
        <w:rPr>
          <w:color w:val="000000"/>
          <w:sz w:val="24"/>
          <w:szCs w:val="24"/>
        </w:rPr>
        <w:t>do Norte Mar</w:t>
      </w:r>
      <w:r w:rsidR="00441756" w:rsidRPr="007D03CE">
        <w:rPr>
          <w:color w:val="000000"/>
          <w:sz w:val="24"/>
          <w:szCs w:val="24"/>
        </w:rPr>
        <w:t>a</w:t>
      </w:r>
      <w:r w:rsidR="00CF60D6" w:rsidRPr="007D03CE">
        <w:rPr>
          <w:color w:val="000000"/>
          <w:sz w:val="24"/>
          <w:szCs w:val="24"/>
        </w:rPr>
        <w:t xml:space="preserve">nhense, do Centro Leste </w:t>
      </w:r>
      <w:r w:rsidR="00441756" w:rsidRPr="007D03CE">
        <w:rPr>
          <w:color w:val="000000"/>
          <w:sz w:val="24"/>
          <w:szCs w:val="24"/>
        </w:rPr>
        <w:t>Maranhense</w:t>
      </w:r>
      <w:r w:rsidR="00CF60D6" w:rsidRPr="007D03CE">
        <w:rPr>
          <w:color w:val="000000"/>
          <w:sz w:val="24"/>
          <w:szCs w:val="24"/>
        </w:rPr>
        <w:t xml:space="preserve">, do Noroeste </w:t>
      </w:r>
      <w:r w:rsidR="0055430D" w:rsidRPr="007D03CE">
        <w:rPr>
          <w:color w:val="000000"/>
          <w:sz w:val="24"/>
          <w:szCs w:val="24"/>
        </w:rPr>
        <w:t xml:space="preserve">Maranhense </w:t>
      </w:r>
      <w:r w:rsidR="00CF60D6" w:rsidRPr="007D03CE">
        <w:rPr>
          <w:color w:val="000000"/>
          <w:sz w:val="24"/>
          <w:szCs w:val="24"/>
        </w:rPr>
        <w:t xml:space="preserve">e do Sul </w:t>
      </w:r>
      <w:r w:rsidR="00441756" w:rsidRPr="007D03CE">
        <w:rPr>
          <w:color w:val="000000"/>
          <w:sz w:val="24"/>
          <w:szCs w:val="24"/>
        </w:rPr>
        <w:t>Maranhense</w:t>
      </w:r>
      <w:r w:rsidR="005F65AA" w:rsidRPr="007D03CE">
        <w:rPr>
          <w:color w:val="000000"/>
          <w:sz w:val="24"/>
          <w:szCs w:val="24"/>
        </w:rPr>
        <w:t>, bem como sobre suas respectivas estruturas de governança</w:t>
      </w:r>
      <w:r w:rsidR="00CF60D6" w:rsidRPr="007D03CE">
        <w:rPr>
          <w:color w:val="000000"/>
          <w:sz w:val="24"/>
          <w:szCs w:val="24"/>
        </w:rPr>
        <w:t>.</w:t>
      </w:r>
    </w:p>
    <w:p w14:paraId="723201D3" w14:textId="77777777" w:rsidR="00441756" w:rsidRPr="007D03CE" w:rsidRDefault="00441756" w:rsidP="00441756">
      <w:pPr>
        <w:pBdr>
          <w:top w:val="nil"/>
          <w:left w:val="nil"/>
          <w:bottom w:val="nil"/>
          <w:right w:val="nil"/>
          <w:between w:val="nil"/>
        </w:pBdr>
        <w:ind w:right="3" w:firstLine="1418"/>
        <w:jc w:val="both"/>
        <w:rPr>
          <w:color w:val="000000"/>
          <w:sz w:val="24"/>
          <w:szCs w:val="24"/>
        </w:rPr>
      </w:pPr>
    </w:p>
    <w:p w14:paraId="0000000B" w14:textId="0DDFA5BF" w:rsidR="006C79A1" w:rsidRPr="007D03CE" w:rsidRDefault="00F97F4F" w:rsidP="00441756">
      <w:pPr>
        <w:pBdr>
          <w:top w:val="nil"/>
          <w:left w:val="nil"/>
          <w:bottom w:val="nil"/>
          <w:right w:val="nil"/>
          <w:between w:val="nil"/>
        </w:pBdr>
        <w:ind w:right="3" w:firstLine="1418"/>
        <w:jc w:val="both"/>
        <w:rPr>
          <w:color w:val="000000"/>
          <w:sz w:val="24"/>
          <w:szCs w:val="24"/>
        </w:rPr>
      </w:pPr>
      <w:r w:rsidRPr="007D03CE">
        <w:rPr>
          <w:bCs/>
          <w:color w:val="000000"/>
          <w:sz w:val="24"/>
          <w:szCs w:val="24"/>
        </w:rPr>
        <w:t>Parágrafo único</w:t>
      </w:r>
      <w:r w:rsidR="00441756" w:rsidRPr="007D03CE">
        <w:rPr>
          <w:bCs/>
          <w:color w:val="000000"/>
          <w:sz w:val="24"/>
          <w:szCs w:val="24"/>
        </w:rPr>
        <w:t xml:space="preserve">. </w:t>
      </w:r>
      <w:r w:rsidRPr="007D03CE">
        <w:rPr>
          <w:color w:val="000000"/>
          <w:sz w:val="24"/>
          <w:szCs w:val="24"/>
        </w:rPr>
        <w:t>O disposto nesta Lei Complementar aplica-se ao Estado da</w:t>
      </w:r>
      <w:r w:rsidR="00E90084" w:rsidRPr="007D03CE">
        <w:rPr>
          <w:color w:val="000000"/>
          <w:sz w:val="24"/>
          <w:szCs w:val="24"/>
        </w:rPr>
        <w:t>o</w:t>
      </w:r>
      <w:r w:rsidRPr="007D03CE">
        <w:rPr>
          <w:color w:val="000000"/>
          <w:sz w:val="24"/>
          <w:szCs w:val="24"/>
        </w:rPr>
        <w:t xml:space="preserve">Maranhão e aos Municípios que integram as </w:t>
      </w:r>
      <w:r w:rsidR="0055430D" w:rsidRPr="007D03CE">
        <w:rPr>
          <w:color w:val="000000"/>
          <w:sz w:val="24"/>
          <w:szCs w:val="24"/>
        </w:rPr>
        <w:t>microrregiões</w:t>
      </w:r>
      <w:r w:rsidRPr="007D03CE">
        <w:rPr>
          <w:i/>
          <w:color w:val="000000"/>
          <w:sz w:val="24"/>
          <w:szCs w:val="24"/>
        </w:rPr>
        <w:t xml:space="preserve">, </w:t>
      </w:r>
      <w:r w:rsidRPr="007D03CE">
        <w:rPr>
          <w:color w:val="000000"/>
          <w:sz w:val="24"/>
          <w:szCs w:val="24"/>
        </w:rPr>
        <w:t xml:space="preserve">bem como às pessoas físicas </w:t>
      </w:r>
      <w:r w:rsidR="00441756" w:rsidRPr="007D03CE">
        <w:rPr>
          <w:color w:val="000000"/>
          <w:sz w:val="24"/>
          <w:szCs w:val="24"/>
        </w:rPr>
        <w:t>e</w:t>
      </w:r>
      <w:r w:rsidRPr="007D03CE">
        <w:rPr>
          <w:color w:val="000000"/>
          <w:sz w:val="24"/>
          <w:szCs w:val="24"/>
        </w:rPr>
        <w:t xml:space="preserve"> jurídicas, de direito público ou privado, que com elas se relacionem no que concerne às funções públicas de interesse comum previstas no art. 3º desta Lei Complementar.</w:t>
      </w:r>
    </w:p>
    <w:p w14:paraId="5F85829D" w14:textId="1FF0AA16" w:rsidR="00970552" w:rsidRPr="007D03CE" w:rsidRDefault="00970552" w:rsidP="00441756">
      <w:pPr>
        <w:pBdr>
          <w:top w:val="nil"/>
          <w:left w:val="nil"/>
          <w:bottom w:val="nil"/>
          <w:right w:val="nil"/>
          <w:between w:val="nil"/>
        </w:pBdr>
        <w:ind w:right="3" w:firstLine="1418"/>
        <w:jc w:val="both"/>
        <w:rPr>
          <w:color w:val="000000"/>
          <w:sz w:val="24"/>
          <w:szCs w:val="24"/>
        </w:rPr>
      </w:pPr>
    </w:p>
    <w:p w14:paraId="6DB1719D" w14:textId="77777777" w:rsidR="005F65AA" w:rsidRPr="007D03CE" w:rsidRDefault="00970552" w:rsidP="00441756">
      <w:pPr>
        <w:pBdr>
          <w:top w:val="nil"/>
          <w:left w:val="nil"/>
          <w:bottom w:val="nil"/>
          <w:right w:val="nil"/>
          <w:between w:val="nil"/>
        </w:pBdr>
        <w:ind w:right="3" w:firstLine="1418"/>
        <w:jc w:val="both"/>
        <w:rPr>
          <w:color w:val="000000"/>
          <w:sz w:val="24"/>
          <w:szCs w:val="24"/>
        </w:rPr>
      </w:pPr>
      <w:r w:rsidRPr="007D03CE">
        <w:rPr>
          <w:b/>
          <w:bCs/>
          <w:color w:val="000000"/>
          <w:sz w:val="24"/>
          <w:szCs w:val="24"/>
        </w:rPr>
        <w:t>Art. 2º</w:t>
      </w:r>
      <w:r w:rsidRPr="007D03CE">
        <w:rPr>
          <w:color w:val="000000"/>
          <w:sz w:val="24"/>
          <w:szCs w:val="24"/>
        </w:rPr>
        <w:t xml:space="preserve">  Para fins desta Lei Complementar, considera-se</w:t>
      </w:r>
      <w:r w:rsidR="005F65AA" w:rsidRPr="007D03CE">
        <w:rPr>
          <w:color w:val="000000"/>
          <w:sz w:val="24"/>
          <w:szCs w:val="24"/>
        </w:rPr>
        <w:t>:</w:t>
      </w:r>
    </w:p>
    <w:p w14:paraId="519CCB7F" w14:textId="77777777" w:rsidR="005F65AA" w:rsidRPr="007D03CE" w:rsidRDefault="005F65AA" w:rsidP="00441756">
      <w:pPr>
        <w:pBdr>
          <w:top w:val="nil"/>
          <w:left w:val="nil"/>
          <w:bottom w:val="nil"/>
          <w:right w:val="nil"/>
          <w:between w:val="nil"/>
        </w:pBdr>
        <w:ind w:right="3" w:firstLine="1418"/>
        <w:jc w:val="both"/>
        <w:rPr>
          <w:color w:val="000000"/>
          <w:sz w:val="24"/>
          <w:szCs w:val="24"/>
        </w:rPr>
      </w:pPr>
    </w:p>
    <w:p w14:paraId="3328DA65" w14:textId="0F45BB6B" w:rsidR="005F65AA" w:rsidRPr="007D03CE" w:rsidRDefault="005F65AA" w:rsidP="005F65AA">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I - microrregião de saneamento básico: unidade territorial criada pelo Estado mediante lei complementar, nos termos do art. 25, §3º da Constituição Federal, composta por agrupamento de municípios limítrofes e instituída nos termos da Lei nº 13.089, de 12 de janeiro de 2015 (Estatuto da Metrópole);</w:t>
      </w:r>
    </w:p>
    <w:p w14:paraId="414F12F5" w14:textId="77777777" w:rsidR="005F65AA" w:rsidRPr="007D03CE" w:rsidRDefault="005F65AA" w:rsidP="005F65AA">
      <w:pPr>
        <w:pBdr>
          <w:top w:val="nil"/>
          <w:left w:val="nil"/>
          <w:bottom w:val="nil"/>
          <w:right w:val="nil"/>
          <w:between w:val="nil"/>
        </w:pBdr>
        <w:ind w:right="3" w:firstLine="1417"/>
        <w:jc w:val="both"/>
        <w:rPr>
          <w:color w:val="000000" w:themeColor="text1"/>
          <w:sz w:val="24"/>
          <w:szCs w:val="24"/>
        </w:rPr>
      </w:pPr>
    </w:p>
    <w:p w14:paraId="119718AC" w14:textId="73765F5E" w:rsidR="005F65AA" w:rsidRPr="007D03CE" w:rsidRDefault="005F65AA" w:rsidP="005F65AA">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 xml:space="preserve">II - autarquia microrregional: autarquia intergovernamental de regime especial, com caráter deliberativo e normativo, e personalidade jurídica de </w:t>
      </w:r>
      <w:r w:rsidR="00D45B52" w:rsidRPr="007D03CE">
        <w:rPr>
          <w:color w:val="000000" w:themeColor="text1"/>
          <w:sz w:val="24"/>
          <w:szCs w:val="24"/>
        </w:rPr>
        <w:t>direito público</w:t>
      </w:r>
      <w:r w:rsidRPr="007D03CE">
        <w:rPr>
          <w:color w:val="000000" w:themeColor="text1"/>
          <w:sz w:val="24"/>
          <w:szCs w:val="24"/>
        </w:rPr>
        <w:t>, na qual os entes compartilham responsabilidades e ações em termos de organização, planejamento e execução das funções públicas de interesse comum por meio de um sistema integrado e articulado de planejamento, projetos, estruturação financeira, implementação, operação e coordenação.</w:t>
      </w:r>
    </w:p>
    <w:p w14:paraId="401029A4" w14:textId="6F55BA78" w:rsidR="005F65AA" w:rsidRPr="007D03CE" w:rsidRDefault="005F65AA" w:rsidP="00441756">
      <w:pPr>
        <w:pBdr>
          <w:top w:val="nil"/>
          <w:left w:val="nil"/>
          <w:bottom w:val="nil"/>
          <w:right w:val="nil"/>
          <w:between w:val="nil"/>
        </w:pBdr>
        <w:ind w:right="3" w:firstLine="1418"/>
        <w:jc w:val="both"/>
        <w:rPr>
          <w:color w:val="000000"/>
          <w:sz w:val="24"/>
          <w:szCs w:val="24"/>
        </w:rPr>
      </w:pPr>
    </w:p>
    <w:p w14:paraId="7695E277" w14:textId="0715F148" w:rsidR="005F65AA" w:rsidRPr="007D03CE" w:rsidRDefault="005F65AA" w:rsidP="005F65AA">
      <w:pPr>
        <w:pStyle w:val="Ttulo2"/>
        <w:spacing w:line="240" w:lineRule="auto"/>
        <w:ind w:left="0" w:right="3"/>
        <w:rPr>
          <w:b w:val="0"/>
          <w:bCs w:val="0"/>
          <w:sz w:val="24"/>
          <w:szCs w:val="24"/>
        </w:rPr>
      </w:pPr>
      <w:bookmarkStart w:id="5" w:name="_Toc79428315"/>
      <w:r w:rsidRPr="007D03CE">
        <w:rPr>
          <w:b w:val="0"/>
          <w:bCs w:val="0"/>
          <w:sz w:val="24"/>
          <w:szCs w:val="24"/>
        </w:rPr>
        <w:t>CAPÍTULO II</w:t>
      </w:r>
      <w:bookmarkEnd w:id="5"/>
    </w:p>
    <w:p w14:paraId="6F1DD67B" w14:textId="77777777" w:rsidR="005F65AA" w:rsidRPr="007D03CE" w:rsidRDefault="005F65AA" w:rsidP="005F65AA">
      <w:pPr>
        <w:ind w:right="3"/>
        <w:jc w:val="center"/>
        <w:rPr>
          <w:sz w:val="24"/>
          <w:szCs w:val="24"/>
        </w:rPr>
      </w:pPr>
      <w:r w:rsidRPr="007D03CE">
        <w:rPr>
          <w:sz w:val="24"/>
          <w:szCs w:val="24"/>
        </w:rPr>
        <w:t>DAS MICRORREGIÕES DE SANEAMENTO BÁSICO</w:t>
      </w:r>
    </w:p>
    <w:p w14:paraId="66BA1236" w14:textId="77777777" w:rsidR="005F65AA" w:rsidRPr="007D03CE" w:rsidRDefault="005F65AA" w:rsidP="005F65AA">
      <w:pPr>
        <w:ind w:right="3"/>
        <w:jc w:val="center"/>
        <w:rPr>
          <w:b/>
          <w:sz w:val="24"/>
          <w:szCs w:val="24"/>
        </w:rPr>
      </w:pPr>
    </w:p>
    <w:p w14:paraId="5325128D" w14:textId="77777777" w:rsidR="005F65AA" w:rsidRPr="007D03CE" w:rsidRDefault="005F65AA" w:rsidP="005F65AA">
      <w:pPr>
        <w:pBdr>
          <w:top w:val="nil"/>
          <w:left w:val="nil"/>
          <w:bottom w:val="nil"/>
          <w:right w:val="nil"/>
          <w:between w:val="nil"/>
        </w:pBdr>
        <w:ind w:right="3" w:firstLine="1418"/>
        <w:jc w:val="both"/>
        <w:rPr>
          <w:color w:val="000000" w:themeColor="text1"/>
          <w:sz w:val="24"/>
          <w:szCs w:val="24"/>
        </w:rPr>
      </w:pPr>
      <w:r w:rsidRPr="007D03CE">
        <w:rPr>
          <w:b/>
          <w:color w:val="000000"/>
          <w:sz w:val="24"/>
          <w:szCs w:val="24"/>
        </w:rPr>
        <w:t xml:space="preserve">Art. 3º </w:t>
      </w:r>
      <w:r w:rsidRPr="007D03CE">
        <w:rPr>
          <w:color w:val="000000" w:themeColor="text1"/>
          <w:sz w:val="24"/>
          <w:szCs w:val="24"/>
        </w:rPr>
        <w:t>Ficam instituídas, no Estado do Maranhão, as seguintes Microrregiões de Saneamento Básico:</w:t>
      </w:r>
    </w:p>
    <w:p w14:paraId="50458091" w14:textId="77777777" w:rsidR="005F65AA" w:rsidRPr="007D03CE" w:rsidRDefault="005F65AA" w:rsidP="005F65AA">
      <w:pPr>
        <w:pBdr>
          <w:top w:val="nil"/>
          <w:left w:val="nil"/>
          <w:bottom w:val="nil"/>
          <w:right w:val="nil"/>
          <w:between w:val="nil"/>
        </w:pBdr>
        <w:ind w:right="3" w:firstLine="1418"/>
        <w:jc w:val="both"/>
        <w:rPr>
          <w:color w:val="000000" w:themeColor="text1"/>
          <w:sz w:val="24"/>
          <w:szCs w:val="24"/>
          <w:highlight w:val="white"/>
        </w:rPr>
      </w:pPr>
    </w:p>
    <w:p w14:paraId="1562103F" w14:textId="3089DF77" w:rsidR="005F65AA" w:rsidRPr="007D03CE" w:rsidRDefault="005F65AA" w:rsidP="005F65AA">
      <w:pPr>
        <w:pBdr>
          <w:top w:val="nil"/>
          <w:left w:val="nil"/>
          <w:bottom w:val="nil"/>
          <w:right w:val="nil"/>
          <w:between w:val="nil"/>
        </w:pBdr>
        <w:ind w:right="3" w:firstLine="1418"/>
        <w:jc w:val="both"/>
        <w:rPr>
          <w:color w:val="000000" w:themeColor="text1"/>
          <w:sz w:val="24"/>
          <w:szCs w:val="24"/>
        </w:rPr>
      </w:pPr>
      <w:r w:rsidRPr="007D03CE">
        <w:rPr>
          <w:color w:val="000000" w:themeColor="text1"/>
          <w:sz w:val="24"/>
          <w:szCs w:val="24"/>
        </w:rPr>
        <w:t>I - Microrregião de Saneamento do Norte Maranhense;</w:t>
      </w:r>
    </w:p>
    <w:p w14:paraId="6E1604FE" w14:textId="77777777" w:rsidR="005F65AA" w:rsidRPr="007D03CE" w:rsidRDefault="005F65AA" w:rsidP="005F65AA">
      <w:pPr>
        <w:pBdr>
          <w:top w:val="nil"/>
          <w:left w:val="nil"/>
          <w:bottom w:val="nil"/>
          <w:right w:val="nil"/>
          <w:between w:val="nil"/>
        </w:pBdr>
        <w:ind w:right="3" w:firstLine="1418"/>
        <w:jc w:val="both"/>
        <w:rPr>
          <w:color w:val="000000" w:themeColor="text1"/>
          <w:sz w:val="24"/>
          <w:szCs w:val="24"/>
        </w:rPr>
      </w:pPr>
    </w:p>
    <w:p w14:paraId="5DCA88BF" w14:textId="7589E6F4" w:rsidR="005F65AA" w:rsidRPr="007D03CE" w:rsidRDefault="005F65AA" w:rsidP="005F65AA">
      <w:pPr>
        <w:pBdr>
          <w:top w:val="nil"/>
          <w:left w:val="nil"/>
          <w:bottom w:val="nil"/>
          <w:right w:val="nil"/>
          <w:between w:val="nil"/>
        </w:pBdr>
        <w:ind w:right="3" w:firstLine="1418"/>
        <w:jc w:val="both"/>
        <w:rPr>
          <w:color w:val="000000" w:themeColor="text1"/>
          <w:sz w:val="24"/>
          <w:szCs w:val="24"/>
        </w:rPr>
      </w:pPr>
      <w:r w:rsidRPr="007D03CE">
        <w:rPr>
          <w:color w:val="000000" w:themeColor="text1"/>
          <w:sz w:val="24"/>
          <w:szCs w:val="24"/>
        </w:rPr>
        <w:t>II -</w:t>
      </w:r>
      <w:r w:rsidR="00644773" w:rsidRPr="007D03CE">
        <w:rPr>
          <w:color w:val="000000" w:themeColor="text1"/>
          <w:sz w:val="24"/>
          <w:szCs w:val="24"/>
        </w:rPr>
        <w:t xml:space="preserve"> </w:t>
      </w:r>
      <w:r w:rsidRPr="007D03CE">
        <w:rPr>
          <w:color w:val="000000" w:themeColor="text1"/>
          <w:sz w:val="24"/>
          <w:szCs w:val="24"/>
        </w:rPr>
        <w:t>Microrregião de Saneamento do Sul Maranhense;</w:t>
      </w:r>
    </w:p>
    <w:p w14:paraId="3DECE69F" w14:textId="77777777" w:rsidR="005F65AA" w:rsidRPr="007D03CE" w:rsidRDefault="005F65AA" w:rsidP="005F65AA">
      <w:pPr>
        <w:pBdr>
          <w:top w:val="nil"/>
          <w:left w:val="nil"/>
          <w:bottom w:val="nil"/>
          <w:right w:val="nil"/>
          <w:between w:val="nil"/>
        </w:pBdr>
        <w:ind w:right="3" w:firstLine="1418"/>
        <w:jc w:val="both"/>
        <w:rPr>
          <w:color w:val="000000" w:themeColor="text1"/>
          <w:sz w:val="24"/>
          <w:szCs w:val="24"/>
          <w:highlight w:val="white"/>
        </w:rPr>
      </w:pPr>
    </w:p>
    <w:p w14:paraId="4458366E" w14:textId="487F92C9" w:rsidR="005F65AA" w:rsidRPr="007D03CE" w:rsidRDefault="005F65AA" w:rsidP="005F65AA">
      <w:pPr>
        <w:pBdr>
          <w:top w:val="nil"/>
          <w:left w:val="nil"/>
          <w:bottom w:val="nil"/>
          <w:right w:val="nil"/>
          <w:between w:val="nil"/>
        </w:pBdr>
        <w:ind w:right="3" w:firstLine="1418"/>
        <w:jc w:val="both"/>
        <w:rPr>
          <w:color w:val="000000" w:themeColor="text1"/>
          <w:sz w:val="24"/>
          <w:szCs w:val="24"/>
          <w:highlight w:val="white"/>
        </w:rPr>
      </w:pPr>
      <w:r w:rsidRPr="007D03CE">
        <w:rPr>
          <w:color w:val="000000" w:themeColor="text1"/>
          <w:sz w:val="24"/>
          <w:szCs w:val="24"/>
          <w:highlight w:val="white"/>
        </w:rPr>
        <w:t xml:space="preserve">III </w:t>
      </w:r>
      <w:r w:rsidR="00CE7229" w:rsidRPr="007D03CE">
        <w:rPr>
          <w:color w:val="000000" w:themeColor="text1"/>
          <w:sz w:val="24"/>
          <w:szCs w:val="24"/>
          <w:highlight w:val="white"/>
        </w:rPr>
        <w:t>-</w:t>
      </w:r>
      <w:r w:rsidRPr="007D03CE">
        <w:rPr>
          <w:color w:val="000000" w:themeColor="text1"/>
          <w:sz w:val="24"/>
          <w:szCs w:val="24"/>
          <w:highlight w:val="white"/>
        </w:rPr>
        <w:t xml:space="preserve"> Microrregião de Saneamento Centro-Leste Maranhense;</w:t>
      </w:r>
    </w:p>
    <w:p w14:paraId="072CFD8B" w14:textId="77777777" w:rsidR="005F65AA" w:rsidRPr="007D03CE" w:rsidRDefault="005F65AA" w:rsidP="005F65AA">
      <w:pPr>
        <w:pBdr>
          <w:top w:val="nil"/>
          <w:left w:val="nil"/>
          <w:bottom w:val="nil"/>
          <w:right w:val="nil"/>
          <w:between w:val="nil"/>
        </w:pBdr>
        <w:ind w:right="3" w:firstLine="1418"/>
        <w:jc w:val="both"/>
        <w:rPr>
          <w:color w:val="000000" w:themeColor="text1"/>
          <w:sz w:val="24"/>
          <w:szCs w:val="24"/>
          <w:highlight w:val="white"/>
        </w:rPr>
      </w:pPr>
    </w:p>
    <w:p w14:paraId="64078055" w14:textId="61F56CF6" w:rsidR="005F65AA" w:rsidRPr="007D03CE" w:rsidRDefault="005F65AA" w:rsidP="005F65AA">
      <w:pPr>
        <w:pBdr>
          <w:top w:val="nil"/>
          <w:left w:val="nil"/>
          <w:bottom w:val="nil"/>
          <w:right w:val="nil"/>
          <w:between w:val="nil"/>
        </w:pBdr>
        <w:ind w:right="3" w:firstLine="1418"/>
        <w:jc w:val="both"/>
        <w:rPr>
          <w:color w:val="000000" w:themeColor="text1"/>
          <w:sz w:val="24"/>
          <w:szCs w:val="24"/>
        </w:rPr>
      </w:pPr>
      <w:r w:rsidRPr="007D03CE">
        <w:rPr>
          <w:color w:val="000000" w:themeColor="text1"/>
          <w:sz w:val="24"/>
          <w:szCs w:val="24"/>
          <w:highlight w:val="white"/>
        </w:rPr>
        <w:t xml:space="preserve">IV </w:t>
      </w:r>
      <w:r w:rsidR="00CE7229" w:rsidRPr="007D03CE">
        <w:rPr>
          <w:color w:val="000000" w:themeColor="text1"/>
          <w:sz w:val="24"/>
          <w:szCs w:val="24"/>
          <w:highlight w:val="white"/>
        </w:rPr>
        <w:t>-</w:t>
      </w:r>
      <w:r w:rsidRPr="007D03CE">
        <w:rPr>
          <w:color w:val="000000" w:themeColor="text1"/>
          <w:sz w:val="24"/>
          <w:szCs w:val="24"/>
          <w:highlight w:val="white"/>
        </w:rPr>
        <w:t xml:space="preserve"> Microrregião de Saneamento do Noroeste Mara</w:t>
      </w:r>
      <w:r w:rsidRPr="007D03CE">
        <w:rPr>
          <w:color w:val="000000" w:themeColor="text1"/>
          <w:sz w:val="24"/>
          <w:szCs w:val="24"/>
        </w:rPr>
        <w:t>nhense.</w:t>
      </w:r>
    </w:p>
    <w:p w14:paraId="533DE0F6" w14:textId="77777777" w:rsidR="005F65AA" w:rsidRPr="007D03CE" w:rsidRDefault="005F65AA" w:rsidP="005F65AA">
      <w:pPr>
        <w:pBdr>
          <w:top w:val="nil"/>
          <w:left w:val="nil"/>
          <w:bottom w:val="nil"/>
          <w:right w:val="nil"/>
          <w:between w:val="nil"/>
        </w:pBdr>
        <w:ind w:right="3" w:firstLine="1418"/>
        <w:jc w:val="both"/>
        <w:rPr>
          <w:color w:val="000000" w:themeColor="text1"/>
          <w:sz w:val="24"/>
          <w:szCs w:val="24"/>
        </w:rPr>
      </w:pPr>
      <w:r w:rsidRPr="007D03CE">
        <w:rPr>
          <w:color w:val="000000" w:themeColor="text1"/>
          <w:sz w:val="24"/>
          <w:szCs w:val="24"/>
        </w:rPr>
        <w:lastRenderedPageBreak/>
        <w:t xml:space="preserve">Parágrafo único. As Microrregiões de Saneamento Básico do Estado do Maranhão são as especificadas no Caderno de Estudos Técnicos - Anexo I desta Lei, e a indicação dos municípios que as compõem consta dos Anexos II a V. </w:t>
      </w:r>
    </w:p>
    <w:p w14:paraId="46DF8734" w14:textId="07EC3209" w:rsidR="005F65AA" w:rsidRPr="007D03CE" w:rsidRDefault="005F65AA" w:rsidP="005F65AA">
      <w:pPr>
        <w:pBdr>
          <w:top w:val="nil"/>
          <w:left w:val="nil"/>
          <w:bottom w:val="nil"/>
          <w:right w:val="nil"/>
          <w:between w:val="nil"/>
        </w:pBdr>
        <w:ind w:right="3" w:firstLine="1418"/>
        <w:jc w:val="both"/>
        <w:rPr>
          <w:color w:val="000000"/>
          <w:sz w:val="24"/>
          <w:szCs w:val="24"/>
        </w:rPr>
      </w:pPr>
    </w:p>
    <w:p w14:paraId="5274F90E" w14:textId="06932B0A" w:rsidR="00970552" w:rsidRPr="007D03CE" w:rsidRDefault="00E41A22" w:rsidP="00441756">
      <w:pPr>
        <w:pStyle w:val="Ttulo2"/>
        <w:spacing w:line="240" w:lineRule="auto"/>
        <w:ind w:left="0" w:right="3"/>
        <w:rPr>
          <w:b w:val="0"/>
          <w:bCs w:val="0"/>
          <w:sz w:val="24"/>
          <w:szCs w:val="24"/>
        </w:rPr>
      </w:pPr>
      <w:bookmarkStart w:id="6" w:name="_Toc79428316"/>
      <w:r w:rsidRPr="007D03CE">
        <w:rPr>
          <w:b w:val="0"/>
          <w:bCs w:val="0"/>
          <w:sz w:val="24"/>
          <w:szCs w:val="24"/>
        </w:rPr>
        <w:t>CAPÍTULO II</w:t>
      </w:r>
      <w:r w:rsidR="00CE7229" w:rsidRPr="007D03CE">
        <w:rPr>
          <w:b w:val="0"/>
          <w:bCs w:val="0"/>
          <w:sz w:val="24"/>
          <w:szCs w:val="24"/>
        </w:rPr>
        <w:t>I</w:t>
      </w:r>
      <w:r w:rsidR="00CE7229" w:rsidRPr="007D03CE">
        <w:rPr>
          <w:sz w:val="24"/>
          <w:szCs w:val="24"/>
        </w:rPr>
        <w:br/>
      </w:r>
      <w:r w:rsidR="00CE7229" w:rsidRPr="007D03CE">
        <w:rPr>
          <w:b w:val="0"/>
          <w:bCs w:val="0"/>
          <w:sz w:val="24"/>
          <w:szCs w:val="24"/>
        </w:rPr>
        <w:t>DAS AUTARQUIAS MICRORREGIONAIS</w:t>
      </w:r>
      <w:bookmarkEnd w:id="6"/>
    </w:p>
    <w:p w14:paraId="3528B613" w14:textId="75DDD1F0" w:rsidR="00CE7229" w:rsidRPr="007D03CE" w:rsidRDefault="00CE7229" w:rsidP="00441756">
      <w:pPr>
        <w:pStyle w:val="Ttulo2"/>
        <w:spacing w:line="240" w:lineRule="auto"/>
        <w:ind w:left="0" w:right="3"/>
        <w:rPr>
          <w:b w:val="0"/>
          <w:bCs w:val="0"/>
          <w:sz w:val="24"/>
          <w:szCs w:val="24"/>
        </w:rPr>
      </w:pPr>
    </w:p>
    <w:p w14:paraId="59CBD8A0" w14:textId="1E079904" w:rsidR="00CE7229" w:rsidRPr="007D03CE" w:rsidRDefault="00CE7229" w:rsidP="00441756">
      <w:pPr>
        <w:pStyle w:val="Ttulo2"/>
        <w:spacing w:line="240" w:lineRule="auto"/>
        <w:ind w:left="0" w:right="3"/>
        <w:rPr>
          <w:sz w:val="24"/>
          <w:szCs w:val="24"/>
        </w:rPr>
      </w:pPr>
      <w:bookmarkStart w:id="7" w:name="_Toc79428317"/>
      <w:r w:rsidRPr="007D03CE">
        <w:rPr>
          <w:sz w:val="24"/>
          <w:szCs w:val="24"/>
        </w:rPr>
        <w:t>Seção I</w:t>
      </w:r>
      <w:bookmarkEnd w:id="7"/>
    </w:p>
    <w:p w14:paraId="046CA0BE" w14:textId="1FBE9C3E" w:rsidR="00E41A22" w:rsidRPr="007D03CE" w:rsidRDefault="00CE7229" w:rsidP="00441756">
      <w:pPr>
        <w:ind w:right="3"/>
        <w:jc w:val="center"/>
        <w:rPr>
          <w:b/>
          <w:bCs/>
          <w:sz w:val="24"/>
          <w:szCs w:val="24"/>
        </w:rPr>
      </w:pPr>
      <w:r w:rsidRPr="007D03CE">
        <w:rPr>
          <w:b/>
          <w:bCs/>
          <w:sz w:val="24"/>
          <w:szCs w:val="24"/>
        </w:rPr>
        <w:t>Das Funções Públicas de Interesse Comum</w:t>
      </w:r>
    </w:p>
    <w:p w14:paraId="1F96ACBA" w14:textId="726D2B5E" w:rsidR="00E41A22" w:rsidRPr="007D03CE" w:rsidRDefault="00E41A22" w:rsidP="00441756">
      <w:pPr>
        <w:ind w:right="3"/>
        <w:jc w:val="center"/>
        <w:rPr>
          <w:sz w:val="24"/>
          <w:szCs w:val="24"/>
        </w:rPr>
      </w:pPr>
    </w:p>
    <w:p w14:paraId="0CCFA314" w14:textId="723E428D" w:rsidR="005F65AA" w:rsidRPr="007D03CE" w:rsidRDefault="00E41A22" w:rsidP="00E41A22">
      <w:pPr>
        <w:pBdr>
          <w:top w:val="nil"/>
          <w:left w:val="nil"/>
          <w:bottom w:val="nil"/>
          <w:right w:val="nil"/>
          <w:between w:val="nil"/>
        </w:pBdr>
        <w:ind w:right="3" w:firstLine="1418"/>
        <w:jc w:val="both"/>
        <w:rPr>
          <w:color w:val="000000" w:themeColor="text1"/>
          <w:sz w:val="24"/>
          <w:szCs w:val="24"/>
          <w:highlight w:val="white"/>
        </w:rPr>
      </w:pPr>
      <w:r w:rsidRPr="007D03CE">
        <w:rPr>
          <w:b/>
          <w:color w:val="000000"/>
          <w:sz w:val="24"/>
          <w:szCs w:val="24"/>
        </w:rPr>
        <w:t xml:space="preserve">Art. </w:t>
      </w:r>
      <w:r w:rsidR="00CE7229" w:rsidRPr="007D03CE">
        <w:rPr>
          <w:b/>
          <w:color w:val="000000"/>
          <w:sz w:val="24"/>
          <w:szCs w:val="24"/>
        </w:rPr>
        <w:t>4</w:t>
      </w:r>
      <w:r w:rsidRPr="007D03CE">
        <w:rPr>
          <w:b/>
          <w:color w:val="000000"/>
          <w:sz w:val="24"/>
          <w:szCs w:val="24"/>
        </w:rPr>
        <w:t>º</w:t>
      </w:r>
      <w:r w:rsidRPr="007D03CE">
        <w:rPr>
          <w:color w:val="000000"/>
          <w:sz w:val="24"/>
          <w:szCs w:val="24"/>
        </w:rPr>
        <w:t xml:space="preserve"> São funções públicas de interesse comum </w:t>
      </w:r>
      <w:r w:rsidR="00C7308A" w:rsidRPr="007D03CE">
        <w:rPr>
          <w:color w:val="000000"/>
          <w:sz w:val="24"/>
          <w:szCs w:val="24"/>
        </w:rPr>
        <w:t>das microrregiões de saneamento básico</w:t>
      </w:r>
      <w:r w:rsidRPr="007D03CE">
        <w:rPr>
          <w:color w:val="000000"/>
          <w:sz w:val="24"/>
          <w:szCs w:val="24"/>
        </w:rPr>
        <w:t xml:space="preserve"> o planejamento, a regulação, a fiscalização e a prestação, direta ou indireta, dos serviços públicos de abastecimento de água e de esgotamento sanitário</w:t>
      </w:r>
      <w:r w:rsidR="005F65AA" w:rsidRPr="007D03CE">
        <w:rPr>
          <w:color w:val="000000"/>
          <w:sz w:val="24"/>
          <w:szCs w:val="24"/>
        </w:rPr>
        <w:t xml:space="preserve">, </w:t>
      </w:r>
      <w:r w:rsidR="005F65AA" w:rsidRPr="007D03CE">
        <w:rPr>
          <w:color w:val="000000" w:themeColor="text1"/>
          <w:sz w:val="24"/>
          <w:szCs w:val="24"/>
          <w:highlight w:val="white"/>
        </w:rPr>
        <w:t>na forma do Anexo I - Caderno de Estudos Técnicos desta Lei.</w:t>
      </w:r>
    </w:p>
    <w:p w14:paraId="3A791D46" w14:textId="77777777" w:rsidR="005F65AA" w:rsidRPr="007D03CE" w:rsidRDefault="005F65AA" w:rsidP="00E41A22">
      <w:pPr>
        <w:pBdr>
          <w:top w:val="nil"/>
          <w:left w:val="nil"/>
          <w:bottom w:val="nil"/>
          <w:right w:val="nil"/>
          <w:between w:val="nil"/>
        </w:pBdr>
        <w:ind w:right="3" w:firstLine="1418"/>
        <w:jc w:val="both"/>
        <w:rPr>
          <w:color w:val="000000" w:themeColor="text1"/>
          <w:sz w:val="24"/>
          <w:szCs w:val="24"/>
          <w:highlight w:val="white"/>
        </w:rPr>
      </w:pPr>
    </w:p>
    <w:p w14:paraId="6C2A3F0D" w14:textId="4467C5E6" w:rsidR="00E41A22" w:rsidRPr="007D03CE" w:rsidRDefault="00E41A22" w:rsidP="00E41A22">
      <w:pPr>
        <w:pBdr>
          <w:top w:val="nil"/>
          <w:left w:val="nil"/>
          <w:bottom w:val="nil"/>
          <w:right w:val="nil"/>
          <w:between w:val="nil"/>
        </w:pBdr>
        <w:ind w:right="3" w:firstLine="1418"/>
        <w:jc w:val="both"/>
        <w:rPr>
          <w:color w:val="000000"/>
          <w:sz w:val="24"/>
          <w:szCs w:val="24"/>
        </w:rPr>
      </w:pPr>
      <w:r w:rsidRPr="007D03CE">
        <w:rPr>
          <w:bCs/>
          <w:color w:val="000000"/>
          <w:sz w:val="24"/>
          <w:szCs w:val="24"/>
        </w:rPr>
        <w:t>Parágrafo único.</w:t>
      </w:r>
      <w:r w:rsidRPr="007D03CE">
        <w:rPr>
          <w:color w:val="000000"/>
          <w:sz w:val="24"/>
          <w:szCs w:val="24"/>
        </w:rPr>
        <w:t xml:space="preserve"> No exercício das funções públicas de interesse comum mencionadas no </w:t>
      </w:r>
      <w:r w:rsidRPr="007D03CE">
        <w:rPr>
          <w:i/>
          <w:iCs/>
          <w:color w:val="000000"/>
          <w:sz w:val="24"/>
          <w:szCs w:val="24"/>
        </w:rPr>
        <w:t>caput</w:t>
      </w:r>
      <w:r w:rsidRPr="007D03CE">
        <w:rPr>
          <w:color w:val="000000"/>
          <w:sz w:val="24"/>
          <w:szCs w:val="24"/>
        </w:rPr>
        <w:t xml:space="preserve">, a </w:t>
      </w:r>
      <w:r w:rsidR="00C7308A" w:rsidRPr="007D03CE">
        <w:rPr>
          <w:color w:val="000000"/>
          <w:sz w:val="24"/>
          <w:szCs w:val="24"/>
        </w:rPr>
        <w:t xml:space="preserve">microrregião de saneamento básico </w:t>
      </w:r>
      <w:r w:rsidRPr="007D03CE">
        <w:rPr>
          <w:color w:val="000000"/>
          <w:sz w:val="24"/>
          <w:szCs w:val="24"/>
        </w:rPr>
        <w:t>deve assegurar:</w:t>
      </w:r>
    </w:p>
    <w:p w14:paraId="2BC1C764" w14:textId="77777777" w:rsidR="00E41A22" w:rsidRPr="007D03CE" w:rsidRDefault="00E41A22" w:rsidP="00E41A22">
      <w:pPr>
        <w:pBdr>
          <w:top w:val="nil"/>
          <w:left w:val="nil"/>
          <w:bottom w:val="nil"/>
          <w:right w:val="nil"/>
          <w:between w:val="nil"/>
        </w:pBdr>
        <w:ind w:right="3" w:firstLine="1418"/>
        <w:jc w:val="both"/>
        <w:rPr>
          <w:color w:val="000000"/>
          <w:sz w:val="24"/>
          <w:szCs w:val="24"/>
        </w:rPr>
      </w:pPr>
    </w:p>
    <w:p w14:paraId="440B0FEF" w14:textId="2472D8D1" w:rsidR="00E41A22" w:rsidRPr="007D03CE" w:rsidRDefault="00E41A22" w:rsidP="00E41A22">
      <w:pPr>
        <w:pBdr>
          <w:top w:val="nil"/>
          <w:left w:val="nil"/>
          <w:bottom w:val="nil"/>
          <w:right w:val="nil"/>
          <w:between w:val="nil"/>
        </w:pBdr>
        <w:ind w:right="3" w:firstLine="1418"/>
        <w:jc w:val="both"/>
        <w:rPr>
          <w:color w:val="000000"/>
          <w:sz w:val="24"/>
          <w:szCs w:val="24"/>
        </w:rPr>
      </w:pPr>
      <w:r w:rsidRPr="007D03CE">
        <w:rPr>
          <w:color w:val="000000"/>
          <w:sz w:val="24"/>
          <w:szCs w:val="24"/>
        </w:rPr>
        <w:t xml:space="preserve">I - a instituição e manutenção de mecanismos que garantam o atendimento da população dos </w:t>
      </w:r>
      <w:r w:rsidR="0055430D" w:rsidRPr="007D03CE">
        <w:rPr>
          <w:color w:val="000000"/>
          <w:sz w:val="24"/>
          <w:szCs w:val="24"/>
        </w:rPr>
        <w:t xml:space="preserve">municípios </w:t>
      </w:r>
      <w:r w:rsidRPr="007D03CE">
        <w:rPr>
          <w:color w:val="000000"/>
          <w:sz w:val="24"/>
          <w:szCs w:val="24"/>
        </w:rPr>
        <w:t>com menores indicadores de renda;</w:t>
      </w:r>
    </w:p>
    <w:p w14:paraId="776F1E09" w14:textId="77777777" w:rsidR="00E41A22" w:rsidRPr="007D03CE" w:rsidRDefault="00E41A22" w:rsidP="00E41A22">
      <w:pPr>
        <w:pBdr>
          <w:top w:val="nil"/>
          <w:left w:val="nil"/>
          <w:bottom w:val="nil"/>
          <w:right w:val="nil"/>
          <w:between w:val="nil"/>
        </w:pBdr>
        <w:ind w:right="3" w:firstLine="1418"/>
        <w:jc w:val="both"/>
        <w:rPr>
          <w:color w:val="000000"/>
          <w:sz w:val="24"/>
          <w:szCs w:val="24"/>
        </w:rPr>
      </w:pPr>
    </w:p>
    <w:p w14:paraId="7CE033C8" w14:textId="547B4ADD" w:rsidR="00E41A22" w:rsidRPr="007D03CE" w:rsidRDefault="00E41A22" w:rsidP="00E41A22">
      <w:pPr>
        <w:pBdr>
          <w:top w:val="nil"/>
          <w:left w:val="nil"/>
          <w:bottom w:val="nil"/>
          <w:right w:val="nil"/>
          <w:between w:val="nil"/>
        </w:pBdr>
        <w:ind w:right="3" w:firstLine="1418"/>
        <w:jc w:val="both"/>
        <w:rPr>
          <w:color w:val="000000"/>
          <w:sz w:val="24"/>
          <w:szCs w:val="24"/>
        </w:rPr>
      </w:pPr>
      <w:r w:rsidRPr="007D03CE">
        <w:rPr>
          <w:color w:val="000000"/>
          <w:sz w:val="24"/>
          <w:szCs w:val="24"/>
        </w:rPr>
        <w:t>II - o cumprimento das metas de universalização previstas na legislação federal;</w:t>
      </w:r>
    </w:p>
    <w:p w14:paraId="18F3ECEF" w14:textId="77777777" w:rsidR="00CE7229" w:rsidRPr="007D03CE" w:rsidRDefault="00CE7229" w:rsidP="00E41A22">
      <w:pPr>
        <w:pBdr>
          <w:top w:val="nil"/>
          <w:left w:val="nil"/>
          <w:bottom w:val="nil"/>
          <w:right w:val="nil"/>
          <w:between w:val="nil"/>
        </w:pBdr>
        <w:ind w:right="3" w:firstLine="1418"/>
        <w:jc w:val="both"/>
        <w:rPr>
          <w:color w:val="000000"/>
          <w:sz w:val="24"/>
          <w:szCs w:val="24"/>
        </w:rPr>
      </w:pPr>
    </w:p>
    <w:p w14:paraId="762410E0" w14:textId="797DD836" w:rsidR="00E41A22" w:rsidRPr="007D03CE" w:rsidRDefault="00E41A22" w:rsidP="00E41A22">
      <w:pPr>
        <w:pBdr>
          <w:top w:val="nil"/>
          <w:left w:val="nil"/>
          <w:bottom w:val="nil"/>
          <w:right w:val="nil"/>
          <w:between w:val="nil"/>
        </w:pBdr>
        <w:ind w:right="3" w:firstLine="1418"/>
        <w:jc w:val="both"/>
        <w:rPr>
          <w:color w:val="000000"/>
          <w:sz w:val="24"/>
          <w:szCs w:val="24"/>
        </w:rPr>
      </w:pPr>
      <w:r w:rsidRPr="007D03CE">
        <w:rPr>
          <w:color w:val="000000"/>
          <w:sz w:val="24"/>
          <w:szCs w:val="24"/>
        </w:rPr>
        <w:t xml:space="preserve">III - o desenvolvimento, o tanto quanto possível, da política de subsídios mediante a manutenção de tarifa uniforme para todos os </w:t>
      </w:r>
      <w:r w:rsidR="0074597E" w:rsidRPr="007D03CE">
        <w:rPr>
          <w:color w:val="000000"/>
          <w:sz w:val="24"/>
          <w:szCs w:val="24"/>
        </w:rPr>
        <w:t xml:space="preserve">municípios </w:t>
      </w:r>
      <w:r w:rsidRPr="007D03CE">
        <w:rPr>
          <w:color w:val="000000"/>
          <w:sz w:val="24"/>
          <w:szCs w:val="24"/>
        </w:rPr>
        <w:t>que atualmente a praticam</w:t>
      </w:r>
      <w:r w:rsidR="005F65AA" w:rsidRPr="007D03CE">
        <w:rPr>
          <w:color w:val="000000"/>
          <w:sz w:val="24"/>
          <w:szCs w:val="24"/>
        </w:rPr>
        <w:t>, desde que viável técnica, econômica e financeiramente e observados o equilíbrio econômico-financeiro dos contratos e a modicidade tarifária.</w:t>
      </w:r>
      <w:r w:rsidRPr="007D03CE">
        <w:rPr>
          <w:color w:val="000000"/>
          <w:sz w:val="24"/>
          <w:szCs w:val="24"/>
        </w:rPr>
        <w:cr/>
      </w:r>
    </w:p>
    <w:p w14:paraId="7004B8B0" w14:textId="77777777" w:rsidR="0074597E" w:rsidRPr="007D03CE" w:rsidRDefault="0074597E" w:rsidP="00E41A22">
      <w:pPr>
        <w:pStyle w:val="Ttulo2"/>
        <w:spacing w:line="240" w:lineRule="auto"/>
        <w:ind w:left="0" w:right="3"/>
        <w:rPr>
          <w:b w:val="0"/>
          <w:bCs w:val="0"/>
          <w:sz w:val="24"/>
          <w:szCs w:val="24"/>
        </w:rPr>
      </w:pPr>
    </w:p>
    <w:p w14:paraId="76F8D344" w14:textId="5D3EA997" w:rsidR="00E716BE" w:rsidRPr="007D03CE" w:rsidRDefault="00E716BE" w:rsidP="00441756">
      <w:pPr>
        <w:pBdr>
          <w:top w:val="nil"/>
          <w:left w:val="nil"/>
          <w:bottom w:val="nil"/>
          <w:right w:val="nil"/>
          <w:between w:val="nil"/>
        </w:pBdr>
        <w:ind w:right="3"/>
        <w:jc w:val="center"/>
        <w:rPr>
          <w:b/>
          <w:color w:val="000000"/>
          <w:sz w:val="24"/>
          <w:szCs w:val="24"/>
        </w:rPr>
      </w:pPr>
      <w:r w:rsidRPr="007D03CE">
        <w:rPr>
          <w:b/>
          <w:color w:val="000000"/>
          <w:sz w:val="24"/>
          <w:szCs w:val="24"/>
        </w:rPr>
        <w:t>Seção II</w:t>
      </w:r>
    </w:p>
    <w:p w14:paraId="155E98DE" w14:textId="19780458" w:rsidR="00E716BE" w:rsidRPr="007D03CE" w:rsidRDefault="00E716BE" w:rsidP="00441756">
      <w:pPr>
        <w:pBdr>
          <w:top w:val="nil"/>
          <w:left w:val="nil"/>
          <w:bottom w:val="nil"/>
          <w:right w:val="nil"/>
          <w:between w:val="nil"/>
        </w:pBdr>
        <w:ind w:right="3"/>
        <w:jc w:val="center"/>
        <w:rPr>
          <w:b/>
          <w:color w:val="000000"/>
          <w:sz w:val="24"/>
          <w:szCs w:val="24"/>
        </w:rPr>
      </w:pPr>
      <w:r w:rsidRPr="007D03CE">
        <w:rPr>
          <w:b/>
          <w:color w:val="000000"/>
          <w:sz w:val="24"/>
          <w:szCs w:val="24"/>
        </w:rPr>
        <w:t xml:space="preserve">Das </w:t>
      </w:r>
      <w:r w:rsidR="00441756" w:rsidRPr="007D03CE">
        <w:rPr>
          <w:b/>
          <w:color w:val="000000"/>
          <w:sz w:val="24"/>
          <w:szCs w:val="24"/>
        </w:rPr>
        <w:t>Competências</w:t>
      </w:r>
    </w:p>
    <w:p w14:paraId="3A1A387D" w14:textId="0411DC8E" w:rsidR="00EC0A92" w:rsidRPr="007D03CE" w:rsidRDefault="00EC0A92" w:rsidP="001B1484">
      <w:pPr>
        <w:pBdr>
          <w:top w:val="nil"/>
          <w:left w:val="nil"/>
          <w:bottom w:val="nil"/>
          <w:right w:val="nil"/>
          <w:between w:val="nil"/>
        </w:pBdr>
        <w:ind w:right="3"/>
        <w:jc w:val="both"/>
        <w:rPr>
          <w:b/>
          <w:color w:val="000000"/>
          <w:sz w:val="24"/>
          <w:szCs w:val="24"/>
        </w:rPr>
      </w:pPr>
    </w:p>
    <w:p w14:paraId="6E6E5ABB" w14:textId="543D2298" w:rsidR="00E77DDD" w:rsidRPr="007D03CE" w:rsidRDefault="00F97F4F" w:rsidP="00441756">
      <w:pPr>
        <w:pBdr>
          <w:top w:val="nil"/>
          <w:left w:val="nil"/>
          <w:bottom w:val="nil"/>
          <w:right w:val="nil"/>
          <w:between w:val="nil"/>
        </w:pBdr>
        <w:ind w:right="3" w:firstLine="1418"/>
        <w:jc w:val="both"/>
        <w:rPr>
          <w:color w:val="000000"/>
          <w:sz w:val="24"/>
          <w:szCs w:val="24"/>
        </w:rPr>
      </w:pPr>
      <w:r w:rsidRPr="007D03CE">
        <w:rPr>
          <w:b/>
          <w:color w:val="000000"/>
          <w:sz w:val="24"/>
          <w:szCs w:val="24"/>
        </w:rPr>
        <w:t xml:space="preserve">Art. </w:t>
      </w:r>
      <w:r w:rsidR="00CE7229" w:rsidRPr="007D03CE">
        <w:rPr>
          <w:b/>
          <w:color w:val="000000"/>
          <w:sz w:val="24"/>
          <w:szCs w:val="24"/>
        </w:rPr>
        <w:t>5</w:t>
      </w:r>
      <w:r w:rsidRPr="007D03CE">
        <w:rPr>
          <w:b/>
          <w:color w:val="000000"/>
          <w:sz w:val="24"/>
          <w:szCs w:val="24"/>
        </w:rPr>
        <w:t xml:space="preserve">º </w:t>
      </w:r>
      <w:r w:rsidR="00CE7229" w:rsidRPr="007D03CE">
        <w:rPr>
          <w:color w:val="000000"/>
          <w:sz w:val="24"/>
          <w:szCs w:val="24"/>
        </w:rPr>
        <w:t xml:space="preserve">As </w:t>
      </w:r>
      <w:bookmarkStart w:id="8" w:name="_Hlk79434466"/>
      <w:r w:rsidR="00CE7229" w:rsidRPr="007D03CE">
        <w:rPr>
          <w:color w:val="000000"/>
          <w:sz w:val="24"/>
          <w:szCs w:val="24"/>
        </w:rPr>
        <w:t xml:space="preserve">Autarquias Microrregionais de Saneamento Básico </w:t>
      </w:r>
      <w:bookmarkEnd w:id="8"/>
      <w:r w:rsidR="00CE7229" w:rsidRPr="007D03CE">
        <w:rPr>
          <w:color w:val="000000"/>
          <w:sz w:val="24"/>
          <w:szCs w:val="24"/>
        </w:rPr>
        <w:t xml:space="preserve">tem por finalidade exercer as competências relativas à integração, planejamento, gestão e execução das funções públicas de interesse comum dispostas no </w:t>
      </w:r>
      <w:r w:rsidR="0007733E" w:rsidRPr="007D03CE">
        <w:rPr>
          <w:color w:val="000000"/>
          <w:sz w:val="24"/>
          <w:szCs w:val="24"/>
        </w:rPr>
        <w:t>art. 4º</w:t>
      </w:r>
      <w:r w:rsidR="00CE7229" w:rsidRPr="007D03CE">
        <w:rPr>
          <w:color w:val="000000"/>
          <w:sz w:val="24"/>
          <w:szCs w:val="24"/>
        </w:rPr>
        <w:t>, dentre elas:</w:t>
      </w:r>
    </w:p>
    <w:p w14:paraId="2FA162A2" w14:textId="5D51BB5D" w:rsidR="002C6A59" w:rsidRPr="007D03CE" w:rsidRDefault="002C6A59" w:rsidP="00441756">
      <w:pPr>
        <w:pBdr>
          <w:top w:val="nil"/>
          <w:left w:val="nil"/>
          <w:bottom w:val="nil"/>
          <w:right w:val="nil"/>
          <w:between w:val="nil"/>
        </w:pBdr>
        <w:ind w:right="3" w:firstLine="1418"/>
        <w:jc w:val="both"/>
        <w:rPr>
          <w:color w:val="000000"/>
          <w:sz w:val="24"/>
          <w:szCs w:val="24"/>
        </w:rPr>
      </w:pPr>
    </w:p>
    <w:p w14:paraId="5632D707" w14:textId="4281E128" w:rsidR="002C6A59" w:rsidRPr="007D03CE" w:rsidRDefault="002C6A59" w:rsidP="002C6A59">
      <w:pPr>
        <w:pBdr>
          <w:top w:val="nil"/>
          <w:left w:val="nil"/>
          <w:bottom w:val="nil"/>
          <w:right w:val="nil"/>
          <w:between w:val="nil"/>
        </w:pBdr>
        <w:ind w:right="3" w:firstLine="1418"/>
        <w:jc w:val="both"/>
        <w:rPr>
          <w:color w:val="000000"/>
          <w:sz w:val="24"/>
          <w:szCs w:val="24"/>
        </w:rPr>
      </w:pPr>
      <w:r w:rsidRPr="007D03CE">
        <w:rPr>
          <w:color w:val="000000"/>
          <w:sz w:val="24"/>
          <w:szCs w:val="24"/>
        </w:rPr>
        <w:t>I - e</w:t>
      </w:r>
      <w:r w:rsidR="002824AA" w:rsidRPr="007D03CE">
        <w:rPr>
          <w:color w:val="000000"/>
          <w:sz w:val="24"/>
          <w:szCs w:val="24"/>
        </w:rPr>
        <w:t>stabelecer meios compartilhados de organização admin</w:t>
      </w:r>
      <w:r w:rsidRPr="007D03CE">
        <w:rPr>
          <w:color w:val="000000"/>
          <w:sz w:val="24"/>
          <w:szCs w:val="24"/>
        </w:rPr>
        <w:t>i</w:t>
      </w:r>
      <w:r w:rsidR="002824AA" w:rsidRPr="007D03CE">
        <w:rPr>
          <w:color w:val="000000"/>
          <w:sz w:val="24"/>
          <w:szCs w:val="24"/>
        </w:rPr>
        <w:t>sitrativa das funções públicas de interesse comum;</w:t>
      </w:r>
    </w:p>
    <w:p w14:paraId="207603D2" w14:textId="77777777" w:rsidR="002C6A59" w:rsidRPr="007D03CE" w:rsidRDefault="002C6A59" w:rsidP="002C6A59">
      <w:pPr>
        <w:pBdr>
          <w:top w:val="nil"/>
          <w:left w:val="nil"/>
          <w:bottom w:val="nil"/>
          <w:right w:val="nil"/>
          <w:between w:val="nil"/>
        </w:pBdr>
        <w:ind w:right="3" w:firstLine="1418"/>
        <w:jc w:val="both"/>
        <w:rPr>
          <w:color w:val="000000"/>
          <w:sz w:val="24"/>
          <w:szCs w:val="24"/>
        </w:rPr>
      </w:pPr>
    </w:p>
    <w:p w14:paraId="2E3183FE" w14:textId="778E0995" w:rsidR="002824AA" w:rsidRPr="007D03CE" w:rsidRDefault="002C6A59" w:rsidP="002C6A59">
      <w:pPr>
        <w:pBdr>
          <w:top w:val="nil"/>
          <w:left w:val="nil"/>
          <w:bottom w:val="nil"/>
          <w:right w:val="nil"/>
          <w:between w:val="nil"/>
        </w:pBdr>
        <w:ind w:right="3" w:firstLine="1418"/>
        <w:jc w:val="both"/>
        <w:rPr>
          <w:color w:val="000000"/>
          <w:sz w:val="24"/>
          <w:szCs w:val="24"/>
        </w:rPr>
      </w:pPr>
      <w:r w:rsidRPr="007D03CE">
        <w:rPr>
          <w:color w:val="000000"/>
          <w:sz w:val="24"/>
          <w:szCs w:val="24"/>
        </w:rPr>
        <w:t>II - e</w:t>
      </w:r>
      <w:r w:rsidR="002824AA" w:rsidRPr="007D03CE">
        <w:rPr>
          <w:color w:val="000000"/>
          <w:sz w:val="24"/>
          <w:szCs w:val="24"/>
        </w:rPr>
        <w:t>stabelecer sistema integrado de alocação de recursos e prestação de contas</w:t>
      </w:r>
      <w:r w:rsidR="0007733E" w:rsidRPr="007D03CE">
        <w:rPr>
          <w:color w:val="000000" w:themeColor="text1"/>
          <w:sz w:val="24"/>
          <w:szCs w:val="24"/>
        </w:rPr>
        <w:t xml:space="preserve"> consistente em um conjunto de instrumentos e mecanismos que deverão assegurar a implementação e fiscalização de programas e projetos estruturantes e a realização de investimentos em serviços de abastecimento de água e esgotamento sanitário, com a determinação das fontes de financiamento previamente pactuadas no âmbito da estrutura de governança interfederativa;</w:t>
      </w:r>
    </w:p>
    <w:p w14:paraId="37BE07D0" w14:textId="103E8B3C" w:rsidR="002C6A59" w:rsidRPr="007D03CE" w:rsidRDefault="002C6A59" w:rsidP="002C6A59">
      <w:pPr>
        <w:pBdr>
          <w:top w:val="nil"/>
          <w:left w:val="nil"/>
          <w:bottom w:val="nil"/>
          <w:right w:val="nil"/>
          <w:between w:val="nil"/>
        </w:pBdr>
        <w:ind w:right="3" w:firstLine="1418"/>
        <w:jc w:val="both"/>
        <w:rPr>
          <w:color w:val="000000"/>
          <w:sz w:val="24"/>
          <w:szCs w:val="24"/>
        </w:rPr>
      </w:pPr>
    </w:p>
    <w:p w14:paraId="5BE41749" w14:textId="04BA234A" w:rsidR="002C6A59" w:rsidRPr="007D03CE" w:rsidRDefault="002C6A59" w:rsidP="002C6A59">
      <w:pPr>
        <w:pBdr>
          <w:top w:val="nil"/>
          <w:left w:val="nil"/>
          <w:bottom w:val="nil"/>
          <w:right w:val="nil"/>
          <w:between w:val="nil"/>
        </w:pBdr>
        <w:ind w:right="3" w:firstLine="1418"/>
        <w:jc w:val="both"/>
        <w:rPr>
          <w:color w:val="000000"/>
          <w:sz w:val="24"/>
          <w:szCs w:val="24"/>
        </w:rPr>
      </w:pPr>
      <w:r w:rsidRPr="007D03CE">
        <w:rPr>
          <w:color w:val="000000"/>
          <w:sz w:val="24"/>
          <w:szCs w:val="24"/>
        </w:rPr>
        <w:lastRenderedPageBreak/>
        <w:t>III - i</w:t>
      </w:r>
      <w:r w:rsidR="002824AA" w:rsidRPr="007D03CE">
        <w:rPr>
          <w:color w:val="000000"/>
          <w:sz w:val="24"/>
          <w:szCs w:val="24"/>
        </w:rPr>
        <w:t>mplementar processo permanente e compartilhado de planejamento e de tomada de decisão quanto aos objetivos, metas e prioridades de interesse regional na área de saneamento básico, compatibilizando-os com os objetivos do Estado e dos Municípios que a inte</w:t>
      </w:r>
      <w:r w:rsidR="00E77DDD" w:rsidRPr="007D03CE">
        <w:rPr>
          <w:color w:val="000000"/>
          <w:sz w:val="24"/>
          <w:szCs w:val="24"/>
        </w:rPr>
        <w:t>gr</w:t>
      </w:r>
      <w:r w:rsidRPr="007D03CE">
        <w:rPr>
          <w:color w:val="000000"/>
          <w:sz w:val="24"/>
          <w:szCs w:val="24"/>
        </w:rPr>
        <w:t>a</w:t>
      </w:r>
      <w:r w:rsidR="00E77DDD" w:rsidRPr="007D03CE">
        <w:rPr>
          <w:color w:val="000000"/>
          <w:sz w:val="24"/>
          <w:szCs w:val="24"/>
        </w:rPr>
        <w:t>m;</w:t>
      </w:r>
    </w:p>
    <w:p w14:paraId="593CF58D" w14:textId="77777777" w:rsidR="0007733E" w:rsidRPr="007D03CE" w:rsidRDefault="0007733E" w:rsidP="0007733E">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IV - propor diretrizes para o estabelecimento de metas e indicadores de desempenho, bem como mecanismos de aferição de resultados e prioridades de interesse regional, na área de saneamento básico, compatibilizando-os com os objetivos do Estado e dos Municípios que o integram e observando-os, obrigatoriamente, na prestação, direta ou indireta, dos serviços, no âmbito do território da microrregião;</w:t>
      </w:r>
    </w:p>
    <w:p w14:paraId="2EB50D21" w14:textId="77777777" w:rsidR="002C6A59" w:rsidRPr="007D03CE" w:rsidRDefault="002C6A59" w:rsidP="002C6A59">
      <w:pPr>
        <w:pBdr>
          <w:top w:val="nil"/>
          <w:left w:val="nil"/>
          <w:bottom w:val="nil"/>
          <w:right w:val="nil"/>
          <w:between w:val="nil"/>
        </w:pBdr>
        <w:ind w:right="3" w:firstLine="1418"/>
        <w:jc w:val="both"/>
        <w:rPr>
          <w:color w:val="000000"/>
          <w:sz w:val="24"/>
          <w:szCs w:val="24"/>
        </w:rPr>
      </w:pPr>
    </w:p>
    <w:p w14:paraId="1498059D" w14:textId="14A6DA00" w:rsidR="002824AA" w:rsidRPr="007D03CE" w:rsidRDefault="002C6A59" w:rsidP="002C6A59">
      <w:pPr>
        <w:pBdr>
          <w:top w:val="nil"/>
          <w:left w:val="nil"/>
          <w:bottom w:val="nil"/>
          <w:right w:val="nil"/>
          <w:between w:val="nil"/>
        </w:pBdr>
        <w:ind w:right="3" w:firstLine="1418"/>
        <w:jc w:val="both"/>
        <w:rPr>
          <w:color w:val="000000"/>
          <w:sz w:val="24"/>
          <w:szCs w:val="24"/>
        </w:rPr>
      </w:pPr>
      <w:r w:rsidRPr="007D03CE">
        <w:rPr>
          <w:color w:val="000000"/>
          <w:sz w:val="24"/>
          <w:szCs w:val="24"/>
        </w:rPr>
        <w:t xml:space="preserve">V - </w:t>
      </w:r>
      <w:r w:rsidR="0086637A" w:rsidRPr="007D03CE">
        <w:rPr>
          <w:color w:val="000000"/>
          <w:sz w:val="24"/>
          <w:szCs w:val="24"/>
        </w:rPr>
        <w:t>aprovar</w:t>
      </w:r>
      <w:r w:rsidR="002824AA" w:rsidRPr="007D03CE">
        <w:rPr>
          <w:color w:val="000000"/>
          <w:sz w:val="24"/>
          <w:szCs w:val="24"/>
        </w:rPr>
        <w:t xml:space="preserve"> planos, programas e projetos, públicos ou privados, relativos à realização de obras, empreendimentos e atividades na área de saneamento básico que tenham impacto regional;</w:t>
      </w:r>
    </w:p>
    <w:p w14:paraId="104A76B1" w14:textId="13B81874" w:rsidR="002C6A59" w:rsidRPr="007D03CE" w:rsidRDefault="002C6A59" w:rsidP="002C6A59">
      <w:pPr>
        <w:pBdr>
          <w:top w:val="nil"/>
          <w:left w:val="nil"/>
          <w:bottom w:val="nil"/>
          <w:right w:val="nil"/>
          <w:between w:val="nil"/>
        </w:pBdr>
        <w:ind w:right="3" w:firstLine="1418"/>
        <w:jc w:val="both"/>
        <w:rPr>
          <w:color w:val="000000"/>
          <w:sz w:val="24"/>
          <w:szCs w:val="24"/>
        </w:rPr>
      </w:pPr>
    </w:p>
    <w:p w14:paraId="4F7EBD15" w14:textId="67F0DDB9" w:rsidR="0007733E" w:rsidRPr="007D03CE" w:rsidRDefault="002C6A59" w:rsidP="002C6A59">
      <w:pPr>
        <w:pBdr>
          <w:top w:val="nil"/>
          <w:left w:val="nil"/>
          <w:bottom w:val="nil"/>
          <w:right w:val="nil"/>
          <w:between w:val="nil"/>
        </w:pBdr>
        <w:ind w:right="3" w:firstLine="1418"/>
        <w:jc w:val="both"/>
        <w:rPr>
          <w:color w:val="000000"/>
          <w:sz w:val="24"/>
          <w:szCs w:val="24"/>
        </w:rPr>
      </w:pPr>
      <w:r w:rsidRPr="007D03CE">
        <w:rPr>
          <w:color w:val="000000"/>
          <w:sz w:val="24"/>
          <w:szCs w:val="24"/>
        </w:rPr>
        <w:t>VI - ex</w:t>
      </w:r>
      <w:r w:rsidR="002F692A" w:rsidRPr="007D03CE">
        <w:rPr>
          <w:color w:val="000000"/>
          <w:sz w:val="24"/>
          <w:szCs w:val="24"/>
        </w:rPr>
        <w:t>ecutar as funções públicas de interesse comum de forma compartilhada,</w:t>
      </w:r>
      <w:r w:rsidR="0007733E" w:rsidRPr="007D03CE">
        <w:rPr>
          <w:color w:val="000000"/>
          <w:sz w:val="24"/>
          <w:szCs w:val="24"/>
        </w:rPr>
        <w:t xml:space="preserve"> com base em estudos técnicos que demonstrem a interdependência e fundamentem o compartilhamento de competências entre os Municípios integrantes da microrregião;</w:t>
      </w:r>
    </w:p>
    <w:p w14:paraId="76F07E3A" w14:textId="77777777" w:rsidR="0074597E" w:rsidRPr="007D03CE" w:rsidRDefault="0074597E" w:rsidP="002C6A59">
      <w:pPr>
        <w:pBdr>
          <w:top w:val="nil"/>
          <w:left w:val="nil"/>
          <w:bottom w:val="nil"/>
          <w:right w:val="nil"/>
          <w:between w:val="nil"/>
        </w:pBdr>
        <w:ind w:right="3" w:firstLine="1418"/>
        <w:jc w:val="both"/>
        <w:rPr>
          <w:color w:val="000000"/>
          <w:sz w:val="24"/>
          <w:szCs w:val="24"/>
        </w:rPr>
      </w:pPr>
    </w:p>
    <w:p w14:paraId="67E0083B" w14:textId="77777777" w:rsidR="002C6A59" w:rsidRPr="007D03CE" w:rsidRDefault="002C6A59" w:rsidP="002C6A59">
      <w:pPr>
        <w:pBdr>
          <w:top w:val="nil"/>
          <w:left w:val="nil"/>
          <w:bottom w:val="nil"/>
          <w:right w:val="nil"/>
          <w:between w:val="nil"/>
        </w:pBdr>
        <w:ind w:right="3" w:firstLine="1418"/>
        <w:jc w:val="both"/>
        <w:rPr>
          <w:color w:val="000000"/>
          <w:sz w:val="24"/>
          <w:szCs w:val="24"/>
        </w:rPr>
      </w:pPr>
      <w:r w:rsidRPr="007D03CE">
        <w:rPr>
          <w:color w:val="000000"/>
          <w:sz w:val="24"/>
          <w:szCs w:val="24"/>
        </w:rPr>
        <w:t>VII - i</w:t>
      </w:r>
      <w:r w:rsidR="002F692A" w:rsidRPr="007D03CE">
        <w:rPr>
          <w:color w:val="000000"/>
          <w:sz w:val="24"/>
          <w:szCs w:val="24"/>
        </w:rPr>
        <w:t>mplementar a participação de representantes da sociedade civil nos processos de planejamento e tomada de decisão;</w:t>
      </w:r>
    </w:p>
    <w:p w14:paraId="17ED1A04" w14:textId="77777777" w:rsidR="002C6A59" w:rsidRPr="007D03CE" w:rsidRDefault="002C6A59" w:rsidP="002C6A59">
      <w:pPr>
        <w:pBdr>
          <w:top w:val="nil"/>
          <w:left w:val="nil"/>
          <w:bottom w:val="nil"/>
          <w:right w:val="nil"/>
          <w:between w:val="nil"/>
        </w:pBdr>
        <w:ind w:right="3" w:firstLine="1418"/>
        <w:jc w:val="both"/>
        <w:rPr>
          <w:color w:val="000000"/>
          <w:sz w:val="24"/>
          <w:szCs w:val="24"/>
        </w:rPr>
      </w:pPr>
    </w:p>
    <w:p w14:paraId="1269A6CE" w14:textId="77777777" w:rsidR="002C6A59" w:rsidRPr="007D03CE" w:rsidRDefault="002C6A59" w:rsidP="002C6A59">
      <w:pPr>
        <w:pBdr>
          <w:top w:val="nil"/>
          <w:left w:val="nil"/>
          <w:bottom w:val="nil"/>
          <w:right w:val="nil"/>
          <w:between w:val="nil"/>
        </w:pBdr>
        <w:ind w:right="3" w:firstLine="1418"/>
        <w:jc w:val="both"/>
        <w:rPr>
          <w:color w:val="000000"/>
          <w:sz w:val="24"/>
          <w:szCs w:val="24"/>
        </w:rPr>
      </w:pPr>
      <w:r w:rsidRPr="007D03CE">
        <w:rPr>
          <w:color w:val="000000"/>
          <w:sz w:val="24"/>
          <w:szCs w:val="24"/>
        </w:rPr>
        <w:t>VIII - c</w:t>
      </w:r>
      <w:r w:rsidR="002824AA" w:rsidRPr="007D03CE">
        <w:rPr>
          <w:color w:val="000000"/>
          <w:sz w:val="24"/>
          <w:szCs w:val="24"/>
        </w:rPr>
        <w:t xml:space="preserve">ompatibilizar os </w:t>
      </w:r>
      <w:r w:rsidRPr="007D03CE">
        <w:rPr>
          <w:color w:val="000000"/>
          <w:sz w:val="24"/>
          <w:szCs w:val="24"/>
        </w:rPr>
        <w:t>planos plurianuais, leis de diretrizes orçamentárias e leis orçamentárias anuais dos entes envolvidos na governanç</w:t>
      </w:r>
      <w:r w:rsidR="002824AA" w:rsidRPr="007D03CE">
        <w:rPr>
          <w:color w:val="000000"/>
          <w:sz w:val="24"/>
          <w:szCs w:val="24"/>
        </w:rPr>
        <w:t>a interfederativa;</w:t>
      </w:r>
    </w:p>
    <w:p w14:paraId="41BDDBDA" w14:textId="77777777" w:rsidR="002C6A59" w:rsidRPr="007D03CE" w:rsidRDefault="002C6A59" w:rsidP="002C6A59">
      <w:pPr>
        <w:pBdr>
          <w:top w:val="nil"/>
          <w:left w:val="nil"/>
          <w:bottom w:val="nil"/>
          <w:right w:val="nil"/>
          <w:between w:val="nil"/>
        </w:pBdr>
        <w:ind w:right="3" w:firstLine="1418"/>
        <w:jc w:val="both"/>
        <w:rPr>
          <w:color w:val="000000"/>
          <w:sz w:val="24"/>
          <w:szCs w:val="24"/>
        </w:rPr>
      </w:pPr>
    </w:p>
    <w:p w14:paraId="01F525BA" w14:textId="3D5A048E" w:rsidR="002F692A" w:rsidRPr="007D03CE" w:rsidRDefault="002C6A59" w:rsidP="002C6A59">
      <w:pPr>
        <w:pBdr>
          <w:top w:val="nil"/>
          <w:left w:val="nil"/>
          <w:bottom w:val="nil"/>
          <w:right w:val="nil"/>
          <w:between w:val="nil"/>
        </w:pBdr>
        <w:ind w:right="3" w:firstLine="1418"/>
        <w:jc w:val="both"/>
        <w:rPr>
          <w:color w:val="000000"/>
          <w:sz w:val="24"/>
          <w:szCs w:val="24"/>
        </w:rPr>
      </w:pPr>
      <w:r w:rsidRPr="007D03CE">
        <w:rPr>
          <w:color w:val="000000"/>
          <w:sz w:val="24"/>
          <w:szCs w:val="24"/>
        </w:rPr>
        <w:t>IX - c</w:t>
      </w:r>
      <w:r w:rsidR="002F692A" w:rsidRPr="007D03CE">
        <w:rPr>
          <w:color w:val="000000"/>
          <w:sz w:val="24"/>
          <w:szCs w:val="24"/>
        </w:rPr>
        <w:t xml:space="preserve">omunicar as deliberações acerca dos planos relacionados </w:t>
      </w:r>
      <w:r w:rsidRPr="007D03CE">
        <w:rPr>
          <w:color w:val="000000"/>
          <w:sz w:val="24"/>
          <w:szCs w:val="24"/>
        </w:rPr>
        <w:t>a</w:t>
      </w:r>
      <w:r w:rsidR="002F692A" w:rsidRPr="007D03CE">
        <w:rPr>
          <w:color w:val="000000"/>
          <w:sz w:val="24"/>
          <w:szCs w:val="24"/>
        </w:rPr>
        <w:t>os serviços na área de saneamento básico</w:t>
      </w:r>
      <w:r w:rsidRPr="007D03CE">
        <w:rPr>
          <w:color w:val="000000"/>
          <w:sz w:val="24"/>
          <w:szCs w:val="24"/>
        </w:rPr>
        <w:t xml:space="preserve"> aos órgãos ou entidades federais que atuam na unidade regional</w:t>
      </w:r>
      <w:r w:rsidR="002F692A" w:rsidRPr="007D03CE">
        <w:rPr>
          <w:color w:val="000000"/>
          <w:sz w:val="24"/>
          <w:szCs w:val="24"/>
        </w:rPr>
        <w:t>.</w:t>
      </w:r>
    </w:p>
    <w:p w14:paraId="416D9187" w14:textId="2374CEFF" w:rsidR="0007733E" w:rsidRPr="007D03CE" w:rsidRDefault="0007733E" w:rsidP="002C6A59">
      <w:pPr>
        <w:pBdr>
          <w:top w:val="nil"/>
          <w:left w:val="nil"/>
          <w:bottom w:val="nil"/>
          <w:right w:val="nil"/>
          <w:between w:val="nil"/>
        </w:pBdr>
        <w:ind w:right="3" w:firstLine="1418"/>
        <w:jc w:val="both"/>
        <w:rPr>
          <w:color w:val="000000"/>
          <w:sz w:val="24"/>
          <w:szCs w:val="24"/>
        </w:rPr>
      </w:pPr>
    </w:p>
    <w:p w14:paraId="71DBBFC7" w14:textId="77777777" w:rsidR="0007733E" w:rsidRPr="007D03CE" w:rsidRDefault="0007733E" w:rsidP="0007733E">
      <w:pPr>
        <w:pBdr>
          <w:top w:val="nil"/>
          <w:left w:val="nil"/>
          <w:bottom w:val="nil"/>
          <w:right w:val="nil"/>
          <w:between w:val="nil"/>
        </w:pBdr>
        <w:ind w:right="3" w:firstLine="1417"/>
        <w:jc w:val="both"/>
        <w:rPr>
          <w:color w:val="000000" w:themeColor="text1"/>
          <w:sz w:val="24"/>
          <w:szCs w:val="24"/>
        </w:rPr>
      </w:pPr>
      <w:bookmarkStart w:id="9" w:name="_Hlk79434418"/>
      <w:r w:rsidRPr="007D03CE">
        <w:rPr>
          <w:color w:val="000000" w:themeColor="text1"/>
          <w:sz w:val="24"/>
          <w:szCs w:val="24"/>
        </w:rPr>
        <w:t>X - autorizar a alienação de participações societárias, ocasione ou não a mudança de controle, de empresas que integrem a Administração Indireta da Microrregião;</w:t>
      </w:r>
    </w:p>
    <w:p w14:paraId="165927DC" w14:textId="77777777" w:rsidR="0007733E" w:rsidRPr="007D03CE" w:rsidRDefault="0007733E" w:rsidP="0007733E">
      <w:pPr>
        <w:pBdr>
          <w:top w:val="nil"/>
          <w:left w:val="nil"/>
          <w:bottom w:val="nil"/>
          <w:right w:val="nil"/>
          <w:between w:val="nil"/>
        </w:pBdr>
        <w:ind w:right="3" w:firstLine="1417"/>
        <w:jc w:val="both"/>
        <w:rPr>
          <w:color w:val="000000" w:themeColor="text1"/>
          <w:sz w:val="24"/>
          <w:szCs w:val="24"/>
        </w:rPr>
      </w:pPr>
    </w:p>
    <w:p w14:paraId="755AF26B" w14:textId="72AD0000" w:rsidR="0007733E" w:rsidRPr="007D03CE" w:rsidRDefault="0007733E" w:rsidP="0007733E">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XI - autorizar a prestação direta dos serviços públicos de abastecimento de água e esgotamento sanitário pela Companhia de Saneamento Ambiental do Maranhão - CAEMA, em razão desta integrar a administração indireta de um dos entes da entidade microrregional</w:t>
      </w:r>
      <w:r w:rsidR="00BE6A9F" w:rsidRPr="007D03CE">
        <w:rPr>
          <w:color w:val="000000" w:themeColor="text1"/>
          <w:sz w:val="24"/>
          <w:szCs w:val="24"/>
        </w:rPr>
        <w:t>.</w:t>
      </w:r>
    </w:p>
    <w:bookmarkEnd w:id="9"/>
    <w:p w14:paraId="3D12E85C" w14:textId="77777777" w:rsidR="0007733E" w:rsidRPr="007D03CE" w:rsidRDefault="0007733E" w:rsidP="0007733E">
      <w:pPr>
        <w:pBdr>
          <w:top w:val="nil"/>
          <w:left w:val="nil"/>
          <w:bottom w:val="nil"/>
          <w:right w:val="nil"/>
          <w:between w:val="nil"/>
        </w:pBdr>
        <w:ind w:right="3" w:firstLine="1417"/>
        <w:jc w:val="both"/>
        <w:rPr>
          <w:color w:val="000000" w:themeColor="text1"/>
          <w:sz w:val="24"/>
          <w:szCs w:val="24"/>
          <w:highlight w:val="green"/>
        </w:rPr>
      </w:pPr>
    </w:p>
    <w:p w14:paraId="1968E412" w14:textId="77777777" w:rsidR="0007733E" w:rsidRPr="007D03CE" w:rsidRDefault="0007733E" w:rsidP="0007733E">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 xml:space="preserve">Parágrafo único. A Autarquia Microrregional de Saneamento Básico poderá prever </w:t>
      </w:r>
      <w:bookmarkStart w:id="10" w:name="_Hlk79434611"/>
      <w:r w:rsidRPr="007D03CE">
        <w:rPr>
          <w:color w:val="000000" w:themeColor="text1"/>
          <w:sz w:val="24"/>
          <w:szCs w:val="24"/>
        </w:rPr>
        <w:t>programa específico para ações de saneamento básico em áreas rurais, remotas ou núcleos urbanos informais.</w:t>
      </w:r>
    </w:p>
    <w:bookmarkEnd w:id="10"/>
    <w:p w14:paraId="5335D624" w14:textId="77777777" w:rsidR="0007733E" w:rsidRPr="007D03CE" w:rsidRDefault="0007733E" w:rsidP="002C6A59">
      <w:pPr>
        <w:pBdr>
          <w:top w:val="nil"/>
          <w:left w:val="nil"/>
          <w:bottom w:val="nil"/>
          <w:right w:val="nil"/>
          <w:between w:val="nil"/>
        </w:pBdr>
        <w:ind w:right="3" w:firstLine="1418"/>
        <w:jc w:val="both"/>
        <w:rPr>
          <w:color w:val="000000"/>
          <w:sz w:val="24"/>
          <w:szCs w:val="24"/>
        </w:rPr>
      </w:pPr>
    </w:p>
    <w:p w14:paraId="00000026" w14:textId="4C04587D" w:rsidR="006C79A1" w:rsidRPr="007D03CE" w:rsidRDefault="00E41A22" w:rsidP="00E41A22">
      <w:pPr>
        <w:pBdr>
          <w:top w:val="nil"/>
          <w:left w:val="nil"/>
          <w:bottom w:val="nil"/>
          <w:right w:val="nil"/>
          <w:between w:val="nil"/>
        </w:pBdr>
        <w:ind w:right="3"/>
        <w:jc w:val="center"/>
        <w:rPr>
          <w:b/>
          <w:color w:val="000000"/>
          <w:sz w:val="24"/>
          <w:szCs w:val="24"/>
        </w:rPr>
      </w:pPr>
      <w:r w:rsidRPr="007D03CE">
        <w:rPr>
          <w:b/>
          <w:color w:val="000000"/>
          <w:sz w:val="24"/>
          <w:szCs w:val="24"/>
        </w:rPr>
        <w:t xml:space="preserve">Seção </w:t>
      </w:r>
      <w:r w:rsidR="00F97F4F" w:rsidRPr="007D03CE">
        <w:rPr>
          <w:b/>
          <w:sz w:val="24"/>
          <w:szCs w:val="24"/>
        </w:rPr>
        <w:t>III</w:t>
      </w:r>
    </w:p>
    <w:p w14:paraId="00000028" w14:textId="4053C535" w:rsidR="006C79A1" w:rsidRPr="007D03CE" w:rsidRDefault="00E41A22" w:rsidP="00441756">
      <w:pPr>
        <w:ind w:right="3"/>
        <w:jc w:val="center"/>
        <w:rPr>
          <w:b/>
          <w:sz w:val="24"/>
          <w:szCs w:val="24"/>
        </w:rPr>
      </w:pPr>
      <w:r w:rsidRPr="007D03CE">
        <w:rPr>
          <w:b/>
          <w:sz w:val="24"/>
          <w:szCs w:val="24"/>
        </w:rPr>
        <w:t xml:space="preserve">Da Governança </w:t>
      </w:r>
      <w:r w:rsidR="0007733E" w:rsidRPr="007D03CE">
        <w:rPr>
          <w:b/>
          <w:sz w:val="24"/>
          <w:szCs w:val="24"/>
        </w:rPr>
        <w:t>das Autarquias Microrregionais</w:t>
      </w:r>
    </w:p>
    <w:p w14:paraId="7D491274" w14:textId="7755E9F1" w:rsidR="002C6A59" w:rsidRPr="007D03CE" w:rsidRDefault="002C6A59" w:rsidP="00441756">
      <w:pPr>
        <w:ind w:right="3"/>
        <w:jc w:val="center"/>
        <w:rPr>
          <w:b/>
          <w:sz w:val="24"/>
          <w:szCs w:val="24"/>
        </w:rPr>
      </w:pPr>
    </w:p>
    <w:p w14:paraId="35FCC1DB" w14:textId="1324240A" w:rsidR="002C6A59" w:rsidRPr="007D03CE" w:rsidRDefault="002C6A59" w:rsidP="00441756">
      <w:pPr>
        <w:ind w:right="3"/>
        <w:jc w:val="center"/>
        <w:rPr>
          <w:b/>
          <w:sz w:val="24"/>
          <w:szCs w:val="24"/>
        </w:rPr>
      </w:pPr>
      <w:r w:rsidRPr="007D03CE">
        <w:rPr>
          <w:b/>
          <w:sz w:val="24"/>
          <w:szCs w:val="24"/>
        </w:rPr>
        <w:t xml:space="preserve">Subseção I </w:t>
      </w:r>
    </w:p>
    <w:p w14:paraId="6C875DF6" w14:textId="36DAA2DF" w:rsidR="002C6A59" w:rsidRPr="007D03CE" w:rsidRDefault="002C6A59" w:rsidP="00441756">
      <w:pPr>
        <w:ind w:right="3"/>
        <w:jc w:val="center"/>
        <w:rPr>
          <w:b/>
          <w:sz w:val="24"/>
          <w:szCs w:val="24"/>
        </w:rPr>
      </w:pPr>
      <w:r w:rsidRPr="007D03CE">
        <w:rPr>
          <w:b/>
          <w:sz w:val="24"/>
          <w:szCs w:val="24"/>
        </w:rPr>
        <w:t>Regras Gerais</w:t>
      </w:r>
    </w:p>
    <w:p w14:paraId="00000029" w14:textId="77777777" w:rsidR="006C79A1" w:rsidRPr="007D03CE" w:rsidRDefault="006C79A1" w:rsidP="001B1484">
      <w:pPr>
        <w:pBdr>
          <w:top w:val="nil"/>
          <w:left w:val="nil"/>
          <w:bottom w:val="nil"/>
          <w:right w:val="nil"/>
          <w:between w:val="nil"/>
        </w:pBdr>
        <w:ind w:right="3"/>
        <w:jc w:val="both"/>
        <w:rPr>
          <w:color w:val="000000"/>
          <w:sz w:val="24"/>
          <w:szCs w:val="24"/>
        </w:rPr>
      </w:pPr>
    </w:p>
    <w:p w14:paraId="0000002A" w14:textId="41166A59" w:rsidR="006C79A1" w:rsidRPr="007D03CE" w:rsidRDefault="00F97F4F" w:rsidP="005C6B8B">
      <w:pPr>
        <w:pBdr>
          <w:top w:val="nil"/>
          <w:left w:val="nil"/>
          <w:bottom w:val="nil"/>
          <w:right w:val="nil"/>
          <w:between w:val="nil"/>
        </w:pBdr>
        <w:ind w:right="3" w:firstLine="1418"/>
        <w:jc w:val="both"/>
        <w:rPr>
          <w:color w:val="000000"/>
          <w:sz w:val="24"/>
          <w:szCs w:val="24"/>
        </w:rPr>
      </w:pPr>
      <w:r w:rsidRPr="007D03CE">
        <w:rPr>
          <w:b/>
          <w:color w:val="000000"/>
          <w:sz w:val="24"/>
          <w:szCs w:val="24"/>
        </w:rPr>
        <w:t xml:space="preserve">Art. </w:t>
      </w:r>
      <w:r w:rsidR="0007733E" w:rsidRPr="007D03CE">
        <w:rPr>
          <w:b/>
          <w:color w:val="000000"/>
          <w:sz w:val="24"/>
          <w:szCs w:val="24"/>
        </w:rPr>
        <w:t>6</w:t>
      </w:r>
      <w:r w:rsidRPr="007D03CE">
        <w:rPr>
          <w:b/>
          <w:color w:val="000000"/>
          <w:sz w:val="24"/>
          <w:szCs w:val="24"/>
        </w:rPr>
        <w:t xml:space="preserve">º </w:t>
      </w:r>
      <w:r w:rsidRPr="007D03CE">
        <w:rPr>
          <w:color w:val="000000"/>
          <w:sz w:val="24"/>
          <w:szCs w:val="24"/>
        </w:rPr>
        <w:t xml:space="preserve">Integram a </w:t>
      </w:r>
      <w:bookmarkStart w:id="11" w:name="_Hlk73439730"/>
      <w:r w:rsidRPr="007D03CE">
        <w:rPr>
          <w:color w:val="000000"/>
          <w:sz w:val="24"/>
          <w:szCs w:val="24"/>
        </w:rPr>
        <w:t xml:space="preserve">estrutura de governança </w:t>
      </w:r>
      <w:bookmarkEnd w:id="11"/>
      <w:r w:rsidRPr="007D03CE">
        <w:rPr>
          <w:color w:val="000000"/>
          <w:sz w:val="24"/>
          <w:szCs w:val="24"/>
        </w:rPr>
        <w:t xml:space="preserve">de cada </w:t>
      </w:r>
      <w:r w:rsidR="002C6A59" w:rsidRPr="007D03CE">
        <w:rPr>
          <w:color w:val="000000"/>
          <w:sz w:val="24"/>
          <w:szCs w:val="24"/>
        </w:rPr>
        <w:t>entidade microrregional:</w:t>
      </w:r>
    </w:p>
    <w:p w14:paraId="09981FFD" w14:textId="2C0FF272" w:rsidR="002C6A59" w:rsidRPr="007D03CE" w:rsidRDefault="002C6A59" w:rsidP="005C6B8B">
      <w:pPr>
        <w:pBdr>
          <w:top w:val="nil"/>
          <w:left w:val="nil"/>
          <w:bottom w:val="nil"/>
          <w:right w:val="nil"/>
          <w:between w:val="nil"/>
        </w:pBdr>
        <w:ind w:right="3" w:firstLine="1418"/>
        <w:jc w:val="both"/>
        <w:rPr>
          <w:color w:val="000000"/>
          <w:sz w:val="24"/>
          <w:szCs w:val="24"/>
        </w:rPr>
      </w:pPr>
    </w:p>
    <w:p w14:paraId="4D58D038" w14:textId="5F3B2E27" w:rsidR="0007733E" w:rsidRPr="007D03CE" w:rsidRDefault="002C6A59" w:rsidP="005C6B8B">
      <w:pPr>
        <w:pBdr>
          <w:top w:val="nil"/>
          <w:left w:val="nil"/>
          <w:bottom w:val="nil"/>
          <w:right w:val="nil"/>
          <w:between w:val="nil"/>
        </w:pBdr>
        <w:ind w:right="3" w:firstLine="1418"/>
        <w:jc w:val="both"/>
        <w:rPr>
          <w:color w:val="000000"/>
          <w:sz w:val="24"/>
          <w:szCs w:val="24"/>
        </w:rPr>
      </w:pPr>
      <w:r w:rsidRPr="007D03CE">
        <w:rPr>
          <w:color w:val="000000"/>
          <w:sz w:val="24"/>
          <w:szCs w:val="24"/>
        </w:rPr>
        <w:lastRenderedPageBreak/>
        <w:t xml:space="preserve">I </w:t>
      </w:r>
      <w:bookmarkStart w:id="12" w:name="_Hlk79600012"/>
      <w:r w:rsidRPr="007D03CE">
        <w:rPr>
          <w:color w:val="000000"/>
          <w:sz w:val="24"/>
          <w:szCs w:val="24"/>
        </w:rPr>
        <w:t xml:space="preserve">- </w:t>
      </w:r>
      <w:r w:rsidR="00F97F4F" w:rsidRPr="007D03CE">
        <w:rPr>
          <w:color w:val="000000"/>
          <w:sz w:val="24"/>
          <w:szCs w:val="24"/>
        </w:rPr>
        <w:t>Colegiado Microrregional</w:t>
      </w:r>
      <w:r w:rsidR="005C6B8B" w:rsidRPr="007D03CE">
        <w:rPr>
          <w:color w:val="000000"/>
          <w:sz w:val="24"/>
          <w:szCs w:val="24"/>
        </w:rPr>
        <w:t xml:space="preserve"> </w:t>
      </w:r>
      <w:bookmarkEnd w:id="12"/>
      <w:r w:rsidR="00F97F4F" w:rsidRPr="007D03CE">
        <w:rPr>
          <w:color w:val="000000"/>
          <w:sz w:val="24"/>
          <w:szCs w:val="24"/>
        </w:rPr>
        <w:t>composto por</w:t>
      </w:r>
      <w:r w:rsidR="0007733E" w:rsidRPr="007D03CE">
        <w:rPr>
          <w:color w:val="000000"/>
          <w:sz w:val="24"/>
          <w:szCs w:val="24"/>
        </w:rPr>
        <w:t>:</w:t>
      </w:r>
    </w:p>
    <w:p w14:paraId="1559121A" w14:textId="77777777" w:rsidR="0007733E" w:rsidRPr="007D03CE" w:rsidRDefault="0007733E" w:rsidP="005C6B8B">
      <w:pPr>
        <w:pBdr>
          <w:top w:val="nil"/>
          <w:left w:val="nil"/>
          <w:bottom w:val="nil"/>
          <w:right w:val="nil"/>
          <w:between w:val="nil"/>
        </w:pBdr>
        <w:ind w:right="3" w:firstLine="1418"/>
        <w:jc w:val="both"/>
        <w:rPr>
          <w:color w:val="000000"/>
          <w:sz w:val="24"/>
          <w:szCs w:val="24"/>
        </w:rPr>
      </w:pPr>
    </w:p>
    <w:p w14:paraId="74611B6E" w14:textId="3D68CA41" w:rsidR="0007733E" w:rsidRPr="007D03CE" w:rsidRDefault="0007733E" w:rsidP="005C6B8B">
      <w:pPr>
        <w:pStyle w:val="PargrafodaLista"/>
        <w:numPr>
          <w:ilvl w:val="0"/>
          <w:numId w:val="15"/>
        </w:numPr>
        <w:pBdr>
          <w:top w:val="nil"/>
          <w:left w:val="nil"/>
          <w:bottom w:val="nil"/>
          <w:right w:val="nil"/>
          <w:between w:val="nil"/>
        </w:pBdr>
        <w:ind w:left="0" w:right="3" w:firstLine="1418"/>
        <w:rPr>
          <w:color w:val="000000"/>
          <w:sz w:val="24"/>
          <w:szCs w:val="24"/>
        </w:rPr>
      </w:pPr>
      <w:r w:rsidRPr="007D03CE">
        <w:rPr>
          <w:color w:val="000000"/>
          <w:sz w:val="24"/>
          <w:szCs w:val="24"/>
        </w:rPr>
        <w:t xml:space="preserve">01 (um) representante do Estado do </w:t>
      </w:r>
      <w:r w:rsidRPr="007D03CE">
        <w:rPr>
          <w:sz w:val="24"/>
          <w:szCs w:val="24"/>
        </w:rPr>
        <w:t>Maranhão;</w:t>
      </w:r>
    </w:p>
    <w:p w14:paraId="782405E3" w14:textId="77777777" w:rsidR="0007733E" w:rsidRPr="007D03CE" w:rsidRDefault="0007733E" w:rsidP="005C6B8B">
      <w:pPr>
        <w:pStyle w:val="PargrafodaLista"/>
        <w:pBdr>
          <w:top w:val="nil"/>
          <w:left w:val="nil"/>
          <w:bottom w:val="nil"/>
          <w:right w:val="nil"/>
          <w:between w:val="nil"/>
        </w:pBdr>
        <w:ind w:left="0" w:right="3"/>
        <w:rPr>
          <w:color w:val="000000"/>
          <w:sz w:val="24"/>
          <w:szCs w:val="24"/>
        </w:rPr>
      </w:pPr>
    </w:p>
    <w:p w14:paraId="725CD94A" w14:textId="31C06829" w:rsidR="002C6A59" w:rsidRPr="007D03CE" w:rsidRDefault="0007733E" w:rsidP="005C6B8B">
      <w:pPr>
        <w:pStyle w:val="PargrafodaLista"/>
        <w:numPr>
          <w:ilvl w:val="0"/>
          <w:numId w:val="15"/>
        </w:numPr>
        <w:pBdr>
          <w:top w:val="nil"/>
          <w:left w:val="nil"/>
          <w:bottom w:val="nil"/>
          <w:right w:val="nil"/>
          <w:between w:val="nil"/>
        </w:pBdr>
        <w:ind w:left="0" w:right="3" w:firstLine="1418"/>
        <w:rPr>
          <w:color w:val="000000"/>
          <w:sz w:val="24"/>
          <w:szCs w:val="24"/>
        </w:rPr>
      </w:pPr>
      <w:r w:rsidRPr="007D03CE">
        <w:rPr>
          <w:color w:val="000000"/>
          <w:sz w:val="24"/>
          <w:szCs w:val="24"/>
        </w:rPr>
        <w:t>01 (</w:t>
      </w:r>
      <w:r w:rsidR="00F97F4F" w:rsidRPr="007D03CE">
        <w:rPr>
          <w:color w:val="000000"/>
          <w:sz w:val="24"/>
          <w:szCs w:val="24"/>
        </w:rPr>
        <w:t>um</w:t>
      </w:r>
      <w:r w:rsidRPr="007D03CE">
        <w:rPr>
          <w:color w:val="000000"/>
          <w:sz w:val="24"/>
          <w:szCs w:val="24"/>
        </w:rPr>
        <w:t>)</w:t>
      </w:r>
      <w:r w:rsidR="00F97F4F" w:rsidRPr="007D03CE">
        <w:rPr>
          <w:color w:val="000000"/>
          <w:sz w:val="24"/>
          <w:szCs w:val="24"/>
        </w:rPr>
        <w:t xml:space="preserve"> representante de cada Município que a integra</w:t>
      </w:r>
      <w:r w:rsidRPr="007D03CE">
        <w:rPr>
          <w:color w:val="000000"/>
          <w:sz w:val="24"/>
          <w:szCs w:val="24"/>
        </w:rPr>
        <w:t>.</w:t>
      </w:r>
    </w:p>
    <w:p w14:paraId="436FE416" w14:textId="77777777" w:rsidR="002C6A59" w:rsidRPr="007D03CE" w:rsidRDefault="002C6A59" w:rsidP="005C6B8B">
      <w:pPr>
        <w:pBdr>
          <w:top w:val="nil"/>
          <w:left w:val="nil"/>
          <w:bottom w:val="nil"/>
          <w:right w:val="nil"/>
          <w:between w:val="nil"/>
        </w:pBdr>
        <w:ind w:right="3" w:firstLine="1418"/>
        <w:jc w:val="both"/>
        <w:rPr>
          <w:color w:val="000000"/>
          <w:sz w:val="24"/>
          <w:szCs w:val="24"/>
        </w:rPr>
      </w:pPr>
    </w:p>
    <w:p w14:paraId="208F0D74" w14:textId="7C666874" w:rsidR="005C6B8B" w:rsidRPr="007D03CE" w:rsidRDefault="002C6A59" w:rsidP="005C6B8B">
      <w:pPr>
        <w:pBdr>
          <w:top w:val="nil"/>
          <w:left w:val="nil"/>
          <w:bottom w:val="nil"/>
          <w:right w:val="nil"/>
          <w:between w:val="nil"/>
        </w:pBdr>
        <w:ind w:right="3" w:firstLine="1418"/>
        <w:jc w:val="both"/>
        <w:rPr>
          <w:color w:val="000000"/>
          <w:sz w:val="24"/>
          <w:szCs w:val="24"/>
        </w:rPr>
      </w:pPr>
      <w:r w:rsidRPr="007D03CE">
        <w:rPr>
          <w:color w:val="000000"/>
          <w:sz w:val="24"/>
          <w:szCs w:val="24"/>
        </w:rPr>
        <w:t>II - C</w:t>
      </w:r>
      <w:r w:rsidR="00F97F4F" w:rsidRPr="007D03CE">
        <w:rPr>
          <w:color w:val="000000"/>
          <w:sz w:val="24"/>
          <w:szCs w:val="24"/>
        </w:rPr>
        <w:t>omitê Técnico composto por</w:t>
      </w:r>
      <w:r w:rsidR="005C6B8B" w:rsidRPr="007D03CE">
        <w:rPr>
          <w:color w:val="000000"/>
          <w:sz w:val="24"/>
          <w:szCs w:val="24"/>
        </w:rPr>
        <w:t>:</w:t>
      </w:r>
    </w:p>
    <w:p w14:paraId="3D0E35CD" w14:textId="37C08737" w:rsidR="005C6B8B" w:rsidRPr="007D03CE" w:rsidRDefault="00F97F4F" w:rsidP="005C6B8B">
      <w:pPr>
        <w:pStyle w:val="PargrafodaLista"/>
        <w:numPr>
          <w:ilvl w:val="0"/>
          <w:numId w:val="16"/>
        </w:numPr>
        <w:pBdr>
          <w:top w:val="nil"/>
          <w:left w:val="nil"/>
          <w:bottom w:val="nil"/>
          <w:right w:val="nil"/>
          <w:between w:val="nil"/>
        </w:pBdr>
        <w:ind w:left="0" w:right="3" w:firstLine="1418"/>
        <w:rPr>
          <w:color w:val="000000"/>
          <w:sz w:val="24"/>
          <w:szCs w:val="24"/>
        </w:rPr>
      </w:pPr>
      <w:r w:rsidRPr="007D03CE">
        <w:rPr>
          <w:color w:val="000000"/>
          <w:sz w:val="24"/>
          <w:szCs w:val="24"/>
        </w:rPr>
        <w:t>03 (três) representantes</w:t>
      </w:r>
      <w:r w:rsidR="005C6B8B" w:rsidRPr="007D03CE">
        <w:rPr>
          <w:color w:val="000000"/>
          <w:sz w:val="24"/>
          <w:szCs w:val="24"/>
        </w:rPr>
        <w:t xml:space="preserve"> indicados pel</w:t>
      </w:r>
      <w:r w:rsidRPr="007D03CE">
        <w:rPr>
          <w:color w:val="000000"/>
          <w:sz w:val="24"/>
          <w:szCs w:val="24"/>
        </w:rPr>
        <w:t>o Estado d</w:t>
      </w:r>
      <w:r w:rsidR="00E90084" w:rsidRPr="007D03CE">
        <w:rPr>
          <w:color w:val="000000"/>
          <w:sz w:val="24"/>
          <w:szCs w:val="24"/>
        </w:rPr>
        <w:t>o</w:t>
      </w:r>
      <w:r w:rsidRPr="007D03CE">
        <w:rPr>
          <w:color w:val="000000"/>
          <w:sz w:val="24"/>
          <w:szCs w:val="24"/>
        </w:rPr>
        <w:t xml:space="preserve"> Maranhão</w:t>
      </w:r>
      <w:r w:rsidR="005C6B8B" w:rsidRPr="007D03CE">
        <w:rPr>
          <w:color w:val="000000"/>
          <w:sz w:val="24"/>
          <w:szCs w:val="24"/>
        </w:rPr>
        <w:t>;</w:t>
      </w:r>
    </w:p>
    <w:p w14:paraId="6743B3DD" w14:textId="77777777" w:rsidR="005C6B8B" w:rsidRPr="007D03CE" w:rsidRDefault="005C6B8B" w:rsidP="005C6B8B">
      <w:pPr>
        <w:pStyle w:val="PargrafodaLista"/>
        <w:pBdr>
          <w:top w:val="nil"/>
          <w:left w:val="nil"/>
          <w:bottom w:val="nil"/>
          <w:right w:val="nil"/>
          <w:between w:val="nil"/>
        </w:pBdr>
        <w:ind w:left="0" w:right="3"/>
        <w:rPr>
          <w:color w:val="000000"/>
          <w:sz w:val="24"/>
          <w:szCs w:val="24"/>
        </w:rPr>
      </w:pPr>
    </w:p>
    <w:p w14:paraId="0E57201B" w14:textId="4495ACAD" w:rsidR="005C6B8B" w:rsidRPr="007D03CE" w:rsidRDefault="005C6B8B" w:rsidP="005C6B8B">
      <w:pPr>
        <w:pStyle w:val="PargrafodaLista"/>
        <w:numPr>
          <w:ilvl w:val="0"/>
          <w:numId w:val="16"/>
        </w:numPr>
        <w:pBdr>
          <w:top w:val="nil"/>
          <w:left w:val="nil"/>
          <w:bottom w:val="nil"/>
          <w:right w:val="nil"/>
          <w:between w:val="nil"/>
        </w:pBdr>
        <w:ind w:left="0" w:right="3" w:firstLine="1418"/>
        <w:rPr>
          <w:color w:val="000000"/>
          <w:sz w:val="24"/>
          <w:szCs w:val="24"/>
        </w:rPr>
      </w:pPr>
      <w:r w:rsidRPr="007D03CE">
        <w:rPr>
          <w:color w:val="000000"/>
          <w:sz w:val="24"/>
          <w:szCs w:val="24"/>
        </w:rPr>
        <w:t>r</w:t>
      </w:r>
      <w:r w:rsidRPr="007D03CE">
        <w:rPr>
          <w:color w:val="000000" w:themeColor="text1"/>
          <w:sz w:val="24"/>
          <w:szCs w:val="24"/>
        </w:rPr>
        <w:t xml:space="preserve">epresentantes indicados pelo conjunto dos Municípios membros, em número equivalente a 15% (quinze por cento) do número de municípios integrantes da microrregião. </w:t>
      </w:r>
    </w:p>
    <w:p w14:paraId="5EA94453" w14:textId="77777777" w:rsidR="005C6B8B" w:rsidRPr="007D03CE" w:rsidRDefault="005C6B8B" w:rsidP="005C6B8B">
      <w:pPr>
        <w:pBdr>
          <w:top w:val="nil"/>
          <w:left w:val="nil"/>
          <w:bottom w:val="nil"/>
          <w:right w:val="nil"/>
          <w:between w:val="nil"/>
        </w:pBdr>
        <w:ind w:right="3"/>
        <w:rPr>
          <w:color w:val="000000"/>
          <w:sz w:val="24"/>
          <w:szCs w:val="24"/>
        </w:rPr>
      </w:pPr>
    </w:p>
    <w:p w14:paraId="06D2D746" w14:textId="11BF9900" w:rsidR="005C6B8B" w:rsidRPr="007D03CE" w:rsidRDefault="002C6A59" w:rsidP="005C6B8B">
      <w:pPr>
        <w:pBdr>
          <w:top w:val="nil"/>
          <w:left w:val="nil"/>
          <w:bottom w:val="nil"/>
          <w:right w:val="nil"/>
          <w:between w:val="nil"/>
        </w:pBdr>
        <w:ind w:right="3" w:firstLine="1417"/>
        <w:jc w:val="both"/>
        <w:rPr>
          <w:color w:val="000000" w:themeColor="text1"/>
          <w:sz w:val="24"/>
          <w:szCs w:val="24"/>
        </w:rPr>
      </w:pPr>
      <w:r w:rsidRPr="007D03CE">
        <w:rPr>
          <w:color w:val="000000"/>
          <w:sz w:val="24"/>
          <w:szCs w:val="24"/>
        </w:rPr>
        <w:t xml:space="preserve">III - </w:t>
      </w:r>
      <w:r w:rsidR="00F97F4F" w:rsidRPr="007D03CE">
        <w:rPr>
          <w:color w:val="000000"/>
          <w:sz w:val="24"/>
          <w:szCs w:val="24"/>
        </w:rPr>
        <w:t>C</w:t>
      </w:r>
      <w:bookmarkStart w:id="13" w:name="_Hlk79598139"/>
      <w:r w:rsidR="00F97F4F" w:rsidRPr="007D03CE">
        <w:rPr>
          <w:color w:val="000000"/>
          <w:sz w:val="24"/>
          <w:szCs w:val="24"/>
        </w:rPr>
        <w:t>onselho Participativo</w:t>
      </w:r>
      <w:r w:rsidRPr="007D03CE">
        <w:rPr>
          <w:color w:val="000000"/>
          <w:sz w:val="24"/>
          <w:szCs w:val="24"/>
        </w:rPr>
        <w:t xml:space="preserve"> composto por</w:t>
      </w:r>
      <w:r w:rsidR="005C6B8B" w:rsidRPr="007D03CE">
        <w:rPr>
          <w:color w:val="000000" w:themeColor="text1"/>
          <w:sz w:val="24"/>
          <w:szCs w:val="24"/>
        </w:rPr>
        <w:t xml:space="preserve"> 11 (onze) representantes da sociedade civil escolhidos pela Conferência Regional de Saneamento Básico.</w:t>
      </w:r>
      <w:bookmarkEnd w:id="13"/>
    </w:p>
    <w:p w14:paraId="6199556B" w14:textId="77777777" w:rsidR="005C6B8B" w:rsidRPr="007D03CE" w:rsidRDefault="005C6B8B" w:rsidP="005C6B8B">
      <w:pPr>
        <w:pBdr>
          <w:top w:val="nil"/>
          <w:left w:val="nil"/>
          <w:bottom w:val="nil"/>
          <w:right w:val="nil"/>
          <w:between w:val="nil"/>
        </w:pBdr>
        <w:ind w:right="3"/>
        <w:jc w:val="both"/>
        <w:rPr>
          <w:sz w:val="24"/>
          <w:szCs w:val="24"/>
        </w:rPr>
      </w:pPr>
    </w:p>
    <w:p w14:paraId="526EE487" w14:textId="77777777" w:rsidR="005C6B8B" w:rsidRPr="007D03CE" w:rsidRDefault="005C6B8B" w:rsidP="005C6B8B">
      <w:pPr>
        <w:pBdr>
          <w:top w:val="nil"/>
          <w:left w:val="nil"/>
          <w:bottom w:val="nil"/>
          <w:right w:val="nil"/>
          <w:between w:val="nil"/>
        </w:pBdr>
        <w:ind w:right="3" w:firstLine="1410"/>
        <w:jc w:val="both"/>
        <w:rPr>
          <w:sz w:val="24"/>
          <w:szCs w:val="24"/>
        </w:rPr>
      </w:pPr>
      <w:r w:rsidRPr="007D03CE">
        <w:rPr>
          <w:sz w:val="24"/>
          <w:szCs w:val="24"/>
        </w:rPr>
        <w:t>IV - O Secretário-Geral, eleito na forma do § 2º do art. 13.</w:t>
      </w:r>
    </w:p>
    <w:p w14:paraId="4F5FA247" w14:textId="0341F626" w:rsidR="002C6A59" w:rsidRPr="007D03CE" w:rsidRDefault="002C6A59" w:rsidP="005C6B8B">
      <w:pPr>
        <w:pBdr>
          <w:top w:val="nil"/>
          <w:left w:val="nil"/>
          <w:bottom w:val="nil"/>
          <w:right w:val="nil"/>
          <w:between w:val="nil"/>
        </w:pBdr>
        <w:ind w:right="3" w:firstLine="1418"/>
        <w:jc w:val="both"/>
        <w:rPr>
          <w:color w:val="000000"/>
          <w:sz w:val="24"/>
          <w:szCs w:val="24"/>
        </w:rPr>
      </w:pPr>
    </w:p>
    <w:p w14:paraId="323BCA27" w14:textId="2182A065" w:rsidR="005C6B8B" w:rsidRPr="007D03CE" w:rsidRDefault="005C6B8B" w:rsidP="005C6B8B">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 1º Fica vedada a indicação de membros das respectivas Casas Legislativas nas nomeações previstas no inciso III deste artigo;</w:t>
      </w:r>
    </w:p>
    <w:p w14:paraId="3AC70087" w14:textId="77777777" w:rsidR="005C6B8B" w:rsidRPr="007D03CE" w:rsidRDefault="005C6B8B" w:rsidP="005C6B8B">
      <w:pPr>
        <w:pBdr>
          <w:top w:val="nil"/>
          <w:left w:val="nil"/>
          <w:bottom w:val="nil"/>
          <w:right w:val="nil"/>
          <w:between w:val="nil"/>
        </w:pBdr>
        <w:ind w:right="3" w:firstLine="1417"/>
        <w:jc w:val="both"/>
        <w:rPr>
          <w:color w:val="000000" w:themeColor="text1"/>
          <w:sz w:val="24"/>
          <w:szCs w:val="24"/>
        </w:rPr>
      </w:pPr>
    </w:p>
    <w:p w14:paraId="7F6C0405" w14:textId="77777777" w:rsidR="005C6B8B" w:rsidRPr="007D03CE" w:rsidRDefault="005C6B8B" w:rsidP="005C6B8B">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§2º As indicações de membros para o Comitê Técnico, previstas nas alíneas “a” e “b” do inciso II deste artigo, deverão considerar, preferencialmente, membros de instituições de ensino e pesquisa de notoriedade no Estado, presentes na microrregião.</w:t>
      </w:r>
    </w:p>
    <w:p w14:paraId="6DE330DF" w14:textId="77777777" w:rsidR="005C6B8B" w:rsidRPr="007D03CE" w:rsidRDefault="005C6B8B" w:rsidP="005C6B8B">
      <w:pPr>
        <w:pBdr>
          <w:top w:val="nil"/>
          <w:left w:val="nil"/>
          <w:bottom w:val="nil"/>
          <w:right w:val="nil"/>
          <w:between w:val="nil"/>
        </w:pBdr>
        <w:ind w:right="3" w:firstLine="1417"/>
        <w:jc w:val="both"/>
        <w:rPr>
          <w:color w:val="000000" w:themeColor="text1"/>
          <w:sz w:val="24"/>
          <w:szCs w:val="24"/>
        </w:rPr>
      </w:pPr>
    </w:p>
    <w:p w14:paraId="3FD6BAFF" w14:textId="77777777" w:rsidR="005C6B8B" w:rsidRPr="007D03CE" w:rsidRDefault="005C6B8B" w:rsidP="005C6B8B">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 xml:space="preserve">§3º O </w:t>
      </w:r>
      <w:bookmarkStart w:id="14" w:name="_Hlk79597549"/>
      <w:r w:rsidRPr="007D03CE">
        <w:rPr>
          <w:color w:val="000000" w:themeColor="text1"/>
          <w:sz w:val="24"/>
          <w:szCs w:val="24"/>
        </w:rPr>
        <w:t xml:space="preserve">Regimento Interno de cada autarquia microrregional </w:t>
      </w:r>
      <w:bookmarkEnd w:id="14"/>
      <w:r w:rsidRPr="007D03CE">
        <w:rPr>
          <w:color w:val="000000" w:themeColor="text1"/>
          <w:sz w:val="24"/>
          <w:szCs w:val="24"/>
        </w:rPr>
        <w:t>disporá, dentre outras matérias, sobre:</w:t>
      </w:r>
    </w:p>
    <w:p w14:paraId="52CEEA8A" w14:textId="77777777" w:rsidR="005C6B8B" w:rsidRPr="007D03CE" w:rsidRDefault="005C6B8B" w:rsidP="00970A8E">
      <w:pPr>
        <w:pBdr>
          <w:top w:val="nil"/>
          <w:left w:val="nil"/>
          <w:bottom w:val="nil"/>
          <w:right w:val="nil"/>
          <w:between w:val="nil"/>
        </w:pBdr>
        <w:ind w:right="3" w:firstLine="1418"/>
        <w:jc w:val="both"/>
        <w:rPr>
          <w:bCs/>
          <w:color w:val="000000"/>
          <w:sz w:val="24"/>
          <w:szCs w:val="24"/>
        </w:rPr>
      </w:pPr>
    </w:p>
    <w:p w14:paraId="4183A3DE" w14:textId="77777777" w:rsidR="00970A8E" w:rsidRPr="007D03CE" w:rsidRDefault="00970A8E" w:rsidP="00970A8E">
      <w:pPr>
        <w:pBdr>
          <w:top w:val="nil"/>
          <w:left w:val="nil"/>
          <w:bottom w:val="nil"/>
          <w:right w:val="nil"/>
          <w:between w:val="nil"/>
        </w:pBdr>
        <w:ind w:right="3" w:firstLine="1418"/>
        <w:jc w:val="both"/>
        <w:rPr>
          <w:color w:val="000000"/>
          <w:sz w:val="24"/>
          <w:szCs w:val="24"/>
        </w:rPr>
      </w:pPr>
      <w:r w:rsidRPr="007D03CE">
        <w:rPr>
          <w:color w:val="000000"/>
          <w:sz w:val="24"/>
          <w:szCs w:val="24"/>
        </w:rPr>
        <w:t xml:space="preserve">I - o </w:t>
      </w:r>
      <w:r w:rsidR="00F97F4F" w:rsidRPr="007D03CE">
        <w:rPr>
          <w:color w:val="000000"/>
          <w:sz w:val="24"/>
          <w:szCs w:val="24"/>
        </w:rPr>
        <w:t xml:space="preserve">funcionamento dos órgãos mencionados nos incisos I a IV do </w:t>
      </w:r>
      <w:r w:rsidR="00F97F4F" w:rsidRPr="007D03CE">
        <w:rPr>
          <w:i/>
          <w:color w:val="000000"/>
          <w:sz w:val="24"/>
          <w:szCs w:val="24"/>
        </w:rPr>
        <w:t xml:space="preserve">caput </w:t>
      </w:r>
      <w:r w:rsidR="00F97F4F" w:rsidRPr="007D03CE">
        <w:rPr>
          <w:color w:val="000000"/>
          <w:sz w:val="24"/>
          <w:szCs w:val="24"/>
        </w:rPr>
        <w:t>deste artigo</w:t>
      </w:r>
      <w:r w:rsidRPr="007D03CE">
        <w:rPr>
          <w:color w:val="000000"/>
          <w:sz w:val="24"/>
          <w:szCs w:val="24"/>
        </w:rPr>
        <w:t>;</w:t>
      </w:r>
    </w:p>
    <w:p w14:paraId="0CF2D185" w14:textId="77777777" w:rsidR="00970A8E" w:rsidRPr="007D03CE" w:rsidRDefault="00970A8E" w:rsidP="00970A8E">
      <w:pPr>
        <w:pBdr>
          <w:top w:val="nil"/>
          <w:left w:val="nil"/>
          <w:bottom w:val="nil"/>
          <w:right w:val="nil"/>
          <w:between w:val="nil"/>
        </w:pBdr>
        <w:ind w:right="3" w:firstLine="1418"/>
        <w:jc w:val="both"/>
        <w:rPr>
          <w:color w:val="000000"/>
          <w:sz w:val="24"/>
          <w:szCs w:val="24"/>
        </w:rPr>
      </w:pPr>
    </w:p>
    <w:p w14:paraId="496824FD" w14:textId="77777777" w:rsidR="003A6FDD" w:rsidRPr="007D03CE" w:rsidRDefault="003A6FDD" w:rsidP="003A6FDD">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II - a forma de escolha dos membros do Comitê Técnico e dos representantes da sociedade civil no Conselho Participativo, observando-se, quanto a este último, o disposto no art. 47 da Lei Federal nº 11.445, de 05 de janeiro de 2007, considerando ainda a representação de entidades sindicais de trabalhadores do saneamento, representantes das bacias hidrográficas e representantes dos povos e comunidades tradicionais de cada microrregião;</w:t>
      </w:r>
    </w:p>
    <w:p w14:paraId="11528774" w14:textId="262336CC" w:rsidR="00970A8E" w:rsidRPr="007D03CE" w:rsidRDefault="00970A8E" w:rsidP="00970A8E">
      <w:pPr>
        <w:pBdr>
          <w:top w:val="nil"/>
          <w:left w:val="nil"/>
          <w:bottom w:val="nil"/>
          <w:right w:val="nil"/>
          <w:between w:val="nil"/>
        </w:pBdr>
        <w:ind w:right="3" w:firstLine="1418"/>
        <w:jc w:val="both"/>
        <w:rPr>
          <w:color w:val="000000"/>
          <w:sz w:val="24"/>
          <w:szCs w:val="24"/>
        </w:rPr>
      </w:pPr>
    </w:p>
    <w:p w14:paraId="00000035" w14:textId="67FDD9C1" w:rsidR="006C79A1" w:rsidRPr="007D03CE" w:rsidRDefault="00970A8E" w:rsidP="00970A8E">
      <w:pPr>
        <w:pBdr>
          <w:top w:val="nil"/>
          <w:left w:val="nil"/>
          <w:bottom w:val="nil"/>
          <w:right w:val="nil"/>
          <w:between w:val="nil"/>
        </w:pBdr>
        <w:ind w:right="3" w:firstLine="1418"/>
        <w:jc w:val="both"/>
        <w:rPr>
          <w:color w:val="000000"/>
          <w:sz w:val="24"/>
          <w:szCs w:val="24"/>
        </w:rPr>
      </w:pPr>
      <w:r w:rsidRPr="007D03CE">
        <w:rPr>
          <w:color w:val="000000"/>
          <w:sz w:val="24"/>
          <w:szCs w:val="24"/>
        </w:rPr>
        <w:t xml:space="preserve">III - a </w:t>
      </w:r>
      <w:r w:rsidR="00F97F4F" w:rsidRPr="007D03CE">
        <w:rPr>
          <w:color w:val="000000"/>
          <w:sz w:val="24"/>
          <w:szCs w:val="24"/>
        </w:rPr>
        <w:t>criação e funcionamento das Câmaras Temáticas, permanentes ou temporárias, ou de outros órgãos, permanentes ou temporários.</w:t>
      </w:r>
    </w:p>
    <w:p w14:paraId="1097A033" w14:textId="23E98B43" w:rsidR="003A6FDD" w:rsidRPr="007D03CE" w:rsidRDefault="003A6FDD" w:rsidP="00970A8E">
      <w:pPr>
        <w:pBdr>
          <w:top w:val="nil"/>
          <w:left w:val="nil"/>
          <w:bottom w:val="nil"/>
          <w:right w:val="nil"/>
          <w:between w:val="nil"/>
        </w:pBdr>
        <w:ind w:right="3" w:firstLine="1418"/>
        <w:jc w:val="both"/>
        <w:rPr>
          <w:color w:val="000000"/>
          <w:sz w:val="24"/>
          <w:szCs w:val="24"/>
        </w:rPr>
      </w:pPr>
    </w:p>
    <w:p w14:paraId="282BD090" w14:textId="137A780B" w:rsidR="003A6FDD" w:rsidRPr="007D03CE" w:rsidRDefault="003A6FDD" w:rsidP="003A6FDD">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IV - a estruturação de sistema integrado de alocação de recursos e prestação de contas.</w:t>
      </w:r>
    </w:p>
    <w:p w14:paraId="7801BFD9" w14:textId="77777777" w:rsidR="0074597E" w:rsidRPr="007D03CE" w:rsidRDefault="0074597E" w:rsidP="00DE6AA8">
      <w:pPr>
        <w:ind w:right="3"/>
        <w:jc w:val="center"/>
        <w:rPr>
          <w:b/>
          <w:sz w:val="24"/>
          <w:szCs w:val="24"/>
        </w:rPr>
      </w:pPr>
    </w:p>
    <w:p w14:paraId="15D61435" w14:textId="216698D4" w:rsidR="00DE6AA8" w:rsidRPr="007D03CE" w:rsidRDefault="00DE6AA8" w:rsidP="00DE6AA8">
      <w:pPr>
        <w:ind w:right="3"/>
        <w:jc w:val="center"/>
        <w:rPr>
          <w:b/>
          <w:sz w:val="24"/>
          <w:szCs w:val="24"/>
        </w:rPr>
      </w:pPr>
      <w:r w:rsidRPr="007D03CE">
        <w:rPr>
          <w:b/>
          <w:sz w:val="24"/>
          <w:szCs w:val="24"/>
        </w:rPr>
        <w:t>Subseção II</w:t>
      </w:r>
    </w:p>
    <w:p w14:paraId="5A7702A1" w14:textId="644C1F2D" w:rsidR="00DE6AA8" w:rsidRPr="007D03CE" w:rsidRDefault="00970A8E" w:rsidP="002C6A59">
      <w:pPr>
        <w:ind w:right="3"/>
        <w:jc w:val="center"/>
        <w:rPr>
          <w:b/>
          <w:sz w:val="24"/>
          <w:szCs w:val="24"/>
        </w:rPr>
      </w:pPr>
      <w:r w:rsidRPr="007D03CE">
        <w:rPr>
          <w:b/>
          <w:sz w:val="24"/>
          <w:szCs w:val="24"/>
        </w:rPr>
        <w:t>Colegiado Microrregional</w:t>
      </w:r>
    </w:p>
    <w:p w14:paraId="5754E3F4" w14:textId="77777777" w:rsidR="00970A8E" w:rsidRPr="007D03CE" w:rsidRDefault="00970A8E" w:rsidP="002C6A59">
      <w:pPr>
        <w:ind w:right="3"/>
        <w:jc w:val="center"/>
        <w:rPr>
          <w:b/>
          <w:sz w:val="24"/>
          <w:szCs w:val="24"/>
        </w:rPr>
      </w:pPr>
    </w:p>
    <w:p w14:paraId="60F2EBBA" w14:textId="30F60338" w:rsidR="00FE4F9C" w:rsidRPr="007D03CE" w:rsidRDefault="00FE4F9C" w:rsidP="00FE4F9C">
      <w:pPr>
        <w:pBdr>
          <w:top w:val="nil"/>
          <w:left w:val="nil"/>
          <w:bottom w:val="nil"/>
          <w:right w:val="nil"/>
          <w:between w:val="nil"/>
        </w:pBdr>
        <w:ind w:right="3" w:firstLine="1418"/>
        <w:jc w:val="both"/>
        <w:rPr>
          <w:color w:val="000000"/>
          <w:sz w:val="24"/>
          <w:szCs w:val="24"/>
        </w:rPr>
      </w:pPr>
      <w:r w:rsidRPr="007D03CE">
        <w:rPr>
          <w:b/>
          <w:color w:val="000000"/>
          <w:sz w:val="24"/>
          <w:szCs w:val="24"/>
        </w:rPr>
        <w:lastRenderedPageBreak/>
        <w:t xml:space="preserve">Art. </w:t>
      </w:r>
      <w:r w:rsidR="003A6FDD" w:rsidRPr="007D03CE">
        <w:rPr>
          <w:b/>
          <w:color w:val="000000"/>
          <w:sz w:val="24"/>
          <w:szCs w:val="24"/>
        </w:rPr>
        <w:t>7</w:t>
      </w:r>
      <w:r w:rsidRPr="007D03CE">
        <w:rPr>
          <w:b/>
          <w:color w:val="000000"/>
          <w:sz w:val="24"/>
          <w:szCs w:val="24"/>
        </w:rPr>
        <w:t xml:space="preserve">º </w:t>
      </w:r>
      <w:r w:rsidRPr="007D03CE">
        <w:rPr>
          <w:color w:val="000000"/>
          <w:sz w:val="24"/>
          <w:szCs w:val="24"/>
        </w:rPr>
        <w:t xml:space="preserve">O Colegiado Microrregional é instância máxima da autarquia intergovernamental e deliberará somente com a presença de representantes de entes </w:t>
      </w:r>
      <w:r w:rsidR="00EB7A3D" w:rsidRPr="007D03CE">
        <w:rPr>
          <w:color w:val="000000"/>
          <w:sz w:val="24"/>
          <w:szCs w:val="24"/>
        </w:rPr>
        <w:t>federados integrantes</w:t>
      </w:r>
      <w:r w:rsidRPr="007D03CE">
        <w:rPr>
          <w:color w:val="000000"/>
          <w:sz w:val="24"/>
          <w:szCs w:val="24"/>
        </w:rPr>
        <w:t xml:space="preserve"> que, somados, detenham a maioria absoluta do número total de votos, sendo que:</w:t>
      </w:r>
    </w:p>
    <w:p w14:paraId="624A351B" w14:textId="10BD1200" w:rsidR="00FE4F9C" w:rsidRPr="007D03CE" w:rsidRDefault="00FE4F9C" w:rsidP="00FE4F9C">
      <w:pPr>
        <w:pBdr>
          <w:top w:val="nil"/>
          <w:left w:val="nil"/>
          <w:bottom w:val="nil"/>
          <w:right w:val="nil"/>
          <w:between w:val="nil"/>
        </w:pBdr>
        <w:ind w:right="3" w:firstLine="1418"/>
        <w:jc w:val="both"/>
        <w:rPr>
          <w:color w:val="000000"/>
          <w:sz w:val="24"/>
          <w:szCs w:val="24"/>
        </w:rPr>
      </w:pPr>
      <w:r w:rsidRPr="007D03CE">
        <w:rPr>
          <w:color w:val="000000"/>
          <w:sz w:val="24"/>
          <w:szCs w:val="24"/>
        </w:rPr>
        <w:t>I - o Estado do Maranhão terá número de votos equivalente a 40% (quarenta por cento) do número total de votos; e</w:t>
      </w:r>
    </w:p>
    <w:p w14:paraId="4068468B" w14:textId="77777777" w:rsidR="00564166" w:rsidRPr="007D03CE" w:rsidRDefault="00564166" w:rsidP="00FE4F9C">
      <w:pPr>
        <w:pBdr>
          <w:top w:val="nil"/>
          <w:left w:val="nil"/>
          <w:bottom w:val="nil"/>
          <w:right w:val="nil"/>
          <w:between w:val="nil"/>
        </w:pBdr>
        <w:ind w:right="3" w:firstLine="1418"/>
        <w:jc w:val="both"/>
        <w:rPr>
          <w:color w:val="000000"/>
          <w:sz w:val="24"/>
          <w:szCs w:val="24"/>
        </w:rPr>
      </w:pPr>
    </w:p>
    <w:p w14:paraId="53E43449" w14:textId="3C5DF06F" w:rsidR="00FE4F9C" w:rsidRPr="007D03CE" w:rsidRDefault="00FE4F9C" w:rsidP="00FE4F9C">
      <w:pPr>
        <w:pBdr>
          <w:top w:val="nil"/>
          <w:left w:val="nil"/>
          <w:bottom w:val="nil"/>
          <w:right w:val="nil"/>
          <w:between w:val="nil"/>
        </w:pBdr>
        <w:ind w:right="3" w:firstLine="1418"/>
        <w:jc w:val="both"/>
        <w:rPr>
          <w:color w:val="000000"/>
          <w:sz w:val="24"/>
          <w:szCs w:val="24"/>
        </w:rPr>
      </w:pPr>
      <w:r w:rsidRPr="007D03CE">
        <w:rPr>
          <w:color w:val="000000"/>
          <w:sz w:val="24"/>
          <w:szCs w:val="24"/>
        </w:rPr>
        <w:t xml:space="preserve">II - cada Município terá, entre os 60% (sessenta por cento) de votos restantes, número de votos proporcional à sua população, nos termos do </w:t>
      </w:r>
      <w:r w:rsidR="00564166" w:rsidRPr="007D03CE">
        <w:rPr>
          <w:color w:val="000000"/>
          <w:sz w:val="24"/>
          <w:szCs w:val="24"/>
        </w:rPr>
        <w:t>regimento interno.</w:t>
      </w:r>
    </w:p>
    <w:p w14:paraId="372A20A5" w14:textId="77777777" w:rsidR="00FE4F9C" w:rsidRPr="007D03CE" w:rsidRDefault="00FE4F9C" w:rsidP="00FE4F9C">
      <w:pPr>
        <w:pBdr>
          <w:top w:val="nil"/>
          <w:left w:val="nil"/>
          <w:bottom w:val="nil"/>
          <w:right w:val="nil"/>
          <w:between w:val="nil"/>
        </w:pBdr>
        <w:ind w:right="3" w:firstLine="1418"/>
        <w:jc w:val="both"/>
        <w:rPr>
          <w:color w:val="000000"/>
          <w:sz w:val="24"/>
          <w:szCs w:val="24"/>
        </w:rPr>
      </w:pPr>
    </w:p>
    <w:p w14:paraId="74B6A870" w14:textId="2302F95B" w:rsidR="00FE4F9C" w:rsidRPr="007D03CE" w:rsidRDefault="00FE4F9C" w:rsidP="00FE4F9C">
      <w:pPr>
        <w:pBdr>
          <w:top w:val="nil"/>
          <w:left w:val="nil"/>
          <w:bottom w:val="nil"/>
          <w:right w:val="nil"/>
          <w:between w:val="nil"/>
        </w:pBdr>
        <w:ind w:right="3" w:firstLine="1418"/>
        <w:jc w:val="both"/>
        <w:rPr>
          <w:color w:val="000000"/>
          <w:sz w:val="24"/>
          <w:szCs w:val="24"/>
        </w:rPr>
      </w:pPr>
      <w:r w:rsidRPr="007D03CE">
        <w:rPr>
          <w:bCs/>
          <w:color w:val="000000"/>
          <w:sz w:val="24"/>
          <w:szCs w:val="24"/>
        </w:rPr>
        <w:t xml:space="preserve">§ 1º </w:t>
      </w:r>
      <w:r w:rsidRPr="007D03CE">
        <w:rPr>
          <w:color w:val="000000"/>
          <w:sz w:val="24"/>
          <w:szCs w:val="24"/>
        </w:rPr>
        <w:t>Cada Município terá direito a, no mínimo, 01 (um) voto no Colegiado Microrregional.</w:t>
      </w:r>
    </w:p>
    <w:p w14:paraId="5605A970" w14:textId="77777777" w:rsidR="00FE4F9C" w:rsidRPr="007D03CE" w:rsidRDefault="00FE4F9C" w:rsidP="00FE4F9C">
      <w:pPr>
        <w:pBdr>
          <w:top w:val="nil"/>
          <w:left w:val="nil"/>
          <w:bottom w:val="nil"/>
          <w:right w:val="nil"/>
          <w:between w:val="nil"/>
        </w:pBdr>
        <w:ind w:right="3" w:firstLine="1418"/>
        <w:jc w:val="both"/>
        <w:rPr>
          <w:color w:val="000000"/>
          <w:sz w:val="24"/>
          <w:szCs w:val="24"/>
        </w:rPr>
      </w:pPr>
    </w:p>
    <w:p w14:paraId="1E68BB50" w14:textId="373788D6" w:rsidR="00FE4F9C" w:rsidRPr="007D03CE" w:rsidRDefault="00FE4F9C" w:rsidP="00FE4F9C">
      <w:pPr>
        <w:pBdr>
          <w:top w:val="nil"/>
          <w:left w:val="nil"/>
          <w:bottom w:val="nil"/>
          <w:right w:val="nil"/>
          <w:between w:val="nil"/>
        </w:pBdr>
        <w:ind w:right="3" w:firstLine="1418"/>
        <w:jc w:val="both"/>
        <w:rPr>
          <w:color w:val="000000"/>
          <w:sz w:val="24"/>
          <w:szCs w:val="24"/>
        </w:rPr>
      </w:pPr>
      <w:r w:rsidRPr="007D03CE">
        <w:rPr>
          <w:bCs/>
          <w:color w:val="000000"/>
          <w:sz w:val="24"/>
          <w:szCs w:val="24"/>
        </w:rPr>
        <w:t xml:space="preserve">§ 2º </w:t>
      </w:r>
      <w:r w:rsidRPr="007D03CE">
        <w:rPr>
          <w:color w:val="000000"/>
          <w:sz w:val="24"/>
          <w:szCs w:val="24"/>
        </w:rPr>
        <w:t>As deliberações exigirão número de votos superior à metade do total de votos, podendo o Regimento Interno prever hipóteses de quórum qualificado.</w:t>
      </w:r>
    </w:p>
    <w:p w14:paraId="2CA89AE0" w14:textId="77777777" w:rsidR="00FE4F9C" w:rsidRPr="007D03CE" w:rsidRDefault="00FE4F9C" w:rsidP="00FE4F9C">
      <w:pPr>
        <w:pBdr>
          <w:top w:val="nil"/>
          <w:left w:val="nil"/>
          <w:bottom w:val="nil"/>
          <w:right w:val="nil"/>
          <w:between w:val="nil"/>
        </w:pBdr>
        <w:ind w:right="3" w:firstLine="1418"/>
        <w:jc w:val="both"/>
        <w:rPr>
          <w:b/>
          <w:color w:val="000000"/>
          <w:sz w:val="24"/>
          <w:szCs w:val="24"/>
        </w:rPr>
      </w:pPr>
    </w:p>
    <w:p w14:paraId="5740A33F" w14:textId="3E979F1C" w:rsidR="00FE4F9C" w:rsidRPr="007D03CE" w:rsidRDefault="00FE4F9C" w:rsidP="00F810C7">
      <w:pPr>
        <w:pBdr>
          <w:top w:val="nil"/>
          <w:left w:val="nil"/>
          <w:bottom w:val="nil"/>
          <w:right w:val="nil"/>
          <w:between w:val="nil"/>
        </w:pBdr>
        <w:ind w:right="3" w:firstLine="1418"/>
        <w:jc w:val="both"/>
        <w:rPr>
          <w:color w:val="000000"/>
          <w:sz w:val="24"/>
          <w:szCs w:val="24"/>
        </w:rPr>
      </w:pPr>
      <w:r w:rsidRPr="007D03CE">
        <w:rPr>
          <w:bCs/>
          <w:color w:val="000000"/>
          <w:sz w:val="24"/>
          <w:szCs w:val="24"/>
        </w:rPr>
        <w:t>§</w:t>
      </w:r>
      <w:r w:rsidR="00F810C7" w:rsidRPr="007D03CE">
        <w:rPr>
          <w:bCs/>
          <w:color w:val="000000"/>
          <w:sz w:val="24"/>
          <w:szCs w:val="24"/>
        </w:rPr>
        <w:t xml:space="preserve"> </w:t>
      </w:r>
      <w:r w:rsidRPr="007D03CE">
        <w:rPr>
          <w:bCs/>
          <w:color w:val="000000"/>
          <w:sz w:val="24"/>
          <w:szCs w:val="24"/>
        </w:rPr>
        <w:t xml:space="preserve">3º </w:t>
      </w:r>
      <w:r w:rsidR="00F810C7" w:rsidRPr="007D03CE">
        <w:rPr>
          <w:bCs/>
          <w:color w:val="000000"/>
          <w:sz w:val="24"/>
          <w:szCs w:val="24"/>
        </w:rPr>
        <w:t xml:space="preserve">O </w:t>
      </w:r>
      <w:r w:rsidR="00F810C7" w:rsidRPr="007D03CE">
        <w:rPr>
          <w:color w:val="000000"/>
          <w:sz w:val="24"/>
          <w:szCs w:val="24"/>
        </w:rPr>
        <w:t xml:space="preserve">Colegiado Microrregional será presidido pelo </w:t>
      </w:r>
      <w:r w:rsidRPr="007D03CE">
        <w:rPr>
          <w:color w:val="000000"/>
          <w:sz w:val="24"/>
          <w:szCs w:val="24"/>
        </w:rPr>
        <w:t xml:space="preserve">Governador do Estado </w:t>
      </w:r>
      <w:r w:rsidR="00F810C7" w:rsidRPr="007D03CE">
        <w:rPr>
          <w:color w:val="000000"/>
          <w:sz w:val="24"/>
          <w:szCs w:val="24"/>
        </w:rPr>
        <w:t xml:space="preserve">que, em suas ausências e </w:t>
      </w:r>
      <w:r w:rsidRPr="007D03CE">
        <w:rPr>
          <w:color w:val="000000"/>
          <w:sz w:val="24"/>
          <w:szCs w:val="24"/>
        </w:rPr>
        <w:t>impedimento</w:t>
      </w:r>
      <w:r w:rsidR="00F810C7" w:rsidRPr="007D03CE">
        <w:rPr>
          <w:color w:val="000000"/>
          <w:sz w:val="24"/>
          <w:szCs w:val="24"/>
        </w:rPr>
        <w:t>s</w:t>
      </w:r>
      <w:r w:rsidRPr="007D03CE">
        <w:rPr>
          <w:color w:val="000000"/>
          <w:sz w:val="24"/>
          <w:szCs w:val="24"/>
        </w:rPr>
        <w:t xml:space="preserve">, </w:t>
      </w:r>
      <w:r w:rsidR="00F810C7" w:rsidRPr="007D03CE">
        <w:rPr>
          <w:color w:val="000000"/>
          <w:sz w:val="24"/>
          <w:szCs w:val="24"/>
        </w:rPr>
        <w:t>será substituído pel</w:t>
      </w:r>
      <w:r w:rsidRPr="007D03CE">
        <w:rPr>
          <w:color w:val="000000"/>
          <w:sz w:val="24"/>
          <w:szCs w:val="24"/>
        </w:rPr>
        <w:t xml:space="preserve">o Secretário de </w:t>
      </w:r>
      <w:r w:rsidR="00F810C7" w:rsidRPr="007D03CE">
        <w:rPr>
          <w:color w:val="000000"/>
          <w:sz w:val="24"/>
          <w:szCs w:val="24"/>
        </w:rPr>
        <w:t>Estado das Cidades e Desenvolvimento Urbano.</w:t>
      </w:r>
    </w:p>
    <w:p w14:paraId="65C39F8C" w14:textId="77777777" w:rsidR="00FE4F9C" w:rsidRPr="007D03CE" w:rsidRDefault="00FE4F9C" w:rsidP="00FE4F9C">
      <w:pPr>
        <w:pBdr>
          <w:top w:val="nil"/>
          <w:left w:val="nil"/>
          <w:bottom w:val="nil"/>
          <w:right w:val="nil"/>
          <w:between w:val="nil"/>
        </w:pBdr>
        <w:ind w:right="3"/>
        <w:jc w:val="both"/>
        <w:rPr>
          <w:b/>
          <w:color w:val="000000"/>
          <w:sz w:val="24"/>
          <w:szCs w:val="24"/>
        </w:rPr>
      </w:pPr>
    </w:p>
    <w:p w14:paraId="1CCC9AC6" w14:textId="50A83039" w:rsidR="00FE4F9C" w:rsidRPr="007D03CE" w:rsidRDefault="00F810C7" w:rsidP="00FE4F9C">
      <w:pPr>
        <w:pBdr>
          <w:top w:val="nil"/>
          <w:left w:val="nil"/>
          <w:bottom w:val="nil"/>
          <w:right w:val="nil"/>
          <w:between w:val="nil"/>
        </w:pBdr>
        <w:ind w:right="3" w:firstLine="1418"/>
        <w:jc w:val="both"/>
        <w:rPr>
          <w:color w:val="000000"/>
          <w:sz w:val="24"/>
          <w:szCs w:val="24"/>
        </w:rPr>
      </w:pPr>
      <w:r w:rsidRPr="007D03CE">
        <w:rPr>
          <w:b/>
          <w:color w:val="000000"/>
          <w:sz w:val="24"/>
          <w:szCs w:val="24"/>
        </w:rPr>
        <w:t xml:space="preserve">Art. </w:t>
      </w:r>
      <w:r w:rsidR="002E4AF2" w:rsidRPr="007D03CE">
        <w:rPr>
          <w:b/>
          <w:color w:val="000000"/>
          <w:sz w:val="24"/>
          <w:szCs w:val="24"/>
        </w:rPr>
        <w:t>8</w:t>
      </w:r>
      <w:r w:rsidRPr="007D03CE">
        <w:rPr>
          <w:b/>
          <w:color w:val="000000"/>
          <w:sz w:val="24"/>
          <w:szCs w:val="24"/>
        </w:rPr>
        <w:t xml:space="preserve">º </w:t>
      </w:r>
      <w:r w:rsidR="00FE4F9C" w:rsidRPr="007D03CE">
        <w:rPr>
          <w:color w:val="000000"/>
          <w:sz w:val="24"/>
          <w:szCs w:val="24"/>
        </w:rPr>
        <w:t>São atribuições do Colegiado Microrregional:</w:t>
      </w:r>
    </w:p>
    <w:p w14:paraId="164437E4" w14:textId="5220D0C3" w:rsidR="00F810C7" w:rsidRPr="007D03CE" w:rsidRDefault="00F810C7" w:rsidP="00FE4F9C">
      <w:pPr>
        <w:pBdr>
          <w:top w:val="nil"/>
          <w:left w:val="nil"/>
          <w:bottom w:val="nil"/>
          <w:right w:val="nil"/>
          <w:between w:val="nil"/>
        </w:pBdr>
        <w:ind w:right="3" w:firstLine="1418"/>
        <w:jc w:val="both"/>
        <w:rPr>
          <w:color w:val="000000"/>
          <w:sz w:val="24"/>
          <w:szCs w:val="24"/>
        </w:rPr>
      </w:pPr>
    </w:p>
    <w:p w14:paraId="705A5A65" w14:textId="7A93FE37" w:rsidR="00FE4F9C" w:rsidRPr="007D03CE" w:rsidRDefault="00F810C7" w:rsidP="00F810C7">
      <w:pPr>
        <w:pBdr>
          <w:top w:val="nil"/>
          <w:left w:val="nil"/>
          <w:bottom w:val="nil"/>
          <w:right w:val="nil"/>
          <w:between w:val="nil"/>
        </w:pBdr>
        <w:ind w:right="3" w:firstLine="1418"/>
        <w:jc w:val="both"/>
        <w:rPr>
          <w:color w:val="000000"/>
          <w:sz w:val="24"/>
          <w:szCs w:val="24"/>
        </w:rPr>
      </w:pPr>
      <w:r w:rsidRPr="007D03CE">
        <w:rPr>
          <w:color w:val="000000"/>
          <w:sz w:val="24"/>
          <w:szCs w:val="24"/>
        </w:rPr>
        <w:t>I - estabelecer</w:t>
      </w:r>
      <w:r w:rsidR="00FE4F9C" w:rsidRPr="007D03CE">
        <w:rPr>
          <w:color w:val="000000"/>
          <w:sz w:val="24"/>
          <w:szCs w:val="24"/>
        </w:rPr>
        <w:t xml:space="preserve"> diretrizes sobre o planejamento, a organização e a execução de funções públicas de interesse comum, a serem observadas pelas Administrações Direta e Indireta de entes da Federação integrantes da Microrregião;</w:t>
      </w:r>
    </w:p>
    <w:p w14:paraId="1A8C79B2" w14:textId="1A2562EE" w:rsidR="00F810C7" w:rsidRPr="007D03CE" w:rsidRDefault="00F810C7" w:rsidP="00F810C7">
      <w:pPr>
        <w:pBdr>
          <w:top w:val="nil"/>
          <w:left w:val="nil"/>
          <w:bottom w:val="nil"/>
          <w:right w:val="nil"/>
          <w:between w:val="nil"/>
        </w:pBdr>
        <w:ind w:right="3" w:firstLine="1418"/>
        <w:jc w:val="both"/>
        <w:rPr>
          <w:color w:val="000000"/>
          <w:sz w:val="24"/>
          <w:szCs w:val="24"/>
        </w:rPr>
      </w:pPr>
    </w:p>
    <w:p w14:paraId="48939991" w14:textId="77777777" w:rsidR="003A6FDD" w:rsidRPr="007D03CE" w:rsidRDefault="003A6FDD" w:rsidP="003A6FDD">
      <w:pPr>
        <w:pBdr>
          <w:top w:val="nil"/>
          <w:left w:val="nil"/>
          <w:bottom w:val="nil"/>
          <w:right w:val="nil"/>
          <w:between w:val="nil"/>
        </w:pBdr>
        <w:ind w:right="3" w:firstLine="1417"/>
        <w:jc w:val="both"/>
        <w:rPr>
          <w:color w:val="000000" w:themeColor="text1"/>
          <w:sz w:val="24"/>
          <w:szCs w:val="24"/>
        </w:rPr>
      </w:pPr>
      <w:r w:rsidRPr="007D03CE">
        <w:rPr>
          <w:color w:val="000000" w:themeColor="text1"/>
          <w:sz w:val="24"/>
          <w:szCs w:val="24"/>
        </w:rPr>
        <w:t>II - deliberar sobre assuntos de interesse regional relativos às políticas públicas e aos serviços de saneamento básico, em matérias de maior relevância, nos termos do Regimento Interno;</w:t>
      </w:r>
    </w:p>
    <w:p w14:paraId="711187CC" w14:textId="77777777" w:rsidR="003A6FDD" w:rsidRPr="007D03CE" w:rsidRDefault="003A6FDD" w:rsidP="00F810C7">
      <w:pPr>
        <w:pBdr>
          <w:top w:val="nil"/>
          <w:left w:val="nil"/>
          <w:bottom w:val="nil"/>
          <w:right w:val="nil"/>
          <w:between w:val="nil"/>
        </w:pBdr>
        <w:ind w:right="3" w:firstLine="1418"/>
        <w:jc w:val="both"/>
        <w:rPr>
          <w:sz w:val="24"/>
          <w:szCs w:val="24"/>
        </w:rPr>
      </w:pPr>
    </w:p>
    <w:p w14:paraId="4F052CC3" w14:textId="77777777" w:rsidR="003A6FDD" w:rsidRPr="007D03CE" w:rsidRDefault="003A6FDD" w:rsidP="003A6FDD">
      <w:pPr>
        <w:pBdr>
          <w:top w:val="nil"/>
          <w:left w:val="nil"/>
          <w:bottom w:val="nil"/>
          <w:right w:val="nil"/>
          <w:between w:val="nil"/>
        </w:pBdr>
        <w:ind w:right="3" w:firstLine="1417"/>
        <w:jc w:val="both"/>
        <w:rPr>
          <w:sz w:val="24"/>
          <w:szCs w:val="24"/>
        </w:rPr>
      </w:pPr>
      <w:r w:rsidRPr="007D03CE">
        <w:rPr>
          <w:sz w:val="24"/>
          <w:szCs w:val="24"/>
        </w:rPr>
        <w:t>III - especificar os serviços públicos de interesse comum, bem como, quando for o caso, as correspondentes etapas ou fases e seus respectivos responsáveis, com base em estudos técnicos que demonstrem a interdependência e fundamentem o compartilhamento de competências entre os Municípios integrantes da microrregião;</w:t>
      </w:r>
    </w:p>
    <w:p w14:paraId="0D150C07" w14:textId="7B7B2442" w:rsidR="00F810C7" w:rsidRPr="007D03CE" w:rsidRDefault="00F810C7" w:rsidP="00F810C7">
      <w:pPr>
        <w:pBdr>
          <w:top w:val="nil"/>
          <w:left w:val="nil"/>
          <w:bottom w:val="nil"/>
          <w:right w:val="nil"/>
          <w:between w:val="nil"/>
        </w:pBdr>
        <w:ind w:right="3" w:firstLine="1418"/>
        <w:jc w:val="both"/>
        <w:rPr>
          <w:color w:val="FF0000"/>
          <w:sz w:val="24"/>
          <w:szCs w:val="24"/>
        </w:rPr>
      </w:pPr>
    </w:p>
    <w:p w14:paraId="1C0D6AB5" w14:textId="0081C743" w:rsidR="00FE4F9C" w:rsidRPr="007D03CE" w:rsidRDefault="00F810C7" w:rsidP="00F810C7">
      <w:pPr>
        <w:pBdr>
          <w:top w:val="nil"/>
          <w:left w:val="nil"/>
          <w:bottom w:val="nil"/>
          <w:right w:val="nil"/>
          <w:between w:val="nil"/>
        </w:pBdr>
        <w:ind w:right="3" w:firstLine="1418"/>
        <w:jc w:val="both"/>
        <w:rPr>
          <w:color w:val="000000"/>
          <w:sz w:val="24"/>
          <w:szCs w:val="24"/>
        </w:rPr>
      </w:pPr>
      <w:r w:rsidRPr="007D03CE">
        <w:rPr>
          <w:color w:val="000000"/>
          <w:sz w:val="24"/>
          <w:szCs w:val="24"/>
        </w:rPr>
        <w:t>IV - a</w:t>
      </w:r>
      <w:r w:rsidR="00FE4F9C" w:rsidRPr="007D03CE">
        <w:rPr>
          <w:color w:val="000000"/>
          <w:sz w:val="24"/>
          <w:szCs w:val="24"/>
        </w:rPr>
        <w:t>provar os planos microrregionais e, quando couber, os planos intermunicipais ou locais</w:t>
      </w:r>
      <w:r w:rsidR="003A6FDD" w:rsidRPr="007D03CE">
        <w:rPr>
          <w:color w:val="000000"/>
          <w:sz w:val="24"/>
          <w:szCs w:val="24"/>
        </w:rPr>
        <w:t xml:space="preserve">, </w:t>
      </w:r>
      <w:r w:rsidR="003A6FDD" w:rsidRPr="007D03CE">
        <w:rPr>
          <w:color w:val="000000" w:themeColor="text1"/>
          <w:sz w:val="24"/>
          <w:szCs w:val="24"/>
        </w:rPr>
        <w:t>assim como propor adequações aos planos locais, respeitada a autonomia municipal;</w:t>
      </w:r>
    </w:p>
    <w:p w14:paraId="3F113833" w14:textId="12A5D59F" w:rsidR="00F810C7" w:rsidRPr="007D03CE" w:rsidRDefault="00F810C7" w:rsidP="00F810C7">
      <w:pPr>
        <w:pBdr>
          <w:top w:val="nil"/>
          <w:left w:val="nil"/>
          <w:bottom w:val="nil"/>
          <w:right w:val="nil"/>
          <w:between w:val="nil"/>
        </w:pBdr>
        <w:ind w:right="3" w:firstLine="1418"/>
        <w:jc w:val="both"/>
        <w:rPr>
          <w:color w:val="000000"/>
          <w:sz w:val="24"/>
          <w:szCs w:val="24"/>
        </w:rPr>
      </w:pPr>
    </w:p>
    <w:p w14:paraId="49C364AA" w14:textId="5DF11789" w:rsidR="00FE4F9C" w:rsidRPr="007D03CE" w:rsidRDefault="00F810C7" w:rsidP="00F810C7">
      <w:pPr>
        <w:pBdr>
          <w:top w:val="nil"/>
          <w:left w:val="nil"/>
          <w:bottom w:val="nil"/>
          <w:right w:val="nil"/>
          <w:between w:val="nil"/>
        </w:pBdr>
        <w:ind w:right="3" w:firstLine="1418"/>
        <w:jc w:val="both"/>
        <w:rPr>
          <w:color w:val="000000"/>
          <w:sz w:val="24"/>
          <w:szCs w:val="24"/>
        </w:rPr>
      </w:pPr>
      <w:r w:rsidRPr="007D03CE">
        <w:rPr>
          <w:color w:val="000000"/>
          <w:sz w:val="24"/>
          <w:szCs w:val="24"/>
        </w:rPr>
        <w:t>V - d</w:t>
      </w:r>
      <w:r w:rsidR="00FE4F9C" w:rsidRPr="007D03CE">
        <w:rPr>
          <w:color w:val="000000"/>
          <w:sz w:val="24"/>
          <w:szCs w:val="24"/>
        </w:rPr>
        <w:t>efinir a entidade reguladora responsável pelas atividades de regulação e de fiscalização dos serviços públicos de interesse comum, bem como estabelecer as formas de prestação destes serviços</w:t>
      </w:r>
      <w:r w:rsidR="003A6FDD" w:rsidRPr="007D03CE">
        <w:rPr>
          <w:color w:val="000000" w:themeColor="text1"/>
          <w:sz w:val="24"/>
          <w:szCs w:val="24"/>
        </w:rPr>
        <w:t>, respeitadas as determinações contratuais vigentes;</w:t>
      </w:r>
    </w:p>
    <w:p w14:paraId="2A01A441" w14:textId="1C072190" w:rsidR="00F810C7" w:rsidRPr="007D03CE" w:rsidRDefault="00F810C7" w:rsidP="00F810C7">
      <w:pPr>
        <w:pBdr>
          <w:top w:val="nil"/>
          <w:left w:val="nil"/>
          <w:bottom w:val="nil"/>
          <w:right w:val="nil"/>
          <w:between w:val="nil"/>
        </w:pBdr>
        <w:ind w:right="3" w:firstLine="1418"/>
        <w:jc w:val="both"/>
        <w:rPr>
          <w:color w:val="000000"/>
          <w:sz w:val="24"/>
          <w:szCs w:val="24"/>
        </w:rPr>
      </w:pPr>
    </w:p>
    <w:p w14:paraId="67F9AF76" w14:textId="5539A295" w:rsidR="00FE4F9C" w:rsidRPr="007D03CE" w:rsidRDefault="00F810C7" w:rsidP="00F810C7">
      <w:pPr>
        <w:pBdr>
          <w:top w:val="nil"/>
          <w:left w:val="nil"/>
          <w:bottom w:val="nil"/>
          <w:right w:val="nil"/>
          <w:between w:val="nil"/>
        </w:pBdr>
        <w:ind w:right="3" w:firstLine="1418"/>
        <w:jc w:val="both"/>
        <w:rPr>
          <w:color w:val="000000"/>
          <w:sz w:val="24"/>
          <w:szCs w:val="24"/>
        </w:rPr>
      </w:pPr>
      <w:r w:rsidRPr="007D03CE">
        <w:rPr>
          <w:color w:val="000000"/>
          <w:sz w:val="24"/>
          <w:szCs w:val="24"/>
        </w:rPr>
        <w:t>VI - p</w:t>
      </w:r>
      <w:r w:rsidR="00FE4F9C" w:rsidRPr="007D03CE">
        <w:rPr>
          <w:color w:val="000000"/>
          <w:sz w:val="24"/>
          <w:szCs w:val="24"/>
        </w:rPr>
        <w:t>ropor critérios de compensação financeira aos Municípios da Microrregião que suportem ônus decorrentes da execução de funções ou serviços públicos de interesse comum;</w:t>
      </w:r>
    </w:p>
    <w:p w14:paraId="1F1F02BA" w14:textId="03B84FD3" w:rsidR="00393A89" w:rsidRPr="007D03CE" w:rsidRDefault="00393A89" w:rsidP="00F810C7">
      <w:pPr>
        <w:pBdr>
          <w:top w:val="nil"/>
          <w:left w:val="nil"/>
          <w:bottom w:val="nil"/>
          <w:right w:val="nil"/>
          <w:between w:val="nil"/>
        </w:pBdr>
        <w:ind w:right="3" w:firstLine="1418"/>
        <w:jc w:val="both"/>
        <w:rPr>
          <w:color w:val="000000"/>
          <w:sz w:val="24"/>
          <w:szCs w:val="24"/>
        </w:rPr>
      </w:pPr>
    </w:p>
    <w:p w14:paraId="70CD3CAC" w14:textId="732DB4CE" w:rsidR="00FE4F9C" w:rsidRPr="007D03CE" w:rsidRDefault="00393A89" w:rsidP="00393A89">
      <w:pPr>
        <w:pBdr>
          <w:top w:val="nil"/>
          <w:left w:val="nil"/>
          <w:bottom w:val="nil"/>
          <w:right w:val="nil"/>
          <w:between w:val="nil"/>
        </w:pBdr>
        <w:ind w:right="3" w:firstLine="1418"/>
        <w:jc w:val="both"/>
        <w:rPr>
          <w:color w:val="000000"/>
          <w:sz w:val="24"/>
          <w:szCs w:val="24"/>
        </w:rPr>
      </w:pPr>
      <w:bookmarkStart w:id="15" w:name="_Hlk79600483"/>
      <w:r w:rsidRPr="007D03CE">
        <w:rPr>
          <w:color w:val="000000"/>
          <w:sz w:val="24"/>
          <w:szCs w:val="24"/>
        </w:rPr>
        <w:t>VII - a</w:t>
      </w:r>
      <w:r w:rsidR="00FE4F9C" w:rsidRPr="007D03CE">
        <w:rPr>
          <w:color w:val="000000"/>
          <w:sz w:val="24"/>
          <w:szCs w:val="24"/>
        </w:rPr>
        <w:t xml:space="preserve">utorizar </w:t>
      </w:r>
      <w:r w:rsidRPr="007D03CE">
        <w:rPr>
          <w:color w:val="000000"/>
          <w:sz w:val="24"/>
          <w:szCs w:val="24"/>
        </w:rPr>
        <w:t xml:space="preserve">município </w:t>
      </w:r>
      <w:r w:rsidR="00FE4F9C" w:rsidRPr="007D03CE">
        <w:rPr>
          <w:color w:val="000000"/>
          <w:sz w:val="24"/>
          <w:szCs w:val="24"/>
        </w:rPr>
        <w:t>integrante da Microrregião a, isoladamente,</w:t>
      </w:r>
      <w:r w:rsidRPr="007D03CE">
        <w:rPr>
          <w:color w:val="000000"/>
          <w:sz w:val="24"/>
          <w:szCs w:val="24"/>
        </w:rPr>
        <w:t xml:space="preserve"> licitar </w:t>
      </w:r>
      <w:r w:rsidR="00FE4F9C" w:rsidRPr="007D03CE">
        <w:rPr>
          <w:color w:val="000000"/>
          <w:sz w:val="24"/>
          <w:szCs w:val="24"/>
        </w:rPr>
        <w:t xml:space="preserve">ou </w:t>
      </w:r>
      <w:r w:rsidR="00FE4F9C" w:rsidRPr="007D03CE">
        <w:rPr>
          <w:color w:val="000000"/>
          <w:sz w:val="24"/>
          <w:szCs w:val="24"/>
        </w:rPr>
        <w:lastRenderedPageBreak/>
        <w:t xml:space="preserve">contratar prestação de serviços públicos de saneamento básico, ou atividades deles integrantes, </w:t>
      </w:r>
      <w:r w:rsidR="003A6FDD" w:rsidRPr="007D03CE">
        <w:rPr>
          <w:color w:val="000000" w:themeColor="text1"/>
          <w:sz w:val="24"/>
          <w:szCs w:val="24"/>
        </w:rPr>
        <w:t>mediante criação de órgão ou entidade</w:t>
      </w:r>
      <w:r w:rsidR="003A6FDD" w:rsidRPr="007D03CE">
        <w:rPr>
          <w:color w:val="000000"/>
          <w:sz w:val="24"/>
          <w:szCs w:val="24"/>
        </w:rPr>
        <w:t xml:space="preserve"> ou celebração</w:t>
      </w:r>
      <w:r w:rsidR="00FE4F9C" w:rsidRPr="007D03CE">
        <w:rPr>
          <w:color w:val="000000"/>
          <w:sz w:val="24"/>
          <w:szCs w:val="24"/>
        </w:rPr>
        <w:t xml:space="preserve"> de </w:t>
      </w:r>
      <w:r w:rsidR="003A6FDD" w:rsidRPr="007D03CE">
        <w:rPr>
          <w:color w:val="000000"/>
          <w:sz w:val="24"/>
          <w:szCs w:val="24"/>
        </w:rPr>
        <w:t xml:space="preserve">contrato de </w:t>
      </w:r>
      <w:r w:rsidR="00FE4F9C" w:rsidRPr="007D03CE">
        <w:rPr>
          <w:color w:val="000000"/>
          <w:sz w:val="24"/>
          <w:szCs w:val="24"/>
        </w:rPr>
        <w:t>concessão;</w:t>
      </w:r>
    </w:p>
    <w:bookmarkEnd w:id="15"/>
    <w:p w14:paraId="6DB22D1D" w14:textId="6779B57B" w:rsidR="00393A89" w:rsidRPr="007D03CE" w:rsidRDefault="00393A89" w:rsidP="00393A89">
      <w:pPr>
        <w:pBdr>
          <w:top w:val="nil"/>
          <w:left w:val="nil"/>
          <w:bottom w:val="nil"/>
          <w:right w:val="nil"/>
          <w:between w:val="nil"/>
        </w:pBdr>
        <w:ind w:right="3" w:firstLine="1418"/>
        <w:jc w:val="both"/>
        <w:rPr>
          <w:color w:val="000000"/>
          <w:sz w:val="24"/>
          <w:szCs w:val="24"/>
        </w:rPr>
      </w:pPr>
    </w:p>
    <w:p w14:paraId="0C9D8787" w14:textId="2516EA08" w:rsidR="00FE4F9C" w:rsidRPr="007D03CE" w:rsidRDefault="00393A89" w:rsidP="00393A89">
      <w:pPr>
        <w:pBdr>
          <w:top w:val="nil"/>
          <w:left w:val="nil"/>
          <w:bottom w:val="nil"/>
          <w:right w:val="nil"/>
          <w:between w:val="nil"/>
        </w:pBdr>
        <w:ind w:right="3" w:firstLine="1418"/>
        <w:jc w:val="both"/>
        <w:rPr>
          <w:sz w:val="24"/>
          <w:szCs w:val="24"/>
        </w:rPr>
      </w:pPr>
      <w:r w:rsidRPr="007D03CE">
        <w:rPr>
          <w:sz w:val="24"/>
          <w:szCs w:val="24"/>
        </w:rPr>
        <w:t>VIII - e</w:t>
      </w:r>
      <w:r w:rsidR="00FE4F9C" w:rsidRPr="007D03CE">
        <w:rPr>
          <w:sz w:val="24"/>
          <w:szCs w:val="24"/>
        </w:rPr>
        <w:t xml:space="preserve">laborar e alterar o </w:t>
      </w:r>
      <w:r w:rsidRPr="007D03CE">
        <w:rPr>
          <w:sz w:val="24"/>
          <w:szCs w:val="24"/>
        </w:rPr>
        <w:t xml:space="preserve">regimento interno </w:t>
      </w:r>
      <w:r w:rsidR="00FE4F9C" w:rsidRPr="007D03CE">
        <w:rPr>
          <w:sz w:val="24"/>
          <w:szCs w:val="24"/>
        </w:rPr>
        <w:t xml:space="preserve">da </w:t>
      </w:r>
      <w:r w:rsidR="003A6FDD" w:rsidRPr="007D03CE">
        <w:rPr>
          <w:sz w:val="24"/>
          <w:szCs w:val="24"/>
        </w:rPr>
        <w:t xml:space="preserve">Autarquia </w:t>
      </w:r>
      <w:r w:rsidR="00FE4F9C" w:rsidRPr="007D03CE">
        <w:rPr>
          <w:sz w:val="24"/>
          <w:szCs w:val="24"/>
        </w:rPr>
        <w:t>Microrregional;</w:t>
      </w:r>
    </w:p>
    <w:p w14:paraId="20774D1D" w14:textId="1BD606D0" w:rsidR="00393A89" w:rsidRPr="007D03CE" w:rsidRDefault="00393A89" w:rsidP="00393A89">
      <w:pPr>
        <w:pBdr>
          <w:top w:val="nil"/>
          <w:left w:val="nil"/>
          <w:bottom w:val="nil"/>
          <w:right w:val="nil"/>
          <w:between w:val="nil"/>
        </w:pBdr>
        <w:ind w:right="3" w:firstLine="1418"/>
        <w:jc w:val="both"/>
        <w:rPr>
          <w:sz w:val="24"/>
          <w:szCs w:val="24"/>
        </w:rPr>
      </w:pPr>
    </w:p>
    <w:p w14:paraId="1264EF08" w14:textId="0B760E83" w:rsidR="00FE4F9C" w:rsidRPr="007D03CE" w:rsidRDefault="00393A89" w:rsidP="00393A89">
      <w:pPr>
        <w:pBdr>
          <w:top w:val="nil"/>
          <w:left w:val="nil"/>
          <w:bottom w:val="nil"/>
          <w:right w:val="nil"/>
          <w:between w:val="nil"/>
        </w:pBdr>
        <w:ind w:right="3" w:firstLine="1418"/>
        <w:jc w:val="both"/>
        <w:rPr>
          <w:sz w:val="24"/>
          <w:szCs w:val="24"/>
        </w:rPr>
      </w:pPr>
      <w:r w:rsidRPr="007D03CE">
        <w:rPr>
          <w:sz w:val="24"/>
          <w:szCs w:val="24"/>
        </w:rPr>
        <w:t>IX - e</w:t>
      </w:r>
      <w:r w:rsidR="00FE4F9C" w:rsidRPr="007D03CE">
        <w:rPr>
          <w:sz w:val="24"/>
          <w:szCs w:val="24"/>
        </w:rPr>
        <w:t>leger e destituir o Secretário-Geral.</w:t>
      </w:r>
    </w:p>
    <w:p w14:paraId="4906CF3D" w14:textId="77777777" w:rsidR="002E4AF2" w:rsidRPr="007D03CE" w:rsidRDefault="002E4AF2" w:rsidP="002E4AF2">
      <w:pPr>
        <w:pBdr>
          <w:top w:val="nil"/>
          <w:left w:val="nil"/>
          <w:bottom w:val="nil"/>
          <w:right w:val="nil"/>
          <w:between w:val="nil"/>
        </w:pBdr>
        <w:ind w:right="3" w:firstLine="1417"/>
        <w:jc w:val="both"/>
        <w:rPr>
          <w:sz w:val="24"/>
          <w:szCs w:val="24"/>
        </w:rPr>
      </w:pPr>
      <w:bookmarkStart w:id="16" w:name="_Hlk79403358"/>
    </w:p>
    <w:p w14:paraId="4C6360B9" w14:textId="7CC913BA" w:rsidR="002E4AF2" w:rsidRPr="007D03CE" w:rsidRDefault="002E4AF2" w:rsidP="002E4AF2">
      <w:pPr>
        <w:pBdr>
          <w:top w:val="nil"/>
          <w:left w:val="nil"/>
          <w:bottom w:val="nil"/>
          <w:right w:val="nil"/>
          <w:between w:val="nil"/>
        </w:pBdr>
        <w:ind w:right="3" w:firstLine="1417"/>
        <w:jc w:val="both"/>
        <w:rPr>
          <w:sz w:val="24"/>
          <w:szCs w:val="24"/>
        </w:rPr>
      </w:pPr>
      <w:r w:rsidRPr="007D03CE">
        <w:rPr>
          <w:sz w:val="24"/>
          <w:szCs w:val="24"/>
        </w:rPr>
        <w:t xml:space="preserve">Parágrafo único. No caso do Colegiado Microrregional deliberar pela unificação na prestação de serviço público de saneamento básico, em dois ou mais Municípios que integram a Microrregião, ou de atividade dele integrante, por meio de entidade que integre a administração do titular ou por meio de contrato de concessão, precedido de licitação, o representante legal da Microrregião subscreverá o respectivo instrumento, representando os entes da Federação interessados. </w:t>
      </w:r>
    </w:p>
    <w:bookmarkEnd w:id="16"/>
    <w:p w14:paraId="6EA6410E" w14:textId="5A0590DC" w:rsidR="002C6A59" w:rsidRPr="007D03CE" w:rsidRDefault="002C6A59" w:rsidP="002C6A59">
      <w:pPr>
        <w:ind w:right="3"/>
        <w:jc w:val="center"/>
        <w:rPr>
          <w:b/>
          <w:sz w:val="24"/>
          <w:szCs w:val="24"/>
        </w:rPr>
      </w:pPr>
      <w:r w:rsidRPr="007D03CE">
        <w:rPr>
          <w:b/>
          <w:sz w:val="24"/>
          <w:szCs w:val="24"/>
        </w:rPr>
        <w:t>Subseção II</w:t>
      </w:r>
      <w:r w:rsidR="00DE6AA8" w:rsidRPr="007D03CE">
        <w:rPr>
          <w:b/>
          <w:sz w:val="24"/>
          <w:szCs w:val="24"/>
        </w:rPr>
        <w:t>I</w:t>
      </w:r>
    </w:p>
    <w:p w14:paraId="6B353D64" w14:textId="43815540" w:rsidR="002C6A59" w:rsidRPr="007D03CE" w:rsidRDefault="002C6A59" w:rsidP="002C6A59">
      <w:pPr>
        <w:pBdr>
          <w:top w:val="nil"/>
          <w:left w:val="nil"/>
          <w:bottom w:val="nil"/>
          <w:right w:val="nil"/>
          <w:between w:val="nil"/>
        </w:pBdr>
        <w:ind w:right="3"/>
        <w:jc w:val="center"/>
        <w:rPr>
          <w:b/>
          <w:color w:val="000000"/>
          <w:sz w:val="24"/>
          <w:szCs w:val="24"/>
        </w:rPr>
      </w:pPr>
      <w:r w:rsidRPr="007D03CE">
        <w:rPr>
          <w:b/>
          <w:color w:val="000000"/>
          <w:sz w:val="24"/>
          <w:szCs w:val="24"/>
        </w:rPr>
        <w:t>Do Comitê Técnico</w:t>
      </w:r>
    </w:p>
    <w:p w14:paraId="53B04128" w14:textId="77777777" w:rsidR="00970A8E" w:rsidRPr="007D03CE" w:rsidRDefault="00970A8E" w:rsidP="002C6A59">
      <w:pPr>
        <w:pBdr>
          <w:top w:val="nil"/>
          <w:left w:val="nil"/>
          <w:bottom w:val="nil"/>
          <w:right w:val="nil"/>
          <w:between w:val="nil"/>
        </w:pBdr>
        <w:ind w:right="3"/>
        <w:jc w:val="center"/>
        <w:rPr>
          <w:b/>
          <w:color w:val="000000"/>
          <w:sz w:val="24"/>
          <w:szCs w:val="24"/>
        </w:rPr>
      </w:pPr>
    </w:p>
    <w:p w14:paraId="3AC319FD" w14:textId="6E764DF1" w:rsidR="00970A8E" w:rsidRPr="007D03CE" w:rsidRDefault="002E4AF2" w:rsidP="00970A8E">
      <w:pPr>
        <w:pBdr>
          <w:top w:val="nil"/>
          <w:left w:val="nil"/>
          <w:bottom w:val="nil"/>
          <w:right w:val="nil"/>
          <w:between w:val="nil"/>
        </w:pBdr>
        <w:ind w:right="3" w:firstLine="1418"/>
        <w:jc w:val="both"/>
        <w:rPr>
          <w:color w:val="000000"/>
          <w:sz w:val="24"/>
          <w:szCs w:val="24"/>
        </w:rPr>
      </w:pPr>
      <w:r w:rsidRPr="007D03CE">
        <w:rPr>
          <w:b/>
          <w:color w:val="000000"/>
          <w:sz w:val="24"/>
          <w:szCs w:val="24"/>
        </w:rPr>
        <w:t xml:space="preserve">Art. 9º </w:t>
      </w:r>
      <w:r w:rsidR="00970A8E" w:rsidRPr="007D03CE">
        <w:rPr>
          <w:color w:val="000000"/>
          <w:sz w:val="24"/>
          <w:szCs w:val="24"/>
        </w:rPr>
        <w:t>O Comitê Técnico tem por finalidade:</w:t>
      </w:r>
    </w:p>
    <w:p w14:paraId="7E463BA9" w14:textId="676BAC6A" w:rsidR="00393A89" w:rsidRPr="007D03CE" w:rsidRDefault="00393A89" w:rsidP="00970A8E">
      <w:pPr>
        <w:pBdr>
          <w:top w:val="nil"/>
          <w:left w:val="nil"/>
          <w:bottom w:val="nil"/>
          <w:right w:val="nil"/>
          <w:between w:val="nil"/>
        </w:pBdr>
        <w:ind w:right="3" w:firstLine="1418"/>
        <w:jc w:val="both"/>
        <w:rPr>
          <w:color w:val="000000"/>
          <w:sz w:val="24"/>
          <w:szCs w:val="24"/>
        </w:rPr>
      </w:pPr>
    </w:p>
    <w:p w14:paraId="69C8C052" w14:textId="2BD2AA76" w:rsidR="00970A8E" w:rsidRPr="007D03CE" w:rsidRDefault="00393A89" w:rsidP="00393A89">
      <w:pPr>
        <w:pBdr>
          <w:top w:val="nil"/>
          <w:left w:val="nil"/>
          <w:bottom w:val="nil"/>
          <w:right w:val="nil"/>
          <w:between w:val="nil"/>
        </w:pBdr>
        <w:ind w:right="3" w:firstLine="1418"/>
        <w:jc w:val="both"/>
        <w:rPr>
          <w:color w:val="000000"/>
          <w:sz w:val="24"/>
          <w:szCs w:val="24"/>
        </w:rPr>
      </w:pPr>
      <w:r w:rsidRPr="007D03CE">
        <w:rPr>
          <w:color w:val="000000"/>
          <w:sz w:val="24"/>
          <w:szCs w:val="24"/>
        </w:rPr>
        <w:t>I - a</w:t>
      </w:r>
      <w:r w:rsidR="00970A8E" w:rsidRPr="007D03CE">
        <w:rPr>
          <w:color w:val="000000"/>
          <w:sz w:val="24"/>
          <w:szCs w:val="24"/>
        </w:rPr>
        <w:t>preciar previamente as matérias que integram a pauta das reuniões do Colegiado Microrregional, providenciando estudos técnicos que a fundamentem;</w:t>
      </w:r>
    </w:p>
    <w:p w14:paraId="4BE2393F" w14:textId="40BB118F" w:rsidR="00393A89" w:rsidRPr="007D03CE" w:rsidRDefault="00393A89" w:rsidP="00393A89">
      <w:pPr>
        <w:pBdr>
          <w:top w:val="nil"/>
          <w:left w:val="nil"/>
          <w:bottom w:val="nil"/>
          <w:right w:val="nil"/>
          <w:between w:val="nil"/>
        </w:pBdr>
        <w:ind w:right="3" w:firstLine="1418"/>
        <w:jc w:val="both"/>
        <w:rPr>
          <w:color w:val="000000"/>
          <w:sz w:val="24"/>
          <w:szCs w:val="24"/>
        </w:rPr>
      </w:pPr>
    </w:p>
    <w:p w14:paraId="5586F995" w14:textId="6E752D67" w:rsidR="00970A8E" w:rsidRPr="007D03CE" w:rsidRDefault="00393A89" w:rsidP="00393A89">
      <w:pPr>
        <w:pBdr>
          <w:top w:val="nil"/>
          <w:left w:val="nil"/>
          <w:bottom w:val="nil"/>
          <w:right w:val="nil"/>
          <w:between w:val="nil"/>
        </w:pBdr>
        <w:ind w:right="3" w:firstLine="1418"/>
        <w:jc w:val="both"/>
        <w:rPr>
          <w:color w:val="000000"/>
          <w:sz w:val="24"/>
          <w:szCs w:val="24"/>
        </w:rPr>
      </w:pPr>
      <w:r w:rsidRPr="007D03CE">
        <w:rPr>
          <w:color w:val="000000"/>
          <w:sz w:val="24"/>
          <w:szCs w:val="24"/>
        </w:rPr>
        <w:t>II - a</w:t>
      </w:r>
      <w:r w:rsidR="00970A8E" w:rsidRPr="007D03CE">
        <w:rPr>
          <w:color w:val="000000"/>
          <w:sz w:val="24"/>
          <w:szCs w:val="24"/>
        </w:rPr>
        <w:t>ssegurar, nos assuntos relevantes, a prévia manifestação do Conselho Participativo.</w:t>
      </w:r>
    </w:p>
    <w:p w14:paraId="205BAFBF" w14:textId="77777777" w:rsidR="00393A89" w:rsidRPr="007D03CE" w:rsidRDefault="00393A89" w:rsidP="00393A89">
      <w:pPr>
        <w:pBdr>
          <w:top w:val="nil"/>
          <w:left w:val="nil"/>
          <w:bottom w:val="nil"/>
          <w:right w:val="nil"/>
          <w:between w:val="nil"/>
        </w:pBdr>
        <w:ind w:right="3" w:firstLine="1418"/>
        <w:jc w:val="both"/>
        <w:rPr>
          <w:color w:val="000000"/>
          <w:sz w:val="24"/>
          <w:szCs w:val="24"/>
        </w:rPr>
      </w:pPr>
    </w:p>
    <w:p w14:paraId="3621A345" w14:textId="67C64571" w:rsidR="00970A8E" w:rsidRPr="007D03CE" w:rsidRDefault="002E4AF2" w:rsidP="00970A8E">
      <w:pPr>
        <w:pBdr>
          <w:top w:val="nil"/>
          <w:left w:val="nil"/>
          <w:bottom w:val="nil"/>
          <w:right w:val="nil"/>
          <w:between w:val="nil"/>
        </w:pBdr>
        <w:ind w:right="3" w:firstLine="1418"/>
        <w:jc w:val="both"/>
        <w:rPr>
          <w:color w:val="000000"/>
          <w:sz w:val="24"/>
          <w:szCs w:val="24"/>
        </w:rPr>
      </w:pPr>
      <w:r w:rsidRPr="007D03CE">
        <w:rPr>
          <w:bCs/>
          <w:color w:val="000000"/>
          <w:sz w:val="24"/>
          <w:szCs w:val="24"/>
        </w:rPr>
        <w:t xml:space="preserve">§ 1º </w:t>
      </w:r>
      <w:r w:rsidR="00970A8E" w:rsidRPr="007D03CE">
        <w:rPr>
          <w:color w:val="000000"/>
          <w:sz w:val="24"/>
          <w:szCs w:val="24"/>
        </w:rPr>
        <w:t xml:space="preserve">O Comitê Técnico poderá criar Câmaras Temáticas para análise de questões específicas, nas quais poderá </w:t>
      </w:r>
      <w:r w:rsidR="00393A89" w:rsidRPr="007D03CE">
        <w:rPr>
          <w:color w:val="000000"/>
          <w:sz w:val="24"/>
          <w:szCs w:val="24"/>
        </w:rPr>
        <w:t xml:space="preserve">contar com </w:t>
      </w:r>
      <w:r w:rsidR="00970A8E" w:rsidRPr="007D03CE">
        <w:rPr>
          <w:color w:val="000000"/>
          <w:sz w:val="24"/>
          <w:szCs w:val="24"/>
        </w:rPr>
        <w:t>a participação de técnicos de outras entidades, públicas ou privadas, e de representantes da sociedade civil.</w:t>
      </w:r>
    </w:p>
    <w:p w14:paraId="3C62F670" w14:textId="3B95003A" w:rsidR="002E4AF2" w:rsidRPr="007D03CE" w:rsidRDefault="002E4AF2" w:rsidP="00970A8E">
      <w:pPr>
        <w:pBdr>
          <w:top w:val="nil"/>
          <w:left w:val="nil"/>
          <w:bottom w:val="nil"/>
          <w:right w:val="nil"/>
          <w:between w:val="nil"/>
        </w:pBdr>
        <w:ind w:right="3" w:firstLine="1418"/>
        <w:jc w:val="both"/>
        <w:rPr>
          <w:color w:val="000000"/>
          <w:sz w:val="24"/>
          <w:szCs w:val="24"/>
        </w:rPr>
      </w:pPr>
    </w:p>
    <w:p w14:paraId="1E93756E" w14:textId="77777777" w:rsidR="002E4AF2" w:rsidRPr="007D03CE" w:rsidRDefault="002E4AF2" w:rsidP="002E4AF2">
      <w:pPr>
        <w:pBdr>
          <w:top w:val="nil"/>
          <w:left w:val="nil"/>
          <w:bottom w:val="nil"/>
          <w:right w:val="nil"/>
          <w:between w:val="nil"/>
        </w:pBdr>
        <w:ind w:right="3" w:firstLine="1417"/>
        <w:jc w:val="both"/>
        <w:rPr>
          <w:color w:val="000000" w:themeColor="text1"/>
          <w:sz w:val="24"/>
          <w:szCs w:val="24"/>
          <w:highlight w:val="white"/>
        </w:rPr>
      </w:pPr>
      <w:r w:rsidRPr="007D03CE">
        <w:rPr>
          <w:color w:val="000000" w:themeColor="text1"/>
          <w:sz w:val="24"/>
          <w:szCs w:val="24"/>
          <w:highlight w:val="white"/>
        </w:rPr>
        <w:t xml:space="preserve">§ 2° Presidirá o Comitê Técnico o Secretário-Geral. </w:t>
      </w:r>
    </w:p>
    <w:p w14:paraId="5E368D3B" w14:textId="77777777" w:rsidR="002E4AF2" w:rsidRPr="007D03CE" w:rsidRDefault="002E4AF2" w:rsidP="00970A8E">
      <w:pPr>
        <w:pBdr>
          <w:top w:val="nil"/>
          <w:left w:val="nil"/>
          <w:bottom w:val="nil"/>
          <w:right w:val="nil"/>
          <w:between w:val="nil"/>
        </w:pBdr>
        <w:ind w:right="3" w:firstLine="1418"/>
        <w:jc w:val="both"/>
        <w:rPr>
          <w:color w:val="000000"/>
          <w:sz w:val="24"/>
          <w:szCs w:val="24"/>
        </w:rPr>
      </w:pPr>
    </w:p>
    <w:p w14:paraId="739A30FB" w14:textId="7D55F28F" w:rsidR="00970A8E" w:rsidRPr="007D03CE" w:rsidRDefault="00970A8E" w:rsidP="002C6A59">
      <w:pPr>
        <w:pBdr>
          <w:top w:val="nil"/>
          <w:left w:val="nil"/>
          <w:bottom w:val="nil"/>
          <w:right w:val="nil"/>
          <w:between w:val="nil"/>
        </w:pBdr>
        <w:ind w:right="3"/>
        <w:jc w:val="center"/>
        <w:rPr>
          <w:b/>
          <w:color w:val="000000"/>
          <w:sz w:val="24"/>
          <w:szCs w:val="24"/>
        </w:rPr>
      </w:pPr>
    </w:p>
    <w:p w14:paraId="1765652D" w14:textId="77777777" w:rsidR="00970A8E" w:rsidRPr="007D03CE" w:rsidRDefault="00970A8E" w:rsidP="00970A8E">
      <w:pPr>
        <w:ind w:right="3"/>
        <w:jc w:val="center"/>
        <w:rPr>
          <w:b/>
          <w:sz w:val="24"/>
          <w:szCs w:val="24"/>
        </w:rPr>
      </w:pPr>
      <w:r w:rsidRPr="007D03CE">
        <w:rPr>
          <w:b/>
          <w:sz w:val="24"/>
          <w:szCs w:val="24"/>
        </w:rPr>
        <w:t>Subseção IV</w:t>
      </w:r>
    </w:p>
    <w:p w14:paraId="1F10A4BA" w14:textId="74B45D81" w:rsidR="00970A8E" w:rsidRPr="007D03CE" w:rsidRDefault="00970A8E" w:rsidP="00970A8E">
      <w:pPr>
        <w:ind w:right="3"/>
        <w:jc w:val="center"/>
        <w:rPr>
          <w:b/>
          <w:color w:val="000000"/>
          <w:sz w:val="24"/>
          <w:szCs w:val="24"/>
        </w:rPr>
      </w:pPr>
      <w:r w:rsidRPr="007D03CE">
        <w:rPr>
          <w:b/>
          <w:color w:val="000000"/>
          <w:sz w:val="24"/>
          <w:szCs w:val="24"/>
        </w:rPr>
        <w:t>Conselho Participativo</w:t>
      </w:r>
    </w:p>
    <w:p w14:paraId="46741D9E" w14:textId="77777777" w:rsidR="00FE4F9C" w:rsidRPr="007D03CE" w:rsidRDefault="00FE4F9C" w:rsidP="00970A8E">
      <w:pPr>
        <w:ind w:right="3"/>
        <w:jc w:val="center"/>
        <w:rPr>
          <w:b/>
          <w:color w:val="000000"/>
          <w:sz w:val="24"/>
          <w:szCs w:val="24"/>
        </w:rPr>
      </w:pPr>
    </w:p>
    <w:p w14:paraId="1FBF8F87" w14:textId="4A1F0677" w:rsidR="00FE4F9C" w:rsidRPr="007D03CE" w:rsidRDefault="00393A89" w:rsidP="00FE4F9C">
      <w:pPr>
        <w:ind w:right="3" w:firstLine="1418"/>
        <w:jc w:val="both"/>
        <w:rPr>
          <w:sz w:val="24"/>
          <w:szCs w:val="24"/>
        </w:rPr>
      </w:pPr>
      <w:r w:rsidRPr="007D03CE">
        <w:rPr>
          <w:b/>
          <w:color w:val="000000"/>
          <w:sz w:val="24"/>
          <w:szCs w:val="24"/>
        </w:rPr>
        <w:t>Art. 1</w:t>
      </w:r>
      <w:r w:rsidR="002E4AF2" w:rsidRPr="007D03CE">
        <w:rPr>
          <w:b/>
          <w:color w:val="000000"/>
          <w:sz w:val="24"/>
          <w:szCs w:val="24"/>
        </w:rPr>
        <w:t>0</w:t>
      </w:r>
      <w:r w:rsidRPr="007D03CE">
        <w:rPr>
          <w:b/>
          <w:color w:val="000000"/>
          <w:sz w:val="24"/>
          <w:szCs w:val="24"/>
        </w:rPr>
        <w:t>.</w:t>
      </w:r>
      <w:r w:rsidRPr="007D03CE">
        <w:rPr>
          <w:color w:val="000000"/>
          <w:sz w:val="24"/>
          <w:szCs w:val="24"/>
        </w:rPr>
        <w:t xml:space="preserve"> </w:t>
      </w:r>
      <w:r w:rsidR="00FE4F9C" w:rsidRPr="007D03CE">
        <w:rPr>
          <w:sz w:val="24"/>
          <w:szCs w:val="24"/>
        </w:rPr>
        <w:t>São atribuições do Conselho Participativo:</w:t>
      </w:r>
    </w:p>
    <w:p w14:paraId="5B8C4B1C" w14:textId="302A6397" w:rsidR="00393A89" w:rsidRPr="007D03CE" w:rsidRDefault="00393A89" w:rsidP="00FE4F9C">
      <w:pPr>
        <w:ind w:right="3" w:firstLine="1418"/>
        <w:jc w:val="both"/>
        <w:rPr>
          <w:sz w:val="24"/>
          <w:szCs w:val="24"/>
        </w:rPr>
      </w:pPr>
    </w:p>
    <w:p w14:paraId="12F1E139" w14:textId="628CCDAF" w:rsidR="00FE4F9C" w:rsidRPr="007D03CE" w:rsidRDefault="00393A89" w:rsidP="00393A89">
      <w:pPr>
        <w:ind w:right="3" w:firstLine="1418"/>
        <w:jc w:val="both"/>
        <w:rPr>
          <w:color w:val="000000"/>
          <w:sz w:val="24"/>
          <w:szCs w:val="24"/>
        </w:rPr>
      </w:pPr>
      <w:r w:rsidRPr="007D03CE">
        <w:rPr>
          <w:sz w:val="24"/>
          <w:szCs w:val="24"/>
        </w:rPr>
        <w:t>I - e</w:t>
      </w:r>
      <w:r w:rsidR="00FE4F9C" w:rsidRPr="007D03CE">
        <w:rPr>
          <w:color w:val="000000"/>
          <w:sz w:val="24"/>
          <w:szCs w:val="24"/>
        </w:rPr>
        <w:t xml:space="preserve">laborar propostas para apreciação das demais instâncias da </w:t>
      </w:r>
      <w:r w:rsidRPr="007D03CE">
        <w:rPr>
          <w:color w:val="000000"/>
          <w:sz w:val="24"/>
          <w:szCs w:val="24"/>
        </w:rPr>
        <w:t>entidade microrregional;</w:t>
      </w:r>
    </w:p>
    <w:p w14:paraId="4EBB9FAC" w14:textId="0EE965F3" w:rsidR="00393A89" w:rsidRPr="007D03CE" w:rsidRDefault="00393A89" w:rsidP="00393A89">
      <w:pPr>
        <w:ind w:right="3" w:firstLine="1418"/>
        <w:jc w:val="both"/>
        <w:rPr>
          <w:color w:val="000000"/>
          <w:sz w:val="24"/>
          <w:szCs w:val="24"/>
        </w:rPr>
      </w:pPr>
    </w:p>
    <w:p w14:paraId="42E3CC9D" w14:textId="044693C2" w:rsidR="00393A89" w:rsidRPr="007D03CE" w:rsidRDefault="00393A89" w:rsidP="00393A89">
      <w:pPr>
        <w:ind w:right="3" w:firstLine="1418"/>
        <w:jc w:val="both"/>
        <w:rPr>
          <w:color w:val="000000"/>
          <w:sz w:val="24"/>
          <w:szCs w:val="24"/>
        </w:rPr>
      </w:pPr>
      <w:bookmarkStart w:id="17" w:name="_Hlk73440177"/>
      <w:r w:rsidRPr="007D03CE">
        <w:rPr>
          <w:color w:val="000000"/>
          <w:sz w:val="24"/>
          <w:szCs w:val="24"/>
        </w:rPr>
        <w:t xml:space="preserve">II </w:t>
      </w:r>
      <w:r w:rsidR="00461298" w:rsidRPr="007D03CE">
        <w:rPr>
          <w:color w:val="000000"/>
          <w:sz w:val="24"/>
          <w:szCs w:val="24"/>
        </w:rPr>
        <w:t>-</w:t>
      </w:r>
      <w:r w:rsidRPr="007D03CE">
        <w:rPr>
          <w:color w:val="000000"/>
          <w:sz w:val="24"/>
          <w:szCs w:val="24"/>
        </w:rPr>
        <w:t xml:space="preserve"> </w:t>
      </w:r>
      <w:r w:rsidR="00461298" w:rsidRPr="007D03CE">
        <w:rPr>
          <w:color w:val="000000"/>
          <w:sz w:val="24"/>
          <w:szCs w:val="24"/>
        </w:rPr>
        <w:t>deliberar</w:t>
      </w:r>
      <w:r w:rsidRPr="007D03CE">
        <w:rPr>
          <w:color w:val="000000"/>
          <w:sz w:val="24"/>
          <w:szCs w:val="24"/>
        </w:rPr>
        <w:t xml:space="preserve"> </w:t>
      </w:r>
      <w:r w:rsidR="00FE4F9C" w:rsidRPr="007D03CE">
        <w:rPr>
          <w:color w:val="000000"/>
          <w:sz w:val="24"/>
          <w:szCs w:val="24"/>
        </w:rPr>
        <w:t>sobre matérias relevantes previamente à apreciação do Colegiado Microrregional;</w:t>
      </w:r>
      <w:r w:rsidRPr="007D03CE">
        <w:rPr>
          <w:color w:val="000000"/>
          <w:sz w:val="24"/>
          <w:szCs w:val="24"/>
        </w:rPr>
        <w:t xml:space="preserve"> </w:t>
      </w:r>
    </w:p>
    <w:bookmarkEnd w:id="17"/>
    <w:p w14:paraId="4607F8EF" w14:textId="77777777" w:rsidR="00393A89" w:rsidRPr="007D03CE" w:rsidRDefault="00393A89" w:rsidP="00393A89">
      <w:pPr>
        <w:ind w:right="3" w:firstLine="1418"/>
        <w:jc w:val="both"/>
        <w:rPr>
          <w:color w:val="000000"/>
          <w:sz w:val="24"/>
          <w:szCs w:val="24"/>
        </w:rPr>
      </w:pPr>
    </w:p>
    <w:p w14:paraId="4B4CAAB9" w14:textId="77777777" w:rsidR="00393A89" w:rsidRPr="007D03CE" w:rsidRDefault="00393A89" w:rsidP="00393A89">
      <w:pPr>
        <w:ind w:right="3" w:firstLine="1418"/>
        <w:jc w:val="both"/>
        <w:rPr>
          <w:color w:val="000000"/>
          <w:sz w:val="24"/>
          <w:szCs w:val="24"/>
        </w:rPr>
      </w:pPr>
      <w:r w:rsidRPr="007D03CE">
        <w:rPr>
          <w:color w:val="000000"/>
          <w:sz w:val="24"/>
          <w:szCs w:val="24"/>
        </w:rPr>
        <w:t>III - p</w:t>
      </w:r>
      <w:r w:rsidR="00FE4F9C" w:rsidRPr="007D03CE">
        <w:rPr>
          <w:color w:val="000000"/>
          <w:sz w:val="24"/>
          <w:szCs w:val="24"/>
        </w:rPr>
        <w:t xml:space="preserve">ropor a constituição de </w:t>
      </w:r>
      <w:r w:rsidRPr="007D03CE">
        <w:rPr>
          <w:color w:val="000000"/>
          <w:sz w:val="24"/>
          <w:szCs w:val="24"/>
        </w:rPr>
        <w:t xml:space="preserve">grupos de trabalho </w:t>
      </w:r>
      <w:r w:rsidR="00FE4F9C" w:rsidRPr="007D03CE">
        <w:rPr>
          <w:color w:val="000000"/>
          <w:sz w:val="24"/>
          <w:szCs w:val="24"/>
        </w:rPr>
        <w:t>para a análise e debate de temas específicos</w:t>
      </w:r>
      <w:r w:rsidRPr="007D03CE">
        <w:rPr>
          <w:color w:val="000000"/>
          <w:sz w:val="24"/>
          <w:szCs w:val="24"/>
        </w:rPr>
        <w:t xml:space="preserve">; </w:t>
      </w:r>
    </w:p>
    <w:p w14:paraId="0E7F5175" w14:textId="77777777" w:rsidR="00393A89" w:rsidRPr="007D03CE" w:rsidRDefault="00393A89" w:rsidP="00393A89">
      <w:pPr>
        <w:ind w:right="3" w:firstLine="1418"/>
        <w:jc w:val="both"/>
        <w:rPr>
          <w:color w:val="000000"/>
          <w:sz w:val="24"/>
          <w:szCs w:val="24"/>
        </w:rPr>
      </w:pPr>
    </w:p>
    <w:p w14:paraId="3C844A63" w14:textId="6552B841" w:rsidR="00FE4F9C" w:rsidRPr="007D03CE" w:rsidRDefault="00393A89" w:rsidP="00393A89">
      <w:pPr>
        <w:ind w:right="3" w:firstLine="1418"/>
        <w:jc w:val="both"/>
        <w:rPr>
          <w:color w:val="000000"/>
          <w:sz w:val="24"/>
          <w:szCs w:val="24"/>
        </w:rPr>
      </w:pPr>
      <w:r w:rsidRPr="007D03CE">
        <w:rPr>
          <w:color w:val="000000"/>
          <w:sz w:val="24"/>
          <w:szCs w:val="24"/>
        </w:rPr>
        <w:t>IV - c</w:t>
      </w:r>
      <w:r w:rsidR="00FE4F9C" w:rsidRPr="007D03CE">
        <w:rPr>
          <w:color w:val="000000"/>
          <w:sz w:val="24"/>
          <w:szCs w:val="24"/>
        </w:rPr>
        <w:t xml:space="preserve">onvocar audiências e consultas públicas sobre matérias </w:t>
      </w:r>
      <w:r w:rsidRPr="007D03CE">
        <w:rPr>
          <w:color w:val="000000"/>
          <w:sz w:val="24"/>
          <w:szCs w:val="24"/>
        </w:rPr>
        <w:t>que serão submetidas à</w:t>
      </w:r>
      <w:r w:rsidR="00FE4F9C" w:rsidRPr="007D03CE">
        <w:rPr>
          <w:color w:val="000000"/>
          <w:sz w:val="24"/>
          <w:szCs w:val="24"/>
        </w:rPr>
        <w:t xml:space="preserve"> deliberação.</w:t>
      </w:r>
    </w:p>
    <w:p w14:paraId="31737333" w14:textId="35174059" w:rsidR="00782161" w:rsidRPr="007D03CE" w:rsidRDefault="00782161" w:rsidP="00393A89">
      <w:pPr>
        <w:ind w:right="3" w:firstLine="1418"/>
        <w:jc w:val="both"/>
        <w:rPr>
          <w:color w:val="000000"/>
          <w:sz w:val="24"/>
          <w:szCs w:val="24"/>
        </w:rPr>
      </w:pPr>
    </w:p>
    <w:p w14:paraId="6E04B300" w14:textId="1A33679C" w:rsidR="00782161" w:rsidRPr="007D03CE" w:rsidRDefault="00782161" w:rsidP="00782161">
      <w:pPr>
        <w:ind w:right="3" w:firstLine="1417"/>
        <w:jc w:val="both"/>
        <w:rPr>
          <w:color w:val="000000" w:themeColor="text1"/>
          <w:sz w:val="24"/>
          <w:szCs w:val="24"/>
        </w:rPr>
      </w:pPr>
      <w:r w:rsidRPr="007D03CE">
        <w:rPr>
          <w:color w:val="000000" w:themeColor="text1"/>
          <w:sz w:val="24"/>
          <w:szCs w:val="24"/>
        </w:rPr>
        <w:t>V - convocar, organizar e coordenar a Conferência Regional de Saneamento Básico.</w:t>
      </w:r>
    </w:p>
    <w:p w14:paraId="455408DA" w14:textId="77777777" w:rsidR="00782161" w:rsidRPr="007D03CE" w:rsidRDefault="00782161" w:rsidP="00782161">
      <w:pPr>
        <w:ind w:right="3" w:firstLine="1417"/>
        <w:jc w:val="both"/>
        <w:rPr>
          <w:color w:val="000000" w:themeColor="text1"/>
          <w:sz w:val="24"/>
          <w:szCs w:val="24"/>
        </w:rPr>
      </w:pPr>
    </w:p>
    <w:p w14:paraId="43E464CB" w14:textId="77777777" w:rsidR="00782161" w:rsidRPr="007D03CE" w:rsidRDefault="00782161" w:rsidP="00782161">
      <w:pPr>
        <w:ind w:right="3" w:firstLine="1417"/>
        <w:jc w:val="both"/>
        <w:rPr>
          <w:color w:val="000000" w:themeColor="text1"/>
          <w:sz w:val="24"/>
          <w:szCs w:val="24"/>
        </w:rPr>
      </w:pPr>
      <w:r w:rsidRPr="007D03CE">
        <w:rPr>
          <w:color w:val="000000" w:themeColor="text1"/>
          <w:sz w:val="24"/>
          <w:szCs w:val="24"/>
        </w:rPr>
        <w:t>Parágrafo único.  Presidirá o Conselho Participativo o Secretário-Geral.</w:t>
      </w:r>
    </w:p>
    <w:p w14:paraId="7D248B10" w14:textId="7DF7E469" w:rsidR="00393A89" w:rsidRPr="007D03CE" w:rsidRDefault="00393A89" w:rsidP="00FE4F9C">
      <w:pPr>
        <w:pBdr>
          <w:top w:val="nil"/>
          <w:left w:val="nil"/>
          <w:bottom w:val="nil"/>
          <w:right w:val="nil"/>
          <w:between w:val="nil"/>
        </w:pBdr>
        <w:ind w:right="3" w:firstLine="1418"/>
        <w:jc w:val="both"/>
        <w:rPr>
          <w:color w:val="000000"/>
          <w:sz w:val="24"/>
          <w:szCs w:val="24"/>
        </w:rPr>
      </w:pPr>
    </w:p>
    <w:p w14:paraId="0000005D" w14:textId="79DF3F7C" w:rsidR="006C79A1" w:rsidRPr="007D03CE" w:rsidRDefault="00393A89" w:rsidP="001B1484">
      <w:pPr>
        <w:pBdr>
          <w:top w:val="nil"/>
          <w:left w:val="nil"/>
          <w:bottom w:val="nil"/>
          <w:right w:val="nil"/>
          <w:between w:val="nil"/>
        </w:pBdr>
        <w:ind w:right="3" w:firstLine="1418"/>
        <w:jc w:val="both"/>
        <w:rPr>
          <w:color w:val="000000"/>
          <w:sz w:val="24"/>
          <w:szCs w:val="24"/>
        </w:rPr>
      </w:pPr>
      <w:r w:rsidRPr="007D03CE">
        <w:rPr>
          <w:b/>
          <w:color w:val="000000"/>
          <w:sz w:val="24"/>
          <w:szCs w:val="24"/>
        </w:rPr>
        <w:t xml:space="preserve">Art. </w:t>
      </w:r>
      <w:r w:rsidR="00782161" w:rsidRPr="007D03CE">
        <w:rPr>
          <w:b/>
          <w:color w:val="000000"/>
          <w:sz w:val="24"/>
          <w:szCs w:val="24"/>
        </w:rPr>
        <w:t xml:space="preserve">11. </w:t>
      </w:r>
      <w:r w:rsidR="00782161" w:rsidRPr="007D03CE">
        <w:rPr>
          <w:color w:val="000000"/>
          <w:sz w:val="24"/>
          <w:szCs w:val="24"/>
        </w:rPr>
        <w:t xml:space="preserve">O Regimento Interno </w:t>
      </w:r>
      <w:r w:rsidR="0006410A" w:rsidRPr="007D03CE">
        <w:rPr>
          <w:color w:val="000000"/>
          <w:sz w:val="24"/>
          <w:szCs w:val="24"/>
        </w:rPr>
        <w:t xml:space="preserve">disporá sobre os </w:t>
      </w:r>
      <w:r w:rsidR="00F97F4F" w:rsidRPr="007D03CE">
        <w:rPr>
          <w:color w:val="000000"/>
          <w:sz w:val="24"/>
          <w:szCs w:val="24"/>
        </w:rPr>
        <w:t xml:space="preserve">procedimentos adequados à participação popular, </w:t>
      </w:r>
      <w:r w:rsidR="0006410A" w:rsidRPr="007D03CE">
        <w:rPr>
          <w:color w:val="000000"/>
          <w:sz w:val="24"/>
          <w:szCs w:val="24"/>
        </w:rPr>
        <w:t>devendo ser observad</w:t>
      </w:r>
      <w:r w:rsidR="00782161" w:rsidRPr="007D03CE">
        <w:rPr>
          <w:color w:val="000000"/>
          <w:sz w:val="24"/>
          <w:szCs w:val="24"/>
        </w:rPr>
        <w:t>a</w:t>
      </w:r>
      <w:r w:rsidR="0006410A" w:rsidRPr="007D03CE">
        <w:rPr>
          <w:color w:val="000000"/>
          <w:sz w:val="24"/>
          <w:szCs w:val="24"/>
        </w:rPr>
        <w:t>s as seguintes diretrizes:</w:t>
      </w:r>
    </w:p>
    <w:p w14:paraId="1EAF6693" w14:textId="49FECA3A" w:rsidR="0006410A" w:rsidRPr="007D03CE" w:rsidRDefault="0006410A" w:rsidP="001B1484">
      <w:pPr>
        <w:pBdr>
          <w:top w:val="nil"/>
          <w:left w:val="nil"/>
          <w:bottom w:val="nil"/>
          <w:right w:val="nil"/>
          <w:between w:val="nil"/>
        </w:pBdr>
        <w:ind w:right="3" w:firstLine="1418"/>
        <w:jc w:val="both"/>
        <w:rPr>
          <w:color w:val="000000"/>
          <w:sz w:val="24"/>
          <w:szCs w:val="24"/>
        </w:rPr>
      </w:pPr>
    </w:p>
    <w:p w14:paraId="0000005E" w14:textId="3E92106D" w:rsidR="006C79A1" w:rsidRPr="007D03CE" w:rsidRDefault="0006410A" w:rsidP="0006410A">
      <w:pPr>
        <w:pBdr>
          <w:top w:val="nil"/>
          <w:left w:val="nil"/>
          <w:bottom w:val="nil"/>
          <w:right w:val="nil"/>
          <w:between w:val="nil"/>
        </w:pBdr>
        <w:ind w:right="3" w:firstLine="1418"/>
        <w:jc w:val="both"/>
        <w:rPr>
          <w:color w:val="000000"/>
          <w:sz w:val="24"/>
          <w:szCs w:val="24"/>
        </w:rPr>
      </w:pPr>
      <w:r w:rsidRPr="007D03CE">
        <w:rPr>
          <w:color w:val="000000"/>
          <w:sz w:val="24"/>
          <w:szCs w:val="24"/>
        </w:rPr>
        <w:t>I - a</w:t>
      </w:r>
      <w:r w:rsidR="00F97F4F" w:rsidRPr="007D03CE">
        <w:rPr>
          <w:color w:val="000000"/>
          <w:sz w:val="24"/>
          <w:szCs w:val="24"/>
        </w:rPr>
        <w:t xml:space="preserve"> divulgação dos planos, programas, projetos e propostas, </w:t>
      </w:r>
      <w:r w:rsidRPr="007D03CE">
        <w:rPr>
          <w:color w:val="000000"/>
          <w:sz w:val="24"/>
          <w:szCs w:val="24"/>
        </w:rPr>
        <w:t xml:space="preserve">deve ser feita </w:t>
      </w:r>
      <w:r w:rsidR="00F97F4F" w:rsidRPr="007D03CE">
        <w:rPr>
          <w:color w:val="000000"/>
          <w:sz w:val="24"/>
          <w:szCs w:val="24"/>
        </w:rPr>
        <w:t>com antecedência mínima de 30 (trinta) dias</w:t>
      </w:r>
      <w:r w:rsidRPr="007D03CE">
        <w:rPr>
          <w:color w:val="000000"/>
          <w:sz w:val="24"/>
          <w:szCs w:val="24"/>
        </w:rPr>
        <w:t>, em relação ao momento da deliberação</w:t>
      </w:r>
      <w:r w:rsidR="00F97F4F" w:rsidRPr="007D03CE">
        <w:rPr>
          <w:color w:val="000000"/>
          <w:sz w:val="24"/>
          <w:szCs w:val="24"/>
        </w:rPr>
        <w:t xml:space="preserve">; </w:t>
      </w:r>
    </w:p>
    <w:p w14:paraId="048D08F5" w14:textId="77777777" w:rsidR="00EB7A3D" w:rsidRPr="007D03CE" w:rsidRDefault="00EB7A3D" w:rsidP="0006410A">
      <w:pPr>
        <w:pBdr>
          <w:top w:val="nil"/>
          <w:left w:val="nil"/>
          <w:bottom w:val="nil"/>
          <w:right w:val="nil"/>
          <w:between w:val="nil"/>
        </w:pBdr>
        <w:ind w:right="3" w:firstLine="1418"/>
        <w:jc w:val="both"/>
        <w:rPr>
          <w:color w:val="000000"/>
          <w:sz w:val="24"/>
          <w:szCs w:val="24"/>
        </w:rPr>
      </w:pPr>
    </w:p>
    <w:p w14:paraId="797FE2DA" w14:textId="77777777" w:rsidR="0006410A" w:rsidRPr="007D03CE" w:rsidRDefault="0006410A" w:rsidP="0006410A">
      <w:pPr>
        <w:pBdr>
          <w:top w:val="nil"/>
          <w:left w:val="nil"/>
          <w:bottom w:val="nil"/>
          <w:right w:val="nil"/>
          <w:between w:val="nil"/>
        </w:pBdr>
        <w:ind w:right="3" w:firstLine="1418"/>
        <w:jc w:val="both"/>
        <w:rPr>
          <w:color w:val="000000"/>
          <w:sz w:val="24"/>
          <w:szCs w:val="24"/>
        </w:rPr>
      </w:pPr>
      <w:r w:rsidRPr="007D03CE">
        <w:rPr>
          <w:color w:val="000000"/>
          <w:sz w:val="24"/>
          <w:szCs w:val="24"/>
        </w:rPr>
        <w:t>II - o acesso a</w:t>
      </w:r>
      <w:r w:rsidR="00F97F4F" w:rsidRPr="007D03CE">
        <w:rPr>
          <w:color w:val="000000"/>
          <w:sz w:val="24"/>
          <w:szCs w:val="24"/>
        </w:rPr>
        <w:t>os estudos de viabilidade técnica, econômica, financeira e ambiental;</w:t>
      </w:r>
      <w:r w:rsidRPr="007D03CE">
        <w:rPr>
          <w:color w:val="000000"/>
          <w:sz w:val="24"/>
          <w:szCs w:val="24"/>
        </w:rPr>
        <w:t xml:space="preserve"> </w:t>
      </w:r>
    </w:p>
    <w:p w14:paraId="4E0D8F67" w14:textId="77777777" w:rsidR="0006410A" w:rsidRPr="007D03CE" w:rsidRDefault="0006410A" w:rsidP="0006410A">
      <w:pPr>
        <w:pBdr>
          <w:top w:val="nil"/>
          <w:left w:val="nil"/>
          <w:bottom w:val="nil"/>
          <w:right w:val="nil"/>
          <w:between w:val="nil"/>
        </w:pBdr>
        <w:ind w:right="3" w:firstLine="1418"/>
        <w:jc w:val="both"/>
        <w:rPr>
          <w:color w:val="000000"/>
          <w:sz w:val="24"/>
          <w:szCs w:val="24"/>
        </w:rPr>
      </w:pPr>
    </w:p>
    <w:p w14:paraId="00000061" w14:textId="02ADF818" w:rsidR="006C79A1" w:rsidRPr="007D03CE" w:rsidRDefault="0006410A" w:rsidP="0006410A">
      <w:pPr>
        <w:pBdr>
          <w:top w:val="nil"/>
          <w:left w:val="nil"/>
          <w:bottom w:val="nil"/>
          <w:right w:val="nil"/>
          <w:between w:val="nil"/>
        </w:pBdr>
        <w:ind w:right="3" w:firstLine="1418"/>
        <w:jc w:val="both"/>
        <w:rPr>
          <w:color w:val="000000"/>
          <w:sz w:val="24"/>
          <w:szCs w:val="24"/>
        </w:rPr>
      </w:pPr>
      <w:r w:rsidRPr="007D03CE">
        <w:rPr>
          <w:color w:val="000000"/>
          <w:sz w:val="24"/>
          <w:szCs w:val="24"/>
        </w:rPr>
        <w:t>III - o</w:t>
      </w:r>
      <w:r w:rsidR="00F97F4F" w:rsidRPr="007D03CE">
        <w:rPr>
          <w:color w:val="000000"/>
          <w:sz w:val="24"/>
          <w:szCs w:val="24"/>
        </w:rPr>
        <w:t xml:space="preserve"> uso de audiências e de consultas públicas como forma de se assegurar o pluralismo e a transparência.</w:t>
      </w:r>
    </w:p>
    <w:p w14:paraId="67136624" w14:textId="6E426079" w:rsidR="00782161" w:rsidRPr="007D03CE" w:rsidRDefault="00782161" w:rsidP="0006410A">
      <w:pPr>
        <w:pBdr>
          <w:top w:val="nil"/>
          <w:left w:val="nil"/>
          <w:bottom w:val="nil"/>
          <w:right w:val="nil"/>
          <w:between w:val="nil"/>
        </w:pBdr>
        <w:ind w:right="3" w:firstLine="1418"/>
        <w:jc w:val="both"/>
        <w:rPr>
          <w:color w:val="000000"/>
          <w:sz w:val="24"/>
          <w:szCs w:val="24"/>
        </w:rPr>
      </w:pPr>
    </w:p>
    <w:p w14:paraId="463DDE4C" w14:textId="3A029527" w:rsidR="00782161" w:rsidRPr="007D03CE" w:rsidRDefault="00782161" w:rsidP="00782161">
      <w:pPr>
        <w:ind w:right="3" w:firstLine="1417"/>
        <w:jc w:val="both"/>
        <w:rPr>
          <w:color w:val="000000" w:themeColor="text1"/>
          <w:sz w:val="24"/>
          <w:szCs w:val="24"/>
        </w:rPr>
      </w:pPr>
      <w:r w:rsidRPr="007D03CE">
        <w:rPr>
          <w:color w:val="000000" w:themeColor="text1"/>
          <w:sz w:val="24"/>
          <w:szCs w:val="24"/>
        </w:rPr>
        <w:t>IV - a realização da Conferência Regional de Saneamento Básico.</w:t>
      </w:r>
    </w:p>
    <w:p w14:paraId="1020D149" w14:textId="5609A85F" w:rsidR="00782161" w:rsidRPr="007D03CE" w:rsidRDefault="00782161" w:rsidP="00782161">
      <w:pPr>
        <w:ind w:right="3" w:firstLine="1417"/>
        <w:jc w:val="both"/>
        <w:rPr>
          <w:color w:val="000000" w:themeColor="text1"/>
          <w:sz w:val="24"/>
          <w:szCs w:val="24"/>
        </w:rPr>
      </w:pPr>
    </w:p>
    <w:p w14:paraId="0275B5FB" w14:textId="77777777" w:rsidR="00782161" w:rsidRPr="007D03CE" w:rsidRDefault="00782161" w:rsidP="00782161">
      <w:pPr>
        <w:ind w:right="3" w:firstLine="1417"/>
        <w:jc w:val="both"/>
        <w:rPr>
          <w:color w:val="000000" w:themeColor="text1"/>
          <w:sz w:val="24"/>
          <w:szCs w:val="24"/>
          <w:highlight w:val="white"/>
        </w:rPr>
      </w:pPr>
      <w:r w:rsidRPr="007D03CE">
        <w:rPr>
          <w:color w:val="000000" w:themeColor="text1"/>
          <w:sz w:val="24"/>
          <w:szCs w:val="24"/>
          <w:highlight w:val="white"/>
        </w:rPr>
        <w:t xml:space="preserve">Parágrafo único. O acesso mencionado no inciso II do caput não poderá prejudicar sigilo ou acesso restrito a informações em razão de disposição legal ou regulamentar. </w:t>
      </w:r>
    </w:p>
    <w:p w14:paraId="00000062" w14:textId="77777777" w:rsidR="006C79A1" w:rsidRPr="007D03CE" w:rsidRDefault="006C79A1" w:rsidP="001B1484">
      <w:pPr>
        <w:pBdr>
          <w:top w:val="nil"/>
          <w:left w:val="nil"/>
          <w:bottom w:val="nil"/>
          <w:right w:val="nil"/>
          <w:between w:val="nil"/>
        </w:pBdr>
        <w:ind w:right="3"/>
        <w:jc w:val="both"/>
        <w:rPr>
          <w:color w:val="000000"/>
          <w:sz w:val="24"/>
          <w:szCs w:val="24"/>
        </w:rPr>
      </w:pPr>
    </w:p>
    <w:p w14:paraId="00000063" w14:textId="6D6477C6" w:rsidR="006C79A1" w:rsidRPr="007D03CE" w:rsidRDefault="00393A89" w:rsidP="001B1484">
      <w:pPr>
        <w:ind w:right="3" w:firstLine="1276"/>
        <w:jc w:val="both"/>
        <w:rPr>
          <w:sz w:val="24"/>
          <w:szCs w:val="24"/>
        </w:rPr>
      </w:pPr>
      <w:r w:rsidRPr="007D03CE">
        <w:rPr>
          <w:b/>
          <w:color w:val="000000"/>
          <w:sz w:val="24"/>
          <w:szCs w:val="24"/>
        </w:rPr>
        <w:t>Art. 1</w:t>
      </w:r>
      <w:r w:rsidR="00782161" w:rsidRPr="007D03CE">
        <w:rPr>
          <w:b/>
          <w:color w:val="000000"/>
          <w:sz w:val="24"/>
          <w:szCs w:val="24"/>
        </w:rPr>
        <w:t>2</w:t>
      </w:r>
      <w:r w:rsidRPr="007D03CE">
        <w:rPr>
          <w:b/>
          <w:color w:val="000000"/>
          <w:sz w:val="24"/>
          <w:szCs w:val="24"/>
        </w:rPr>
        <w:t>.</w:t>
      </w:r>
      <w:r w:rsidRPr="007D03CE">
        <w:rPr>
          <w:color w:val="000000"/>
          <w:sz w:val="24"/>
          <w:szCs w:val="24"/>
        </w:rPr>
        <w:t xml:space="preserve"> </w:t>
      </w:r>
      <w:r w:rsidR="00782161" w:rsidRPr="007D03CE">
        <w:rPr>
          <w:sz w:val="24"/>
          <w:szCs w:val="24"/>
        </w:rPr>
        <w:t>A autarquia microrregional convocará audiências públicas na periodicidade prevista no Regimento Interno ou sempre que a relevância da matéria exigir para:</w:t>
      </w:r>
    </w:p>
    <w:p w14:paraId="721FD2BD" w14:textId="49E4A39B" w:rsidR="0006410A" w:rsidRPr="007D03CE" w:rsidRDefault="0006410A" w:rsidP="001B1484">
      <w:pPr>
        <w:ind w:right="3" w:firstLine="1276"/>
        <w:jc w:val="both"/>
        <w:rPr>
          <w:sz w:val="24"/>
          <w:szCs w:val="24"/>
        </w:rPr>
      </w:pPr>
    </w:p>
    <w:p w14:paraId="00000064" w14:textId="4BC3ED2C" w:rsidR="006C79A1" w:rsidRPr="007D03CE" w:rsidRDefault="0006410A" w:rsidP="0006410A">
      <w:pPr>
        <w:ind w:right="3" w:firstLine="1276"/>
        <w:jc w:val="both"/>
        <w:rPr>
          <w:color w:val="000000"/>
          <w:sz w:val="24"/>
          <w:szCs w:val="24"/>
        </w:rPr>
      </w:pPr>
      <w:r w:rsidRPr="007D03CE">
        <w:rPr>
          <w:sz w:val="24"/>
          <w:szCs w:val="24"/>
        </w:rPr>
        <w:t>I - e</w:t>
      </w:r>
      <w:r w:rsidR="00F97F4F" w:rsidRPr="007D03CE">
        <w:rPr>
          <w:color w:val="000000"/>
          <w:sz w:val="24"/>
          <w:szCs w:val="24"/>
        </w:rPr>
        <w:t>xpor suas deliberações;</w:t>
      </w:r>
    </w:p>
    <w:p w14:paraId="366E7F96" w14:textId="482165B9" w:rsidR="0006410A" w:rsidRPr="007D03CE" w:rsidRDefault="0006410A" w:rsidP="0006410A">
      <w:pPr>
        <w:ind w:right="3" w:firstLine="1276"/>
        <w:jc w:val="both"/>
        <w:rPr>
          <w:color w:val="000000"/>
          <w:sz w:val="24"/>
          <w:szCs w:val="24"/>
        </w:rPr>
      </w:pPr>
    </w:p>
    <w:p w14:paraId="00000065" w14:textId="5D2C57E8" w:rsidR="006C79A1" w:rsidRPr="007D03CE" w:rsidRDefault="0006410A" w:rsidP="0006410A">
      <w:pPr>
        <w:ind w:right="3" w:firstLine="1276"/>
        <w:jc w:val="both"/>
        <w:rPr>
          <w:color w:val="000000"/>
          <w:sz w:val="24"/>
          <w:szCs w:val="24"/>
        </w:rPr>
      </w:pPr>
      <w:r w:rsidRPr="007D03CE">
        <w:rPr>
          <w:color w:val="000000"/>
          <w:sz w:val="24"/>
          <w:szCs w:val="24"/>
        </w:rPr>
        <w:t>II - d</w:t>
      </w:r>
      <w:r w:rsidR="00F97F4F" w:rsidRPr="007D03CE">
        <w:rPr>
          <w:color w:val="000000"/>
          <w:sz w:val="24"/>
          <w:szCs w:val="24"/>
        </w:rPr>
        <w:t>ebater os estudos e planos em desenvolvimento;</w:t>
      </w:r>
    </w:p>
    <w:p w14:paraId="09353C92" w14:textId="5A6165FC" w:rsidR="0006410A" w:rsidRPr="007D03CE" w:rsidRDefault="0006410A" w:rsidP="0006410A">
      <w:pPr>
        <w:ind w:right="3" w:firstLine="1276"/>
        <w:jc w:val="both"/>
        <w:rPr>
          <w:color w:val="000000"/>
          <w:sz w:val="24"/>
          <w:szCs w:val="24"/>
        </w:rPr>
      </w:pPr>
    </w:p>
    <w:p w14:paraId="00000066" w14:textId="7A6D5A29" w:rsidR="006C79A1" w:rsidRPr="007D03CE" w:rsidRDefault="0006410A" w:rsidP="0006410A">
      <w:pPr>
        <w:ind w:right="3" w:firstLine="1276"/>
        <w:jc w:val="both"/>
        <w:rPr>
          <w:color w:val="000000"/>
          <w:sz w:val="24"/>
          <w:szCs w:val="24"/>
        </w:rPr>
      </w:pPr>
      <w:r w:rsidRPr="007D03CE">
        <w:rPr>
          <w:color w:val="000000"/>
          <w:sz w:val="24"/>
          <w:szCs w:val="24"/>
        </w:rPr>
        <w:t>III - pr</w:t>
      </w:r>
      <w:r w:rsidR="00F97F4F" w:rsidRPr="007D03CE">
        <w:rPr>
          <w:color w:val="000000"/>
          <w:sz w:val="24"/>
          <w:szCs w:val="24"/>
        </w:rPr>
        <w:t>estar contas de sua gestão e resultados.</w:t>
      </w:r>
    </w:p>
    <w:p w14:paraId="00000067" w14:textId="77777777" w:rsidR="006C79A1" w:rsidRPr="007D03CE" w:rsidRDefault="006C79A1" w:rsidP="001B1484">
      <w:pPr>
        <w:ind w:right="3"/>
        <w:jc w:val="both"/>
        <w:rPr>
          <w:sz w:val="24"/>
          <w:szCs w:val="24"/>
        </w:rPr>
      </w:pPr>
    </w:p>
    <w:p w14:paraId="68AD2AB6" w14:textId="77777777" w:rsidR="00782161" w:rsidRPr="007D03CE" w:rsidRDefault="00782161" w:rsidP="00782161">
      <w:pPr>
        <w:ind w:right="3"/>
        <w:jc w:val="center"/>
        <w:rPr>
          <w:b/>
          <w:color w:val="000000" w:themeColor="text1"/>
          <w:sz w:val="24"/>
          <w:szCs w:val="24"/>
        </w:rPr>
      </w:pPr>
      <w:r w:rsidRPr="007D03CE">
        <w:rPr>
          <w:b/>
          <w:color w:val="000000" w:themeColor="text1"/>
          <w:sz w:val="24"/>
          <w:szCs w:val="24"/>
        </w:rPr>
        <w:t>Seção V</w:t>
      </w:r>
    </w:p>
    <w:p w14:paraId="564C8732" w14:textId="77777777" w:rsidR="00782161" w:rsidRPr="007D03CE" w:rsidRDefault="00782161" w:rsidP="00782161">
      <w:pPr>
        <w:ind w:right="3"/>
        <w:jc w:val="center"/>
        <w:rPr>
          <w:color w:val="000000" w:themeColor="text1"/>
          <w:sz w:val="24"/>
          <w:szCs w:val="24"/>
        </w:rPr>
      </w:pPr>
      <w:r w:rsidRPr="007D03CE">
        <w:rPr>
          <w:b/>
          <w:color w:val="000000" w:themeColor="text1"/>
          <w:sz w:val="24"/>
          <w:szCs w:val="24"/>
        </w:rPr>
        <w:t>Do Secretário-Geral</w:t>
      </w:r>
    </w:p>
    <w:p w14:paraId="64FC1299" w14:textId="35625FF5" w:rsidR="00782161" w:rsidRPr="007D03CE" w:rsidRDefault="00782161" w:rsidP="001B1484">
      <w:pPr>
        <w:pBdr>
          <w:top w:val="nil"/>
          <w:left w:val="nil"/>
          <w:bottom w:val="nil"/>
          <w:right w:val="nil"/>
          <w:between w:val="nil"/>
        </w:pBdr>
        <w:ind w:right="3" w:firstLine="1418"/>
        <w:jc w:val="both"/>
        <w:rPr>
          <w:color w:val="000000"/>
          <w:sz w:val="24"/>
          <w:szCs w:val="24"/>
        </w:rPr>
      </w:pPr>
    </w:p>
    <w:p w14:paraId="43137576" w14:textId="6C83F5B2" w:rsidR="00782161" w:rsidRPr="007D03CE" w:rsidRDefault="00782161" w:rsidP="00782161">
      <w:pPr>
        <w:pBdr>
          <w:top w:val="nil"/>
          <w:left w:val="nil"/>
          <w:bottom w:val="nil"/>
          <w:right w:val="nil"/>
          <w:between w:val="nil"/>
        </w:pBdr>
        <w:ind w:right="3" w:firstLine="1418"/>
        <w:jc w:val="both"/>
        <w:rPr>
          <w:color w:val="000000"/>
          <w:sz w:val="24"/>
          <w:szCs w:val="24"/>
        </w:rPr>
      </w:pPr>
      <w:r w:rsidRPr="007D03CE">
        <w:rPr>
          <w:b/>
          <w:color w:val="000000"/>
          <w:sz w:val="24"/>
          <w:szCs w:val="24"/>
        </w:rPr>
        <w:t>Art. 13.</w:t>
      </w:r>
      <w:r w:rsidRPr="007D03CE">
        <w:rPr>
          <w:color w:val="000000"/>
          <w:sz w:val="24"/>
          <w:szCs w:val="24"/>
        </w:rPr>
        <w:t xml:space="preserve"> O Secretário-Geral é o representante legal da entidade microrregional, cumprindo-lhe dar execução às deliberações do Colegiado Microrregional.</w:t>
      </w:r>
    </w:p>
    <w:p w14:paraId="5C8DFA0B" w14:textId="77777777" w:rsidR="00782161" w:rsidRPr="007D03CE" w:rsidRDefault="00782161" w:rsidP="00782161">
      <w:pPr>
        <w:pBdr>
          <w:top w:val="nil"/>
          <w:left w:val="nil"/>
          <w:bottom w:val="nil"/>
          <w:right w:val="nil"/>
          <w:between w:val="nil"/>
        </w:pBdr>
        <w:ind w:right="3" w:firstLine="1418"/>
        <w:jc w:val="both"/>
        <w:rPr>
          <w:color w:val="000000"/>
          <w:sz w:val="24"/>
          <w:szCs w:val="24"/>
        </w:rPr>
      </w:pPr>
    </w:p>
    <w:p w14:paraId="4DBE7174" w14:textId="77777777" w:rsidR="00782161" w:rsidRPr="007D03CE" w:rsidRDefault="00782161" w:rsidP="00782161">
      <w:pPr>
        <w:pBdr>
          <w:top w:val="nil"/>
          <w:left w:val="nil"/>
          <w:bottom w:val="nil"/>
          <w:right w:val="nil"/>
          <w:between w:val="nil"/>
        </w:pBdr>
        <w:ind w:right="3" w:firstLine="1418"/>
        <w:jc w:val="both"/>
        <w:rPr>
          <w:color w:val="000000"/>
          <w:sz w:val="24"/>
          <w:szCs w:val="24"/>
        </w:rPr>
      </w:pPr>
      <w:r w:rsidRPr="007D03CE">
        <w:rPr>
          <w:bCs/>
          <w:color w:val="000000"/>
          <w:sz w:val="24"/>
          <w:szCs w:val="24"/>
        </w:rPr>
        <w:t>§ 1º</w:t>
      </w:r>
      <w:r w:rsidRPr="007D03CE">
        <w:rPr>
          <w:b/>
          <w:color w:val="000000"/>
          <w:sz w:val="24"/>
          <w:szCs w:val="24"/>
        </w:rPr>
        <w:t xml:space="preserve"> </w:t>
      </w:r>
      <w:r w:rsidRPr="007D03CE">
        <w:rPr>
          <w:color w:val="000000"/>
          <w:sz w:val="24"/>
          <w:szCs w:val="24"/>
        </w:rPr>
        <w:t>O Secretário-Geral participa, sem voto, de todas as reuniões do Colegiado Microrregional, sendo responsável pelo registro e publicidade das atas.</w:t>
      </w:r>
    </w:p>
    <w:p w14:paraId="1E1359D7" w14:textId="77777777" w:rsidR="00782161" w:rsidRPr="007D03CE" w:rsidRDefault="00782161" w:rsidP="00782161">
      <w:pPr>
        <w:pBdr>
          <w:top w:val="nil"/>
          <w:left w:val="nil"/>
          <w:bottom w:val="nil"/>
          <w:right w:val="nil"/>
          <w:between w:val="nil"/>
        </w:pBdr>
        <w:ind w:right="3" w:firstLine="1418"/>
        <w:jc w:val="both"/>
        <w:rPr>
          <w:bCs/>
          <w:color w:val="000000"/>
          <w:sz w:val="24"/>
          <w:szCs w:val="24"/>
        </w:rPr>
      </w:pPr>
    </w:p>
    <w:p w14:paraId="676A59C1" w14:textId="77777777" w:rsidR="00782161" w:rsidRPr="007D03CE" w:rsidRDefault="00782161" w:rsidP="00782161">
      <w:pPr>
        <w:pBdr>
          <w:top w:val="nil"/>
          <w:left w:val="nil"/>
          <w:bottom w:val="nil"/>
          <w:right w:val="nil"/>
          <w:between w:val="nil"/>
        </w:pBdr>
        <w:ind w:right="3" w:firstLine="1418"/>
        <w:jc w:val="both"/>
        <w:rPr>
          <w:color w:val="000000"/>
          <w:sz w:val="24"/>
          <w:szCs w:val="24"/>
        </w:rPr>
      </w:pPr>
      <w:r w:rsidRPr="007D03CE">
        <w:rPr>
          <w:bCs/>
          <w:color w:val="000000"/>
          <w:sz w:val="24"/>
          <w:szCs w:val="24"/>
        </w:rPr>
        <w:t>§ 2º</w:t>
      </w:r>
      <w:r w:rsidRPr="007D03CE">
        <w:rPr>
          <w:b/>
          <w:color w:val="000000"/>
          <w:sz w:val="24"/>
          <w:szCs w:val="24"/>
        </w:rPr>
        <w:t xml:space="preserve"> </w:t>
      </w:r>
      <w:r w:rsidRPr="007D03CE">
        <w:rPr>
          <w:color w:val="000000"/>
          <w:sz w:val="24"/>
          <w:szCs w:val="24"/>
        </w:rPr>
        <w:t>O Secretário-Geral será eleito pelo Colegiado Microrregional, sendo destituído livremente, a juízo do Colegiado.</w:t>
      </w:r>
    </w:p>
    <w:p w14:paraId="1A0814D2" w14:textId="77777777" w:rsidR="00782161" w:rsidRPr="007D03CE" w:rsidRDefault="00782161" w:rsidP="001B1484">
      <w:pPr>
        <w:pBdr>
          <w:top w:val="nil"/>
          <w:left w:val="nil"/>
          <w:bottom w:val="nil"/>
          <w:right w:val="nil"/>
          <w:between w:val="nil"/>
        </w:pBdr>
        <w:ind w:right="3" w:firstLine="1418"/>
        <w:jc w:val="both"/>
        <w:rPr>
          <w:color w:val="000000"/>
          <w:sz w:val="24"/>
          <w:szCs w:val="24"/>
        </w:rPr>
      </w:pPr>
    </w:p>
    <w:p w14:paraId="707348E5" w14:textId="08277433" w:rsidR="00E716BE" w:rsidRPr="007D03CE" w:rsidRDefault="00E716BE" w:rsidP="00E41A22">
      <w:pPr>
        <w:pBdr>
          <w:top w:val="nil"/>
          <w:left w:val="nil"/>
          <w:bottom w:val="nil"/>
          <w:right w:val="nil"/>
          <w:between w:val="nil"/>
        </w:pBdr>
        <w:ind w:right="3"/>
        <w:jc w:val="center"/>
        <w:rPr>
          <w:bCs/>
          <w:color w:val="000000"/>
          <w:sz w:val="24"/>
          <w:szCs w:val="24"/>
        </w:rPr>
      </w:pPr>
      <w:r w:rsidRPr="007D03CE">
        <w:rPr>
          <w:bCs/>
          <w:color w:val="000000"/>
          <w:sz w:val="24"/>
          <w:szCs w:val="24"/>
        </w:rPr>
        <w:t>CAPÍTULO IV</w:t>
      </w:r>
    </w:p>
    <w:p w14:paraId="75DA16FB" w14:textId="736C1468" w:rsidR="00E716BE" w:rsidRPr="007D03CE" w:rsidRDefault="00E716BE" w:rsidP="00E41A22">
      <w:pPr>
        <w:pBdr>
          <w:top w:val="nil"/>
          <w:left w:val="nil"/>
          <w:bottom w:val="nil"/>
          <w:right w:val="nil"/>
          <w:between w:val="nil"/>
        </w:pBdr>
        <w:ind w:right="3"/>
        <w:jc w:val="center"/>
        <w:rPr>
          <w:bCs/>
          <w:color w:val="000000"/>
          <w:sz w:val="24"/>
          <w:szCs w:val="24"/>
        </w:rPr>
      </w:pPr>
      <w:r w:rsidRPr="007D03CE">
        <w:rPr>
          <w:bCs/>
          <w:color w:val="000000"/>
          <w:sz w:val="24"/>
          <w:szCs w:val="24"/>
        </w:rPr>
        <w:lastRenderedPageBreak/>
        <w:t>DAS DISPOSIÇÕES FINAIS</w:t>
      </w:r>
    </w:p>
    <w:p w14:paraId="1457BD37" w14:textId="05029BF5" w:rsidR="00782161" w:rsidRPr="007D03CE" w:rsidRDefault="00782161" w:rsidP="00E41A22">
      <w:pPr>
        <w:pBdr>
          <w:top w:val="nil"/>
          <w:left w:val="nil"/>
          <w:bottom w:val="nil"/>
          <w:right w:val="nil"/>
          <w:between w:val="nil"/>
        </w:pBdr>
        <w:ind w:right="3"/>
        <w:jc w:val="center"/>
        <w:rPr>
          <w:bCs/>
          <w:color w:val="000000"/>
          <w:sz w:val="24"/>
          <w:szCs w:val="24"/>
        </w:rPr>
      </w:pPr>
    </w:p>
    <w:p w14:paraId="42B727AE" w14:textId="4BAD4FAC" w:rsidR="00782161" w:rsidRPr="007D03CE" w:rsidRDefault="00782161" w:rsidP="00782161">
      <w:pPr>
        <w:pBdr>
          <w:top w:val="nil"/>
          <w:left w:val="nil"/>
          <w:bottom w:val="nil"/>
          <w:right w:val="nil"/>
          <w:between w:val="nil"/>
        </w:pBdr>
        <w:ind w:right="3" w:firstLine="1418"/>
        <w:jc w:val="both"/>
        <w:rPr>
          <w:bCs/>
          <w:color w:val="000000"/>
          <w:sz w:val="24"/>
          <w:szCs w:val="24"/>
        </w:rPr>
      </w:pPr>
      <w:r w:rsidRPr="007D03CE">
        <w:rPr>
          <w:b/>
          <w:color w:val="000000"/>
          <w:sz w:val="24"/>
          <w:szCs w:val="24"/>
        </w:rPr>
        <w:t>Art. 14.</w:t>
      </w:r>
      <w:r w:rsidRPr="007D03CE">
        <w:rPr>
          <w:bCs/>
          <w:color w:val="000000"/>
          <w:sz w:val="24"/>
          <w:szCs w:val="24"/>
        </w:rPr>
        <w:t xml:space="preserve"> O Governador, por meio de Decreto, editará o Regimento Interno Provisório de cada Entidade Microrregional. </w:t>
      </w:r>
    </w:p>
    <w:p w14:paraId="077A2278" w14:textId="77777777" w:rsidR="00782161" w:rsidRPr="007D03CE" w:rsidRDefault="00782161" w:rsidP="00782161">
      <w:pPr>
        <w:pBdr>
          <w:top w:val="nil"/>
          <w:left w:val="nil"/>
          <w:bottom w:val="nil"/>
          <w:right w:val="nil"/>
          <w:between w:val="nil"/>
        </w:pBdr>
        <w:ind w:right="3" w:firstLine="1418"/>
        <w:jc w:val="both"/>
        <w:rPr>
          <w:bCs/>
          <w:color w:val="000000"/>
          <w:sz w:val="24"/>
          <w:szCs w:val="24"/>
        </w:rPr>
      </w:pPr>
    </w:p>
    <w:p w14:paraId="5025C997" w14:textId="73890A6A" w:rsidR="00782161" w:rsidRPr="007D03CE" w:rsidRDefault="00782161" w:rsidP="00782161">
      <w:pPr>
        <w:pBdr>
          <w:top w:val="nil"/>
          <w:left w:val="nil"/>
          <w:bottom w:val="nil"/>
          <w:right w:val="nil"/>
          <w:between w:val="nil"/>
        </w:pBdr>
        <w:ind w:right="3" w:firstLine="1418"/>
        <w:jc w:val="both"/>
        <w:rPr>
          <w:bCs/>
          <w:color w:val="000000"/>
          <w:sz w:val="24"/>
          <w:szCs w:val="24"/>
        </w:rPr>
      </w:pPr>
      <w:bookmarkStart w:id="18" w:name="_Hlk79598572"/>
      <w:r w:rsidRPr="007D03CE">
        <w:rPr>
          <w:bCs/>
          <w:color w:val="000000"/>
          <w:sz w:val="24"/>
          <w:szCs w:val="24"/>
        </w:rPr>
        <w:t xml:space="preserve">Parágrafo único. O Decreto a que se refere o </w:t>
      </w:r>
      <w:r w:rsidRPr="007D03CE">
        <w:rPr>
          <w:bCs/>
          <w:i/>
          <w:iCs/>
          <w:color w:val="000000"/>
          <w:sz w:val="24"/>
          <w:szCs w:val="24"/>
        </w:rPr>
        <w:t>caput</w:t>
      </w:r>
      <w:r w:rsidRPr="007D03CE">
        <w:rPr>
          <w:bCs/>
          <w:color w:val="000000"/>
          <w:sz w:val="24"/>
          <w:szCs w:val="24"/>
        </w:rPr>
        <w:t xml:space="preserve"> deverá dispor sobre a convocação, a instalação e o funcionamento do Colegiado Microrregional, inclusive os procedimentos para a elaboração de seu primeiro Regimento Interno, bem como sobre a convocação de audiências e consultas públicas até que se instale o Conselho Participativo</w:t>
      </w:r>
      <w:bookmarkEnd w:id="18"/>
      <w:r w:rsidRPr="007D03CE">
        <w:rPr>
          <w:bCs/>
          <w:color w:val="000000"/>
          <w:sz w:val="24"/>
          <w:szCs w:val="24"/>
        </w:rPr>
        <w:t>.</w:t>
      </w:r>
    </w:p>
    <w:p w14:paraId="4400B163" w14:textId="69A1FE3A" w:rsidR="00782161" w:rsidRPr="007D03CE" w:rsidRDefault="00782161" w:rsidP="00E41A22">
      <w:pPr>
        <w:pBdr>
          <w:top w:val="nil"/>
          <w:left w:val="nil"/>
          <w:bottom w:val="nil"/>
          <w:right w:val="nil"/>
          <w:between w:val="nil"/>
        </w:pBdr>
        <w:ind w:right="3"/>
        <w:jc w:val="center"/>
        <w:rPr>
          <w:bCs/>
          <w:color w:val="000000"/>
          <w:sz w:val="24"/>
          <w:szCs w:val="24"/>
        </w:rPr>
      </w:pPr>
    </w:p>
    <w:p w14:paraId="3093FC8A" w14:textId="1280F30C" w:rsidR="00782161" w:rsidRPr="007D03CE" w:rsidRDefault="00782161" w:rsidP="00782161">
      <w:pPr>
        <w:pBdr>
          <w:top w:val="nil"/>
          <w:left w:val="nil"/>
          <w:bottom w:val="nil"/>
          <w:right w:val="nil"/>
          <w:between w:val="nil"/>
        </w:pBdr>
        <w:ind w:right="3" w:firstLine="1418"/>
        <w:jc w:val="both"/>
        <w:rPr>
          <w:color w:val="000000"/>
          <w:sz w:val="24"/>
          <w:szCs w:val="24"/>
        </w:rPr>
      </w:pPr>
      <w:r w:rsidRPr="007D03CE">
        <w:rPr>
          <w:b/>
          <w:color w:val="000000"/>
          <w:sz w:val="24"/>
          <w:szCs w:val="24"/>
        </w:rPr>
        <w:t>Art. 15.</w:t>
      </w:r>
      <w:r w:rsidRPr="007D03CE">
        <w:rPr>
          <w:color w:val="000000"/>
          <w:sz w:val="24"/>
          <w:szCs w:val="24"/>
        </w:rPr>
        <w:t xml:space="preserve"> O Estado do Maranhão poderá designar a entidade microrregional como local de lotação e exercício de servidores estaduais, inclusive de suas entidades da Administração Indireta, de direito público ou privado, sem prejuízo de remuneração e demais vantagens aos servidores designados.</w:t>
      </w:r>
    </w:p>
    <w:p w14:paraId="384C0F7A" w14:textId="77777777" w:rsidR="00782161" w:rsidRPr="007D03CE" w:rsidRDefault="00782161" w:rsidP="00782161">
      <w:pPr>
        <w:ind w:firstLine="1418"/>
        <w:jc w:val="both"/>
        <w:rPr>
          <w:sz w:val="24"/>
          <w:szCs w:val="24"/>
        </w:rPr>
      </w:pPr>
    </w:p>
    <w:p w14:paraId="58FA90E3" w14:textId="1C58A3C8" w:rsidR="00782161" w:rsidRPr="007D03CE" w:rsidRDefault="00782161" w:rsidP="00782161">
      <w:pPr>
        <w:pBdr>
          <w:top w:val="nil"/>
          <w:left w:val="nil"/>
          <w:bottom w:val="nil"/>
          <w:right w:val="nil"/>
          <w:between w:val="nil"/>
        </w:pBdr>
        <w:ind w:right="3" w:firstLine="1418"/>
        <w:jc w:val="both"/>
        <w:rPr>
          <w:color w:val="000000"/>
          <w:sz w:val="24"/>
          <w:szCs w:val="24"/>
        </w:rPr>
      </w:pPr>
      <w:r w:rsidRPr="007D03CE">
        <w:rPr>
          <w:b/>
          <w:color w:val="000000"/>
          <w:sz w:val="24"/>
          <w:szCs w:val="24"/>
        </w:rPr>
        <w:t>Art. 16.</w:t>
      </w:r>
      <w:r w:rsidRPr="007D03CE">
        <w:rPr>
          <w:color w:val="000000"/>
          <w:sz w:val="24"/>
          <w:szCs w:val="24"/>
        </w:rPr>
        <w:t xml:space="preserve"> Resolução do Colegiado Microrregional definirá a forma da gestão administrativa da Microrregião, podendo, por prazo certo, delegar o exercício de atribuições ou a execução de determinadas tarefas para órgãos ou entidades federais, bem para órgãos e entidades integrantes da estrutura administrativa do Estado do Maranhão ou de municípios que integram a Microrregião.</w:t>
      </w:r>
    </w:p>
    <w:p w14:paraId="3B9C5B4C" w14:textId="3C9866F2" w:rsidR="00782161" w:rsidRPr="007D03CE" w:rsidRDefault="00782161" w:rsidP="00782161">
      <w:pPr>
        <w:pBdr>
          <w:top w:val="nil"/>
          <w:left w:val="nil"/>
          <w:bottom w:val="nil"/>
          <w:right w:val="nil"/>
          <w:between w:val="nil"/>
        </w:pBdr>
        <w:ind w:right="3" w:firstLine="1418"/>
        <w:jc w:val="both"/>
        <w:rPr>
          <w:color w:val="000000"/>
          <w:sz w:val="24"/>
          <w:szCs w:val="24"/>
        </w:rPr>
      </w:pPr>
      <w:r w:rsidRPr="007D03CE">
        <w:rPr>
          <w:bCs/>
          <w:color w:val="000000"/>
          <w:sz w:val="24"/>
          <w:szCs w:val="24"/>
        </w:rPr>
        <w:t>Parágrafo único.</w:t>
      </w:r>
      <w:r w:rsidRPr="007D03CE">
        <w:rPr>
          <w:color w:val="000000"/>
          <w:sz w:val="24"/>
          <w:szCs w:val="24"/>
        </w:rPr>
        <w:t xml:space="preserve"> Até que seja  editada  a  Resolução  prevista no </w:t>
      </w:r>
      <w:r w:rsidRPr="007D03CE">
        <w:rPr>
          <w:i/>
          <w:color w:val="000000"/>
          <w:sz w:val="24"/>
          <w:szCs w:val="24"/>
        </w:rPr>
        <w:t>caput</w:t>
      </w:r>
      <w:r w:rsidRPr="007D03CE">
        <w:rPr>
          <w:color w:val="000000"/>
          <w:sz w:val="24"/>
          <w:szCs w:val="24"/>
        </w:rPr>
        <w:t>, as funções de secretaria e suporte administrativo da microrregião serão desempenhadas pela Secretaria de Estado das Cidades e Desenvolvimento Urbano - SECID.</w:t>
      </w:r>
    </w:p>
    <w:p w14:paraId="3DB227A2" w14:textId="77777777" w:rsidR="005143F1" w:rsidRPr="007D03CE" w:rsidRDefault="005143F1" w:rsidP="00782161">
      <w:pPr>
        <w:pBdr>
          <w:top w:val="nil"/>
          <w:left w:val="nil"/>
          <w:bottom w:val="nil"/>
          <w:right w:val="nil"/>
          <w:between w:val="nil"/>
        </w:pBdr>
        <w:ind w:right="3" w:firstLine="1418"/>
        <w:jc w:val="both"/>
        <w:rPr>
          <w:color w:val="000000"/>
          <w:sz w:val="24"/>
          <w:szCs w:val="24"/>
        </w:rPr>
      </w:pPr>
    </w:p>
    <w:p w14:paraId="05A92E23" w14:textId="4C953068" w:rsidR="00E77DDD" w:rsidRPr="007D03CE" w:rsidRDefault="00393A89" w:rsidP="005143F1">
      <w:pPr>
        <w:pBdr>
          <w:top w:val="nil"/>
          <w:left w:val="nil"/>
          <w:bottom w:val="nil"/>
          <w:right w:val="nil"/>
          <w:between w:val="nil"/>
        </w:pBdr>
        <w:ind w:right="3" w:firstLine="1418"/>
        <w:jc w:val="both"/>
        <w:rPr>
          <w:color w:val="000000"/>
          <w:sz w:val="24"/>
          <w:szCs w:val="24"/>
        </w:rPr>
      </w:pPr>
      <w:r w:rsidRPr="007D03CE">
        <w:rPr>
          <w:b/>
          <w:color w:val="000000"/>
          <w:sz w:val="24"/>
          <w:szCs w:val="24"/>
        </w:rPr>
        <w:t xml:space="preserve">Art. </w:t>
      </w:r>
      <w:r w:rsidR="0006410A" w:rsidRPr="007D03CE">
        <w:rPr>
          <w:b/>
          <w:color w:val="000000"/>
          <w:sz w:val="24"/>
          <w:szCs w:val="24"/>
        </w:rPr>
        <w:t>1</w:t>
      </w:r>
      <w:r w:rsidR="002E4AF2" w:rsidRPr="007D03CE">
        <w:rPr>
          <w:b/>
          <w:color w:val="000000"/>
          <w:sz w:val="24"/>
          <w:szCs w:val="24"/>
        </w:rPr>
        <w:t>7</w:t>
      </w:r>
      <w:r w:rsidRPr="007D03CE">
        <w:rPr>
          <w:b/>
          <w:color w:val="000000"/>
          <w:sz w:val="24"/>
          <w:szCs w:val="24"/>
        </w:rPr>
        <w:t>.</w:t>
      </w:r>
      <w:r w:rsidR="00E77DDD" w:rsidRPr="007D03CE">
        <w:rPr>
          <w:color w:val="000000"/>
          <w:sz w:val="24"/>
          <w:szCs w:val="24"/>
        </w:rPr>
        <w:t xml:space="preserve"> A prestação dos serviços de saneamento básico no âmbito das Microrregiões de Saneamento Básico observará as diretrizes constantes do </w:t>
      </w:r>
      <w:r w:rsidR="0006410A" w:rsidRPr="007D03CE">
        <w:rPr>
          <w:color w:val="000000"/>
          <w:sz w:val="24"/>
          <w:szCs w:val="24"/>
        </w:rPr>
        <w:t>Plano Regional de Saneamento Básico.</w:t>
      </w:r>
    </w:p>
    <w:p w14:paraId="6F8BC01E" w14:textId="77777777" w:rsidR="00393A89" w:rsidRPr="007D03CE" w:rsidRDefault="00393A89" w:rsidP="005143F1">
      <w:pPr>
        <w:pBdr>
          <w:top w:val="nil"/>
          <w:left w:val="nil"/>
          <w:bottom w:val="nil"/>
          <w:right w:val="nil"/>
          <w:between w:val="nil"/>
        </w:pBdr>
        <w:ind w:right="3" w:firstLine="1418"/>
        <w:jc w:val="both"/>
        <w:rPr>
          <w:color w:val="000000"/>
          <w:sz w:val="24"/>
          <w:szCs w:val="24"/>
        </w:rPr>
      </w:pPr>
    </w:p>
    <w:p w14:paraId="46EB4A7A" w14:textId="45DA1B0E" w:rsidR="00E77DDD" w:rsidRPr="007D03CE" w:rsidRDefault="00E77DDD" w:rsidP="005143F1">
      <w:pPr>
        <w:pBdr>
          <w:top w:val="nil"/>
          <w:left w:val="nil"/>
          <w:bottom w:val="nil"/>
          <w:right w:val="nil"/>
          <w:between w:val="nil"/>
        </w:pBdr>
        <w:ind w:right="3" w:firstLine="1418"/>
        <w:jc w:val="both"/>
        <w:rPr>
          <w:color w:val="000000"/>
          <w:sz w:val="24"/>
          <w:szCs w:val="24"/>
        </w:rPr>
      </w:pPr>
      <w:r w:rsidRPr="007D03CE">
        <w:rPr>
          <w:color w:val="000000"/>
          <w:sz w:val="24"/>
          <w:szCs w:val="24"/>
        </w:rPr>
        <w:t xml:space="preserve"> § 1º O plano regional de saneamento básico deverá incluir a prestação concomitante dos serviços de abastecimento de água e de esgotamento sanitário, podendo contemplar, ainda, outros componentes do saneamento básico, com vistas à otimização do planejamento e da prestação dos serviços.</w:t>
      </w:r>
    </w:p>
    <w:p w14:paraId="072203D7" w14:textId="77777777" w:rsidR="00393A89" w:rsidRPr="007D03CE" w:rsidRDefault="00393A89" w:rsidP="005143F1">
      <w:pPr>
        <w:pBdr>
          <w:top w:val="nil"/>
          <w:left w:val="nil"/>
          <w:bottom w:val="nil"/>
          <w:right w:val="nil"/>
          <w:between w:val="nil"/>
        </w:pBdr>
        <w:ind w:right="3" w:firstLine="1418"/>
        <w:jc w:val="both"/>
        <w:rPr>
          <w:color w:val="000000"/>
          <w:sz w:val="24"/>
          <w:szCs w:val="24"/>
        </w:rPr>
      </w:pPr>
    </w:p>
    <w:p w14:paraId="2DB6971D" w14:textId="5FADF059" w:rsidR="00E77DDD" w:rsidRPr="007D03CE" w:rsidRDefault="00E77DDD" w:rsidP="005143F1">
      <w:pPr>
        <w:ind w:firstLine="1418"/>
        <w:jc w:val="both"/>
        <w:rPr>
          <w:color w:val="000000"/>
          <w:sz w:val="24"/>
          <w:szCs w:val="24"/>
        </w:rPr>
      </w:pPr>
      <w:r w:rsidRPr="007D03CE">
        <w:rPr>
          <w:color w:val="000000"/>
          <w:sz w:val="24"/>
          <w:szCs w:val="24"/>
        </w:rPr>
        <w:t xml:space="preserve">§ 2º As disposições constantes do </w:t>
      </w:r>
      <w:r w:rsidR="0006410A" w:rsidRPr="007D03CE">
        <w:rPr>
          <w:color w:val="000000"/>
          <w:sz w:val="24"/>
          <w:szCs w:val="24"/>
        </w:rPr>
        <w:t xml:space="preserve">Plano Regional de Saneamento Básico </w:t>
      </w:r>
      <w:r w:rsidRPr="007D03CE">
        <w:rPr>
          <w:color w:val="000000"/>
          <w:sz w:val="24"/>
          <w:szCs w:val="24"/>
        </w:rPr>
        <w:t xml:space="preserve">prevalecerão sobre aquelas constantes de planos </w:t>
      </w:r>
      <w:r w:rsidR="005143F1" w:rsidRPr="007D03CE">
        <w:rPr>
          <w:color w:val="000000"/>
          <w:sz w:val="24"/>
          <w:szCs w:val="24"/>
        </w:rPr>
        <w:t>municipais, nos termos do art. 17, §2º, da Lei nº 11.445, de 5 de janeiro de 2007.</w:t>
      </w:r>
    </w:p>
    <w:p w14:paraId="16E04FB6" w14:textId="77777777" w:rsidR="00393A89" w:rsidRPr="007D03CE" w:rsidRDefault="00393A89" w:rsidP="005143F1">
      <w:pPr>
        <w:pBdr>
          <w:top w:val="nil"/>
          <w:left w:val="nil"/>
          <w:bottom w:val="nil"/>
          <w:right w:val="nil"/>
          <w:between w:val="nil"/>
        </w:pBdr>
        <w:ind w:right="3" w:firstLine="1418"/>
        <w:jc w:val="both"/>
        <w:rPr>
          <w:color w:val="000000"/>
          <w:sz w:val="24"/>
          <w:szCs w:val="24"/>
        </w:rPr>
      </w:pPr>
    </w:p>
    <w:p w14:paraId="72D111D2" w14:textId="39C31753" w:rsidR="0006410A" w:rsidRPr="007D03CE" w:rsidRDefault="00E77DDD" w:rsidP="005143F1">
      <w:pPr>
        <w:pBdr>
          <w:top w:val="nil"/>
          <w:left w:val="nil"/>
          <w:bottom w:val="nil"/>
          <w:right w:val="nil"/>
          <w:between w:val="nil"/>
        </w:pBdr>
        <w:ind w:right="3" w:firstLine="1418"/>
        <w:jc w:val="both"/>
        <w:rPr>
          <w:color w:val="000000"/>
          <w:sz w:val="24"/>
          <w:szCs w:val="24"/>
        </w:rPr>
      </w:pPr>
      <w:r w:rsidRPr="007D03CE">
        <w:rPr>
          <w:color w:val="000000"/>
          <w:sz w:val="24"/>
          <w:szCs w:val="24"/>
        </w:rPr>
        <w:t xml:space="preserve">§ 3º O </w:t>
      </w:r>
      <w:r w:rsidR="0006410A" w:rsidRPr="007D03CE">
        <w:rPr>
          <w:color w:val="000000"/>
          <w:sz w:val="24"/>
          <w:szCs w:val="24"/>
        </w:rPr>
        <w:t>Plano Regional de Saneamento Básico:</w:t>
      </w:r>
    </w:p>
    <w:p w14:paraId="43B0EDE6" w14:textId="75A36D8A" w:rsidR="0006410A" w:rsidRPr="007D03CE" w:rsidRDefault="0006410A" w:rsidP="005143F1">
      <w:pPr>
        <w:pBdr>
          <w:top w:val="nil"/>
          <w:left w:val="nil"/>
          <w:bottom w:val="nil"/>
          <w:right w:val="nil"/>
          <w:between w:val="nil"/>
        </w:pBdr>
        <w:ind w:right="3" w:firstLine="1418"/>
        <w:jc w:val="both"/>
        <w:rPr>
          <w:color w:val="000000"/>
          <w:sz w:val="24"/>
          <w:szCs w:val="24"/>
        </w:rPr>
      </w:pPr>
    </w:p>
    <w:p w14:paraId="5536F4BB" w14:textId="274CEDA2" w:rsidR="00E77DDD" w:rsidRPr="007D03CE" w:rsidRDefault="0006410A" w:rsidP="005143F1">
      <w:pPr>
        <w:pBdr>
          <w:top w:val="nil"/>
          <w:left w:val="nil"/>
          <w:bottom w:val="nil"/>
          <w:right w:val="nil"/>
          <w:between w:val="nil"/>
        </w:pBdr>
        <w:ind w:right="3" w:firstLine="1418"/>
        <w:jc w:val="both"/>
        <w:rPr>
          <w:color w:val="000000"/>
          <w:sz w:val="24"/>
          <w:szCs w:val="24"/>
        </w:rPr>
      </w:pPr>
      <w:r w:rsidRPr="007D03CE">
        <w:rPr>
          <w:color w:val="000000"/>
          <w:sz w:val="24"/>
          <w:szCs w:val="24"/>
        </w:rPr>
        <w:t>I - d</w:t>
      </w:r>
      <w:r w:rsidR="00E77DDD" w:rsidRPr="007D03CE">
        <w:rPr>
          <w:color w:val="000000"/>
          <w:sz w:val="24"/>
          <w:szCs w:val="24"/>
        </w:rPr>
        <w:t xml:space="preserve">ispensará a </w:t>
      </w:r>
      <w:r w:rsidR="00B259FC" w:rsidRPr="007D03CE">
        <w:rPr>
          <w:color w:val="000000"/>
          <w:sz w:val="24"/>
          <w:szCs w:val="24"/>
        </w:rPr>
        <w:t>obrigatoriedade</w:t>
      </w:r>
      <w:r w:rsidR="00E77DDD" w:rsidRPr="007D03CE">
        <w:rPr>
          <w:color w:val="000000"/>
          <w:sz w:val="24"/>
          <w:szCs w:val="24"/>
        </w:rPr>
        <w:t xml:space="preserve"> de elaboração e publicação de planos municipais de saneamento básico por cada um dos Municípios integrantes</w:t>
      </w:r>
      <w:r w:rsidRPr="007D03CE">
        <w:rPr>
          <w:color w:val="000000"/>
          <w:sz w:val="24"/>
          <w:szCs w:val="24"/>
        </w:rPr>
        <w:t>;</w:t>
      </w:r>
    </w:p>
    <w:p w14:paraId="2AF6E337" w14:textId="5C778753" w:rsidR="0006410A" w:rsidRPr="007D03CE" w:rsidRDefault="0006410A" w:rsidP="005143F1">
      <w:pPr>
        <w:pBdr>
          <w:top w:val="nil"/>
          <w:left w:val="nil"/>
          <w:bottom w:val="nil"/>
          <w:right w:val="nil"/>
          <w:between w:val="nil"/>
        </w:pBdr>
        <w:ind w:right="3" w:firstLine="1418"/>
        <w:jc w:val="both"/>
        <w:rPr>
          <w:color w:val="000000"/>
          <w:sz w:val="24"/>
          <w:szCs w:val="24"/>
        </w:rPr>
      </w:pPr>
    </w:p>
    <w:p w14:paraId="6B3E67BF" w14:textId="7807461D" w:rsidR="00E77DDD" w:rsidRPr="007D03CE" w:rsidRDefault="0006410A" w:rsidP="005143F1">
      <w:pPr>
        <w:pBdr>
          <w:top w:val="nil"/>
          <w:left w:val="nil"/>
          <w:bottom w:val="nil"/>
          <w:right w:val="nil"/>
          <w:between w:val="nil"/>
        </w:pBdr>
        <w:ind w:right="3" w:firstLine="1418"/>
        <w:jc w:val="both"/>
        <w:rPr>
          <w:color w:val="000000"/>
          <w:sz w:val="24"/>
          <w:szCs w:val="24"/>
        </w:rPr>
      </w:pPr>
      <w:r w:rsidRPr="007D03CE">
        <w:rPr>
          <w:color w:val="000000"/>
          <w:sz w:val="24"/>
          <w:szCs w:val="24"/>
        </w:rPr>
        <w:t xml:space="preserve">II - </w:t>
      </w:r>
      <w:r w:rsidR="00E77DDD" w:rsidRPr="007D03CE">
        <w:rPr>
          <w:color w:val="000000"/>
          <w:sz w:val="24"/>
          <w:szCs w:val="24"/>
        </w:rPr>
        <w:t>poderá ser elaborado com suporte de órgãos e entidades da administraç</w:t>
      </w:r>
      <w:r w:rsidRPr="007D03CE">
        <w:rPr>
          <w:color w:val="000000"/>
          <w:sz w:val="24"/>
          <w:szCs w:val="24"/>
        </w:rPr>
        <w:t>ão</w:t>
      </w:r>
      <w:r w:rsidR="00E77DDD" w:rsidRPr="007D03CE">
        <w:rPr>
          <w:color w:val="000000"/>
          <w:sz w:val="24"/>
          <w:szCs w:val="24"/>
        </w:rPr>
        <w:t xml:space="preserve"> pública</w:t>
      </w:r>
      <w:r w:rsidRPr="007D03CE">
        <w:rPr>
          <w:color w:val="000000"/>
          <w:sz w:val="24"/>
          <w:szCs w:val="24"/>
        </w:rPr>
        <w:t xml:space="preserve"> </w:t>
      </w:r>
      <w:r w:rsidR="00E77DDD" w:rsidRPr="007D03CE">
        <w:rPr>
          <w:color w:val="000000"/>
          <w:sz w:val="24"/>
          <w:szCs w:val="24"/>
        </w:rPr>
        <w:t>federal, estaduais e municipais, além de prestadores de serviços.</w:t>
      </w:r>
    </w:p>
    <w:p w14:paraId="4A19BE1F" w14:textId="589F8134" w:rsidR="005143F1" w:rsidRPr="007D03CE" w:rsidRDefault="005143F1" w:rsidP="005143F1">
      <w:pPr>
        <w:pBdr>
          <w:top w:val="nil"/>
          <w:left w:val="nil"/>
          <w:bottom w:val="nil"/>
          <w:right w:val="nil"/>
          <w:between w:val="nil"/>
        </w:pBdr>
        <w:ind w:right="3" w:firstLine="1418"/>
        <w:jc w:val="both"/>
        <w:rPr>
          <w:color w:val="000000"/>
          <w:sz w:val="24"/>
          <w:szCs w:val="24"/>
        </w:rPr>
      </w:pPr>
    </w:p>
    <w:p w14:paraId="1A70BDFA" w14:textId="5572A050" w:rsidR="005143F1" w:rsidRPr="007D03CE" w:rsidRDefault="005143F1" w:rsidP="005143F1">
      <w:pPr>
        <w:pBdr>
          <w:top w:val="nil"/>
          <w:left w:val="nil"/>
          <w:bottom w:val="nil"/>
          <w:right w:val="nil"/>
          <w:between w:val="nil"/>
        </w:pBdr>
        <w:ind w:right="3" w:firstLine="1418"/>
        <w:jc w:val="both"/>
        <w:rPr>
          <w:color w:val="000000"/>
          <w:sz w:val="24"/>
          <w:szCs w:val="24"/>
        </w:rPr>
      </w:pPr>
      <w:r w:rsidRPr="007D03CE">
        <w:rPr>
          <w:b/>
          <w:color w:val="000000"/>
          <w:sz w:val="24"/>
          <w:szCs w:val="24"/>
        </w:rPr>
        <w:t>Art. 18.</w:t>
      </w:r>
      <w:r w:rsidRPr="007D03CE">
        <w:rPr>
          <w:color w:val="000000"/>
          <w:sz w:val="24"/>
          <w:szCs w:val="24"/>
        </w:rPr>
        <w:t xml:space="preserve"> Os planos referentes ao saneamento básico ou a resíduos sólidos, editados pelos Municípios antes da vigência desta Lei Complementar, permanecerão em vigor </w:t>
      </w:r>
      <w:r w:rsidRPr="007D03CE">
        <w:rPr>
          <w:color w:val="000000"/>
          <w:sz w:val="24"/>
          <w:szCs w:val="24"/>
        </w:rPr>
        <w:lastRenderedPageBreak/>
        <w:t>por 24 (vinte e quatro) meses, podendo ser prorrogado mediante resolução do Colegiado Microrregional, cabendo aos Municípios a devida adequação da legislação municipal.</w:t>
      </w:r>
    </w:p>
    <w:p w14:paraId="7234DAA3" w14:textId="77777777" w:rsidR="005143F1" w:rsidRPr="007D03CE" w:rsidRDefault="005143F1" w:rsidP="005143F1">
      <w:pPr>
        <w:pBdr>
          <w:top w:val="nil"/>
          <w:left w:val="nil"/>
          <w:bottom w:val="nil"/>
          <w:right w:val="nil"/>
          <w:between w:val="nil"/>
        </w:pBdr>
        <w:ind w:right="3" w:firstLine="1418"/>
        <w:jc w:val="both"/>
        <w:rPr>
          <w:color w:val="000000"/>
          <w:sz w:val="24"/>
          <w:szCs w:val="24"/>
        </w:rPr>
      </w:pPr>
    </w:p>
    <w:p w14:paraId="70B48F9B" w14:textId="77777777" w:rsidR="005143F1" w:rsidRPr="007D03CE" w:rsidRDefault="005143F1" w:rsidP="005143F1">
      <w:pPr>
        <w:pBdr>
          <w:top w:val="nil"/>
          <w:left w:val="nil"/>
          <w:bottom w:val="nil"/>
          <w:right w:val="nil"/>
          <w:between w:val="nil"/>
        </w:pBdr>
        <w:ind w:right="3" w:firstLine="1418"/>
        <w:jc w:val="both"/>
        <w:rPr>
          <w:bCs/>
          <w:color w:val="000000"/>
          <w:sz w:val="24"/>
          <w:szCs w:val="24"/>
        </w:rPr>
      </w:pPr>
      <w:r w:rsidRPr="007D03CE">
        <w:rPr>
          <w:bCs/>
          <w:color w:val="000000"/>
          <w:sz w:val="24"/>
          <w:szCs w:val="24"/>
        </w:rPr>
        <w:t>Parágrafo único. A prestação de serviços de água e esgoto poderá obedecer a Plano Regional elaborado para o conjunto de municípios atendidos.</w:t>
      </w:r>
      <w:r w:rsidRPr="007D03CE">
        <w:rPr>
          <w:bCs/>
          <w:color w:val="000000"/>
          <w:sz w:val="24"/>
          <w:szCs w:val="24"/>
        </w:rPr>
        <w:cr/>
      </w:r>
    </w:p>
    <w:p w14:paraId="7B17256B" w14:textId="6F966248" w:rsidR="005143F1" w:rsidRPr="007D03CE" w:rsidRDefault="005143F1" w:rsidP="005143F1">
      <w:pPr>
        <w:pBdr>
          <w:top w:val="nil"/>
          <w:left w:val="nil"/>
          <w:bottom w:val="nil"/>
          <w:right w:val="nil"/>
          <w:between w:val="nil"/>
        </w:pBdr>
        <w:ind w:right="3" w:firstLine="1418"/>
        <w:jc w:val="both"/>
        <w:rPr>
          <w:color w:val="000000"/>
          <w:sz w:val="24"/>
          <w:szCs w:val="24"/>
        </w:rPr>
      </w:pPr>
      <w:r w:rsidRPr="007D03CE">
        <w:rPr>
          <w:b/>
          <w:color w:val="000000"/>
          <w:sz w:val="24"/>
          <w:szCs w:val="24"/>
        </w:rPr>
        <w:t>Art. 19.</w:t>
      </w:r>
      <w:r w:rsidRPr="007D03CE">
        <w:rPr>
          <w:color w:val="000000"/>
          <w:sz w:val="24"/>
          <w:szCs w:val="24"/>
        </w:rPr>
        <w:t xml:space="preserve"> A regulação da prestação dos serviços de saneamento básico prestados nas Microrregiões de Saneamento Básico será feita preferencialmente pela Agência Estadual de Mobilidade Urbana e Serviços Públicos (MOB).</w:t>
      </w:r>
    </w:p>
    <w:p w14:paraId="77454BB4" w14:textId="77777777" w:rsidR="005143F1" w:rsidRPr="007D03CE" w:rsidRDefault="005143F1" w:rsidP="005143F1">
      <w:pPr>
        <w:pBdr>
          <w:top w:val="nil"/>
          <w:left w:val="nil"/>
          <w:bottom w:val="nil"/>
          <w:right w:val="nil"/>
          <w:between w:val="nil"/>
        </w:pBdr>
        <w:ind w:right="3" w:firstLine="1418"/>
        <w:jc w:val="both"/>
        <w:rPr>
          <w:color w:val="000000"/>
          <w:sz w:val="24"/>
          <w:szCs w:val="24"/>
        </w:rPr>
      </w:pPr>
    </w:p>
    <w:p w14:paraId="28B0607A" w14:textId="77777777" w:rsidR="005143F1" w:rsidRPr="00315AF9" w:rsidRDefault="005143F1" w:rsidP="005143F1">
      <w:pPr>
        <w:ind w:right="3" w:firstLine="1417"/>
        <w:jc w:val="both"/>
        <w:rPr>
          <w:sz w:val="24"/>
          <w:szCs w:val="24"/>
        </w:rPr>
      </w:pPr>
      <w:r w:rsidRPr="007D03CE">
        <w:rPr>
          <w:color w:val="000000" w:themeColor="text1"/>
          <w:sz w:val="24"/>
          <w:szCs w:val="24"/>
        </w:rPr>
        <w:t xml:space="preserve">Parágrafo único. A MOB, no exercício de suas funções regulatórias, observará </w:t>
      </w:r>
      <w:r w:rsidRPr="00315AF9">
        <w:rPr>
          <w:sz w:val="24"/>
          <w:szCs w:val="24"/>
        </w:rPr>
        <w:t>as normas de referência editadas pela Agência Nacional de Águas e Saneamento Básico (ANA).</w:t>
      </w:r>
    </w:p>
    <w:p w14:paraId="5D3CD6E7" w14:textId="77777777" w:rsidR="005143F1" w:rsidRPr="00315AF9" w:rsidRDefault="005143F1" w:rsidP="005143F1">
      <w:pPr>
        <w:ind w:right="3" w:firstLine="1417"/>
        <w:jc w:val="both"/>
        <w:rPr>
          <w:sz w:val="24"/>
          <w:szCs w:val="24"/>
        </w:rPr>
      </w:pPr>
    </w:p>
    <w:p w14:paraId="0CC2813A" w14:textId="1171FE7E" w:rsidR="005143F1" w:rsidRPr="00315AF9" w:rsidRDefault="005143F1" w:rsidP="005143F1">
      <w:pPr>
        <w:ind w:right="3" w:firstLine="1417"/>
        <w:jc w:val="both"/>
        <w:rPr>
          <w:sz w:val="24"/>
          <w:szCs w:val="24"/>
        </w:rPr>
      </w:pPr>
      <w:r w:rsidRPr="00315AF9">
        <w:rPr>
          <w:b/>
          <w:sz w:val="23"/>
          <w:szCs w:val="23"/>
        </w:rPr>
        <w:t>Art. 20.</w:t>
      </w:r>
      <w:r w:rsidRPr="00315AF9">
        <w:rPr>
          <w:sz w:val="24"/>
          <w:szCs w:val="24"/>
          <w:highlight w:val="white"/>
        </w:rPr>
        <w:t xml:space="preserve"> Fica o Poder Executivo autorizado a: </w:t>
      </w:r>
    </w:p>
    <w:p w14:paraId="1CE448BE" w14:textId="77777777" w:rsidR="005143F1" w:rsidRPr="00315AF9" w:rsidRDefault="005143F1" w:rsidP="005143F1">
      <w:pPr>
        <w:pBdr>
          <w:top w:val="nil"/>
          <w:left w:val="nil"/>
          <w:bottom w:val="nil"/>
          <w:right w:val="nil"/>
          <w:between w:val="nil"/>
        </w:pBdr>
        <w:ind w:right="3"/>
        <w:jc w:val="both"/>
        <w:rPr>
          <w:sz w:val="24"/>
          <w:szCs w:val="24"/>
          <w:highlight w:val="white"/>
        </w:rPr>
      </w:pPr>
    </w:p>
    <w:p w14:paraId="7CC75D1D" w14:textId="77777777" w:rsidR="005143F1" w:rsidRPr="00315AF9" w:rsidRDefault="005143F1" w:rsidP="005143F1">
      <w:pPr>
        <w:pBdr>
          <w:top w:val="nil"/>
          <w:left w:val="nil"/>
          <w:bottom w:val="nil"/>
          <w:right w:val="nil"/>
          <w:between w:val="nil"/>
        </w:pBdr>
        <w:ind w:right="3" w:firstLine="1417"/>
        <w:jc w:val="both"/>
        <w:rPr>
          <w:sz w:val="24"/>
          <w:szCs w:val="24"/>
          <w:highlight w:val="white"/>
        </w:rPr>
      </w:pPr>
      <w:r w:rsidRPr="00315AF9">
        <w:rPr>
          <w:sz w:val="24"/>
          <w:szCs w:val="24"/>
          <w:highlight w:val="white"/>
        </w:rPr>
        <w:t xml:space="preserve">I - criar subsidiárias da Companhia de Saneamento Ambiental do Maranhão - CAEMA, Sociedades de Propósito Específico - SPE ou outras sociedades </w:t>
      </w:r>
      <w:r w:rsidRPr="00315AF9">
        <w:rPr>
          <w:sz w:val="24"/>
          <w:szCs w:val="24"/>
        </w:rPr>
        <w:t>empresárias</w:t>
      </w:r>
      <w:r w:rsidRPr="00315AF9">
        <w:rPr>
          <w:sz w:val="24"/>
          <w:szCs w:val="24"/>
          <w:highlight w:val="white"/>
        </w:rPr>
        <w:t xml:space="preserve">, com atuação em uma ou mais das microrregiões instituídas por esta Lei Complementar; </w:t>
      </w:r>
    </w:p>
    <w:p w14:paraId="074C154E" w14:textId="77777777" w:rsidR="005143F1" w:rsidRPr="00315AF9" w:rsidRDefault="005143F1" w:rsidP="005143F1">
      <w:pPr>
        <w:pBdr>
          <w:top w:val="nil"/>
          <w:left w:val="nil"/>
          <w:bottom w:val="nil"/>
          <w:right w:val="nil"/>
          <w:between w:val="nil"/>
        </w:pBdr>
        <w:ind w:right="3" w:firstLine="1417"/>
        <w:jc w:val="both"/>
        <w:rPr>
          <w:sz w:val="24"/>
          <w:szCs w:val="24"/>
          <w:highlight w:val="white"/>
        </w:rPr>
      </w:pPr>
    </w:p>
    <w:p w14:paraId="0CD9F6E1" w14:textId="749BF9E2" w:rsidR="005143F1" w:rsidRPr="00315AF9" w:rsidRDefault="005143F1" w:rsidP="005143F1">
      <w:pPr>
        <w:pBdr>
          <w:top w:val="nil"/>
          <w:left w:val="nil"/>
          <w:bottom w:val="nil"/>
          <w:right w:val="nil"/>
          <w:between w:val="nil"/>
        </w:pBdr>
        <w:ind w:right="3" w:firstLine="1417"/>
        <w:jc w:val="both"/>
        <w:rPr>
          <w:sz w:val="24"/>
          <w:szCs w:val="24"/>
          <w:highlight w:val="white"/>
        </w:rPr>
      </w:pPr>
      <w:r w:rsidRPr="00315AF9">
        <w:rPr>
          <w:sz w:val="24"/>
          <w:szCs w:val="24"/>
          <w:highlight w:val="white"/>
        </w:rPr>
        <w:t xml:space="preserve">II - modificar a natureza das ações e de outras participações societárias que possua, diretamente ou por meio de entidades da Administração Indireta, nas subsidiárias da Companhia de Saneamento Ambiental do Maranhão - CAEMA </w:t>
      </w:r>
      <w:r w:rsidR="00583918" w:rsidRPr="00315AF9">
        <w:rPr>
          <w:sz w:val="24"/>
          <w:szCs w:val="24"/>
          <w:highlight w:val="white"/>
        </w:rPr>
        <w:t>a que se refere o</w:t>
      </w:r>
      <w:r w:rsidRPr="00315AF9">
        <w:rPr>
          <w:sz w:val="24"/>
          <w:szCs w:val="24"/>
          <w:highlight w:val="white"/>
        </w:rPr>
        <w:t xml:space="preserve"> inciso I deste artigo; </w:t>
      </w:r>
    </w:p>
    <w:p w14:paraId="20E0C94B" w14:textId="77777777" w:rsidR="005143F1" w:rsidRPr="00315AF9" w:rsidRDefault="005143F1" w:rsidP="005143F1">
      <w:pPr>
        <w:pBdr>
          <w:top w:val="nil"/>
          <w:left w:val="nil"/>
          <w:bottom w:val="nil"/>
          <w:right w:val="nil"/>
          <w:between w:val="nil"/>
        </w:pBdr>
        <w:ind w:right="3" w:firstLine="1417"/>
        <w:jc w:val="both"/>
        <w:rPr>
          <w:sz w:val="24"/>
          <w:szCs w:val="24"/>
          <w:highlight w:val="white"/>
        </w:rPr>
      </w:pPr>
    </w:p>
    <w:p w14:paraId="6A96F485" w14:textId="3A74D852" w:rsidR="005143F1" w:rsidRPr="00315AF9" w:rsidRDefault="005143F1" w:rsidP="005143F1">
      <w:pPr>
        <w:pBdr>
          <w:top w:val="nil"/>
          <w:left w:val="nil"/>
          <w:bottom w:val="nil"/>
          <w:right w:val="nil"/>
          <w:between w:val="nil"/>
        </w:pBdr>
        <w:ind w:right="3" w:firstLine="1417"/>
        <w:jc w:val="both"/>
        <w:rPr>
          <w:sz w:val="24"/>
          <w:szCs w:val="24"/>
          <w:highlight w:val="white"/>
        </w:rPr>
      </w:pPr>
      <w:r w:rsidRPr="00315AF9">
        <w:rPr>
          <w:sz w:val="24"/>
          <w:szCs w:val="24"/>
          <w:highlight w:val="white"/>
        </w:rPr>
        <w:t>III - alienar</w:t>
      </w:r>
      <w:r w:rsidRPr="00315AF9">
        <w:rPr>
          <w:sz w:val="24"/>
          <w:szCs w:val="24"/>
        </w:rPr>
        <w:t xml:space="preserve">, de forma gratuita </w:t>
      </w:r>
      <w:r w:rsidRPr="00315AF9">
        <w:rPr>
          <w:sz w:val="24"/>
          <w:szCs w:val="24"/>
          <w:highlight w:val="white"/>
        </w:rPr>
        <w:t xml:space="preserve">ou onerosa, as ações e participações societárias mencionadas no inciso II deste artigo, inclusive o controle das subsidiárias da Companhia de </w:t>
      </w:r>
      <w:r w:rsidR="00583918" w:rsidRPr="00315AF9">
        <w:rPr>
          <w:sz w:val="24"/>
          <w:szCs w:val="24"/>
          <w:highlight w:val="white"/>
        </w:rPr>
        <w:t>Saneamento</w:t>
      </w:r>
      <w:r w:rsidRPr="00315AF9">
        <w:rPr>
          <w:sz w:val="24"/>
          <w:szCs w:val="24"/>
          <w:highlight w:val="white"/>
        </w:rPr>
        <w:t xml:space="preserve"> Am</w:t>
      </w:r>
      <w:r w:rsidR="006845AA" w:rsidRPr="00315AF9">
        <w:rPr>
          <w:sz w:val="24"/>
          <w:szCs w:val="24"/>
          <w:highlight w:val="white"/>
        </w:rPr>
        <w:t>b</w:t>
      </w:r>
      <w:r w:rsidRPr="00315AF9">
        <w:rPr>
          <w:sz w:val="24"/>
          <w:szCs w:val="24"/>
          <w:highlight w:val="white"/>
        </w:rPr>
        <w:t xml:space="preserve">iental do Maranhão - CAEMA, exclusivamente para uma ou mais das microrregiões instituídas por esta Lei Complementar. </w:t>
      </w:r>
    </w:p>
    <w:p w14:paraId="3C2F8DF3" w14:textId="77777777" w:rsidR="005143F1" w:rsidRPr="00315AF9" w:rsidRDefault="005143F1" w:rsidP="005143F1">
      <w:pPr>
        <w:pBdr>
          <w:top w:val="nil"/>
          <w:left w:val="nil"/>
          <w:bottom w:val="nil"/>
          <w:right w:val="nil"/>
          <w:between w:val="nil"/>
        </w:pBdr>
        <w:ind w:right="3" w:firstLine="1417"/>
        <w:jc w:val="both"/>
        <w:rPr>
          <w:sz w:val="24"/>
          <w:szCs w:val="24"/>
          <w:highlight w:val="white"/>
        </w:rPr>
      </w:pPr>
    </w:p>
    <w:p w14:paraId="076571E2" w14:textId="77777777" w:rsidR="005143F1" w:rsidRPr="00315AF9" w:rsidRDefault="005143F1" w:rsidP="005143F1">
      <w:pPr>
        <w:pBdr>
          <w:top w:val="nil"/>
          <w:left w:val="nil"/>
          <w:bottom w:val="nil"/>
          <w:right w:val="nil"/>
          <w:between w:val="nil"/>
        </w:pBdr>
        <w:ind w:right="3" w:firstLine="1417"/>
        <w:jc w:val="both"/>
        <w:rPr>
          <w:sz w:val="24"/>
          <w:szCs w:val="24"/>
          <w:highlight w:val="white"/>
        </w:rPr>
      </w:pPr>
      <w:r w:rsidRPr="00315AF9">
        <w:rPr>
          <w:sz w:val="24"/>
          <w:szCs w:val="24"/>
          <w:highlight w:val="white"/>
        </w:rPr>
        <w:t>Parágrafo único. Excluem-se das autorizações dos incisos I a III deste artigo a abertura de capital, que somente poderá ser autorizada mediante lei complementar.</w:t>
      </w:r>
    </w:p>
    <w:p w14:paraId="162A25C2" w14:textId="69F73767" w:rsidR="005143F1" w:rsidRDefault="005143F1" w:rsidP="005143F1">
      <w:pPr>
        <w:pBdr>
          <w:top w:val="nil"/>
          <w:left w:val="nil"/>
          <w:bottom w:val="nil"/>
          <w:right w:val="nil"/>
          <w:between w:val="nil"/>
        </w:pBdr>
        <w:ind w:right="3" w:firstLine="1418"/>
        <w:jc w:val="both"/>
        <w:rPr>
          <w:b/>
          <w:color w:val="000000"/>
          <w:sz w:val="23"/>
          <w:szCs w:val="23"/>
        </w:rPr>
      </w:pPr>
    </w:p>
    <w:p w14:paraId="4C154D31" w14:textId="540BD3A0" w:rsidR="005143F1" w:rsidRPr="005143F1" w:rsidRDefault="005143F1" w:rsidP="005143F1">
      <w:pPr>
        <w:pBdr>
          <w:top w:val="nil"/>
          <w:left w:val="nil"/>
          <w:bottom w:val="nil"/>
          <w:right w:val="nil"/>
          <w:between w:val="nil"/>
        </w:pBdr>
        <w:ind w:right="3" w:firstLine="1418"/>
        <w:jc w:val="both"/>
        <w:rPr>
          <w:bCs/>
          <w:color w:val="000000"/>
          <w:sz w:val="23"/>
          <w:szCs w:val="23"/>
        </w:rPr>
      </w:pPr>
      <w:r w:rsidRPr="00B259FC">
        <w:rPr>
          <w:b/>
          <w:color w:val="000000"/>
          <w:sz w:val="23"/>
          <w:szCs w:val="23"/>
        </w:rPr>
        <w:t xml:space="preserve">Art. </w:t>
      </w:r>
      <w:r>
        <w:rPr>
          <w:b/>
          <w:color w:val="000000"/>
          <w:sz w:val="23"/>
          <w:szCs w:val="23"/>
        </w:rPr>
        <w:t xml:space="preserve">21. </w:t>
      </w:r>
      <w:r w:rsidRPr="005143F1">
        <w:rPr>
          <w:bCs/>
          <w:color w:val="000000"/>
          <w:sz w:val="23"/>
          <w:szCs w:val="23"/>
        </w:rPr>
        <w:t>Ficam revogados:</w:t>
      </w:r>
    </w:p>
    <w:p w14:paraId="64C282C1" w14:textId="151F19F5" w:rsidR="005143F1" w:rsidRPr="005143F1" w:rsidRDefault="005143F1" w:rsidP="005143F1">
      <w:pPr>
        <w:pBdr>
          <w:top w:val="nil"/>
          <w:left w:val="nil"/>
          <w:bottom w:val="nil"/>
          <w:right w:val="nil"/>
          <w:between w:val="nil"/>
        </w:pBdr>
        <w:ind w:right="3" w:firstLine="1418"/>
        <w:jc w:val="both"/>
        <w:rPr>
          <w:bCs/>
          <w:color w:val="000000"/>
          <w:sz w:val="23"/>
          <w:szCs w:val="23"/>
        </w:rPr>
      </w:pPr>
    </w:p>
    <w:p w14:paraId="6533786F" w14:textId="3F475DDC" w:rsidR="005143F1" w:rsidRPr="00322DEF" w:rsidRDefault="005143F1" w:rsidP="005143F1">
      <w:pPr>
        <w:pBdr>
          <w:top w:val="nil"/>
          <w:left w:val="nil"/>
          <w:bottom w:val="nil"/>
          <w:right w:val="nil"/>
          <w:between w:val="nil"/>
        </w:pBdr>
        <w:ind w:right="3" w:firstLine="1418"/>
        <w:jc w:val="both"/>
        <w:rPr>
          <w:bCs/>
          <w:color w:val="000000"/>
          <w:sz w:val="23"/>
          <w:szCs w:val="23"/>
        </w:rPr>
      </w:pPr>
      <w:bookmarkStart w:id="19" w:name="_Hlk79596514"/>
      <w:r w:rsidRPr="00322DEF">
        <w:rPr>
          <w:bCs/>
          <w:color w:val="000000"/>
          <w:sz w:val="23"/>
          <w:szCs w:val="23"/>
        </w:rPr>
        <w:t>I - o inciso II do art. 4º da Lei Complementar Estadual nº 174, de 25 de maio de 2015;</w:t>
      </w:r>
      <w:r w:rsidR="00AA40D9" w:rsidRPr="00322DEF">
        <w:rPr>
          <w:bCs/>
          <w:color w:val="000000"/>
          <w:sz w:val="23"/>
          <w:szCs w:val="23"/>
        </w:rPr>
        <w:t xml:space="preserve"> </w:t>
      </w:r>
    </w:p>
    <w:p w14:paraId="589C98EB" w14:textId="0AA3555A" w:rsidR="005143F1" w:rsidRPr="00322DEF" w:rsidRDefault="005143F1" w:rsidP="005143F1">
      <w:pPr>
        <w:pBdr>
          <w:top w:val="nil"/>
          <w:left w:val="nil"/>
          <w:bottom w:val="nil"/>
          <w:right w:val="nil"/>
          <w:between w:val="nil"/>
        </w:pBdr>
        <w:ind w:right="3" w:firstLine="1418"/>
        <w:jc w:val="both"/>
        <w:rPr>
          <w:bCs/>
          <w:color w:val="000000"/>
          <w:sz w:val="23"/>
          <w:szCs w:val="23"/>
        </w:rPr>
      </w:pPr>
    </w:p>
    <w:p w14:paraId="370E1957" w14:textId="2CC4DD7F" w:rsidR="005143F1" w:rsidRPr="005143F1" w:rsidRDefault="005143F1" w:rsidP="005143F1">
      <w:pPr>
        <w:pBdr>
          <w:top w:val="nil"/>
          <w:left w:val="nil"/>
          <w:bottom w:val="nil"/>
          <w:right w:val="nil"/>
          <w:between w:val="nil"/>
        </w:pBdr>
        <w:ind w:right="3" w:firstLine="1418"/>
        <w:jc w:val="both"/>
        <w:rPr>
          <w:bCs/>
          <w:color w:val="000000"/>
          <w:sz w:val="23"/>
          <w:szCs w:val="23"/>
        </w:rPr>
      </w:pPr>
      <w:r w:rsidRPr="00322DEF">
        <w:rPr>
          <w:bCs/>
          <w:color w:val="000000"/>
          <w:sz w:val="23"/>
          <w:szCs w:val="23"/>
        </w:rPr>
        <w:t>II - inciso II do art. 3º da Lei Complementar Estadual nº 089, de 17 de novembro de 2005.</w:t>
      </w:r>
    </w:p>
    <w:bookmarkEnd w:id="19"/>
    <w:p w14:paraId="6E7689C7" w14:textId="77777777" w:rsidR="0006410A" w:rsidRPr="00B259FC" w:rsidRDefault="0006410A" w:rsidP="005143F1">
      <w:pPr>
        <w:pBdr>
          <w:top w:val="nil"/>
          <w:left w:val="nil"/>
          <w:bottom w:val="nil"/>
          <w:right w:val="nil"/>
          <w:between w:val="nil"/>
        </w:pBdr>
        <w:ind w:right="3" w:firstLine="1418"/>
        <w:jc w:val="both"/>
        <w:rPr>
          <w:color w:val="000000"/>
          <w:sz w:val="23"/>
          <w:szCs w:val="23"/>
        </w:rPr>
      </w:pPr>
    </w:p>
    <w:p w14:paraId="00000075" w14:textId="29B113E6" w:rsidR="006C79A1" w:rsidRPr="00B259FC" w:rsidRDefault="00393A89" w:rsidP="005143F1">
      <w:pPr>
        <w:pBdr>
          <w:top w:val="nil"/>
          <w:left w:val="nil"/>
          <w:bottom w:val="nil"/>
          <w:right w:val="nil"/>
          <w:between w:val="nil"/>
        </w:pBdr>
        <w:ind w:right="3" w:firstLine="1418"/>
        <w:jc w:val="both"/>
        <w:rPr>
          <w:color w:val="000000"/>
          <w:sz w:val="23"/>
          <w:szCs w:val="23"/>
        </w:rPr>
      </w:pPr>
      <w:r w:rsidRPr="00B259FC">
        <w:rPr>
          <w:b/>
          <w:color w:val="000000"/>
          <w:sz w:val="23"/>
          <w:szCs w:val="23"/>
        </w:rPr>
        <w:t>Art. 2</w:t>
      </w:r>
      <w:r w:rsidR="006E48D0">
        <w:rPr>
          <w:b/>
          <w:color w:val="000000"/>
          <w:sz w:val="23"/>
          <w:szCs w:val="23"/>
        </w:rPr>
        <w:t>2</w:t>
      </w:r>
      <w:r w:rsidRPr="00B259FC">
        <w:rPr>
          <w:b/>
          <w:color w:val="000000"/>
          <w:sz w:val="23"/>
          <w:szCs w:val="23"/>
        </w:rPr>
        <w:t>.</w:t>
      </w:r>
      <w:r w:rsidRPr="00B259FC">
        <w:rPr>
          <w:color w:val="000000"/>
          <w:sz w:val="23"/>
          <w:szCs w:val="23"/>
        </w:rPr>
        <w:t xml:space="preserve"> </w:t>
      </w:r>
      <w:r w:rsidR="00F97F4F" w:rsidRPr="00B259FC">
        <w:rPr>
          <w:color w:val="000000"/>
          <w:sz w:val="23"/>
          <w:szCs w:val="23"/>
        </w:rPr>
        <w:t>Esta Lei Complementar entra em vigor na data de sua</w:t>
      </w:r>
      <w:r w:rsidR="00255A84" w:rsidRPr="00B259FC">
        <w:rPr>
          <w:color w:val="000000"/>
          <w:sz w:val="23"/>
          <w:szCs w:val="23"/>
        </w:rPr>
        <w:t xml:space="preserve"> </w:t>
      </w:r>
      <w:r w:rsidR="00F97F4F" w:rsidRPr="00B259FC">
        <w:rPr>
          <w:color w:val="000000"/>
          <w:sz w:val="23"/>
          <w:szCs w:val="23"/>
        </w:rPr>
        <w:t>publicação.</w:t>
      </w:r>
    </w:p>
    <w:p w14:paraId="614E07EF" w14:textId="6D03DDD4" w:rsidR="00AE3198" w:rsidRDefault="00AE3198" w:rsidP="005143F1">
      <w:pPr>
        <w:pBdr>
          <w:top w:val="nil"/>
          <w:left w:val="nil"/>
          <w:bottom w:val="nil"/>
          <w:right w:val="nil"/>
          <w:between w:val="nil"/>
        </w:pBdr>
        <w:ind w:right="3"/>
        <w:jc w:val="both"/>
        <w:rPr>
          <w:sz w:val="23"/>
          <w:szCs w:val="23"/>
        </w:rPr>
      </w:pPr>
    </w:p>
    <w:p w14:paraId="4861F93D" w14:textId="71A3704D" w:rsidR="00782161" w:rsidRDefault="00782161" w:rsidP="005143F1">
      <w:pPr>
        <w:pBdr>
          <w:top w:val="nil"/>
          <w:left w:val="nil"/>
          <w:bottom w:val="nil"/>
          <w:right w:val="nil"/>
          <w:between w:val="nil"/>
        </w:pBdr>
        <w:ind w:right="3"/>
        <w:jc w:val="both"/>
        <w:rPr>
          <w:sz w:val="23"/>
          <w:szCs w:val="23"/>
        </w:rPr>
      </w:pPr>
    </w:p>
    <w:p w14:paraId="26181D54" w14:textId="77777777" w:rsidR="00782161" w:rsidRPr="00B259FC" w:rsidRDefault="00782161" w:rsidP="005143F1">
      <w:pPr>
        <w:pBdr>
          <w:top w:val="nil"/>
          <w:left w:val="nil"/>
          <w:bottom w:val="nil"/>
          <w:right w:val="nil"/>
          <w:between w:val="nil"/>
        </w:pBdr>
        <w:ind w:right="3"/>
        <w:jc w:val="both"/>
        <w:rPr>
          <w:sz w:val="23"/>
          <w:szCs w:val="23"/>
        </w:rPr>
      </w:pPr>
    </w:p>
    <w:p w14:paraId="5DDB6C5E" w14:textId="4E9F2029" w:rsidR="00393A89" w:rsidRDefault="00393A89" w:rsidP="005143F1">
      <w:pPr>
        <w:pBdr>
          <w:top w:val="nil"/>
          <w:left w:val="nil"/>
          <w:bottom w:val="nil"/>
          <w:right w:val="nil"/>
          <w:between w:val="nil"/>
        </w:pBdr>
        <w:ind w:right="3"/>
        <w:jc w:val="center"/>
        <w:rPr>
          <w:sz w:val="23"/>
          <w:szCs w:val="23"/>
        </w:rPr>
      </w:pPr>
    </w:p>
    <w:p w14:paraId="37CF96B4" w14:textId="4C5DDF6F" w:rsidR="00393A89" w:rsidRDefault="002E4AF2" w:rsidP="005143F1">
      <w:pPr>
        <w:pBdr>
          <w:top w:val="nil"/>
          <w:left w:val="nil"/>
          <w:bottom w:val="nil"/>
          <w:right w:val="nil"/>
          <w:between w:val="nil"/>
        </w:pBdr>
        <w:ind w:right="3"/>
        <w:jc w:val="center"/>
        <w:rPr>
          <w:sz w:val="23"/>
          <w:szCs w:val="23"/>
        </w:rPr>
      </w:pPr>
      <w:r>
        <w:rPr>
          <w:sz w:val="23"/>
          <w:szCs w:val="23"/>
        </w:rPr>
        <w:t>FLÁVIO DINO</w:t>
      </w:r>
    </w:p>
    <w:p w14:paraId="485193C5" w14:textId="00B5F38C" w:rsidR="002E4AF2" w:rsidRDefault="002E4AF2" w:rsidP="005143F1">
      <w:pPr>
        <w:pBdr>
          <w:top w:val="nil"/>
          <w:left w:val="nil"/>
          <w:bottom w:val="nil"/>
          <w:right w:val="nil"/>
          <w:between w:val="nil"/>
        </w:pBdr>
        <w:ind w:right="3"/>
        <w:jc w:val="center"/>
        <w:rPr>
          <w:sz w:val="23"/>
          <w:szCs w:val="23"/>
        </w:rPr>
      </w:pPr>
      <w:r>
        <w:rPr>
          <w:sz w:val="23"/>
          <w:szCs w:val="23"/>
        </w:rPr>
        <w:t>Governador do Estado do Maranhão</w:t>
      </w:r>
    </w:p>
    <w:p w14:paraId="5F4D02BF" w14:textId="604F16C9" w:rsidR="000F209F" w:rsidRDefault="000F209F" w:rsidP="005143F1">
      <w:pPr>
        <w:pBdr>
          <w:top w:val="nil"/>
          <w:left w:val="nil"/>
          <w:bottom w:val="nil"/>
          <w:right w:val="nil"/>
          <w:between w:val="nil"/>
        </w:pBdr>
        <w:ind w:right="3"/>
        <w:jc w:val="center"/>
        <w:rPr>
          <w:sz w:val="23"/>
          <w:szCs w:val="23"/>
        </w:rPr>
      </w:pPr>
    </w:p>
    <w:p w14:paraId="552A143B" w14:textId="4A56F4E6" w:rsidR="000F209F" w:rsidRDefault="000F209F" w:rsidP="005143F1">
      <w:pPr>
        <w:pBdr>
          <w:top w:val="nil"/>
          <w:left w:val="nil"/>
          <w:bottom w:val="nil"/>
          <w:right w:val="nil"/>
          <w:between w:val="nil"/>
        </w:pBdr>
        <w:ind w:right="3"/>
        <w:jc w:val="center"/>
        <w:rPr>
          <w:sz w:val="23"/>
          <w:szCs w:val="23"/>
        </w:rPr>
      </w:pPr>
    </w:p>
    <w:p w14:paraId="04FDF0C1" w14:textId="1D09BD62" w:rsidR="000F209F" w:rsidRDefault="000F209F" w:rsidP="005143F1">
      <w:pPr>
        <w:pBdr>
          <w:top w:val="nil"/>
          <w:left w:val="nil"/>
          <w:bottom w:val="nil"/>
          <w:right w:val="nil"/>
          <w:between w:val="nil"/>
        </w:pBdr>
        <w:ind w:right="3"/>
        <w:jc w:val="center"/>
        <w:rPr>
          <w:sz w:val="23"/>
          <w:szCs w:val="23"/>
        </w:rPr>
      </w:pPr>
    </w:p>
    <w:p w14:paraId="19B324F5" w14:textId="089D8201" w:rsidR="000F209F" w:rsidRDefault="000F209F" w:rsidP="005143F1">
      <w:pPr>
        <w:pBdr>
          <w:top w:val="nil"/>
          <w:left w:val="nil"/>
          <w:bottom w:val="nil"/>
          <w:right w:val="nil"/>
          <w:between w:val="nil"/>
        </w:pBdr>
        <w:ind w:right="3"/>
        <w:jc w:val="center"/>
        <w:rPr>
          <w:sz w:val="23"/>
          <w:szCs w:val="23"/>
        </w:rPr>
      </w:pPr>
    </w:p>
    <w:p w14:paraId="1D912048" w14:textId="63901B4F" w:rsidR="000F209F" w:rsidRDefault="000F209F" w:rsidP="005143F1">
      <w:pPr>
        <w:pBdr>
          <w:top w:val="nil"/>
          <w:left w:val="nil"/>
          <w:bottom w:val="nil"/>
          <w:right w:val="nil"/>
          <w:between w:val="nil"/>
        </w:pBdr>
        <w:ind w:right="3"/>
        <w:jc w:val="center"/>
        <w:rPr>
          <w:sz w:val="23"/>
          <w:szCs w:val="23"/>
        </w:rPr>
      </w:pPr>
    </w:p>
    <w:p w14:paraId="2A748589" w14:textId="53339875" w:rsidR="000F209F" w:rsidRDefault="000F209F" w:rsidP="005143F1">
      <w:pPr>
        <w:pBdr>
          <w:top w:val="nil"/>
          <w:left w:val="nil"/>
          <w:bottom w:val="nil"/>
          <w:right w:val="nil"/>
          <w:between w:val="nil"/>
        </w:pBdr>
        <w:ind w:right="3"/>
        <w:jc w:val="center"/>
        <w:rPr>
          <w:sz w:val="23"/>
          <w:szCs w:val="23"/>
        </w:rPr>
      </w:pPr>
    </w:p>
    <w:p w14:paraId="29B1C7D1" w14:textId="2FE89465" w:rsidR="00970552" w:rsidRPr="00CE009F" w:rsidRDefault="000F209F" w:rsidP="005143F1">
      <w:pPr>
        <w:pBdr>
          <w:top w:val="nil"/>
          <w:left w:val="nil"/>
          <w:bottom w:val="nil"/>
          <w:right w:val="nil"/>
          <w:between w:val="nil"/>
        </w:pBdr>
        <w:ind w:right="3"/>
        <w:jc w:val="center"/>
        <w:rPr>
          <w:b/>
          <w:bCs/>
          <w:sz w:val="24"/>
          <w:szCs w:val="24"/>
        </w:rPr>
      </w:pPr>
      <w:r w:rsidRPr="00CE009F">
        <w:rPr>
          <w:b/>
          <w:bCs/>
          <w:sz w:val="24"/>
          <w:szCs w:val="24"/>
        </w:rPr>
        <w:t>ANEXO I</w:t>
      </w:r>
    </w:p>
    <w:p w14:paraId="2BC58837" w14:textId="33072AE1" w:rsidR="000F209F" w:rsidRPr="00CE009F" w:rsidRDefault="000F209F" w:rsidP="005143F1">
      <w:pPr>
        <w:pBdr>
          <w:top w:val="nil"/>
          <w:left w:val="nil"/>
          <w:bottom w:val="nil"/>
          <w:right w:val="nil"/>
          <w:between w:val="nil"/>
        </w:pBdr>
        <w:ind w:right="3"/>
        <w:jc w:val="center"/>
        <w:rPr>
          <w:b/>
          <w:bCs/>
          <w:color w:val="000000" w:themeColor="text1"/>
          <w:sz w:val="24"/>
          <w:szCs w:val="24"/>
        </w:rPr>
      </w:pPr>
      <w:r w:rsidRPr="00CE009F">
        <w:rPr>
          <w:b/>
          <w:bCs/>
          <w:color w:val="000000" w:themeColor="text1"/>
          <w:sz w:val="24"/>
          <w:szCs w:val="24"/>
        </w:rPr>
        <w:t xml:space="preserve">CADERNO DE ESTUDOS TÉCNICOS </w:t>
      </w:r>
    </w:p>
    <w:p w14:paraId="3504B83B" w14:textId="111C75A5" w:rsidR="000F209F" w:rsidRDefault="000F209F" w:rsidP="005143F1">
      <w:pPr>
        <w:pBdr>
          <w:top w:val="nil"/>
          <w:left w:val="nil"/>
          <w:bottom w:val="nil"/>
          <w:right w:val="nil"/>
          <w:between w:val="nil"/>
        </w:pBdr>
        <w:ind w:right="3"/>
        <w:jc w:val="center"/>
        <w:rPr>
          <w:b/>
          <w:bCs/>
          <w:color w:val="000000" w:themeColor="text1"/>
          <w:sz w:val="24"/>
          <w:szCs w:val="24"/>
        </w:rPr>
      </w:pPr>
    </w:p>
    <w:p w14:paraId="0BD9F5FD" w14:textId="43BEA37B" w:rsidR="000F209F" w:rsidRDefault="000F209F" w:rsidP="005143F1">
      <w:pPr>
        <w:pBdr>
          <w:top w:val="nil"/>
          <w:left w:val="nil"/>
          <w:bottom w:val="nil"/>
          <w:right w:val="nil"/>
          <w:between w:val="nil"/>
        </w:pBdr>
        <w:ind w:right="3"/>
        <w:jc w:val="center"/>
        <w:rPr>
          <w:b/>
          <w:bCs/>
          <w:color w:val="000000" w:themeColor="text1"/>
          <w:sz w:val="24"/>
          <w:szCs w:val="24"/>
        </w:rPr>
      </w:pPr>
    </w:p>
    <w:p w14:paraId="2407347A" w14:textId="77777777" w:rsidR="000F209F" w:rsidRDefault="000F209F" w:rsidP="000F209F">
      <w:pPr>
        <w:pBdr>
          <w:top w:val="nil"/>
          <w:left w:val="nil"/>
          <w:bottom w:val="nil"/>
          <w:right w:val="nil"/>
          <w:between w:val="nil"/>
        </w:pBdr>
        <w:ind w:right="3"/>
        <w:jc w:val="center"/>
        <w:rPr>
          <w:b/>
          <w:bCs/>
          <w:sz w:val="24"/>
          <w:szCs w:val="24"/>
        </w:rPr>
      </w:pPr>
    </w:p>
    <w:p w14:paraId="78AB84E5" w14:textId="77777777" w:rsidR="000F209F" w:rsidRDefault="000F209F" w:rsidP="000F209F">
      <w:pPr>
        <w:pBdr>
          <w:top w:val="nil"/>
          <w:left w:val="nil"/>
          <w:bottom w:val="nil"/>
          <w:right w:val="nil"/>
          <w:between w:val="nil"/>
        </w:pBdr>
        <w:ind w:right="3"/>
        <w:jc w:val="center"/>
        <w:rPr>
          <w:b/>
          <w:bCs/>
          <w:sz w:val="24"/>
          <w:szCs w:val="24"/>
        </w:rPr>
      </w:pPr>
    </w:p>
    <w:p w14:paraId="5B8B0FC8" w14:textId="77777777" w:rsidR="000F209F" w:rsidRDefault="000F209F" w:rsidP="000F209F">
      <w:pPr>
        <w:pBdr>
          <w:top w:val="nil"/>
          <w:left w:val="nil"/>
          <w:bottom w:val="nil"/>
          <w:right w:val="nil"/>
          <w:between w:val="nil"/>
        </w:pBdr>
        <w:ind w:right="3"/>
        <w:jc w:val="center"/>
        <w:rPr>
          <w:b/>
          <w:bCs/>
          <w:sz w:val="24"/>
          <w:szCs w:val="24"/>
        </w:rPr>
      </w:pPr>
    </w:p>
    <w:p w14:paraId="147FD83F" w14:textId="77777777" w:rsidR="000F209F" w:rsidRDefault="000F209F" w:rsidP="000F209F">
      <w:pPr>
        <w:pBdr>
          <w:top w:val="nil"/>
          <w:left w:val="nil"/>
          <w:bottom w:val="nil"/>
          <w:right w:val="nil"/>
          <w:between w:val="nil"/>
        </w:pBdr>
        <w:ind w:right="3"/>
        <w:jc w:val="center"/>
        <w:rPr>
          <w:b/>
          <w:bCs/>
          <w:sz w:val="24"/>
          <w:szCs w:val="24"/>
        </w:rPr>
      </w:pPr>
    </w:p>
    <w:p w14:paraId="68E74697" w14:textId="77777777" w:rsidR="004E5745" w:rsidRDefault="004E5745" w:rsidP="004E5745">
      <w:pPr>
        <w:jc w:val="center"/>
      </w:pPr>
      <w:r>
        <w:t>GOVERNO DO ESTADO DO MARANHÃO</w:t>
      </w:r>
    </w:p>
    <w:p w14:paraId="0B8BF117" w14:textId="77777777" w:rsidR="004E5745" w:rsidRDefault="004E5745" w:rsidP="004E5745">
      <w:pPr>
        <w:jc w:val="center"/>
      </w:pPr>
      <w:r>
        <w:t>SECRETARIA DE ESTADO DE PROGRAMAS ESTRATÉGICOS - SEPE</w:t>
      </w:r>
    </w:p>
    <w:p w14:paraId="12ACB7DB" w14:textId="77777777" w:rsidR="004E5745" w:rsidRDefault="004E5745" w:rsidP="004E5745">
      <w:pPr>
        <w:jc w:val="center"/>
      </w:pPr>
      <w:r>
        <w:t>INSTITUTO MARANHENSE DE ESTUDOS SOCIOECONÔMICOS E CARTOGRÁFICOS – IMESC</w:t>
      </w:r>
    </w:p>
    <w:p w14:paraId="0715FE64" w14:textId="77777777" w:rsidR="004E5745" w:rsidRDefault="004E5745" w:rsidP="004E5745">
      <w:pPr>
        <w:spacing w:line="360" w:lineRule="auto"/>
        <w:rPr>
          <w:b/>
          <w:color w:val="000000"/>
        </w:rPr>
      </w:pPr>
    </w:p>
    <w:p w14:paraId="71CCEDC9" w14:textId="77777777" w:rsidR="004E5745" w:rsidRDefault="004E5745" w:rsidP="004E5745">
      <w:pPr>
        <w:spacing w:line="360" w:lineRule="auto"/>
        <w:rPr>
          <w:b/>
          <w:color w:val="000000"/>
        </w:rPr>
      </w:pPr>
    </w:p>
    <w:p w14:paraId="5DCB1F58" w14:textId="77777777" w:rsidR="004E5745" w:rsidRDefault="004E5745" w:rsidP="004E5745">
      <w:pPr>
        <w:spacing w:line="360" w:lineRule="auto"/>
        <w:rPr>
          <w:b/>
          <w:color w:val="000000"/>
        </w:rPr>
      </w:pPr>
    </w:p>
    <w:p w14:paraId="547E5F64" w14:textId="77777777" w:rsidR="004E5745" w:rsidRDefault="004E5745" w:rsidP="004E5745">
      <w:pPr>
        <w:spacing w:line="360" w:lineRule="auto"/>
        <w:rPr>
          <w:b/>
          <w:color w:val="000000"/>
        </w:rPr>
      </w:pPr>
    </w:p>
    <w:p w14:paraId="4188F034" w14:textId="77777777" w:rsidR="004E5745" w:rsidRDefault="004E5745" w:rsidP="004E5745">
      <w:pPr>
        <w:spacing w:line="360" w:lineRule="auto"/>
        <w:rPr>
          <w:b/>
          <w:color w:val="000000"/>
        </w:rPr>
      </w:pPr>
    </w:p>
    <w:p w14:paraId="3D73E570" w14:textId="77777777" w:rsidR="004E5745" w:rsidRDefault="004E5745" w:rsidP="004E5745">
      <w:pPr>
        <w:spacing w:line="360" w:lineRule="auto"/>
        <w:rPr>
          <w:b/>
          <w:color w:val="000000"/>
        </w:rPr>
      </w:pPr>
    </w:p>
    <w:p w14:paraId="2235DEC5" w14:textId="77777777" w:rsidR="004E5745" w:rsidRDefault="004E5745" w:rsidP="004E5745">
      <w:pPr>
        <w:spacing w:line="360" w:lineRule="auto"/>
        <w:rPr>
          <w:b/>
          <w:color w:val="000000"/>
        </w:rPr>
      </w:pPr>
    </w:p>
    <w:p w14:paraId="07AFE052" w14:textId="77777777" w:rsidR="004E5745" w:rsidRDefault="004E5745" w:rsidP="004E5745">
      <w:pPr>
        <w:spacing w:line="360" w:lineRule="auto"/>
        <w:rPr>
          <w:b/>
          <w:color w:val="000000"/>
        </w:rPr>
      </w:pPr>
    </w:p>
    <w:p w14:paraId="013D5879" w14:textId="77777777" w:rsidR="004E5745" w:rsidRDefault="004E5745" w:rsidP="004E5745">
      <w:pPr>
        <w:spacing w:line="360" w:lineRule="auto"/>
        <w:rPr>
          <w:b/>
          <w:color w:val="000000"/>
        </w:rPr>
      </w:pPr>
    </w:p>
    <w:p w14:paraId="2977D3A7" w14:textId="77777777" w:rsidR="004E5745" w:rsidRDefault="004E5745" w:rsidP="004E5745">
      <w:pPr>
        <w:spacing w:line="360" w:lineRule="auto"/>
        <w:rPr>
          <w:b/>
          <w:color w:val="000000"/>
        </w:rPr>
      </w:pPr>
    </w:p>
    <w:p w14:paraId="74FF8243" w14:textId="77777777" w:rsidR="004E5745" w:rsidRDefault="004E5745" w:rsidP="004E5745">
      <w:pPr>
        <w:spacing w:line="360" w:lineRule="auto"/>
        <w:jc w:val="center"/>
        <w:rPr>
          <w:b/>
          <w:color w:val="000000"/>
        </w:rPr>
      </w:pPr>
      <w:r>
        <w:rPr>
          <w:b/>
          <w:color w:val="000000"/>
        </w:rPr>
        <w:t>MICRORREGIÕES DO SANEAMENTO DO ESTADO DO MARANHÃO</w:t>
      </w:r>
    </w:p>
    <w:p w14:paraId="09352C75" w14:textId="77777777" w:rsidR="004E5745" w:rsidRDefault="004E5745" w:rsidP="004E5745">
      <w:pPr>
        <w:spacing w:line="360" w:lineRule="auto"/>
        <w:jc w:val="both"/>
        <w:rPr>
          <w:color w:val="000000"/>
        </w:rPr>
      </w:pPr>
    </w:p>
    <w:p w14:paraId="57F733C8" w14:textId="77777777" w:rsidR="004E5745" w:rsidRDefault="004E5745" w:rsidP="004E5745"/>
    <w:p w14:paraId="418A7119" w14:textId="77777777" w:rsidR="004E5745" w:rsidRDefault="004E5745" w:rsidP="004E5745"/>
    <w:p w14:paraId="7721A611" w14:textId="77777777" w:rsidR="004E5745" w:rsidRDefault="004E5745" w:rsidP="004E5745"/>
    <w:p w14:paraId="60ECE025" w14:textId="77777777" w:rsidR="004E5745" w:rsidRDefault="004E5745" w:rsidP="004E5745"/>
    <w:p w14:paraId="7A5FE2F3" w14:textId="77777777" w:rsidR="004E5745" w:rsidRDefault="004E5745" w:rsidP="004E5745"/>
    <w:p w14:paraId="2096260C" w14:textId="77777777" w:rsidR="004E5745" w:rsidRDefault="004E5745" w:rsidP="004E5745"/>
    <w:p w14:paraId="3B3E5062" w14:textId="77777777" w:rsidR="004E5745" w:rsidRDefault="004E5745" w:rsidP="004E5745"/>
    <w:p w14:paraId="609E9804" w14:textId="77777777" w:rsidR="004E5745" w:rsidRDefault="004E5745" w:rsidP="004E5745"/>
    <w:p w14:paraId="3F3AB82E" w14:textId="77777777" w:rsidR="004E5745" w:rsidRDefault="004E5745" w:rsidP="004E5745"/>
    <w:p w14:paraId="4AB897AC" w14:textId="77777777" w:rsidR="004E5745" w:rsidRDefault="004E5745" w:rsidP="004E5745"/>
    <w:p w14:paraId="269F8EF5" w14:textId="77777777" w:rsidR="004E5745" w:rsidRDefault="004E5745" w:rsidP="004E5745"/>
    <w:p w14:paraId="523C0EF1" w14:textId="77777777" w:rsidR="004E5745" w:rsidRDefault="004E5745" w:rsidP="004E5745"/>
    <w:p w14:paraId="65160765" w14:textId="77777777" w:rsidR="004E5745" w:rsidRDefault="004E5745" w:rsidP="004E5745"/>
    <w:p w14:paraId="19269159" w14:textId="77777777" w:rsidR="004E5745" w:rsidRDefault="004E5745" w:rsidP="004E5745"/>
    <w:p w14:paraId="77A2CD22" w14:textId="77777777" w:rsidR="004E5745" w:rsidRDefault="004E5745" w:rsidP="004E5745"/>
    <w:p w14:paraId="3BA48E55" w14:textId="77777777" w:rsidR="004E5745" w:rsidRDefault="004E5745" w:rsidP="004E5745"/>
    <w:p w14:paraId="32F52BD2" w14:textId="713177E8" w:rsidR="004E5745" w:rsidRDefault="004E5745" w:rsidP="004E5745"/>
    <w:p w14:paraId="11D1F97E" w14:textId="3F5D1424" w:rsidR="004E5745" w:rsidRDefault="004E5745" w:rsidP="004E5745"/>
    <w:p w14:paraId="70DA79D9" w14:textId="77777777" w:rsidR="004E5745" w:rsidRDefault="004E5745" w:rsidP="004E5745"/>
    <w:p w14:paraId="029EE212" w14:textId="77777777" w:rsidR="004E5745" w:rsidRDefault="004E5745" w:rsidP="004E5745">
      <w:pPr>
        <w:jc w:val="center"/>
      </w:pPr>
      <w:r>
        <w:t>São Luís</w:t>
      </w:r>
    </w:p>
    <w:p w14:paraId="24538AA8" w14:textId="77777777" w:rsidR="004E5745" w:rsidRDefault="004E5745" w:rsidP="004E5745">
      <w:pPr>
        <w:jc w:val="center"/>
      </w:pPr>
      <w:r>
        <w:t>2021</w:t>
      </w:r>
      <w:r>
        <w:br w:type="page"/>
      </w:r>
    </w:p>
    <w:p w14:paraId="33FB18C4" w14:textId="77777777" w:rsidR="004E5745" w:rsidRDefault="004E5745" w:rsidP="004E5745">
      <w:r>
        <w:rPr>
          <w:b/>
        </w:rPr>
        <w:lastRenderedPageBreak/>
        <w:t>GOVERNO DO ESTADO DO MARANHÃO</w:t>
      </w:r>
      <w:r>
        <w:rPr>
          <w:b/>
        </w:rPr>
        <w:br/>
      </w:r>
      <w:r>
        <w:t>Flávio Dino (Governador)</w:t>
      </w:r>
      <w:r>
        <w:br/>
        <w:t>Carlos Brandão (Vice-Governador)</w:t>
      </w:r>
    </w:p>
    <w:p w14:paraId="42F1D77E" w14:textId="77777777" w:rsidR="004E5745" w:rsidRDefault="004E5745" w:rsidP="004E5745"/>
    <w:p w14:paraId="52E4D0C4" w14:textId="77777777" w:rsidR="004E5745" w:rsidRDefault="004E5745" w:rsidP="004E5745">
      <w:r>
        <w:rPr>
          <w:b/>
        </w:rPr>
        <w:t>SECRETARIA DAS CIDADES E DESENVOLVIMENTO URBANO</w:t>
      </w:r>
      <w:r>
        <w:rPr>
          <w:b/>
        </w:rPr>
        <w:br/>
      </w:r>
      <w:r>
        <w:t>Marcio Jerry (Secretário)</w:t>
      </w:r>
      <w:r>
        <w:br/>
      </w:r>
    </w:p>
    <w:p w14:paraId="2F29E0CC" w14:textId="77777777" w:rsidR="004E5745" w:rsidRDefault="004E5745" w:rsidP="004E5745">
      <w:pPr>
        <w:pBdr>
          <w:bottom w:val="single" w:sz="12" w:space="1" w:color="000000"/>
        </w:pBdr>
      </w:pPr>
      <w:r>
        <w:rPr>
          <w:b/>
        </w:rPr>
        <w:t>INSTITUTO MARANHENSE DE ESTUDOS SOCIOECONÔMICOS E CARTOGRÁFICOS (IMESC)</w:t>
      </w:r>
      <w:r>
        <w:t xml:space="preserve"> </w:t>
      </w:r>
    </w:p>
    <w:p w14:paraId="74A1B3AB" w14:textId="77777777" w:rsidR="004E5745" w:rsidRDefault="004E5745" w:rsidP="004E5745">
      <w:pPr>
        <w:pBdr>
          <w:bottom w:val="single" w:sz="12" w:space="1" w:color="000000"/>
        </w:pBdr>
      </w:pPr>
      <w:r>
        <w:t>Dionatan Silva Carvalho (Presidente)</w:t>
      </w:r>
    </w:p>
    <w:p w14:paraId="7A76A4D9" w14:textId="77777777" w:rsidR="004E5745" w:rsidRDefault="004E5745" w:rsidP="004E5745">
      <w:pPr>
        <w:pBdr>
          <w:bottom w:val="single" w:sz="12" w:space="1" w:color="000000"/>
        </w:pBdr>
      </w:pPr>
    </w:p>
    <w:p w14:paraId="349F113E" w14:textId="77777777" w:rsidR="004E5745" w:rsidRDefault="004E5745" w:rsidP="004E5745">
      <w:pPr>
        <w:rPr>
          <w:b/>
        </w:rPr>
      </w:pPr>
      <w:r>
        <w:rPr>
          <w:b/>
        </w:rPr>
        <w:t>Elaboração</w:t>
      </w:r>
    </w:p>
    <w:p w14:paraId="55654D77" w14:textId="77777777" w:rsidR="004E5745" w:rsidRDefault="004E5745" w:rsidP="004E5745">
      <w:pPr>
        <w:rPr>
          <w:b/>
        </w:rPr>
      </w:pPr>
    </w:p>
    <w:p w14:paraId="2A59B52F" w14:textId="77777777" w:rsidR="004E5745" w:rsidRDefault="004E5745" w:rsidP="004E5745">
      <w:r>
        <w:rPr>
          <w:b/>
        </w:rPr>
        <w:t>José de Ribamar Carvalho dos Santos</w:t>
      </w:r>
      <w:r>
        <w:br/>
        <w:t>Chefe do Departamento de Estudos Ambientais (IMESC)</w:t>
      </w:r>
    </w:p>
    <w:p w14:paraId="4E889594" w14:textId="77777777" w:rsidR="004E5745" w:rsidRDefault="004E5745" w:rsidP="004E5745">
      <w:r>
        <w:rPr>
          <w:b/>
        </w:rPr>
        <w:t>Carlos Henrique Santos da Silva</w:t>
      </w:r>
      <w:r>
        <w:t xml:space="preserve"> </w:t>
      </w:r>
      <w:r>
        <w:br/>
        <w:t>Chefe de Divisão do Departamento de Estudos Territoriais (IMESC)</w:t>
      </w:r>
    </w:p>
    <w:p w14:paraId="68DF2FDF" w14:textId="77777777" w:rsidR="004E5745" w:rsidRDefault="004E5745" w:rsidP="004E5745">
      <w:r>
        <w:rPr>
          <w:b/>
        </w:rPr>
        <w:t>Getúlio Estefânio Duarte Martins</w:t>
      </w:r>
      <w:r>
        <w:br/>
        <w:t>Assessor Sênior do Departamento de Estudos Territoriais (IMESC)</w:t>
      </w:r>
    </w:p>
    <w:p w14:paraId="553C676F" w14:textId="77777777" w:rsidR="004E5745" w:rsidRDefault="004E5745" w:rsidP="004E5745">
      <w:r>
        <w:rPr>
          <w:b/>
        </w:rPr>
        <w:t>Talita de Sousa Nascimento Carvalho</w:t>
      </w:r>
      <w:r>
        <w:br/>
        <w:t>Chefe do Departamento de Estudos Sociais e Regionais (IMESC)</w:t>
      </w:r>
    </w:p>
    <w:p w14:paraId="0958FCF9" w14:textId="77777777" w:rsidR="004E5745" w:rsidRDefault="004E5745" w:rsidP="004E5745">
      <w:r>
        <w:rPr>
          <w:b/>
        </w:rPr>
        <w:t>Karminne Brandão Vale</w:t>
      </w:r>
      <w:r>
        <w:br/>
        <w:t>Chefe da Assessoria Jurídica (SECID)</w:t>
      </w:r>
    </w:p>
    <w:p w14:paraId="35ED824C" w14:textId="77777777" w:rsidR="004E5745" w:rsidRDefault="004E5745" w:rsidP="004E5745">
      <w:r>
        <w:rPr>
          <w:b/>
        </w:rPr>
        <w:t>Rafael Ferreira Maciel</w:t>
      </w:r>
      <w:r>
        <w:rPr>
          <w:b/>
        </w:rPr>
        <w:br/>
      </w:r>
      <w:r>
        <w:t>Secretário Adjunto de Licenciamento (SEMA)</w:t>
      </w:r>
    </w:p>
    <w:p w14:paraId="73AC6D08" w14:textId="77777777" w:rsidR="004E5745" w:rsidRDefault="004E5745" w:rsidP="004E5745">
      <w:r>
        <w:rPr>
          <w:b/>
        </w:rPr>
        <w:t>Victor Lamarão França</w:t>
      </w:r>
      <w:r>
        <w:br/>
        <w:t>Superintendente de Recursos Hídricos (SEMA)</w:t>
      </w:r>
    </w:p>
    <w:p w14:paraId="38DFBA6D" w14:textId="77777777" w:rsidR="004E5745" w:rsidRDefault="004E5745" w:rsidP="004E5745">
      <w:r>
        <w:rPr>
          <w:b/>
        </w:rPr>
        <w:t>Olga Maria Prazeres</w:t>
      </w:r>
      <w:r>
        <w:br/>
        <w:t>Diretora de Saneamento e Gás (MOB)</w:t>
      </w:r>
    </w:p>
    <w:p w14:paraId="79FFBE70" w14:textId="77777777" w:rsidR="004E5745" w:rsidRDefault="004E5745" w:rsidP="004E5745">
      <w:r>
        <w:rPr>
          <w:b/>
        </w:rPr>
        <w:t>Manoel Júnior Ferreira Veloso</w:t>
      </w:r>
      <w:r>
        <w:rPr>
          <w:b/>
        </w:rPr>
        <w:br/>
      </w:r>
      <w:r>
        <w:t>Superintendente de Parcerias (MAPA)</w:t>
      </w:r>
    </w:p>
    <w:p w14:paraId="6339BC88" w14:textId="77777777" w:rsidR="004E5745" w:rsidRDefault="004E5745" w:rsidP="004E5745">
      <w:r>
        <w:rPr>
          <w:b/>
        </w:rPr>
        <w:t>Suely Gonçalves da Conceição</w:t>
      </w:r>
      <w:r>
        <w:br/>
        <w:t>Sindicato dos Urbanitários do Maranhão (STIU-MA)</w:t>
      </w:r>
    </w:p>
    <w:p w14:paraId="39029256" w14:textId="77777777" w:rsidR="004E5745" w:rsidRDefault="004E5745" w:rsidP="004E5745">
      <w:r>
        <w:rPr>
          <w:b/>
        </w:rPr>
        <w:t>Pedro Afonso Costa Lima</w:t>
      </w:r>
      <w:r>
        <w:br/>
        <w:t>Sindicato dos Urbanitários do Maranhão (STIU-MA)</w:t>
      </w:r>
    </w:p>
    <w:p w14:paraId="32B4BA6B" w14:textId="77777777" w:rsidR="004E5745" w:rsidRDefault="004E5745" w:rsidP="004E5745">
      <w:r>
        <w:rPr>
          <w:b/>
        </w:rPr>
        <w:t>Durval Nascimento dos Santos</w:t>
      </w:r>
      <w:r>
        <w:rPr>
          <w:b/>
        </w:rPr>
        <w:br/>
      </w:r>
      <w:r>
        <w:t>Unidade Especial de Planejamento e Políticas Públicas (CAEMA)</w:t>
      </w:r>
    </w:p>
    <w:p w14:paraId="5A607828" w14:textId="77777777" w:rsidR="004E5745" w:rsidRDefault="004E5745" w:rsidP="004E5745">
      <w:r>
        <w:rPr>
          <w:b/>
        </w:rPr>
        <w:t>Angélica Maria Carnelosso</w:t>
      </w:r>
      <w:r>
        <w:rPr>
          <w:b/>
        </w:rPr>
        <w:br/>
      </w:r>
      <w:r>
        <w:t>Unidade Especial de Planejamento e Políticas Públicas (CAEMA)</w:t>
      </w:r>
    </w:p>
    <w:p w14:paraId="41EE75D7" w14:textId="77777777" w:rsidR="004E5745" w:rsidRDefault="004E5745" w:rsidP="004E5745">
      <w:pPr>
        <w:pBdr>
          <w:bottom w:val="single" w:sz="12" w:space="1" w:color="000000"/>
        </w:pBdr>
      </w:pPr>
      <w:r>
        <w:rPr>
          <w:b/>
        </w:rPr>
        <w:t>Matheus Moura de Lemos</w:t>
      </w:r>
      <w:r>
        <w:rPr>
          <w:b/>
        </w:rPr>
        <w:br/>
      </w:r>
      <w:r>
        <w:t xml:space="preserve">Gerência Contábil e de Patrimônio (CAEMA) </w:t>
      </w:r>
    </w:p>
    <w:p w14:paraId="742B94BD" w14:textId="77777777" w:rsidR="004E5745" w:rsidRDefault="004E5745" w:rsidP="004E5745">
      <w:pPr>
        <w:pBdr>
          <w:bottom w:val="single" w:sz="12" w:space="1" w:color="000000"/>
        </w:pBdr>
        <w:rPr>
          <w:b/>
        </w:rPr>
      </w:pPr>
    </w:p>
    <w:p w14:paraId="46F61C7B" w14:textId="77777777" w:rsidR="004E5745" w:rsidRDefault="004E5745" w:rsidP="004E5745">
      <w:pPr>
        <w:rPr>
          <w:b/>
        </w:rPr>
      </w:pPr>
      <w:r>
        <w:rPr>
          <w:b/>
        </w:rPr>
        <w:t>Colaboração Técnica e Revisão</w:t>
      </w:r>
    </w:p>
    <w:p w14:paraId="6AAF8468" w14:textId="77777777" w:rsidR="004E5745" w:rsidRDefault="004E5745" w:rsidP="004E5745">
      <w:pPr>
        <w:rPr>
          <w:b/>
        </w:rPr>
      </w:pPr>
    </w:p>
    <w:p w14:paraId="6A776EEF" w14:textId="77777777" w:rsidR="004E5745" w:rsidRDefault="004E5745" w:rsidP="004E5745">
      <w:r>
        <w:t>Laís Alves Souza</w:t>
      </w:r>
      <w:r>
        <w:br/>
        <w:t>Fernanda Ribeiro Araújo</w:t>
      </w:r>
      <w:r>
        <w:br/>
        <w:t>Marília Rolemberg Lessa</w:t>
      </w:r>
      <w:r>
        <w:br w:type="page"/>
      </w:r>
    </w:p>
    <w:p w14:paraId="02E7A8E9" w14:textId="77777777" w:rsidR="004E5745" w:rsidRDefault="004E5745" w:rsidP="004E5745">
      <w:pPr>
        <w:spacing w:line="360" w:lineRule="auto"/>
        <w:jc w:val="center"/>
        <w:rPr>
          <w:b/>
        </w:rPr>
      </w:pPr>
      <w:r>
        <w:rPr>
          <w:b/>
        </w:rPr>
        <w:lastRenderedPageBreak/>
        <w:t>LISTA DE MAPAS</w:t>
      </w:r>
    </w:p>
    <w:p w14:paraId="0C479D35" w14:textId="77777777" w:rsidR="004E5745" w:rsidRDefault="004E5745" w:rsidP="004E5745">
      <w:pPr>
        <w:spacing w:line="360" w:lineRule="auto"/>
        <w:rPr>
          <w:b/>
        </w:rPr>
      </w:pPr>
    </w:p>
    <w:sdt>
      <w:sdtPr>
        <w:id w:val="1857150092"/>
        <w:docPartObj>
          <w:docPartGallery w:val="Table of Contents"/>
          <w:docPartUnique/>
        </w:docPartObj>
      </w:sdtPr>
      <w:sdtEndPr/>
      <w:sdtContent>
        <w:p w14:paraId="3266B454" w14:textId="77777777" w:rsidR="004E5745" w:rsidRDefault="004E5745" w:rsidP="004E5745">
          <w:pPr>
            <w:pBdr>
              <w:top w:val="nil"/>
              <w:left w:val="nil"/>
              <w:bottom w:val="nil"/>
              <w:right w:val="nil"/>
              <w:between w:val="nil"/>
            </w:pBdr>
            <w:tabs>
              <w:tab w:val="right" w:pos="9061"/>
            </w:tabs>
            <w:spacing w:line="360" w:lineRule="auto"/>
            <w:rPr>
              <w:rFonts w:ascii="Calibri" w:eastAsia="Calibri" w:hAnsi="Calibri" w:cs="Calibri"/>
              <w:color w:val="000000"/>
            </w:rPr>
          </w:pPr>
          <w:r>
            <w:fldChar w:fldCharType="begin"/>
          </w:r>
          <w:r>
            <w:instrText xml:space="preserve"> TOC \h \u \z </w:instrText>
          </w:r>
          <w:r>
            <w:fldChar w:fldCharType="separate"/>
          </w:r>
          <w:hyperlink w:anchor="_heading=h.tyjcwt">
            <w:r>
              <w:rPr>
                <w:b/>
                <w:color w:val="000000"/>
                <w:sz w:val="24"/>
                <w:szCs w:val="24"/>
              </w:rPr>
              <w:t>Mapa 1</w:t>
            </w:r>
          </w:hyperlink>
          <w:hyperlink w:anchor="_heading=h.tyjcwt">
            <w:r>
              <w:rPr>
                <w:color w:val="000000"/>
                <w:sz w:val="24"/>
                <w:szCs w:val="24"/>
              </w:rPr>
              <w:t xml:space="preserve"> - Distribuição das bacias hidrográficas no Estado do Maranhão</w:t>
            </w:r>
            <w:r>
              <w:rPr>
                <w:color w:val="000000"/>
                <w:sz w:val="24"/>
                <w:szCs w:val="24"/>
              </w:rPr>
              <w:tab/>
              <w:t>7</w:t>
            </w:r>
          </w:hyperlink>
        </w:p>
        <w:p w14:paraId="2920BC38" w14:textId="77777777" w:rsidR="004E5745" w:rsidRDefault="006971B7" w:rsidP="004E5745">
          <w:pPr>
            <w:pBdr>
              <w:top w:val="nil"/>
              <w:left w:val="nil"/>
              <w:bottom w:val="nil"/>
              <w:right w:val="nil"/>
              <w:between w:val="nil"/>
            </w:pBdr>
            <w:tabs>
              <w:tab w:val="right" w:pos="9061"/>
            </w:tabs>
            <w:spacing w:line="360" w:lineRule="auto"/>
            <w:rPr>
              <w:rFonts w:ascii="Calibri" w:eastAsia="Calibri" w:hAnsi="Calibri" w:cs="Calibri"/>
              <w:color w:val="000000"/>
            </w:rPr>
          </w:pPr>
          <w:hyperlink w:anchor="_heading=h.2s8eyo1">
            <w:r w:rsidR="004E5745">
              <w:rPr>
                <w:b/>
                <w:color w:val="000000"/>
                <w:sz w:val="24"/>
                <w:szCs w:val="24"/>
              </w:rPr>
              <w:t>Mapa 2</w:t>
            </w:r>
          </w:hyperlink>
          <w:hyperlink w:anchor="_heading=h.2s8eyo1">
            <w:r w:rsidR="004E5745">
              <w:rPr>
                <w:color w:val="000000"/>
                <w:sz w:val="24"/>
                <w:szCs w:val="24"/>
              </w:rPr>
              <w:t xml:space="preserve"> - Microrregiões de Saneamento do Estado do Maranhão</w:t>
            </w:r>
            <w:r w:rsidR="004E5745">
              <w:rPr>
                <w:color w:val="000000"/>
                <w:sz w:val="24"/>
                <w:szCs w:val="24"/>
              </w:rPr>
              <w:tab/>
              <w:t>14</w:t>
            </w:r>
          </w:hyperlink>
        </w:p>
        <w:p w14:paraId="67E18666" w14:textId="77777777" w:rsidR="004E5745" w:rsidRDefault="006971B7" w:rsidP="004E5745">
          <w:pPr>
            <w:pBdr>
              <w:top w:val="nil"/>
              <w:left w:val="nil"/>
              <w:bottom w:val="nil"/>
              <w:right w:val="nil"/>
              <w:between w:val="nil"/>
            </w:pBdr>
            <w:tabs>
              <w:tab w:val="right" w:pos="9061"/>
            </w:tabs>
            <w:spacing w:line="360" w:lineRule="auto"/>
            <w:rPr>
              <w:rFonts w:ascii="Calibri" w:eastAsia="Calibri" w:hAnsi="Calibri" w:cs="Calibri"/>
              <w:color w:val="000000"/>
            </w:rPr>
          </w:pPr>
          <w:hyperlink w:anchor="_heading=h.35nkun2">
            <w:r w:rsidR="004E5745">
              <w:rPr>
                <w:b/>
                <w:color w:val="000000"/>
                <w:sz w:val="24"/>
                <w:szCs w:val="24"/>
              </w:rPr>
              <w:t>Mapa 3</w:t>
            </w:r>
          </w:hyperlink>
          <w:hyperlink w:anchor="_heading=h.35nkun2">
            <w:r w:rsidR="004E5745">
              <w:rPr>
                <w:color w:val="000000"/>
                <w:sz w:val="24"/>
                <w:szCs w:val="24"/>
              </w:rPr>
              <w:t xml:space="preserve"> - Microrregião de Saneamento do Norte Maranhense</w:t>
            </w:r>
            <w:r w:rsidR="004E5745">
              <w:rPr>
                <w:color w:val="000000"/>
                <w:sz w:val="24"/>
                <w:szCs w:val="24"/>
              </w:rPr>
              <w:tab/>
              <w:t>18</w:t>
            </w:r>
          </w:hyperlink>
        </w:p>
        <w:p w14:paraId="51EDD547" w14:textId="77777777" w:rsidR="004E5745" w:rsidRDefault="006971B7" w:rsidP="004E5745">
          <w:pPr>
            <w:pBdr>
              <w:top w:val="nil"/>
              <w:left w:val="nil"/>
              <w:bottom w:val="nil"/>
              <w:right w:val="nil"/>
              <w:between w:val="nil"/>
            </w:pBdr>
            <w:tabs>
              <w:tab w:val="right" w:pos="9061"/>
            </w:tabs>
            <w:spacing w:line="360" w:lineRule="auto"/>
            <w:rPr>
              <w:rFonts w:ascii="Calibri" w:eastAsia="Calibri" w:hAnsi="Calibri" w:cs="Calibri"/>
              <w:color w:val="000000"/>
            </w:rPr>
          </w:pPr>
          <w:hyperlink w:anchor="_heading=h.2jxsxqh">
            <w:r w:rsidR="004E5745">
              <w:rPr>
                <w:b/>
                <w:color w:val="000000"/>
                <w:sz w:val="24"/>
                <w:szCs w:val="24"/>
              </w:rPr>
              <w:t>Mapa 4</w:t>
            </w:r>
          </w:hyperlink>
          <w:hyperlink w:anchor="_heading=h.2jxsxqh">
            <w:r w:rsidR="004E5745">
              <w:rPr>
                <w:color w:val="000000"/>
                <w:sz w:val="24"/>
                <w:szCs w:val="24"/>
              </w:rPr>
              <w:t xml:space="preserve"> – Microrregião de Saneamento do Sul Maranhense</w:t>
            </w:r>
            <w:r w:rsidR="004E5745">
              <w:rPr>
                <w:color w:val="000000"/>
                <w:sz w:val="24"/>
                <w:szCs w:val="24"/>
              </w:rPr>
              <w:tab/>
              <w:t>25</w:t>
            </w:r>
          </w:hyperlink>
        </w:p>
        <w:p w14:paraId="2C1BDB43" w14:textId="77777777" w:rsidR="004E5745" w:rsidRDefault="006971B7" w:rsidP="004E5745">
          <w:pPr>
            <w:pBdr>
              <w:top w:val="nil"/>
              <w:left w:val="nil"/>
              <w:bottom w:val="nil"/>
              <w:right w:val="nil"/>
              <w:between w:val="nil"/>
            </w:pBdr>
            <w:tabs>
              <w:tab w:val="right" w:pos="9061"/>
            </w:tabs>
            <w:spacing w:line="360" w:lineRule="auto"/>
            <w:rPr>
              <w:rFonts w:ascii="Calibri" w:eastAsia="Calibri" w:hAnsi="Calibri" w:cs="Calibri"/>
              <w:color w:val="000000"/>
            </w:rPr>
          </w:pPr>
          <w:hyperlink w:anchor="_heading=h.1y810tw">
            <w:r w:rsidR="004E5745">
              <w:rPr>
                <w:b/>
                <w:color w:val="000000"/>
                <w:sz w:val="24"/>
                <w:szCs w:val="24"/>
              </w:rPr>
              <w:t>Mapa 5</w:t>
            </w:r>
          </w:hyperlink>
          <w:hyperlink w:anchor="_heading=h.1y810tw">
            <w:r w:rsidR="004E5745">
              <w:rPr>
                <w:color w:val="000000"/>
                <w:sz w:val="24"/>
                <w:szCs w:val="24"/>
              </w:rPr>
              <w:t xml:space="preserve"> - Microrregião de Saneamento do Centro-Leste Maranhense</w:t>
            </w:r>
            <w:r w:rsidR="004E5745">
              <w:rPr>
                <w:color w:val="000000"/>
                <w:sz w:val="24"/>
                <w:szCs w:val="24"/>
              </w:rPr>
              <w:tab/>
              <w:t>30</w:t>
            </w:r>
          </w:hyperlink>
        </w:p>
        <w:p w14:paraId="43B76458" w14:textId="77777777" w:rsidR="004E5745" w:rsidRDefault="006971B7" w:rsidP="004E5745">
          <w:pPr>
            <w:pBdr>
              <w:top w:val="nil"/>
              <w:left w:val="nil"/>
              <w:bottom w:val="nil"/>
              <w:right w:val="nil"/>
              <w:between w:val="nil"/>
            </w:pBdr>
            <w:tabs>
              <w:tab w:val="right" w:pos="9061"/>
            </w:tabs>
            <w:spacing w:line="360" w:lineRule="auto"/>
            <w:rPr>
              <w:rFonts w:ascii="Calibri" w:eastAsia="Calibri" w:hAnsi="Calibri" w:cs="Calibri"/>
              <w:color w:val="000000"/>
            </w:rPr>
          </w:pPr>
          <w:hyperlink w:anchor="_heading=h.1ci93xb">
            <w:r w:rsidR="004E5745">
              <w:rPr>
                <w:b/>
                <w:color w:val="000000"/>
                <w:sz w:val="24"/>
                <w:szCs w:val="24"/>
              </w:rPr>
              <w:t>Mapa 6</w:t>
            </w:r>
          </w:hyperlink>
          <w:hyperlink w:anchor="_heading=h.1ci93xb">
            <w:r w:rsidR="004E5745">
              <w:rPr>
                <w:color w:val="000000"/>
                <w:sz w:val="24"/>
                <w:szCs w:val="24"/>
              </w:rPr>
              <w:t xml:space="preserve"> - Microrregião de Saneamento do Noroeste Maranhense</w:t>
            </w:r>
            <w:r w:rsidR="004E5745">
              <w:rPr>
                <w:color w:val="000000"/>
                <w:sz w:val="24"/>
                <w:szCs w:val="24"/>
              </w:rPr>
              <w:tab/>
              <w:t>35</w:t>
            </w:r>
          </w:hyperlink>
        </w:p>
        <w:p w14:paraId="6D9156FD" w14:textId="4BEEAC2D" w:rsidR="004E5745" w:rsidRDefault="004E5745" w:rsidP="004E5745">
          <w:pPr>
            <w:spacing w:line="360" w:lineRule="auto"/>
            <w:jc w:val="both"/>
            <w:rPr>
              <w:b/>
            </w:rPr>
          </w:pPr>
          <w:r>
            <w:fldChar w:fldCharType="end"/>
          </w:r>
        </w:p>
      </w:sdtContent>
    </w:sdt>
    <w:p w14:paraId="7BC30BA3" w14:textId="77777777" w:rsidR="004E5745" w:rsidRDefault="004E5745" w:rsidP="004E5745">
      <w:pPr>
        <w:spacing w:line="360" w:lineRule="auto"/>
        <w:jc w:val="both"/>
        <w:rPr>
          <w:b/>
        </w:rPr>
      </w:pPr>
      <w:r>
        <w:br w:type="page"/>
      </w:r>
    </w:p>
    <w:p w14:paraId="04A2636E" w14:textId="77777777" w:rsidR="004E5745" w:rsidRDefault="004E5745" w:rsidP="004E5745">
      <w:pPr>
        <w:spacing w:line="360" w:lineRule="auto"/>
        <w:jc w:val="center"/>
        <w:rPr>
          <w:b/>
        </w:rPr>
      </w:pPr>
      <w:r>
        <w:rPr>
          <w:b/>
        </w:rPr>
        <w:lastRenderedPageBreak/>
        <w:t>LISTAS DE TABELAS</w:t>
      </w:r>
    </w:p>
    <w:p w14:paraId="64CD2623" w14:textId="77777777" w:rsidR="004E5745" w:rsidRDefault="004E5745" w:rsidP="004E5745">
      <w:pPr>
        <w:spacing w:line="360" w:lineRule="auto"/>
        <w:rPr>
          <w:b/>
        </w:rPr>
      </w:pPr>
    </w:p>
    <w:sdt>
      <w:sdtPr>
        <w:id w:val="1652014023"/>
        <w:docPartObj>
          <w:docPartGallery w:val="Table of Contents"/>
          <w:docPartUnique/>
        </w:docPartObj>
      </w:sdtPr>
      <w:sdtEndPr/>
      <w:sdtContent>
        <w:p w14:paraId="2D3CE8E1" w14:textId="77777777" w:rsidR="004E5745" w:rsidRDefault="004E5745" w:rsidP="004E5745">
          <w:pPr>
            <w:pBdr>
              <w:top w:val="nil"/>
              <w:left w:val="nil"/>
              <w:bottom w:val="nil"/>
              <w:right w:val="nil"/>
              <w:between w:val="nil"/>
            </w:pBdr>
            <w:tabs>
              <w:tab w:val="right" w:pos="9061"/>
            </w:tabs>
            <w:spacing w:line="360" w:lineRule="auto"/>
            <w:rPr>
              <w:color w:val="000000"/>
            </w:rPr>
          </w:pPr>
          <w:r>
            <w:fldChar w:fldCharType="begin"/>
          </w:r>
          <w:r>
            <w:instrText xml:space="preserve"> TOC \h \u \z </w:instrText>
          </w:r>
          <w:r>
            <w:fldChar w:fldCharType="separate"/>
          </w:r>
          <w:hyperlink w:anchor="_heading=h.1t3h5sf">
            <w:r>
              <w:rPr>
                <w:b/>
                <w:color w:val="000000"/>
                <w:sz w:val="24"/>
                <w:szCs w:val="24"/>
              </w:rPr>
              <w:t>Tabela 1</w:t>
            </w:r>
          </w:hyperlink>
          <w:hyperlink w:anchor="_heading=h.1t3h5sf">
            <w:r>
              <w:rPr>
                <w:color w:val="000000"/>
                <w:sz w:val="24"/>
                <w:szCs w:val="24"/>
              </w:rPr>
              <w:t xml:space="preserve"> - Critérios de Cálculo para Análise Econômico Financeira das Microrregiões</w:t>
            </w:r>
            <w:r>
              <w:rPr>
                <w:color w:val="000000"/>
                <w:sz w:val="24"/>
                <w:szCs w:val="24"/>
              </w:rPr>
              <w:tab/>
              <w:t>11</w:t>
            </w:r>
          </w:hyperlink>
        </w:p>
        <w:p w14:paraId="14BEC340" w14:textId="77777777" w:rsidR="004E5745" w:rsidRDefault="006971B7" w:rsidP="004E5745">
          <w:pPr>
            <w:pBdr>
              <w:top w:val="nil"/>
              <w:left w:val="nil"/>
              <w:bottom w:val="nil"/>
              <w:right w:val="nil"/>
              <w:between w:val="nil"/>
            </w:pBdr>
            <w:tabs>
              <w:tab w:val="right" w:pos="9061"/>
            </w:tabs>
            <w:spacing w:line="360" w:lineRule="auto"/>
            <w:rPr>
              <w:color w:val="000000"/>
            </w:rPr>
          </w:pPr>
          <w:hyperlink w:anchor="_heading=h.17dp8vu">
            <w:r w:rsidR="004E5745">
              <w:rPr>
                <w:b/>
                <w:color w:val="000000"/>
                <w:sz w:val="24"/>
                <w:szCs w:val="24"/>
              </w:rPr>
              <w:t>Tabela 2</w:t>
            </w:r>
          </w:hyperlink>
          <w:hyperlink w:anchor="_heading=h.17dp8vu">
            <w:r w:rsidR="004E5745">
              <w:rPr>
                <w:color w:val="000000"/>
                <w:sz w:val="24"/>
                <w:szCs w:val="24"/>
              </w:rPr>
              <w:t xml:space="preserve"> - Caracterização Geográfica, Econômica e Social das Microrregiões de Saneamento do Estado do Maranhão</w:t>
            </w:r>
            <w:r w:rsidR="004E5745">
              <w:rPr>
                <w:color w:val="000000"/>
                <w:sz w:val="24"/>
                <w:szCs w:val="24"/>
              </w:rPr>
              <w:tab/>
              <w:t>15</w:t>
            </w:r>
          </w:hyperlink>
        </w:p>
        <w:p w14:paraId="75553AF9" w14:textId="77777777" w:rsidR="004E5745" w:rsidRDefault="006971B7" w:rsidP="004E5745">
          <w:pPr>
            <w:pBdr>
              <w:top w:val="nil"/>
              <w:left w:val="nil"/>
              <w:bottom w:val="nil"/>
              <w:right w:val="nil"/>
              <w:between w:val="nil"/>
            </w:pBdr>
            <w:tabs>
              <w:tab w:val="right" w:pos="9061"/>
            </w:tabs>
            <w:spacing w:line="360" w:lineRule="auto"/>
            <w:rPr>
              <w:color w:val="000000"/>
            </w:rPr>
          </w:pPr>
          <w:hyperlink w:anchor="_heading=h.3rdcrjn">
            <w:r w:rsidR="004E5745">
              <w:rPr>
                <w:b/>
                <w:color w:val="000000"/>
                <w:sz w:val="24"/>
                <w:szCs w:val="24"/>
              </w:rPr>
              <w:t>Tabela 3</w:t>
            </w:r>
          </w:hyperlink>
          <w:hyperlink w:anchor="_heading=h.3rdcrjn">
            <w:r w:rsidR="004E5745">
              <w:rPr>
                <w:color w:val="000000"/>
                <w:sz w:val="24"/>
                <w:szCs w:val="24"/>
              </w:rPr>
              <w:t xml:space="preserve"> - Caracterização Econômica Financeira das Microrregiões de Saneamento do Estado do Maranhão</w:t>
            </w:r>
            <w:r w:rsidR="004E5745">
              <w:rPr>
                <w:color w:val="000000"/>
                <w:sz w:val="24"/>
                <w:szCs w:val="24"/>
              </w:rPr>
              <w:tab/>
              <w:t>15</w:t>
            </w:r>
          </w:hyperlink>
        </w:p>
        <w:p w14:paraId="61C462A8" w14:textId="77777777" w:rsidR="004E5745" w:rsidRDefault="006971B7" w:rsidP="004E5745">
          <w:pPr>
            <w:pBdr>
              <w:top w:val="nil"/>
              <w:left w:val="nil"/>
              <w:bottom w:val="nil"/>
              <w:right w:val="nil"/>
              <w:between w:val="nil"/>
            </w:pBdr>
            <w:tabs>
              <w:tab w:val="right" w:pos="9061"/>
            </w:tabs>
            <w:spacing w:line="360" w:lineRule="auto"/>
            <w:rPr>
              <w:color w:val="000000"/>
            </w:rPr>
          </w:pPr>
          <w:hyperlink w:anchor="_heading=h.1ksv4uv">
            <w:r w:rsidR="004E5745">
              <w:rPr>
                <w:b/>
                <w:color w:val="000000"/>
                <w:sz w:val="24"/>
                <w:szCs w:val="24"/>
              </w:rPr>
              <w:t>Tabela 4</w:t>
            </w:r>
          </w:hyperlink>
          <w:hyperlink w:anchor="_heading=h.1ksv4uv">
            <w:r w:rsidR="004E5745">
              <w:rPr>
                <w:color w:val="000000"/>
                <w:sz w:val="24"/>
                <w:szCs w:val="24"/>
              </w:rPr>
              <w:t xml:space="preserve"> - Caracterização Geográfica, Econômica e Social do Norte Maranhense</w:t>
            </w:r>
            <w:r w:rsidR="004E5745">
              <w:rPr>
                <w:color w:val="000000"/>
                <w:sz w:val="24"/>
                <w:szCs w:val="24"/>
              </w:rPr>
              <w:tab/>
              <w:t>20</w:t>
            </w:r>
          </w:hyperlink>
        </w:p>
        <w:p w14:paraId="4609BF24" w14:textId="77777777" w:rsidR="004E5745" w:rsidRDefault="006971B7" w:rsidP="004E5745">
          <w:pPr>
            <w:pBdr>
              <w:top w:val="nil"/>
              <w:left w:val="nil"/>
              <w:bottom w:val="nil"/>
              <w:right w:val="nil"/>
              <w:between w:val="nil"/>
            </w:pBdr>
            <w:tabs>
              <w:tab w:val="right" w:pos="9061"/>
            </w:tabs>
            <w:spacing w:line="360" w:lineRule="auto"/>
            <w:rPr>
              <w:color w:val="000000"/>
            </w:rPr>
          </w:pPr>
          <w:hyperlink w:anchor="_heading=h.z337ya">
            <w:r w:rsidR="004E5745">
              <w:rPr>
                <w:b/>
                <w:color w:val="000000"/>
                <w:sz w:val="24"/>
                <w:szCs w:val="24"/>
              </w:rPr>
              <w:t>Tabela 5</w:t>
            </w:r>
          </w:hyperlink>
          <w:hyperlink w:anchor="_heading=h.z337ya">
            <w:r w:rsidR="004E5745">
              <w:rPr>
                <w:color w:val="000000"/>
                <w:sz w:val="24"/>
                <w:szCs w:val="24"/>
              </w:rPr>
              <w:t xml:space="preserve"> - Caracterização Geográfica, Econômica e Social do Sul Maranhense</w:t>
            </w:r>
            <w:r w:rsidR="004E5745">
              <w:rPr>
                <w:color w:val="000000"/>
                <w:sz w:val="24"/>
                <w:szCs w:val="24"/>
              </w:rPr>
              <w:tab/>
              <w:t>26</w:t>
            </w:r>
          </w:hyperlink>
        </w:p>
        <w:p w14:paraId="7EF6A86F" w14:textId="77777777" w:rsidR="004E5745" w:rsidRDefault="006971B7" w:rsidP="004E5745">
          <w:pPr>
            <w:pBdr>
              <w:top w:val="nil"/>
              <w:left w:val="nil"/>
              <w:bottom w:val="nil"/>
              <w:right w:val="nil"/>
              <w:between w:val="nil"/>
            </w:pBdr>
            <w:tabs>
              <w:tab w:val="right" w:pos="9061"/>
            </w:tabs>
            <w:spacing w:line="360" w:lineRule="auto"/>
            <w:rPr>
              <w:color w:val="000000"/>
            </w:rPr>
          </w:pPr>
          <w:hyperlink w:anchor="_heading=h.4i7ojhp">
            <w:r w:rsidR="004E5745">
              <w:rPr>
                <w:b/>
                <w:color w:val="000000"/>
                <w:sz w:val="24"/>
                <w:szCs w:val="24"/>
              </w:rPr>
              <w:t>Tabela 6</w:t>
            </w:r>
          </w:hyperlink>
          <w:hyperlink w:anchor="_heading=h.4i7ojhp">
            <w:r w:rsidR="004E5745">
              <w:rPr>
                <w:color w:val="000000"/>
                <w:sz w:val="24"/>
                <w:szCs w:val="24"/>
              </w:rPr>
              <w:t xml:space="preserve"> - Caracterização Geográfica, Econômica e Social do Centro-Leste Maranhense</w:t>
            </w:r>
            <w:r w:rsidR="004E5745">
              <w:rPr>
                <w:color w:val="000000"/>
                <w:sz w:val="24"/>
                <w:szCs w:val="24"/>
              </w:rPr>
              <w:tab/>
              <w:t>31</w:t>
            </w:r>
          </w:hyperlink>
        </w:p>
        <w:p w14:paraId="57A89ACA" w14:textId="77777777" w:rsidR="004E5745" w:rsidRDefault="006971B7" w:rsidP="004E5745">
          <w:pPr>
            <w:pBdr>
              <w:top w:val="nil"/>
              <w:left w:val="nil"/>
              <w:bottom w:val="nil"/>
              <w:right w:val="nil"/>
              <w:between w:val="nil"/>
            </w:pBdr>
            <w:tabs>
              <w:tab w:val="right" w:pos="9061"/>
            </w:tabs>
            <w:spacing w:line="360" w:lineRule="auto"/>
            <w:rPr>
              <w:color w:val="000000"/>
            </w:rPr>
          </w:pPr>
          <w:hyperlink w:anchor="_heading=h.3whwml4">
            <w:r w:rsidR="004E5745">
              <w:rPr>
                <w:b/>
                <w:color w:val="000000"/>
                <w:sz w:val="24"/>
                <w:szCs w:val="24"/>
              </w:rPr>
              <w:t>Tabela 7</w:t>
            </w:r>
          </w:hyperlink>
          <w:hyperlink w:anchor="_heading=h.3whwml4">
            <w:r w:rsidR="004E5745">
              <w:rPr>
                <w:color w:val="000000"/>
                <w:sz w:val="24"/>
                <w:szCs w:val="24"/>
              </w:rPr>
              <w:t xml:space="preserve"> - Caracterização Geográfica, Econômica e Social do Noroeste Maranhense</w:t>
            </w:r>
            <w:r w:rsidR="004E5745">
              <w:rPr>
                <w:color w:val="000000"/>
                <w:sz w:val="24"/>
                <w:szCs w:val="24"/>
              </w:rPr>
              <w:tab/>
              <w:t>36</w:t>
            </w:r>
          </w:hyperlink>
        </w:p>
        <w:p w14:paraId="7A4729F2" w14:textId="279C093E" w:rsidR="004E5745" w:rsidRDefault="004E5745" w:rsidP="004E5745">
          <w:pPr>
            <w:spacing w:line="360" w:lineRule="auto"/>
            <w:jc w:val="both"/>
            <w:rPr>
              <w:b/>
            </w:rPr>
          </w:pPr>
          <w:r>
            <w:fldChar w:fldCharType="end"/>
          </w:r>
        </w:p>
      </w:sdtContent>
    </w:sdt>
    <w:p w14:paraId="17211EB4" w14:textId="77777777" w:rsidR="004E5745" w:rsidRDefault="004E5745" w:rsidP="004E5745">
      <w:pPr>
        <w:spacing w:line="360" w:lineRule="auto"/>
        <w:jc w:val="both"/>
        <w:rPr>
          <w:b/>
        </w:rPr>
      </w:pPr>
      <w:r>
        <w:br w:type="page"/>
      </w:r>
    </w:p>
    <w:p w14:paraId="6CA3A78B" w14:textId="3D735905" w:rsidR="004E5745" w:rsidRDefault="004E5745" w:rsidP="004E5745">
      <w:pPr>
        <w:keepNext/>
        <w:keepLines/>
        <w:pBdr>
          <w:top w:val="nil"/>
          <w:left w:val="nil"/>
          <w:bottom w:val="nil"/>
          <w:right w:val="nil"/>
          <w:between w:val="nil"/>
        </w:pBdr>
        <w:spacing w:before="240" w:line="259" w:lineRule="auto"/>
        <w:jc w:val="center"/>
        <w:rPr>
          <w:b/>
          <w:color w:val="000000"/>
          <w:sz w:val="28"/>
          <w:szCs w:val="28"/>
        </w:rPr>
      </w:pPr>
      <w:r>
        <w:rPr>
          <w:b/>
          <w:color w:val="000000"/>
          <w:sz w:val="28"/>
          <w:szCs w:val="28"/>
        </w:rPr>
        <w:lastRenderedPageBreak/>
        <w:t>SUMÁRIO</w:t>
      </w:r>
    </w:p>
    <w:p w14:paraId="0D2AE0B9" w14:textId="40FBCCC2" w:rsidR="0003481A" w:rsidRDefault="0003481A" w:rsidP="004E5745">
      <w:pPr>
        <w:keepNext/>
        <w:keepLines/>
        <w:pBdr>
          <w:top w:val="nil"/>
          <w:left w:val="nil"/>
          <w:bottom w:val="nil"/>
          <w:right w:val="nil"/>
          <w:between w:val="nil"/>
        </w:pBdr>
        <w:spacing w:before="240" w:line="259" w:lineRule="auto"/>
        <w:jc w:val="center"/>
        <w:rPr>
          <w:b/>
          <w:color w:val="000000"/>
          <w:sz w:val="28"/>
          <w:szCs w:val="28"/>
        </w:rPr>
      </w:pPr>
    </w:p>
    <w:p w14:paraId="4AA6C56B" w14:textId="096F203A"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1.</w:t>
      </w:r>
      <w:r w:rsidRPr="0003481A">
        <w:rPr>
          <w:bCs/>
          <w:color w:val="000000"/>
          <w:sz w:val="28"/>
          <w:szCs w:val="28"/>
        </w:rPr>
        <w:tab/>
        <w:t>INTRODUÇÃO</w:t>
      </w:r>
      <w:r w:rsidRPr="0003481A">
        <w:rPr>
          <w:bCs/>
          <w:color w:val="000000"/>
          <w:sz w:val="28"/>
          <w:szCs w:val="28"/>
        </w:rPr>
        <w:tab/>
      </w:r>
    </w:p>
    <w:p w14:paraId="7AF06F83" w14:textId="07340CCB"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w:t>
      </w:r>
      <w:r w:rsidRPr="0003481A">
        <w:rPr>
          <w:bCs/>
          <w:color w:val="000000"/>
          <w:sz w:val="28"/>
          <w:szCs w:val="28"/>
        </w:rPr>
        <w:tab/>
        <w:t>MICRORREGIÕES DE SANEAMENTO BÁSICO DO ESTADO DO MARANHÃO</w:t>
      </w:r>
      <w:r w:rsidRPr="0003481A">
        <w:rPr>
          <w:bCs/>
          <w:color w:val="000000"/>
          <w:sz w:val="28"/>
          <w:szCs w:val="28"/>
        </w:rPr>
        <w:tab/>
      </w:r>
    </w:p>
    <w:p w14:paraId="74F2E607" w14:textId="72DB724D"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2.1.</w:t>
      </w:r>
      <w:r w:rsidRPr="0003481A">
        <w:rPr>
          <w:bCs/>
          <w:color w:val="000000"/>
          <w:sz w:val="28"/>
          <w:szCs w:val="28"/>
        </w:rPr>
        <w:tab/>
        <w:t>Caracterização do saneamento básico como função pública de interesse comum</w:t>
      </w:r>
      <w:r w:rsidRPr="0003481A">
        <w:rPr>
          <w:bCs/>
          <w:color w:val="000000"/>
          <w:sz w:val="28"/>
          <w:szCs w:val="28"/>
        </w:rPr>
        <w:tab/>
      </w:r>
    </w:p>
    <w:p w14:paraId="256F9B0C" w14:textId="67BCFAC4"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2.2.</w:t>
      </w:r>
      <w:r w:rsidRPr="0003481A">
        <w:rPr>
          <w:bCs/>
          <w:color w:val="000000"/>
          <w:sz w:val="28"/>
          <w:szCs w:val="28"/>
        </w:rPr>
        <w:tab/>
        <w:t>Procedimentos Metodológicos para a Criação das Microrregiões de Saneamento</w:t>
      </w:r>
    </w:p>
    <w:p w14:paraId="459BE29E" w14:textId="57ED28B6"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2.2.1.</w:t>
      </w:r>
      <w:r w:rsidRPr="0003481A">
        <w:rPr>
          <w:bCs/>
          <w:color w:val="000000"/>
          <w:sz w:val="28"/>
          <w:szCs w:val="28"/>
        </w:rPr>
        <w:tab/>
        <w:t>Análise Socioambiental</w:t>
      </w:r>
      <w:r w:rsidRPr="0003481A">
        <w:rPr>
          <w:bCs/>
          <w:color w:val="000000"/>
          <w:sz w:val="28"/>
          <w:szCs w:val="28"/>
        </w:rPr>
        <w:tab/>
      </w:r>
    </w:p>
    <w:p w14:paraId="08519747" w14:textId="403FC375"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2.2.2.</w:t>
      </w:r>
      <w:r w:rsidRPr="0003481A">
        <w:rPr>
          <w:bCs/>
          <w:color w:val="000000"/>
          <w:sz w:val="28"/>
          <w:szCs w:val="28"/>
        </w:rPr>
        <w:tab/>
        <w:t>Análise Econômica Financeira</w:t>
      </w:r>
      <w:r w:rsidRPr="0003481A">
        <w:rPr>
          <w:bCs/>
          <w:color w:val="000000"/>
          <w:sz w:val="28"/>
          <w:szCs w:val="28"/>
        </w:rPr>
        <w:tab/>
      </w:r>
    </w:p>
    <w:p w14:paraId="3D252408" w14:textId="693A2436"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Dados Populacionais</w:t>
      </w:r>
      <w:r w:rsidRPr="0003481A">
        <w:rPr>
          <w:bCs/>
          <w:color w:val="000000"/>
          <w:sz w:val="28"/>
          <w:szCs w:val="28"/>
        </w:rPr>
        <w:tab/>
      </w:r>
    </w:p>
    <w:p w14:paraId="54E42B4F" w14:textId="768C1B1C"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Dados Comerciais</w:t>
      </w:r>
    </w:p>
    <w:p w14:paraId="505E5ED3" w14:textId="77F8E5CC"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Dados Operacionais e de Manutenção</w:t>
      </w:r>
    </w:p>
    <w:p w14:paraId="4F68986C" w14:textId="2294C137"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Dados Administrativos</w:t>
      </w:r>
      <w:r w:rsidRPr="0003481A">
        <w:rPr>
          <w:bCs/>
          <w:color w:val="000000"/>
          <w:sz w:val="28"/>
          <w:szCs w:val="28"/>
        </w:rPr>
        <w:tab/>
      </w:r>
    </w:p>
    <w:p w14:paraId="7AAC43EB" w14:textId="3FC5296E"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Dados de Investimento</w:t>
      </w:r>
      <w:r w:rsidRPr="0003481A">
        <w:rPr>
          <w:bCs/>
          <w:color w:val="000000"/>
          <w:sz w:val="28"/>
          <w:szCs w:val="28"/>
        </w:rPr>
        <w:tab/>
      </w:r>
    </w:p>
    <w:p w14:paraId="3DB682A9" w14:textId="09D3419F"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Critérios de Cálculo</w:t>
      </w:r>
      <w:r w:rsidRPr="0003481A">
        <w:rPr>
          <w:bCs/>
          <w:color w:val="000000"/>
          <w:sz w:val="28"/>
          <w:szCs w:val="28"/>
        </w:rPr>
        <w:tab/>
      </w:r>
    </w:p>
    <w:p w14:paraId="1DBF63A4" w14:textId="08893061"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Metas de Cobertura</w:t>
      </w:r>
      <w:r w:rsidRPr="0003481A">
        <w:rPr>
          <w:bCs/>
          <w:color w:val="000000"/>
          <w:sz w:val="28"/>
          <w:szCs w:val="28"/>
        </w:rPr>
        <w:tab/>
      </w:r>
    </w:p>
    <w:p w14:paraId="525E40AD" w14:textId="1211B4E2"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Meta de Arrecadação</w:t>
      </w:r>
      <w:r w:rsidRPr="0003481A">
        <w:rPr>
          <w:bCs/>
          <w:color w:val="000000"/>
          <w:sz w:val="28"/>
          <w:szCs w:val="28"/>
        </w:rPr>
        <w:tab/>
      </w:r>
    </w:p>
    <w:p w14:paraId="04E40C3C" w14:textId="4C550C0E"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Convergência de Faturamento de Esgoto</w:t>
      </w:r>
      <w:r w:rsidRPr="0003481A">
        <w:rPr>
          <w:bCs/>
          <w:color w:val="000000"/>
          <w:sz w:val="28"/>
          <w:szCs w:val="28"/>
        </w:rPr>
        <w:tab/>
      </w:r>
    </w:p>
    <w:p w14:paraId="3BB6160A" w14:textId="75BC59A3"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Meta de Perdas</w:t>
      </w:r>
      <w:r w:rsidRPr="0003481A">
        <w:rPr>
          <w:bCs/>
          <w:color w:val="000000"/>
          <w:sz w:val="28"/>
          <w:szCs w:val="28"/>
        </w:rPr>
        <w:tab/>
      </w:r>
    </w:p>
    <w:p w14:paraId="537858F8" w14:textId="55C7B946"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Meta de Redução de Despesas Operacionais</w:t>
      </w:r>
      <w:r w:rsidRPr="0003481A">
        <w:rPr>
          <w:bCs/>
          <w:color w:val="000000"/>
          <w:sz w:val="28"/>
          <w:szCs w:val="28"/>
        </w:rPr>
        <w:tab/>
      </w:r>
    </w:p>
    <w:p w14:paraId="4AFA0C0B" w14:textId="6A1BA465"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Custo Médio Ponderado de Capital – WACC</w:t>
      </w:r>
      <w:r w:rsidRPr="0003481A">
        <w:rPr>
          <w:bCs/>
          <w:color w:val="000000"/>
          <w:sz w:val="28"/>
          <w:szCs w:val="28"/>
        </w:rPr>
        <w:tab/>
      </w:r>
    </w:p>
    <w:p w14:paraId="75ACD5B0" w14:textId="417E9B18"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Taxa de Reintegração da Base de Ativos Regulatórios</w:t>
      </w:r>
      <w:r w:rsidRPr="0003481A">
        <w:rPr>
          <w:bCs/>
          <w:color w:val="000000"/>
          <w:sz w:val="28"/>
          <w:szCs w:val="28"/>
        </w:rPr>
        <w:tab/>
      </w:r>
    </w:p>
    <w:p w14:paraId="028EBD06" w14:textId="3110D0D8"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2.3.</w:t>
      </w:r>
      <w:r w:rsidRPr="0003481A">
        <w:rPr>
          <w:bCs/>
          <w:color w:val="000000"/>
          <w:sz w:val="28"/>
          <w:szCs w:val="28"/>
        </w:rPr>
        <w:tab/>
        <w:t>Definição do Município-Polo das Microrregiões de Saneamento</w:t>
      </w:r>
      <w:r w:rsidRPr="0003481A">
        <w:rPr>
          <w:bCs/>
          <w:color w:val="000000"/>
          <w:sz w:val="28"/>
          <w:szCs w:val="28"/>
        </w:rPr>
        <w:tab/>
      </w:r>
    </w:p>
    <w:p w14:paraId="38F63ADD" w14:textId="6D28C23C"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2.4.</w:t>
      </w:r>
      <w:r w:rsidRPr="0003481A">
        <w:rPr>
          <w:bCs/>
          <w:color w:val="000000"/>
          <w:sz w:val="28"/>
          <w:szCs w:val="28"/>
        </w:rPr>
        <w:tab/>
        <w:t>Perfil das Microrregiões de Saneamento</w:t>
      </w:r>
    </w:p>
    <w:p w14:paraId="593D0627" w14:textId="4FB07AD9"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2.4.1.</w:t>
      </w:r>
      <w:r w:rsidRPr="0003481A">
        <w:rPr>
          <w:bCs/>
          <w:color w:val="000000"/>
          <w:sz w:val="28"/>
          <w:szCs w:val="28"/>
        </w:rPr>
        <w:tab/>
        <w:t>Microrregião de Saneamento do Norte Maranhense</w:t>
      </w:r>
      <w:r w:rsidRPr="0003481A">
        <w:rPr>
          <w:bCs/>
          <w:color w:val="000000"/>
          <w:sz w:val="28"/>
          <w:szCs w:val="28"/>
        </w:rPr>
        <w:tab/>
      </w:r>
    </w:p>
    <w:p w14:paraId="1521FD28" w14:textId="4065A4D5"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2.4.2.</w:t>
      </w:r>
      <w:r w:rsidRPr="0003481A">
        <w:rPr>
          <w:bCs/>
          <w:color w:val="000000"/>
          <w:sz w:val="28"/>
          <w:szCs w:val="28"/>
        </w:rPr>
        <w:tab/>
        <w:t>Microrregião de Saneamento do Sul Maranhense</w:t>
      </w:r>
    </w:p>
    <w:p w14:paraId="53F9AC17" w14:textId="16715C98"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2.4.3.</w:t>
      </w:r>
      <w:r w:rsidRPr="0003481A">
        <w:rPr>
          <w:bCs/>
          <w:color w:val="000000"/>
          <w:sz w:val="28"/>
          <w:szCs w:val="28"/>
        </w:rPr>
        <w:tab/>
        <w:t>Microrregião de Saneamento Centro-Leste Maranhense</w:t>
      </w:r>
      <w:r w:rsidRPr="0003481A">
        <w:rPr>
          <w:bCs/>
          <w:color w:val="000000"/>
          <w:sz w:val="28"/>
          <w:szCs w:val="28"/>
        </w:rPr>
        <w:tab/>
      </w:r>
    </w:p>
    <w:p w14:paraId="2C4BCFEA" w14:textId="15F9E533"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2.4.4.</w:t>
      </w:r>
      <w:r w:rsidRPr="0003481A">
        <w:rPr>
          <w:bCs/>
          <w:color w:val="000000"/>
          <w:sz w:val="28"/>
          <w:szCs w:val="28"/>
        </w:rPr>
        <w:tab/>
        <w:t>Microrregião de Saneamento do Noroeste Maranhense</w:t>
      </w:r>
    </w:p>
    <w:p w14:paraId="73740A83" w14:textId="48CF7E9D" w:rsidR="0003481A" w:rsidRPr="0003481A" w:rsidRDefault="0003481A" w:rsidP="0003481A">
      <w:pPr>
        <w:keepNext/>
        <w:keepLines/>
        <w:pBdr>
          <w:top w:val="nil"/>
          <w:left w:val="nil"/>
          <w:bottom w:val="nil"/>
          <w:right w:val="nil"/>
          <w:between w:val="nil"/>
        </w:pBdr>
        <w:ind w:left="851"/>
        <w:rPr>
          <w:bCs/>
          <w:color w:val="000000"/>
          <w:sz w:val="28"/>
          <w:szCs w:val="28"/>
        </w:rPr>
      </w:pPr>
      <w:r w:rsidRPr="0003481A">
        <w:rPr>
          <w:bCs/>
          <w:color w:val="000000"/>
          <w:sz w:val="28"/>
          <w:szCs w:val="28"/>
        </w:rPr>
        <w:t>3.</w:t>
      </w:r>
      <w:r w:rsidRPr="0003481A">
        <w:rPr>
          <w:bCs/>
          <w:color w:val="000000"/>
          <w:sz w:val="28"/>
          <w:szCs w:val="28"/>
        </w:rPr>
        <w:tab/>
        <w:t>CONSIDERAÇÕES FINAIS</w:t>
      </w:r>
    </w:p>
    <w:p w14:paraId="16EB071F" w14:textId="13D761CC" w:rsidR="0003481A" w:rsidRPr="0003481A" w:rsidRDefault="0003481A" w:rsidP="0003481A">
      <w:pPr>
        <w:keepNext/>
        <w:keepLines/>
        <w:pBdr>
          <w:top w:val="nil"/>
          <w:left w:val="nil"/>
          <w:bottom w:val="nil"/>
          <w:right w:val="nil"/>
          <w:between w:val="nil"/>
        </w:pBdr>
        <w:ind w:left="851"/>
        <w:rPr>
          <w:bCs/>
          <w:color w:val="000000"/>
          <w:sz w:val="28"/>
          <w:szCs w:val="28"/>
        </w:rPr>
      </w:pPr>
      <w:r>
        <w:rPr>
          <w:bCs/>
          <w:color w:val="000000"/>
          <w:sz w:val="28"/>
          <w:szCs w:val="28"/>
        </w:rPr>
        <w:t xml:space="preserve">          </w:t>
      </w:r>
      <w:r w:rsidRPr="0003481A">
        <w:rPr>
          <w:bCs/>
          <w:color w:val="000000"/>
          <w:sz w:val="28"/>
          <w:szCs w:val="28"/>
        </w:rPr>
        <w:t>REFERÊNCIAS</w:t>
      </w:r>
      <w:r w:rsidRPr="0003481A">
        <w:rPr>
          <w:bCs/>
          <w:color w:val="000000"/>
          <w:sz w:val="28"/>
          <w:szCs w:val="28"/>
        </w:rPr>
        <w:tab/>
      </w:r>
    </w:p>
    <w:p w14:paraId="5D5F7CA0" w14:textId="77777777" w:rsidR="004E5745" w:rsidRDefault="004E5745" w:rsidP="004E5745"/>
    <w:p w14:paraId="716DD9FA" w14:textId="3A3396A9" w:rsidR="004E5745" w:rsidRDefault="004E5745" w:rsidP="004E5745">
      <w:pPr>
        <w:pBdr>
          <w:top w:val="nil"/>
          <w:left w:val="nil"/>
          <w:bottom w:val="nil"/>
          <w:right w:val="nil"/>
          <w:between w:val="nil"/>
        </w:pBdr>
        <w:tabs>
          <w:tab w:val="left" w:pos="480"/>
          <w:tab w:val="right" w:pos="9061"/>
        </w:tabs>
        <w:spacing w:after="100"/>
        <w:rPr>
          <w:color w:val="000000"/>
          <w:sz w:val="28"/>
          <w:szCs w:val="28"/>
        </w:rPr>
      </w:pPr>
    </w:p>
    <w:p w14:paraId="1E503552" w14:textId="77777777" w:rsidR="004E5745" w:rsidRDefault="004E5745" w:rsidP="004E5745">
      <w:pPr>
        <w:spacing w:line="360" w:lineRule="auto"/>
        <w:rPr>
          <w:b/>
        </w:rPr>
        <w:sectPr w:rsidR="004E5745">
          <w:headerReference w:type="default" r:id="rId11"/>
          <w:footerReference w:type="default" r:id="rId12"/>
          <w:pgSz w:w="11906" w:h="16838"/>
          <w:pgMar w:top="1701" w:right="1134" w:bottom="1134" w:left="1701" w:header="709" w:footer="670" w:gutter="0"/>
          <w:pgNumType w:start="1"/>
          <w:cols w:space="720"/>
        </w:sectPr>
      </w:pPr>
    </w:p>
    <w:p w14:paraId="061A5B0B" w14:textId="77777777" w:rsidR="004E5745" w:rsidRDefault="004E5745" w:rsidP="004E5745">
      <w:pPr>
        <w:pStyle w:val="Ttulo1"/>
        <w:widowControl/>
        <w:numPr>
          <w:ilvl w:val="0"/>
          <w:numId w:val="19"/>
        </w:numPr>
        <w:autoSpaceDE/>
        <w:autoSpaceDN/>
        <w:spacing w:before="0" w:line="360" w:lineRule="auto"/>
        <w:ind w:left="283" w:right="0" w:hanging="283"/>
        <w:jc w:val="left"/>
      </w:pPr>
      <w:bookmarkStart w:id="20" w:name="_Toc79428318"/>
      <w:r>
        <w:lastRenderedPageBreak/>
        <w:t>INTRODUÇÃO</w:t>
      </w:r>
      <w:bookmarkEnd w:id="20"/>
    </w:p>
    <w:p w14:paraId="32C27A48" w14:textId="77777777" w:rsidR="004E5745" w:rsidRDefault="004E5745" w:rsidP="004E5745">
      <w:pPr>
        <w:spacing w:line="360" w:lineRule="auto"/>
        <w:ind w:firstLine="1134"/>
        <w:jc w:val="both"/>
      </w:pPr>
      <w:r>
        <w:t>O Saneamento Básico, de acordo com a Lei nº</w:t>
      </w:r>
      <w:r>
        <w:rPr>
          <w:b/>
        </w:rPr>
        <w:t xml:space="preserve"> </w:t>
      </w:r>
      <w:r>
        <w:t>11.445/07</w:t>
      </w:r>
      <w:r>
        <w:rPr>
          <w:b/>
        </w:rPr>
        <w:t>,</w:t>
      </w:r>
      <w:r>
        <w:t> é definido como o conjunto de serviços, infraestruturas e instalações operacionais de abastecimento de água potável, esgotamento sanitário, limpeza urbana e manejo de resíduos sólidos e drenagem e manejo das águas pluviais urbanas. A melhoria da oferta dos serviços de qualidade em</w:t>
      </w:r>
      <w:r>
        <w:rPr>
          <w:i/>
        </w:rPr>
        <w:t xml:space="preserve"> </w:t>
      </w:r>
      <w:r>
        <w:t xml:space="preserve">saneamento básico contribui com a saúde, a educação, o meio ambiente e a economia. A modernização e ampliação do sistema de saneamento básico beneficia todos os setores da sociedade e constitui um direito de todos os habitantes, tanto de áreas urbanas, quanto de áreas rurais. </w:t>
      </w:r>
    </w:p>
    <w:p w14:paraId="69D9E0CA" w14:textId="77777777" w:rsidR="004E5745" w:rsidRDefault="004E5745" w:rsidP="004E5745">
      <w:pPr>
        <w:spacing w:line="360" w:lineRule="auto"/>
        <w:ind w:firstLine="1134"/>
        <w:jc w:val="both"/>
      </w:pPr>
      <w:r>
        <w:t>Oficialmente um dos primeiros Decreto-Lei sobre Plano Nacional de Saneamento Básico é o nº 949 de 1969, o PLANASA. Mesmo com a adesão de quase 75% dos municípios brasileiros, o plano não conseguiu sanar as problemáticas sanitárias das localidades mais necessitadas e com o desequilíbrio do sistema de financiamento em 1992 foi encerrado (SOUSA; COSTA, 2016).</w:t>
      </w:r>
    </w:p>
    <w:p w14:paraId="66918DE8" w14:textId="77777777" w:rsidR="004E5745" w:rsidRDefault="004E5745" w:rsidP="004E5745">
      <w:pPr>
        <w:pBdr>
          <w:top w:val="nil"/>
          <w:left w:val="nil"/>
          <w:bottom w:val="nil"/>
          <w:right w:val="nil"/>
          <w:between w:val="nil"/>
        </w:pBdr>
        <w:shd w:val="clear" w:color="auto" w:fill="FFFFFF"/>
        <w:spacing w:line="360" w:lineRule="auto"/>
        <w:ind w:firstLine="1134"/>
        <w:jc w:val="both"/>
        <w:rPr>
          <w:color w:val="000000"/>
        </w:rPr>
      </w:pPr>
      <w:r>
        <w:rPr>
          <w:color w:val="000000"/>
        </w:rPr>
        <w:t>A publicação da Constituição Federal de 1988, e as disputas entre estados e municípios sobre a titularidade dos serviços de saneamento seguiram no país com avanços sobre distribuição de água e melhorias nos serviços de coleta de lixo, porém com enormes gargalos sobre esgotamento sanitário.</w:t>
      </w:r>
    </w:p>
    <w:p w14:paraId="78FDE607" w14:textId="77777777" w:rsidR="004E5745" w:rsidRDefault="004E5745" w:rsidP="004E5745">
      <w:pPr>
        <w:pBdr>
          <w:top w:val="nil"/>
          <w:left w:val="nil"/>
          <w:bottom w:val="nil"/>
          <w:right w:val="nil"/>
          <w:between w:val="nil"/>
        </w:pBdr>
        <w:shd w:val="clear" w:color="auto" w:fill="FFFFFF"/>
        <w:spacing w:line="360" w:lineRule="auto"/>
        <w:ind w:firstLine="1134"/>
        <w:jc w:val="both"/>
        <w:rPr>
          <w:color w:val="000000"/>
        </w:rPr>
      </w:pPr>
      <w:r>
        <w:rPr>
          <w:color w:val="000000"/>
        </w:rPr>
        <w:t xml:space="preserve">A mesma Carta Magna citada acima, no art. 25, § 3º, já previa a forma regionalizada de práticas de políticas públicas, conforme descrito a seguir: “§ 3º. Os Estados poderão, mediante lei complementar, instituir </w:t>
      </w:r>
      <w:r>
        <w:rPr>
          <w:color w:val="000000"/>
          <w:u w:val="single"/>
        </w:rPr>
        <w:t>regiões metropolitanas</w:t>
      </w:r>
      <w:r>
        <w:rPr>
          <w:color w:val="000000"/>
        </w:rPr>
        <w:t xml:space="preserve">, </w:t>
      </w:r>
      <w:r>
        <w:rPr>
          <w:color w:val="000000"/>
          <w:u w:val="single"/>
        </w:rPr>
        <w:t>aglomerações urbanas</w:t>
      </w:r>
      <w:r>
        <w:rPr>
          <w:color w:val="000000"/>
        </w:rPr>
        <w:t xml:space="preserve"> e </w:t>
      </w:r>
      <w:r>
        <w:rPr>
          <w:color w:val="000000"/>
          <w:u w:val="single"/>
        </w:rPr>
        <w:t>microrregiões</w:t>
      </w:r>
      <w:r>
        <w:rPr>
          <w:color w:val="000000"/>
        </w:rPr>
        <w:t xml:space="preserve">, constituídas por agrupamentos de </w:t>
      </w:r>
      <w:r>
        <w:rPr>
          <w:color w:val="000000"/>
          <w:u w:val="single"/>
        </w:rPr>
        <w:t>municípios limítrofes</w:t>
      </w:r>
      <w:r>
        <w:rPr>
          <w:color w:val="000000"/>
        </w:rPr>
        <w:t>, para integrar a organização, o planejamento e a execução de funções públicas</w:t>
      </w:r>
      <w:r>
        <w:rPr>
          <w:b/>
          <w:color w:val="000000"/>
        </w:rPr>
        <w:t xml:space="preserve"> </w:t>
      </w:r>
      <w:r>
        <w:rPr>
          <w:color w:val="000000"/>
        </w:rPr>
        <w:t>de</w:t>
      </w:r>
      <w:r>
        <w:rPr>
          <w:b/>
          <w:color w:val="000000"/>
        </w:rPr>
        <w:t xml:space="preserve"> </w:t>
      </w:r>
      <w:r>
        <w:rPr>
          <w:color w:val="000000"/>
          <w:u w:val="single"/>
        </w:rPr>
        <w:t>interesse comum”</w:t>
      </w:r>
      <w:r>
        <w:rPr>
          <w:color w:val="000000"/>
        </w:rPr>
        <w:t xml:space="preserve"> (grifo nosso).</w:t>
      </w:r>
    </w:p>
    <w:p w14:paraId="3F6E9833" w14:textId="77777777" w:rsidR="004E5745" w:rsidRDefault="004E5745" w:rsidP="004E5745">
      <w:pPr>
        <w:pBdr>
          <w:top w:val="nil"/>
          <w:left w:val="nil"/>
          <w:bottom w:val="nil"/>
          <w:right w:val="nil"/>
          <w:between w:val="nil"/>
        </w:pBdr>
        <w:shd w:val="clear" w:color="auto" w:fill="FFFFFF"/>
        <w:spacing w:line="360" w:lineRule="auto"/>
        <w:ind w:firstLine="1134"/>
        <w:jc w:val="both"/>
        <w:rPr>
          <w:color w:val="000000"/>
        </w:rPr>
      </w:pPr>
      <w:r>
        <w:rPr>
          <w:color w:val="000000"/>
        </w:rPr>
        <w:t>A partir da Lei de 11.445/2007, possibilitou que diversos atores participassem das etapas da política de saneamento, como financiamento, planejamento e operação. É nesse cenário que a regionalização dos serviços públicos de saneamento básico emerge como relevante alternativa para avançarmos rumo à universalização.</w:t>
      </w:r>
    </w:p>
    <w:p w14:paraId="10D1A789" w14:textId="77777777" w:rsidR="004E5745" w:rsidRDefault="004E5745" w:rsidP="004E5745">
      <w:pPr>
        <w:pBdr>
          <w:top w:val="nil"/>
          <w:left w:val="nil"/>
          <w:bottom w:val="nil"/>
          <w:right w:val="nil"/>
          <w:between w:val="nil"/>
        </w:pBdr>
        <w:shd w:val="clear" w:color="auto" w:fill="FFFFFF"/>
        <w:spacing w:line="360" w:lineRule="auto"/>
        <w:ind w:firstLine="1134"/>
        <w:jc w:val="both"/>
        <w:rPr>
          <w:color w:val="000000"/>
          <w:highlight w:val="yellow"/>
        </w:rPr>
      </w:pPr>
      <w:bookmarkStart w:id="21" w:name="_heading=h.2et92p0" w:colFirst="0" w:colLast="0"/>
      <w:bookmarkEnd w:id="21"/>
      <w:r>
        <w:rPr>
          <w:color w:val="000000"/>
        </w:rPr>
        <w:t>Reforçando o entendimento e a necessidade da gestão do saneamento de forma regionalizada, o novo marco legal do saneamento - Lei 14.026/2020 - que atualiza a Lei 11.445/2007 (marco legal do saneamento básico) considera, no seu art.3º, inciso VI, alínea a,  pode ser estruturada “região metropolitana, aglomeração urbana ou microrregião: unidade instituída pelos Estados mediante lei complementar, de acordo com o § 3º do art. 25 da Constituição Federal, composta de agrupamento de municípios limítrofes e instituída nos termos da Lei nº 13.089, de 12 de janeiro de 2015 (Estatuto da Metrópole).”.</w:t>
      </w:r>
      <w:r>
        <w:rPr>
          <w:color w:val="000000"/>
          <w:highlight w:val="yellow"/>
        </w:rPr>
        <w:t xml:space="preserve"> </w:t>
      </w:r>
    </w:p>
    <w:p w14:paraId="5614DF6D" w14:textId="77777777" w:rsidR="004E5745" w:rsidRDefault="004E5745" w:rsidP="004E5745">
      <w:pPr>
        <w:spacing w:line="360" w:lineRule="auto"/>
        <w:ind w:firstLine="1134"/>
        <w:jc w:val="both"/>
        <w:rPr>
          <w:highlight w:val="yellow"/>
        </w:rPr>
      </w:pPr>
      <w:r>
        <w:t xml:space="preserve">Por seu turno, o Decreto 10.588, de 24 de dezembro de 2020, no seu art. 2º, § 1º, inciso I dispõem que: “Art. 2º A </w:t>
      </w:r>
      <w:r>
        <w:rPr>
          <w:u w:val="single"/>
        </w:rPr>
        <w:t xml:space="preserve">prestação regionalizada de serviços de saneamento </w:t>
      </w:r>
      <w:r>
        <w:t xml:space="preserve">visa:§ 1º Para fins de </w:t>
      </w:r>
      <w:r>
        <w:lastRenderedPageBreak/>
        <w:t xml:space="preserve">alocação de recursos públicos federais e de financiamentos com recursos da União, ou com recursos geridos ou operados por órgãos ou entidades da União, será considerada </w:t>
      </w:r>
      <w:r>
        <w:rPr>
          <w:u w:val="single"/>
        </w:rPr>
        <w:t>cumprida a exigência de prestação regionalizada</w:t>
      </w:r>
      <w:r>
        <w:t xml:space="preserve">: I - na hipótese de </w:t>
      </w:r>
      <w:r>
        <w:rPr>
          <w:u w:val="single"/>
        </w:rPr>
        <w:t>região metropolitana</w:t>
      </w:r>
      <w:r>
        <w:t xml:space="preserve">, </w:t>
      </w:r>
      <w:r>
        <w:rPr>
          <w:u w:val="single"/>
        </w:rPr>
        <w:t>aglomeração urbana</w:t>
      </w:r>
      <w:r>
        <w:t xml:space="preserve"> ou </w:t>
      </w:r>
      <w:r>
        <w:rPr>
          <w:u w:val="single"/>
        </w:rPr>
        <w:t>microrregião</w:t>
      </w:r>
      <w:r>
        <w:t xml:space="preserve">, com a </w:t>
      </w:r>
      <w:r>
        <w:rPr>
          <w:u w:val="single"/>
        </w:rPr>
        <w:t>aprovação da lei complementar</w:t>
      </w:r>
      <w:r>
        <w:t xml:space="preserve"> correspondente” (grifo nosso).</w:t>
      </w:r>
      <w:r>
        <w:rPr>
          <w:highlight w:val="yellow"/>
        </w:rPr>
        <w:t xml:space="preserve"> </w:t>
      </w:r>
    </w:p>
    <w:p w14:paraId="79CC3C53" w14:textId="77777777" w:rsidR="004E5745" w:rsidRDefault="004E5745" w:rsidP="004E5745">
      <w:pPr>
        <w:spacing w:line="360" w:lineRule="auto"/>
        <w:ind w:firstLine="1134"/>
        <w:jc w:val="both"/>
      </w:pPr>
      <w:r>
        <w:t>Objetivando a efetividade dos dispositivos legais, o governador do estado, por meio do Decreto nº 36.009, de 03 de agosto de 2020, institui o Comitê de Estudos sobre o Novo Marco Legal do Saneamento Básico, estabelecido pela Lei Federal nº 14.026, de 15 de julho de 2020, com a finalidade de analisar os reflexos da Lei Federal nº 14.026/2020, na prestação dos serviços de saneamento básico no Maranhão, elaboração de estudos e uniformização do entendimento acerca da matéria.</w:t>
      </w:r>
    </w:p>
    <w:p w14:paraId="2B33334A" w14:textId="77777777" w:rsidR="004E5745" w:rsidRDefault="004E5745" w:rsidP="004E5745">
      <w:pPr>
        <w:pBdr>
          <w:top w:val="nil"/>
          <w:left w:val="nil"/>
          <w:bottom w:val="nil"/>
          <w:right w:val="nil"/>
          <w:between w:val="nil"/>
        </w:pBdr>
        <w:shd w:val="clear" w:color="auto" w:fill="FFFFFF"/>
        <w:spacing w:line="360" w:lineRule="auto"/>
        <w:jc w:val="both"/>
      </w:pPr>
      <w:r>
        <w:br w:type="page"/>
      </w:r>
    </w:p>
    <w:p w14:paraId="66437087" w14:textId="77777777" w:rsidR="004E5745" w:rsidRDefault="004E5745" w:rsidP="004E5745">
      <w:pPr>
        <w:pStyle w:val="Ttulo1"/>
        <w:widowControl/>
        <w:numPr>
          <w:ilvl w:val="0"/>
          <w:numId w:val="19"/>
        </w:numPr>
        <w:autoSpaceDE/>
        <w:autoSpaceDN/>
        <w:spacing w:before="0" w:line="360" w:lineRule="auto"/>
        <w:ind w:left="283" w:right="0" w:hanging="283"/>
        <w:jc w:val="left"/>
      </w:pPr>
      <w:r>
        <w:lastRenderedPageBreak/>
        <w:t xml:space="preserve"> </w:t>
      </w:r>
      <w:bookmarkStart w:id="22" w:name="_Toc79428319"/>
      <w:r>
        <w:t>MICRORREGIÕES DE SANEAMENTO BÁSICO DO ESTADO DO MARANHÃO</w:t>
      </w:r>
      <w:bookmarkEnd w:id="22"/>
    </w:p>
    <w:p w14:paraId="05D06CA1" w14:textId="77777777" w:rsidR="004E5745" w:rsidRDefault="004E5745" w:rsidP="004E5745">
      <w:pPr>
        <w:pStyle w:val="Ttulo2"/>
        <w:keepNext/>
        <w:keepLines/>
        <w:widowControl/>
        <w:numPr>
          <w:ilvl w:val="1"/>
          <w:numId w:val="19"/>
        </w:numPr>
        <w:autoSpaceDE/>
        <w:autoSpaceDN/>
        <w:spacing w:line="360" w:lineRule="auto"/>
        <w:ind w:left="993" w:right="0" w:hanging="425"/>
        <w:jc w:val="both"/>
      </w:pPr>
      <w:bookmarkStart w:id="23" w:name="_Toc79428320"/>
      <w:r>
        <w:t>Caracterização do saneamento básico como função pública de interesse comum</w:t>
      </w:r>
      <w:bookmarkEnd w:id="23"/>
    </w:p>
    <w:p w14:paraId="27E406C0" w14:textId="77777777" w:rsidR="004E5745" w:rsidRDefault="004E5745" w:rsidP="004E5745">
      <w:pPr>
        <w:spacing w:line="360" w:lineRule="auto"/>
        <w:jc w:val="both"/>
      </w:pPr>
    </w:p>
    <w:p w14:paraId="71E3B84F" w14:textId="77777777" w:rsidR="004E5745" w:rsidRDefault="004E5745" w:rsidP="004E5745">
      <w:pPr>
        <w:spacing w:line="360" w:lineRule="auto"/>
        <w:ind w:firstLine="1134"/>
        <w:jc w:val="both"/>
      </w:pPr>
      <w:r>
        <w:t>O incentivo à regionalização do saneamento básico, nos termos do art. 3º da Lei nº 14.026/20, permite a vinculação dos municípios limítrofes, com o objetivo de executar e planejar a função pública de saneamento básico, seja para atender adequadamente às exigências de higiene e saúde pública, seja para conferir viabilidade técnica, econômica e financeira aos municípios menos favorecidos.</w:t>
      </w:r>
    </w:p>
    <w:p w14:paraId="48229041" w14:textId="77777777" w:rsidR="004E5745" w:rsidRDefault="004E5745" w:rsidP="004E5745">
      <w:pPr>
        <w:spacing w:line="360" w:lineRule="auto"/>
        <w:ind w:firstLine="1134"/>
        <w:jc w:val="both"/>
      </w:pPr>
      <w:r>
        <w:t xml:space="preserve">No tocante aos serviços de abastecimento de água e esgotamento sanitário, a complexidade e o alto custo dos investimentos e manutenção dos serviços não permite que os Municípios, na configuração socioeconômica do Estado do Maranhão, os executem isoladamente. Aliado aos critérios de viabilidade técnica, as limitações dos recursos hídricos demandam o adequado planejamento da provisão, em todo o território estadual, do abastecimento de água e esgotamento sanitário, buscando maior sustentabilidade econômico-financeira na prestação dos serviços, o compartilhamento de ativos e a sua compatibilização com o regime das bacias hidrográficas. </w:t>
      </w:r>
    </w:p>
    <w:p w14:paraId="7104FAA2" w14:textId="77777777" w:rsidR="004E5745" w:rsidRDefault="004E5745" w:rsidP="004E5745">
      <w:pPr>
        <w:spacing w:line="360" w:lineRule="auto"/>
        <w:ind w:firstLine="1134"/>
        <w:jc w:val="both"/>
      </w:pPr>
      <w:r>
        <w:t xml:space="preserve">Segundo o precedente do STF no âmbito da ADI 1842/RJ, o alto custo e o monopólio natural do serviço, além da existência de várias etapas – como captação, tratamento, adução, reserva, distribuição de água e o recolhimento, condução e disposição final de esgoto – que comumente ultrapassam os limites territoriais de um município, indicam a existência de interesse comum do serviço de saneamento básico. </w:t>
      </w:r>
    </w:p>
    <w:p w14:paraId="670FFDB4" w14:textId="77777777" w:rsidR="004E5745" w:rsidRDefault="004E5745" w:rsidP="004E5745">
      <w:pPr>
        <w:spacing w:line="360" w:lineRule="auto"/>
        <w:ind w:firstLine="1134"/>
        <w:jc w:val="both"/>
      </w:pPr>
      <w:r>
        <w:t xml:space="preserve">A função pública do saneamento básico frequentemente extrapola o interesse local e passa a ter natureza de interesse comum no caso de instituição de regiões metropolitanas, aglomerações urbanas e microrregiões, nos termos do art. 25, §3º, da Constituição Federal.  O interesse comum inclui, portanto, funções públicas e serviços que atendam a mais de um município, assim como os que, restritos ao território de um deles, sejam de algum modo </w:t>
      </w:r>
      <w:r>
        <w:rPr>
          <w:u w:val="single"/>
        </w:rPr>
        <w:t>dependentes, concorrentes, confluentes ou integrados de funções públicas, bem como serviços supra municipais</w:t>
      </w:r>
      <w:r>
        <w:t>.</w:t>
      </w:r>
    </w:p>
    <w:p w14:paraId="6B84CF1C" w14:textId="77777777" w:rsidR="004E5745" w:rsidRDefault="004E5745" w:rsidP="004E5745">
      <w:pPr>
        <w:spacing w:line="360" w:lineRule="auto"/>
        <w:ind w:firstLine="1134"/>
        <w:jc w:val="both"/>
      </w:pPr>
      <w:r>
        <w:t xml:space="preserve">Deste modo, a regionalização do Saneamento Básico no Estado do Maranhão, proposta por este Caderno de Estudos Técnicos visa proporcionar uma escala produtiva e financeira adequada para a prestação dos serviços, buscando-se a agregar os municípios de pequeno porte entre si ou a outros de maiores portes, de modo que se alcance uma proporcionalidade de provisão, com economias de escala e de densidade que permita melhores arranjos para a oferta dos serviços. </w:t>
      </w:r>
    </w:p>
    <w:p w14:paraId="610A5483" w14:textId="77777777" w:rsidR="004E5745" w:rsidRDefault="004E5745" w:rsidP="004E5745">
      <w:pPr>
        <w:spacing w:line="360" w:lineRule="auto"/>
        <w:ind w:firstLine="1134"/>
        <w:jc w:val="both"/>
      </w:pPr>
      <w:r>
        <w:t xml:space="preserve">Almeja-se, com o presente projeto, a compatibilização das especificidades e necessidades </w:t>
      </w:r>
      <w:r>
        <w:lastRenderedPageBreak/>
        <w:t>de cada um dos municípios às disponibilidades de recursos naturais, ao passo que o planejamento regional e a atuação integrada pode garantir a provisão dos serviços, mitigando as desigualdades nas coberturas, instituindo gestão coerente com as bacias hidrográficas na captação de águas brutas e nos lançamentos de efluentes, conforme metodologia detalhada a seguir.</w:t>
      </w:r>
    </w:p>
    <w:p w14:paraId="645922CB" w14:textId="77777777" w:rsidR="004E5745" w:rsidRDefault="004E5745" w:rsidP="004E5745">
      <w:pPr>
        <w:spacing w:line="360" w:lineRule="auto"/>
        <w:rPr>
          <w:b/>
        </w:rPr>
      </w:pPr>
    </w:p>
    <w:p w14:paraId="4A98B397" w14:textId="77777777" w:rsidR="004E5745" w:rsidRDefault="004E5745" w:rsidP="004E5745">
      <w:pPr>
        <w:pStyle w:val="Ttulo2"/>
        <w:keepNext/>
        <w:keepLines/>
        <w:widowControl/>
        <w:numPr>
          <w:ilvl w:val="1"/>
          <w:numId w:val="19"/>
        </w:numPr>
        <w:autoSpaceDE/>
        <w:autoSpaceDN/>
        <w:spacing w:line="360" w:lineRule="auto"/>
        <w:ind w:left="993" w:right="0" w:hanging="283"/>
        <w:jc w:val="both"/>
      </w:pPr>
      <w:bookmarkStart w:id="24" w:name="_Toc79428321"/>
      <w:r>
        <w:t>Procedimentos Metodológicos para a Criação das Microrregiões de Saneamento</w:t>
      </w:r>
      <w:bookmarkEnd w:id="24"/>
    </w:p>
    <w:p w14:paraId="5F2E8CA2" w14:textId="77777777" w:rsidR="004E5745" w:rsidRDefault="004E5745" w:rsidP="004E5745">
      <w:pPr>
        <w:spacing w:line="360" w:lineRule="auto"/>
      </w:pPr>
    </w:p>
    <w:p w14:paraId="17D60875" w14:textId="77777777" w:rsidR="004E5745" w:rsidRDefault="004E5745" w:rsidP="004E5745">
      <w:pPr>
        <w:spacing w:line="360" w:lineRule="auto"/>
        <w:ind w:firstLine="1134"/>
        <w:jc w:val="both"/>
      </w:pPr>
      <w:r>
        <w:t xml:space="preserve">A regionalização para o saneamento do Estado do Maranhão, atende ao </w:t>
      </w:r>
      <w:r>
        <w:rPr>
          <w:highlight w:val="white"/>
        </w:rPr>
        <w:t xml:space="preserve">Marco Legal do Saneamento Básico, que objetiva universalizar e qualificar a prestação dos serviços no setor, por meio da </w:t>
      </w:r>
      <w:r>
        <w:rPr>
          <w:smallCaps/>
        </w:rPr>
        <w:t>L</w:t>
      </w:r>
      <w:r>
        <w:t>ei n</w:t>
      </w:r>
      <w:r>
        <w:rPr>
          <w:smallCaps/>
        </w:rPr>
        <w:t xml:space="preserve">º 14.026, </w:t>
      </w:r>
      <w:r>
        <w:t>de</w:t>
      </w:r>
      <w:r>
        <w:rPr>
          <w:smallCaps/>
        </w:rPr>
        <w:t xml:space="preserve"> 15 </w:t>
      </w:r>
      <w:r>
        <w:t xml:space="preserve">de julho de </w:t>
      </w:r>
      <w:r>
        <w:rPr>
          <w:smallCaps/>
        </w:rPr>
        <w:t>2020</w:t>
      </w:r>
      <w:r>
        <w:t>.</w:t>
      </w:r>
    </w:p>
    <w:p w14:paraId="090F2FAC" w14:textId="77777777" w:rsidR="004E5745" w:rsidRDefault="004E5745" w:rsidP="004E5745">
      <w:pPr>
        <w:spacing w:line="360" w:lineRule="auto"/>
        <w:jc w:val="both"/>
      </w:pPr>
    </w:p>
    <w:p w14:paraId="26A491AF" w14:textId="77777777" w:rsidR="004E5745" w:rsidRDefault="004E5745" w:rsidP="004E5745">
      <w:pPr>
        <w:pStyle w:val="Ttulo3"/>
        <w:widowControl/>
        <w:numPr>
          <w:ilvl w:val="2"/>
          <w:numId w:val="19"/>
        </w:numPr>
        <w:autoSpaceDE/>
        <w:autoSpaceDN/>
        <w:spacing w:before="0" w:after="0" w:line="360" w:lineRule="auto"/>
        <w:ind w:left="1843" w:hanging="283"/>
        <w:jc w:val="both"/>
      </w:pPr>
      <w:bookmarkStart w:id="25" w:name="_Toc79428322"/>
      <w:r>
        <w:t>Análise Socioambiental</w:t>
      </w:r>
      <w:bookmarkEnd w:id="25"/>
    </w:p>
    <w:p w14:paraId="1275A2E5" w14:textId="77777777" w:rsidR="004E5745" w:rsidRDefault="004E5745" w:rsidP="004E5745">
      <w:pPr>
        <w:spacing w:line="360" w:lineRule="auto"/>
        <w:jc w:val="both"/>
      </w:pPr>
    </w:p>
    <w:p w14:paraId="45F6E722" w14:textId="77777777" w:rsidR="004E5745" w:rsidRDefault="004E5745" w:rsidP="004E5745">
      <w:pPr>
        <w:spacing w:line="360" w:lineRule="auto"/>
        <w:ind w:firstLine="1134"/>
        <w:jc w:val="both"/>
      </w:pPr>
      <w:r>
        <w:t>A proposição inicial para a Regionalização do Saneamento no Estado do Maranhão, parte da proposta do Instituto Maranhense de Estudos Socioeconômicos e Cartográficos – IMESC, sobre as Regiões de Desenvolvimento do Estado do Maranhão (IMESC, 2020), a qual regionaliza o estado em 22 unidades espaciais, permitindo que o procedimento para a tomada de ações parta das prioridades regionais, previamente elencadas, as quais possibilita a articulação interinstitucional dos planos e ações dos vários órgãos governamentais, representando potencialização de esforços e racionalidade nos investimentos, além de abrir condições concretas para o monitoramento e avaliação de forma conjunta, rompendo significativamente com as tradicionais intervenções fragmentadas que caracterizam a ação pública.</w:t>
      </w:r>
    </w:p>
    <w:p w14:paraId="2C0DE92E" w14:textId="77777777" w:rsidR="004E5745" w:rsidRDefault="004E5745" w:rsidP="004E5745">
      <w:pPr>
        <w:spacing w:line="360" w:lineRule="auto"/>
        <w:ind w:firstLine="1134"/>
        <w:jc w:val="both"/>
      </w:pPr>
      <w:r>
        <w:t>Levando em consideração os critérios das Regiões de Desenvolvimento do Estado do Maranhão, que utiliza como fundamento as Regiões de Influência das Cidades – REGIC, que trata sobre a circulação de pessoas e de produtos entre lugares e posteriormente, atualizada levando em consideração as realidades socioeconômicas e suas consequências espaciais sobre os espaços do entorno; dados fisiográficos, socioculturais e econômicos, adquiridos em diversos órgãos, permitindo avançar na reflexão sobre as similaridades e potencialidades ambientais e socioeconômicas de cada região e atualização e refinamento da atual infraestrutura rodoviária estadual, que possibilitou verificar a viabilidade atual e futura de constituição de relações intermunicipais. Essas, foram primordiais em um primeiro momento para o ajustamento e configurações das regiões do saneamento.</w:t>
      </w:r>
    </w:p>
    <w:p w14:paraId="2CB75DC8" w14:textId="77777777" w:rsidR="004E5745" w:rsidRDefault="004E5745" w:rsidP="004E5745">
      <w:pPr>
        <w:spacing w:line="360" w:lineRule="auto"/>
        <w:ind w:firstLine="1134"/>
        <w:jc w:val="both"/>
      </w:pPr>
      <w:r>
        <w:t>Novos critérios foram incluídos à regionalização, dentre eles as regiões metropolitanas e as bacias hidrográficas, dados esses valiosos para a configuração da mesma.</w:t>
      </w:r>
    </w:p>
    <w:p w14:paraId="119593DB" w14:textId="77777777" w:rsidR="004E5745" w:rsidRDefault="004E5745" w:rsidP="004E5745">
      <w:pPr>
        <w:spacing w:line="360" w:lineRule="auto"/>
        <w:ind w:firstLine="1134"/>
        <w:jc w:val="both"/>
      </w:pPr>
      <w:r>
        <w:lastRenderedPageBreak/>
        <w:t>As Regiões Metropolitanas de acordo com a Lei nº 13.089, de 12 de janeiro de 2015, são caracterizadas como</w:t>
      </w:r>
      <w:r>
        <w:rPr>
          <w:b/>
        </w:rPr>
        <w:t xml:space="preserve"> </w:t>
      </w:r>
      <w:r>
        <w:t>espaços urbanos com continuidade territorial que, em razão de sua população e relevância política e socioeconômica, tem influência nacional ou sobre uma região que configure, no mínimo, a área de influência de uma capital regional.</w:t>
      </w:r>
    </w:p>
    <w:p w14:paraId="3255F600" w14:textId="77777777" w:rsidR="004E5745" w:rsidRDefault="004E5745" w:rsidP="004E5745">
      <w:pPr>
        <w:spacing w:line="360" w:lineRule="auto"/>
        <w:ind w:firstLine="1134"/>
        <w:jc w:val="both"/>
      </w:pPr>
      <w:r>
        <w:t xml:space="preserve">Atendendo este critério, no Maranhão há duas Regiões Metropolitanas, a primeira denominada </w:t>
      </w:r>
      <w:r>
        <w:rPr>
          <w:highlight w:val="white"/>
        </w:rPr>
        <w:t>Região Metropolitana da Grande São Luís, consolidada pela Lei Complementar nº 174, de 25 de maio de 2015</w:t>
      </w:r>
      <w:r>
        <w:t xml:space="preserve">, constituída pelos municípios Alcântara, Axixá, Bacabeira, Cachoeira Grande, Icatu, Morros, Paço do Lumiar, Presidente Juscelino, Raposa, Rosário, Santa Rita, São José de Ribamar e São Luís. A segunda denominada </w:t>
      </w:r>
      <w:r>
        <w:rPr>
          <w:highlight w:val="white"/>
        </w:rPr>
        <w:t>Região Metropolitana do Sudoeste Maranhense</w:t>
      </w:r>
      <w:r>
        <w:t>, consolidada por meio da Lei Complementar nº 204, de 11 de dezembro de 2017 é constituída por 22 municípios: Açailândia, Amarante do Maranhão, Buritirana, Campestre do Maranhão, Carolina, Cidelândia, Davinópolis, Estreito, Governador Edison Lobão, Imperatriz, Itinga do Maranhão, João Lisboa, Lajeado Novo, Montes Altos, Porto Franco, Ribamar Fiquene, São Francisco do Brejão, São João do Paraíso, São Pedro da Água Branca, Senador La Roque, Sítio Novo, Vila Nova dos Martírios.</w:t>
      </w:r>
    </w:p>
    <w:p w14:paraId="26CB35BE" w14:textId="77777777" w:rsidR="004E5745" w:rsidRDefault="004E5745" w:rsidP="004E5745">
      <w:pPr>
        <w:spacing w:line="360" w:lineRule="auto"/>
        <w:ind w:firstLine="1134"/>
        <w:jc w:val="both"/>
      </w:pPr>
      <w:r>
        <w:t xml:space="preserve">Há também o município de Timon, inserido na </w:t>
      </w:r>
      <w:r>
        <w:rPr>
          <w:highlight w:val="white"/>
        </w:rPr>
        <w:t>Região Integrada de Desenvolvimento da Grande Teresina, por meio da Lei Complementar nº 112, de 19 de setembro de 2001</w:t>
      </w:r>
      <w:r>
        <w:t>.</w:t>
      </w:r>
    </w:p>
    <w:p w14:paraId="5CD98866" w14:textId="77777777" w:rsidR="004E5745" w:rsidRDefault="004E5745" w:rsidP="004E5745">
      <w:pPr>
        <w:spacing w:line="360" w:lineRule="auto"/>
        <w:ind w:firstLine="1134"/>
        <w:jc w:val="both"/>
      </w:pPr>
      <w:r>
        <w:t>Outro fator primordial para a regionalização foi a configuração e o papel exercido pelas bacias ou regiões hidrográficas. As bacias hidrográficas são consideradas como o “conjunto de terras drenadas por um rio principal e seus afluentes” (GUERRA E GUERRA, 2008, p. 76). Pelo Decreto Estadual 34.847/2019, entende-se por Bacia Hidrográfica a área delimitada por um divisor topográfico, em que a água proveniente da chuva que nela se precipita se concentra numa única saída. Já a Agência Nacional de Águas e Saneamento Básico – ANA, as qualifica como Região Hidrográfica, a qual é o espaço territorial compreendido por uma bacia, grupo de bacias ou sub-bacias hidrográficas contíguas, com características sociais e econômicas homogêneas ou similares, com vistas a orientar o planejamento e gerenciamento dos recursos hídricos.</w:t>
      </w:r>
    </w:p>
    <w:p w14:paraId="20528ABF" w14:textId="77777777" w:rsidR="004E5745" w:rsidRDefault="004E5745" w:rsidP="004E5745">
      <w:pPr>
        <w:spacing w:line="360" w:lineRule="auto"/>
        <w:ind w:firstLine="1134"/>
        <w:jc w:val="both"/>
      </w:pPr>
      <w:r>
        <w:t>Para efeitos do estabelecido na Política Estadual de Recursos Hídricos, de acordo com a Lei Complementar n° 167, de 27 de maio de 2014 e o Decreto nº 34.847 de 14 de maio de 2019,</w:t>
      </w:r>
      <w:r>
        <w:rPr>
          <w:b/>
        </w:rPr>
        <w:t xml:space="preserve"> </w:t>
      </w:r>
      <w:r>
        <w:t>que institui a Regionalização do Meio Ambiente do Estado do Maranhão por Bacias Hidrográficas,</w:t>
      </w:r>
      <w:r>
        <w:rPr>
          <w:b/>
        </w:rPr>
        <w:t xml:space="preserve"> </w:t>
      </w:r>
      <w:r>
        <w:t>o Estado do Maranhão ficou dividido em doze bacias e sistemas hidrográficos, sendo: três bacias hidrográficas federais – Bacia Hidrográfica do Rio Parnaíba, Bacia Hidrográfica do Rio Tocantins, Bacia Hidrográfica do Rio Gurupi; sete bacias hidrográficas estaduais – Bacia Hidrográfica do Rio Preguiças, Bacia Hidrográfica do Rio Periá, Bacia Hidrográfica do Rio Munim, Bacia Hidrográfica do Rio Itapecuru, Bacia Hidrográfica do Rio Mearim, Bacia Hidrográfica do Rio Turiaçu, Bacia Hidrográfica do Rio Maracaçumé e; dois sistemas hidrográficos estaduais – Sistema Hidrográfico do Litoral Ocidental, Sistema Hidrográfico das Ilhas Maranhenses (</w:t>
      </w:r>
      <w:r>
        <w:rPr>
          <w:b/>
        </w:rPr>
        <w:t>Mapa 1</w:t>
      </w:r>
      <w:r>
        <w:t>).</w:t>
      </w:r>
    </w:p>
    <w:p w14:paraId="19A18520" w14:textId="77777777" w:rsidR="004E5745" w:rsidRDefault="004E5745" w:rsidP="004E5745">
      <w:pPr>
        <w:spacing w:line="360" w:lineRule="auto"/>
        <w:ind w:firstLine="1134"/>
        <w:jc w:val="both"/>
      </w:pPr>
      <w:r>
        <w:lastRenderedPageBreak/>
        <w:t>Vale ressaltar que sobre a questão dos resíduos sólidos, a Secretaria de Estado do Meio Ambiente e Recursos Naturais – SEMA, está elaborando o Plano Estadual de Resíduos Sólidos, baseado nas 22 regiões de Desenvolvimento, proposta pelo IMESC. Essa propõe uma estratégia de desenvolvimento partindo da ideia de descentralização eficiente objetivando promover o equilíbrio equitativo de todos os territórios municipais, permitindo o estudo de cada região e suas formas de gerenciamento. Posteriormente, esse poderá ser agregado como procedimento metodológico à proposta de criação das Microrregiões de Saneamento do Estado do Maranhão.</w:t>
      </w:r>
    </w:p>
    <w:p w14:paraId="647CD7E4" w14:textId="77777777" w:rsidR="004E5745" w:rsidRDefault="004E5745" w:rsidP="004E5745">
      <w:pPr>
        <w:rPr>
          <w:b/>
        </w:rPr>
      </w:pPr>
    </w:p>
    <w:p w14:paraId="247339AB" w14:textId="77777777" w:rsidR="004E5745" w:rsidRDefault="004E5745" w:rsidP="004E5745">
      <w:pPr>
        <w:keepNext/>
        <w:pBdr>
          <w:top w:val="nil"/>
          <w:left w:val="nil"/>
          <w:bottom w:val="nil"/>
          <w:right w:val="nil"/>
          <w:between w:val="nil"/>
        </w:pBdr>
        <w:spacing w:after="200"/>
        <w:jc w:val="center"/>
        <w:rPr>
          <w:color w:val="000000"/>
        </w:rPr>
      </w:pPr>
      <w:bookmarkStart w:id="26" w:name="_heading=h.tyjcwt" w:colFirst="0" w:colLast="0"/>
      <w:bookmarkEnd w:id="26"/>
      <w:r>
        <w:rPr>
          <w:b/>
          <w:color w:val="000000"/>
          <w:sz w:val="24"/>
          <w:szCs w:val="24"/>
        </w:rPr>
        <w:lastRenderedPageBreak/>
        <w:t>Mapa 1</w:t>
      </w:r>
      <w:r>
        <w:rPr>
          <w:color w:val="000000"/>
          <w:sz w:val="24"/>
          <w:szCs w:val="24"/>
        </w:rPr>
        <w:t xml:space="preserve"> - Distribuição das bacias hidrográficas no Estado do Maranhão</w:t>
      </w:r>
    </w:p>
    <w:p w14:paraId="737827EA" w14:textId="77777777" w:rsidR="004E5745" w:rsidRDefault="004E5745" w:rsidP="004E5745">
      <w:pPr>
        <w:jc w:val="center"/>
        <w:rPr>
          <w:sz w:val="20"/>
          <w:szCs w:val="20"/>
        </w:rPr>
      </w:pPr>
      <w:r>
        <w:rPr>
          <w:noProof/>
          <w:sz w:val="20"/>
          <w:szCs w:val="20"/>
          <w:lang w:val="pt-BR" w:eastAsia="pt-BR" w:bidi="ar-SA"/>
        </w:rPr>
        <w:drawing>
          <wp:inline distT="0" distB="0" distL="0" distR="0" wp14:anchorId="0C2B1AAF" wp14:editId="6145A89F">
            <wp:extent cx="5251213" cy="7598628"/>
            <wp:effectExtent l="19050" t="19050" r="26035" b="21590"/>
            <wp:docPr id="43" name="image1.jpg" descr="J:\DEAC\DET\Regionalização\Regiões de Saneamento\Mapas\Mapa Regionais de Saneamento Bacias.jpg"/>
            <wp:cNvGraphicFramePr/>
            <a:graphic xmlns:a="http://schemas.openxmlformats.org/drawingml/2006/main">
              <a:graphicData uri="http://schemas.openxmlformats.org/drawingml/2006/picture">
                <pic:pic xmlns:pic="http://schemas.openxmlformats.org/drawingml/2006/picture">
                  <pic:nvPicPr>
                    <pic:cNvPr id="0" name="image1.jpg" descr="J:\DEAC\DET\Regionalização\Regiões de Saneamento\Mapas\Mapa Regionais de Saneamento Bacias.jpg"/>
                    <pic:cNvPicPr preferRelativeResize="0"/>
                  </pic:nvPicPr>
                  <pic:blipFill>
                    <a:blip r:embed="rId13"/>
                    <a:srcRect r="2100"/>
                    <a:stretch>
                      <a:fillRect/>
                    </a:stretch>
                  </pic:blipFill>
                  <pic:spPr>
                    <a:xfrm>
                      <a:off x="0" y="0"/>
                      <a:ext cx="5253058" cy="7601298"/>
                    </a:xfrm>
                    <a:prstGeom prst="rect">
                      <a:avLst/>
                    </a:prstGeom>
                    <a:ln w="3175">
                      <a:solidFill>
                        <a:srgbClr val="000000"/>
                      </a:solidFill>
                      <a:prstDash val="solid"/>
                    </a:ln>
                  </pic:spPr>
                </pic:pic>
              </a:graphicData>
            </a:graphic>
          </wp:inline>
        </w:drawing>
      </w:r>
    </w:p>
    <w:p w14:paraId="63A03132" w14:textId="77777777" w:rsidR="004E5745" w:rsidRDefault="004E5745" w:rsidP="004E5745">
      <w:pPr>
        <w:ind w:firstLine="70"/>
        <w:jc w:val="both"/>
        <w:rPr>
          <w:sz w:val="20"/>
          <w:szCs w:val="20"/>
        </w:rPr>
      </w:pPr>
      <w:r>
        <w:rPr>
          <w:sz w:val="20"/>
          <w:szCs w:val="20"/>
        </w:rPr>
        <w:t>Fonte: IMESC/IBGE, 2021</w:t>
      </w:r>
    </w:p>
    <w:p w14:paraId="138C284E" w14:textId="77777777" w:rsidR="004E5745" w:rsidRDefault="004E5745" w:rsidP="004E5745">
      <w:pPr>
        <w:ind w:firstLine="70"/>
        <w:jc w:val="both"/>
        <w:rPr>
          <w:sz w:val="20"/>
          <w:szCs w:val="20"/>
        </w:rPr>
      </w:pPr>
    </w:p>
    <w:p w14:paraId="02F2E359" w14:textId="77777777" w:rsidR="004E5745" w:rsidRDefault="004E5745" w:rsidP="004E5745">
      <w:pPr>
        <w:spacing w:line="360" w:lineRule="auto"/>
        <w:ind w:firstLine="1134"/>
        <w:jc w:val="both"/>
      </w:pPr>
      <w:r>
        <w:lastRenderedPageBreak/>
        <w:t>Na presente microrregionalização é importante frisar que alguns blocos de municípios ocuparam uma ou mais áreas de diferentes bacias hidrográficas, o que não inviabiliza o estudo, pois cada microrregião possui suas particularidades e a inserção em diferentes bacias reflete a dinamicidade dessas áreas.</w:t>
      </w:r>
    </w:p>
    <w:p w14:paraId="3B088AD9" w14:textId="77777777" w:rsidR="004E5745" w:rsidRDefault="004E5745" w:rsidP="004E5745">
      <w:pPr>
        <w:spacing w:line="360" w:lineRule="auto"/>
        <w:ind w:firstLine="1134"/>
        <w:jc w:val="both"/>
      </w:pPr>
      <w:r>
        <w:t>Os movimentos complementares, objetivando inserir, sobre a proposta inicial, as identidades socioculturais, os dados econômicos, a rede rodoviária, regiões metropolitanas e bacias hidrográficas, todos devidamente atualizados, resultaram em ajustes e complementações das Regiões de Desenvolvimento do Maranhão, permitindo a necessária reconfiguração da proposta de microrregionalização do saneamento. Logo, regiões e seus municípios foram reagrupados e aglutinados, considerando a viabilidade técnica e econômico-financeira da prestação dos serviços e a geração de ganhos de escala, o que resultou na classificação em 4 (quatro) microrregiões do saneamento.</w:t>
      </w:r>
    </w:p>
    <w:p w14:paraId="51C3858B" w14:textId="77777777" w:rsidR="004E5745" w:rsidRDefault="004E5745" w:rsidP="004E5745">
      <w:pPr>
        <w:spacing w:line="360" w:lineRule="auto"/>
        <w:ind w:firstLine="1134"/>
        <w:jc w:val="both"/>
      </w:pPr>
      <w:r>
        <w:t>No que se refere à definição da toponímia adotada para cada uma das Microrregiões de Saneamento, e com o objetivo de reforçar a identidade conjunta de todos os seus municípios componentes, foram propostos títulos que fazem referências, à localização, à hidrografia, à vegetação, à influência socioeconômica, política e cultural.</w:t>
      </w:r>
    </w:p>
    <w:p w14:paraId="54E706C1" w14:textId="77777777" w:rsidR="004E5745" w:rsidRDefault="004E5745" w:rsidP="004E5745">
      <w:pPr>
        <w:spacing w:line="360" w:lineRule="auto"/>
        <w:jc w:val="both"/>
      </w:pPr>
    </w:p>
    <w:p w14:paraId="3DFAEB1C" w14:textId="77777777" w:rsidR="004E5745" w:rsidRDefault="004E5745" w:rsidP="004E5745">
      <w:pPr>
        <w:pStyle w:val="Ttulo3"/>
        <w:widowControl/>
        <w:numPr>
          <w:ilvl w:val="2"/>
          <w:numId w:val="19"/>
        </w:numPr>
        <w:autoSpaceDE/>
        <w:autoSpaceDN/>
        <w:spacing w:before="0" w:after="0" w:line="360" w:lineRule="auto"/>
        <w:ind w:left="1843" w:hanging="283"/>
        <w:jc w:val="both"/>
      </w:pPr>
      <w:bookmarkStart w:id="27" w:name="_Toc79428323"/>
      <w:r>
        <w:t>Análise Econômica Financeira</w:t>
      </w:r>
      <w:bookmarkEnd w:id="27"/>
      <w:r>
        <w:t xml:space="preserve"> </w:t>
      </w:r>
    </w:p>
    <w:p w14:paraId="5E1A7892" w14:textId="77777777" w:rsidR="004E5745" w:rsidRDefault="004E5745" w:rsidP="004E5745">
      <w:pPr>
        <w:pBdr>
          <w:top w:val="nil"/>
          <w:left w:val="nil"/>
          <w:bottom w:val="nil"/>
          <w:right w:val="nil"/>
          <w:between w:val="nil"/>
        </w:pBdr>
        <w:spacing w:line="360" w:lineRule="auto"/>
        <w:rPr>
          <w:color w:val="000000"/>
          <w:sz w:val="23"/>
          <w:szCs w:val="23"/>
        </w:rPr>
      </w:pPr>
    </w:p>
    <w:p w14:paraId="38906C5B"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Para a construção da análise econômica financeira que subsidia a definição das microrregiões foi necessária a construção de um estudo dividido em duas partes: </w:t>
      </w:r>
    </w:p>
    <w:p w14:paraId="1799A771" w14:textId="77777777" w:rsidR="004E5745" w:rsidRDefault="004E5745" w:rsidP="004E5745">
      <w:pPr>
        <w:pBdr>
          <w:top w:val="nil"/>
          <w:left w:val="nil"/>
          <w:bottom w:val="nil"/>
          <w:right w:val="nil"/>
          <w:between w:val="nil"/>
        </w:pBdr>
        <w:spacing w:line="360" w:lineRule="auto"/>
        <w:jc w:val="both"/>
        <w:rPr>
          <w:color w:val="000000"/>
        </w:rPr>
      </w:pPr>
    </w:p>
    <w:p w14:paraId="7CB95F5B" w14:textId="77777777" w:rsidR="004E5745" w:rsidRDefault="004E5745" w:rsidP="004E5745">
      <w:pPr>
        <w:widowControl/>
        <w:numPr>
          <w:ilvl w:val="0"/>
          <w:numId w:val="20"/>
        </w:numPr>
        <w:pBdr>
          <w:top w:val="nil"/>
          <w:left w:val="nil"/>
          <w:bottom w:val="nil"/>
          <w:right w:val="nil"/>
          <w:between w:val="nil"/>
        </w:pBdr>
        <w:autoSpaceDE/>
        <w:autoSpaceDN/>
        <w:spacing w:line="360" w:lineRule="auto"/>
        <w:ind w:left="1498"/>
        <w:jc w:val="both"/>
      </w:pPr>
      <w:r>
        <w:rPr>
          <w:color w:val="000000"/>
        </w:rPr>
        <w:t xml:space="preserve">Coleta de dados atualizados sobre os municípios; </w:t>
      </w:r>
    </w:p>
    <w:p w14:paraId="6E8C26EF" w14:textId="77777777" w:rsidR="004E5745" w:rsidRDefault="004E5745" w:rsidP="004E5745">
      <w:pPr>
        <w:widowControl/>
        <w:numPr>
          <w:ilvl w:val="0"/>
          <w:numId w:val="20"/>
        </w:numPr>
        <w:pBdr>
          <w:top w:val="nil"/>
          <w:left w:val="nil"/>
          <w:bottom w:val="nil"/>
          <w:right w:val="nil"/>
          <w:between w:val="nil"/>
        </w:pBdr>
        <w:autoSpaceDE/>
        <w:autoSpaceDN/>
        <w:spacing w:line="360" w:lineRule="auto"/>
        <w:ind w:left="1498"/>
        <w:jc w:val="both"/>
      </w:pPr>
      <w:r>
        <w:rPr>
          <w:color w:val="000000"/>
        </w:rPr>
        <w:t xml:space="preserve">Definição de critérios de cálculo para a projeção futura. </w:t>
      </w:r>
    </w:p>
    <w:p w14:paraId="11BE88DA" w14:textId="77777777" w:rsidR="004E5745" w:rsidRDefault="004E5745" w:rsidP="004E5745">
      <w:pPr>
        <w:pBdr>
          <w:top w:val="nil"/>
          <w:left w:val="nil"/>
          <w:bottom w:val="nil"/>
          <w:right w:val="nil"/>
          <w:between w:val="nil"/>
        </w:pBdr>
        <w:spacing w:line="360" w:lineRule="auto"/>
        <w:jc w:val="both"/>
      </w:pPr>
    </w:p>
    <w:p w14:paraId="5594C792"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A coleta de dados dos municípios se concentrou na base de dados do IBGE e do Sistema Nacional de Informações de Saneamento (SNIS) do ano de 2019. Contudo, dentre os 217 municípios do Estado, em 2019, apenas 167 prestaram contas para o SNIS. Sendo assim, para os 50 municípios restantes foi adotada a extrapolação de dados, por meio de uma análise de similaridade dos municípios considerando os seguintes parâmetros: População do município; Densidade Demográfica; PIB per capita; PIB do município; e Índice de Desenvolvimento Humano Municipal – IDHM. </w:t>
      </w:r>
    </w:p>
    <w:p w14:paraId="47B9049B" w14:textId="77777777" w:rsidR="004E5745" w:rsidRDefault="004E5745" w:rsidP="004E5745">
      <w:pPr>
        <w:pBdr>
          <w:top w:val="nil"/>
          <w:left w:val="nil"/>
          <w:bottom w:val="nil"/>
          <w:right w:val="nil"/>
          <w:between w:val="nil"/>
        </w:pBdr>
        <w:spacing w:line="360" w:lineRule="auto"/>
        <w:jc w:val="both"/>
        <w:rPr>
          <w:color w:val="000000"/>
        </w:rPr>
      </w:pPr>
    </w:p>
    <w:p w14:paraId="1FF27C9C" w14:textId="77777777" w:rsidR="004E5745" w:rsidRDefault="004E5745" w:rsidP="004E5745">
      <w:pPr>
        <w:pStyle w:val="Ttulo4"/>
      </w:pPr>
      <w:bookmarkStart w:id="28" w:name="_Toc79428324"/>
      <w:r>
        <w:t>Dados Populacionais</w:t>
      </w:r>
      <w:bookmarkEnd w:id="28"/>
      <w:r>
        <w:t xml:space="preserve"> </w:t>
      </w:r>
    </w:p>
    <w:p w14:paraId="34A33F65" w14:textId="77777777" w:rsidR="004E5745" w:rsidRDefault="004E5745" w:rsidP="004E5745">
      <w:pPr>
        <w:pBdr>
          <w:top w:val="nil"/>
          <w:left w:val="nil"/>
          <w:bottom w:val="nil"/>
          <w:right w:val="nil"/>
          <w:between w:val="nil"/>
        </w:pBdr>
        <w:spacing w:line="360" w:lineRule="auto"/>
        <w:jc w:val="both"/>
        <w:rPr>
          <w:color w:val="000000"/>
        </w:rPr>
      </w:pPr>
    </w:p>
    <w:p w14:paraId="75C3CD8B"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lastRenderedPageBreak/>
        <w:t xml:space="preserve">Foram utilizados dados do IBGE dos anos de 2010, 2020. Além disto, utilizou-se a progressão geométrica para atingir a população de 2051 com mesma taxa em todos os municípios. Com relação aos dados sobre taxa de ocupação por domicílio foi utilizado o IBGE de 2010. Adotou-se a mesma taxa de ocupação para os anos subsequentes por não haver informações suficientes para se determinar a progressão da taxa ao longo do tempo. </w:t>
      </w:r>
    </w:p>
    <w:p w14:paraId="751B310B" w14:textId="77777777" w:rsidR="004E5745" w:rsidRDefault="004E5745" w:rsidP="004E5745">
      <w:pPr>
        <w:pStyle w:val="Ttulo4"/>
      </w:pPr>
      <w:bookmarkStart w:id="29" w:name="_Toc79428325"/>
      <w:r>
        <w:t>Dados Comerciais</w:t>
      </w:r>
      <w:bookmarkEnd w:id="29"/>
      <w:r>
        <w:t xml:space="preserve"> </w:t>
      </w:r>
    </w:p>
    <w:p w14:paraId="2F356869" w14:textId="77777777" w:rsidR="004E5745" w:rsidRDefault="004E5745" w:rsidP="004E5745">
      <w:pPr>
        <w:pBdr>
          <w:top w:val="nil"/>
          <w:left w:val="nil"/>
          <w:bottom w:val="nil"/>
          <w:right w:val="nil"/>
          <w:between w:val="nil"/>
        </w:pBdr>
        <w:spacing w:line="360" w:lineRule="auto"/>
        <w:jc w:val="both"/>
        <w:rPr>
          <w:color w:val="000000"/>
        </w:rPr>
      </w:pPr>
    </w:p>
    <w:p w14:paraId="2EF34FE6"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Os dados foram extraídos do SNIS com referência no ano de 2019. Estes dados foram segregados em dados de água e dados de esgoto, sendo eles: Economias Residenciais Ativas, Ligações Residenciais Ativas, Volume de Água/ Esgoto Faturado, Faturamento e Arrecadação. </w:t>
      </w:r>
    </w:p>
    <w:p w14:paraId="6E9AA049" w14:textId="77777777" w:rsidR="004E5745" w:rsidRDefault="004E5745" w:rsidP="004E5745">
      <w:pPr>
        <w:pStyle w:val="Ttulo4"/>
      </w:pPr>
      <w:bookmarkStart w:id="30" w:name="_Toc79428326"/>
      <w:r>
        <w:t>Dados Operacionais e de Manutenção</w:t>
      </w:r>
      <w:bookmarkEnd w:id="30"/>
      <w:r>
        <w:t xml:space="preserve"> </w:t>
      </w:r>
    </w:p>
    <w:p w14:paraId="3D040B67" w14:textId="77777777" w:rsidR="004E5745" w:rsidRDefault="004E5745" w:rsidP="004E5745">
      <w:pPr>
        <w:pBdr>
          <w:top w:val="nil"/>
          <w:left w:val="nil"/>
          <w:bottom w:val="nil"/>
          <w:right w:val="nil"/>
          <w:between w:val="nil"/>
        </w:pBdr>
        <w:spacing w:line="360" w:lineRule="auto"/>
        <w:jc w:val="both"/>
        <w:rPr>
          <w:color w:val="000000"/>
        </w:rPr>
      </w:pPr>
    </w:p>
    <w:p w14:paraId="5F36440F"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Os dados foram extraídos do SNIS com referência no ano de 2019. Estes dados foram do Volume de Operação, segregado entre água e esgoto. Para o dado de água foi adotado o volume de água de esgoto. </w:t>
      </w:r>
    </w:p>
    <w:p w14:paraId="3EA2D8D1" w14:textId="77777777" w:rsidR="004E5745" w:rsidRDefault="004E5745" w:rsidP="004E5745">
      <w:pPr>
        <w:pStyle w:val="Ttulo4"/>
      </w:pPr>
      <w:bookmarkStart w:id="31" w:name="_Toc79428327"/>
      <w:r>
        <w:t>Dados Administrativos</w:t>
      </w:r>
      <w:bookmarkEnd w:id="31"/>
      <w:r>
        <w:t xml:space="preserve"> </w:t>
      </w:r>
    </w:p>
    <w:p w14:paraId="0864A98A" w14:textId="77777777" w:rsidR="004E5745" w:rsidRDefault="004E5745" w:rsidP="004E5745">
      <w:pPr>
        <w:pBdr>
          <w:top w:val="nil"/>
          <w:left w:val="nil"/>
          <w:bottom w:val="nil"/>
          <w:right w:val="nil"/>
          <w:between w:val="nil"/>
        </w:pBdr>
        <w:spacing w:line="360" w:lineRule="auto"/>
        <w:jc w:val="both"/>
        <w:rPr>
          <w:color w:val="000000"/>
        </w:rPr>
      </w:pPr>
    </w:p>
    <w:p w14:paraId="18C8BDEB"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Os dados foram extraídos do SNIS com referência no ano de 2019. Estes dados são: Custos Diretos, Indiretos e Despesas Operacionais, e considerou-se que o valor gasto com Sistema de Esgotamento Sanitário é duas vezes maior que o valor gasto com Sistema de Abastecimento de Água. A divisão percentual nos municípios foi feita em relação ao número de economias ativas, usando o critério acima citado. </w:t>
      </w:r>
    </w:p>
    <w:p w14:paraId="682AAF58" w14:textId="77777777" w:rsidR="004E5745" w:rsidRDefault="004E5745" w:rsidP="004E5745">
      <w:pPr>
        <w:spacing w:line="360" w:lineRule="auto"/>
        <w:ind w:firstLine="1134"/>
        <w:jc w:val="both"/>
      </w:pPr>
      <w:r>
        <w:t>Para Custos Diretos foram adotados os Custos com Energia Elétrica, Materiais de Tratamento, Insumos, Gastos Gerais e Outros Materiais. Já os Custos Indiretos foram considerados os custos com Tributos e encargos da dívida. Por fim, as despesas operacionais englobam o Gasto com Pessoal, abrangendo equipe própria ou serviços de terceiros.</w:t>
      </w:r>
    </w:p>
    <w:p w14:paraId="4895AE0B"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Cabe destacar que foi desconsiderado do estudo as variáveis de Bases de Ativos e de Outorga Onerosa. Ambas as informações não estão disponíveis no SNIS ou em outra base nacional, dificultando a captação de dados para serem considerados no cálculo. </w:t>
      </w:r>
    </w:p>
    <w:p w14:paraId="64C5A140" w14:textId="77777777" w:rsidR="004E5745" w:rsidRDefault="004E5745" w:rsidP="004E5745">
      <w:pPr>
        <w:pStyle w:val="Ttulo4"/>
      </w:pPr>
      <w:bookmarkStart w:id="32" w:name="_Toc79428328"/>
      <w:r>
        <w:t>Dados de Investimento</w:t>
      </w:r>
      <w:bookmarkEnd w:id="32"/>
      <w:r>
        <w:t xml:space="preserve"> </w:t>
      </w:r>
    </w:p>
    <w:p w14:paraId="0CC81248" w14:textId="77777777" w:rsidR="004E5745" w:rsidRDefault="004E5745" w:rsidP="004E5745">
      <w:pPr>
        <w:pBdr>
          <w:top w:val="nil"/>
          <w:left w:val="nil"/>
          <w:bottom w:val="nil"/>
          <w:right w:val="nil"/>
          <w:between w:val="nil"/>
        </w:pBdr>
        <w:spacing w:line="360" w:lineRule="auto"/>
        <w:jc w:val="both"/>
        <w:rPr>
          <w:color w:val="000000"/>
        </w:rPr>
      </w:pPr>
    </w:p>
    <w:p w14:paraId="72721B8F"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Para a composição de estimativas de valores de investimento para atingir as metas de universalização de água e esgoto segundo o novo Marco regulatório foram utilizadas as tabelas com </w:t>
      </w:r>
      <w:r>
        <w:rPr>
          <w:color w:val="000000"/>
        </w:rPr>
        <w:lastRenderedPageBreak/>
        <w:t>valor unitário de investimento NOTA TÉCNICA SNSA Nº 492/2010_ RESUMO 01/2011 (Ministério das Cidades), adicionando um valor de correção monetária de 10% em cima do valor final.</w:t>
      </w:r>
    </w:p>
    <w:p w14:paraId="1E984120"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A estimativa do investimento total em abastecimento de água e esgotamento sanitário considerou o número de habitantes sem cobertura dos serviços de abastecimento de água e esgotamento sanitário, respectivamente, de acordo com a faixa de número de domicílios explicitada.</w:t>
      </w:r>
    </w:p>
    <w:p w14:paraId="52072BFC"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Em alguns casos os dados do SNIS diferem do IBGE em alguns municípios, para esses casos foi considerado que o município atendia 90% de índice de cobertura de água e o valor do investimento foi estimado para atingir os 100%, de acordo com as metas.</w:t>
      </w:r>
    </w:p>
    <w:p w14:paraId="782F47B2"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Para composição dos investimentos ainda foi considerado os valores de custo de novas ligações de água e esgoto. A estimativa neste caso veio dos contratos da CAEMA no município de São Luís para execução deste serviço. O mesmo valor foi aplicado para todos os municípios do Estado. </w:t>
      </w:r>
    </w:p>
    <w:p w14:paraId="1AE5832C" w14:textId="77777777" w:rsidR="004E5745" w:rsidRDefault="004E5745" w:rsidP="004E5745">
      <w:pPr>
        <w:pStyle w:val="Ttulo4"/>
      </w:pPr>
      <w:bookmarkStart w:id="33" w:name="_Toc79428329"/>
      <w:r>
        <w:t>Critérios de Cálculo</w:t>
      </w:r>
      <w:bookmarkEnd w:id="33"/>
      <w:r>
        <w:t xml:space="preserve"> </w:t>
      </w:r>
    </w:p>
    <w:p w14:paraId="1D35E322"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Para a realização da análise diversos critérios de cálculo em comum foram adotados para todos os cenários, como é demonstrado na </w:t>
      </w:r>
      <w:r>
        <w:rPr>
          <w:b/>
          <w:color w:val="000000"/>
        </w:rPr>
        <w:t>Tabela 1</w:t>
      </w:r>
      <w:r>
        <w:rPr>
          <w:color w:val="000000"/>
        </w:rPr>
        <w:t xml:space="preserve">, abaixo. Os critérios específicos e móveis adotados para cada região foram devidamente explicitados nas análises. </w:t>
      </w:r>
    </w:p>
    <w:p w14:paraId="375757CF" w14:textId="77777777" w:rsidR="004E5745" w:rsidRDefault="004E5745" w:rsidP="004E5745">
      <w:pPr>
        <w:spacing w:line="360" w:lineRule="auto"/>
        <w:ind w:firstLine="1134"/>
        <w:jc w:val="both"/>
      </w:pPr>
      <w:r>
        <w:t>Os valores de Reajuste Tarifário Anual foram variáveis para cada região de forma a encontrar o cenário mais próximo da viabilidade econômica. Os outros parâmetros foram mantidos fixos.</w:t>
      </w:r>
    </w:p>
    <w:p w14:paraId="52DE5AB6" w14:textId="77777777" w:rsidR="004E5745" w:rsidRDefault="004E5745" w:rsidP="004E5745">
      <w:pPr>
        <w:keepNext/>
        <w:pBdr>
          <w:top w:val="nil"/>
          <w:left w:val="nil"/>
          <w:bottom w:val="nil"/>
          <w:right w:val="nil"/>
          <w:between w:val="nil"/>
        </w:pBdr>
        <w:spacing w:after="200"/>
        <w:jc w:val="center"/>
        <w:rPr>
          <w:color w:val="000000"/>
        </w:rPr>
      </w:pPr>
      <w:bookmarkStart w:id="34" w:name="_heading=h.1t3h5sf" w:colFirst="0" w:colLast="0"/>
      <w:bookmarkEnd w:id="34"/>
      <w:r>
        <w:rPr>
          <w:b/>
          <w:color w:val="000000"/>
          <w:sz w:val="24"/>
          <w:szCs w:val="24"/>
        </w:rPr>
        <w:t>Tabela 1</w:t>
      </w:r>
      <w:r>
        <w:rPr>
          <w:color w:val="000000"/>
          <w:sz w:val="24"/>
          <w:szCs w:val="24"/>
        </w:rPr>
        <w:t xml:space="preserve"> - Critérios de Cálculo para Análise Econômico Financeira das Microrregiões</w:t>
      </w:r>
    </w:p>
    <w:tbl>
      <w:tblPr>
        <w:tblW w:w="9061" w:type="dxa"/>
        <w:tblBorders>
          <w:top w:val="single" w:sz="4" w:space="0" w:color="FFFFFF"/>
          <w:left w:val="nil"/>
          <w:bottom w:val="single" w:sz="4" w:space="0" w:color="FFFFFF"/>
          <w:right w:val="nil"/>
          <w:insideH w:val="single" w:sz="4" w:space="0" w:color="FFFFFF"/>
          <w:insideV w:val="single" w:sz="4" w:space="0" w:color="FFFFFF"/>
        </w:tblBorders>
        <w:tblLayout w:type="fixed"/>
        <w:tblLook w:val="0400" w:firstRow="0" w:lastRow="0" w:firstColumn="0" w:lastColumn="0" w:noHBand="0" w:noVBand="1"/>
      </w:tblPr>
      <w:tblGrid>
        <w:gridCol w:w="5807"/>
        <w:gridCol w:w="1701"/>
        <w:gridCol w:w="1553"/>
      </w:tblGrid>
      <w:tr w:rsidR="004E5745" w14:paraId="1E29B113" w14:textId="77777777" w:rsidTr="004E5745">
        <w:tc>
          <w:tcPr>
            <w:tcW w:w="5807" w:type="dxa"/>
            <w:shd w:val="clear" w:color="auto" w:fill="9CC3E5"/>
          </w:tcPr>
          <w:p w14:paraId="374AE284" w14:textId="77777777" w:rsidR="004E5745" w:rsidRDefault="004E5745" w:rsidP="004E5745">
            <w:pPr>
              <w:spacing w:line="276" w:lineRule="auto"/>
              <w:jc w:val="center"/>
              <w:rPr>
                <w:b/>
              </w:rPr>
            </w:pPr>
            <w:r>
              <w:rPr>
                <w:b/>
              </w:rPr>
              <w:t>Descrição</w:t>
            </w:r>
          </w:p>
        </w:tc>
        <w:tc>
          <w:tcPr>
            <w:tcW w:w="3254" w:type="dxa"/>
            <w:gridSpan w:val="2"/>
            <w:shd w:val="clear" w:color="auto" w:fill="9CC3E5"/>
          </w:tcPr>
          <w:p w14:paraId="4EE0B918" w14:textId="77777777" w:rsidR="004E5745" w:rsidRDefault="004E5745" w:rsidP="004E5745">
            <w:pPr>
              <w:spacing w:line="276" w:lineRule="auto"/>
              <w:jc w:val="center"/>
            </w:pPr>
            <w:r>
              <w:rPr>
                <w:b/>
              </w:rPr>
              <w:t>Dados</w:t>
            </w:r>
          </w:p>
        </w:tc>
      </w:tr>
      <w:tr w:rsidR="004E5745" w14:paraId="6DEB7B4E" w14:textId="77777777" w:rsidTr="004E5745">
        <w:tc>
          <w:tcPr>
            <w:tcW w:w="5807" w:type="dxa"/>
          </w:tcPr>
          <w:p w14:paraId="407AFA32" w14:textId="77777777" w:rsidR="004E5745" w:rsidRDefault="004E5745" w:rsidP="004E5745">
            <w:pPr>
              <w:spacing w:line="276" w:lineRule="auto"/>
              <w:rPr>
                <w:b/>
              </w:rPr>
            </w:pPr>
            <w:r>
              <w:rPr>
                <w:b/>
              </w:rPr>
              <w:t>Período</w:t>
            </w:r>
          </w:p>
        </w:tc>
        <w:tc>
          <w:tcPr>
            <w:tcW w:w="1701" w:type="dxa"/>
          </w:tcPr>
          <w:p w14:paraId="48DD3744" w14:textId="77777777" w:rsidR="004E5745" w:rsidRDefault="004E5745" w:rsidP="004E5745">
            <w:pPr>
              <w:spacing w:line="276" w:lineRule="auto"/>
              <w:jc w:val="right"/>
              <w:rPr>
                <w:b/>
              </w:rPr>
            </w:pPr>
            <w:r>
              <w:rPr>
                <w:b/>
              </w:rPr>
              <w:t>2021</w:t>
            </w:r>
          </w:p>
        </w:tc>
        <w:tc>
          <w:tcPr>
            <w:tcW w:w="1553" w:type="dxa"/>
          </w:tcPr>
          <w:p w14:paraId="699E0324" w14:textId="77777777" w:rsidR="004E5745" w:rsidRDefault="004E5745" w:rsidP="004E5745">
            <w:pPr>
              <w:spacing w:line="276" w:lineRule="auto"/>
              <w:jc w:val="right"/>
              <w:rPr>
                <w:b/>
              </w:rPr>
            </w:pPr>
            <w:r>
              <w:rPr>
                <w:b/>
              </w:rPr>
              <w:t>2051</w:t>
            </w:r>
          </w:p>
        </w:tc>
      </w:tr>
      <w:tr w:rsidR="004E5745" w14:paraId="21B41772" w14:textId="77777777" w:rsidTr="004E5745">
        <w:tc>
          <w:tcPr>
            <w:tcW w:w="5807" w:type="dxa"/>
          </w:tcPr>
          <w:p w14:paraId="7DE64982" w14:textId="77777777" w:rsidR="004E5745" w:rsidRDefault="004E5745" w:rsidP="004E5745">
            <w:pPr>
              <w:spacing w:line="276" w:lineRule="auto"/>
            </w:pPr>
            <w:r>
              <w:t>Meta de cobertura de água</w:t>
            </w:r>
          </w:p>
        </w:tc>
        <w:tc>
          <w:tcPr>
            <w:tcW w:w="1701" w:type="dxa"/>
          </w:tcPr>
          <w:p w14:paraId="069EE8E8" w14:textId="77777777" w:rsidR="004E5745" w:rsidRDefault="004E5745" w:rsidP="004E5745">
            <w:pPr>
              <w:spacing w:line="276" w:lineRule="auto"/>
              <w:jc w:val="right"/>
            </w:pPr>
            <w:r>
              <w:t>100,00%</w:t>
            </w:r>
          </w:p>
        </w:tc>
        <w:tc>
          <w:tcPr>
            <w:tcW w:w="1553" w:type="dxa"/>
          </w:tcPr>
          <w:p w14:paraId="1959B652" w14:textId="77777777" w:rsidR="004E5745" w:rsidRDefault="004E5745" w:rsidP="004E5745">
            <w:pPr>
              <w:spacing w:line="276" w:lineRule="auto"/>
              <w:jc w:val="right"/>
            </w:pPr>
            <w:r>
              <w:t>2033</w:t>
            </w:r>
          </w:p>
        </w:tc>
      </w:tr>
      <w:tr w:rsidR="004E5745" w14:paraId="33CC0578" w14:textId="77777777" w:rsidTr="004E5745">
        <w:tc>
          <w:tcPr>
            <w:tcW w:w="5807" w:type="dxa"/>
          </w:tcPr>
          <w:p w14:paraId="14F437F9" w14:textId="77777777" w:rsidR="004E5745" w:rsidRDefault="004E5745" w:rsidP="004E5745">
            <w:pPr>
              <w:spacing w:line="276" w:lineRule="auto"/>
            </w:pPr>
            <w:r>
              <w:t>Meta de cobertura de esgoto</w:t>
            </w:r>
          </w:p>
        </w:tc>
        <w:tc>
          <w:tcPr>
            <w:tcW w:w="1701" w:type="dxa"/>
          </w:tcPr>
          <w:p w14:paraId="781410D6" w14:textId="77777777" w:rsidR="004E5745" w:rsidRDefault="004E5745" w:rsidP="004E5745">
            <w:pPr>
              <w:spacing w:line="276" w:lineRule="auto"/>
              <w:jc w:val="right"/>
            </w:pPr>
            <w:r>
              <w:t>90,00%</w:t>
            </w:r>
          </w:p>
        </w:tc>
        <w:tc>
          <w:tcPr>
            <w:tcW w:w="1553" w:type="dxa"/>
          </w:tcPr>
          <w:p w14:paraId="34D6E997" w14:textId="77777777" w:rsidR="004E5745" w:rsidRDefault="004E5745" w:rsidP="004E5745">
            <w:pPr>
              <w:spacing w:line="276" w:lineRule="auto"/>
              <w:jc w:val="right"/>
            </w:pPr>
            <w:r>
              <w:t>2033</w:t>
            </w:r>
          </w:p>
        </w:tc>
      </w:tr>
      <w:tr w:rsidR="004E5745" w14:paraId="7A1459DE" w14:textId="77777777" w:rsidTr="004E5745">
        <w:tc>
          <w:tcPr>
            <w:tcW w:w="5807" w:type="dxa"/>
          </w:tcPr>
          <w:p w14:paraId="34FAAE9A" w14:textId="77777777" w:rsidR="004E5745" w:rsidRDefault="004E5745" w:rsidP="004E5745">
            <w:pPr>
              <w:spacing w:line="276" w:lineRule="auto"/>
            </w:pPr>
            <w:r>
              <w:t>Convergência faturamento esgoto</w:t>
            </w:r>
          </w:p>
        </w:tc>
        <w:tc>
          <w:tcPr>
            <w:tcW w:w="1701" w:type="dxa"/>
          </w:tcPr>
          <w:p w14:paraId="100913E7" w14:textId="77777777" w:rsidR="004E5745" w:rsidRDefault="004E5745" w:rsidP="004E5745">
            <w:pPr>
              <w:pBdr>
                <w:top w:val="nil"/>
                <w:left w:val="nil"/>
                <w:bottom w:val="nil"/>
                <w:right w:val="nil"/>
                <w:between w:val="nil"/>
              </w:pBdr>
              <w:jc w:val="right"/>
              <w:rPr>
                <w:color w:val="000000"/>
                <w:sz w:val="23"/>
                <w:szCs w:val="23"/>
              </w:rPr>
            </w:pPr>
            <w:r>
              <w:rPr>
                <w:color w:val="000000"/>
                <w:sz w:val="23"/>
                <w:szCs w:val="23"/>
              </w:rPr>
              <w:t xml:space="preserve">80,00% </w:t>
            </w:r>
          </w:p>
        </w:tc>
        <w:tc>
          <w:tcPr>
            <w:tcW w:w="1553" w:type="dxa"/>
          </w:tcPr>
          <w:p w14:paraId="474D431C" w14:textId="77777777" w:rsidR="004E5745" w:rsidRDefault="004E5745" w:rsidP="004E5745">
            <w:pPr>
              <w:pBdr>
                <w:top w:val="nil"/>
                <w:left w:val="nil"/>
                <w:bottom w:val="nil"/>
                <w:right w:val="nil"/>
                <w:between w:val="nil"/>
              </w:pBdr>
              <w:jc w:val="right"/>
              <w:rPr>
                <w:color w:val="000000"/>
                <w:sz w:val="23"/>
                <w:szCs w:val="23"/>
              </w:rPr>
            </w:pPr>
            <w:r>
              <w:rPr>
                <w:color w:val="000000"/>
                <w:sz w:val="23"/>
                <w:szCs w:val="23"/>
              </w:rPr>
              <w:t xml:space="preserve">2028 </w:t>
            </w:r>
          </w:p>
        </w:tc>
      </w:tr>
      <w:tr w:rsidR="004E5745" w14:paraId="000B9601" w14:textId="77777777" w:rsidTr="004E5745">
        <w:tc>
          <w:tcPr>
            <w:tcW w:w="5807" w:type="dxa"/>
          </w:tcPr>
          <w:p w14:paraId="79C88B89" w14:textId="77777777" w:rsidR="004E5745" w:rsidRDefault="004E5745" w:rsidP="004E5745">
            <w:pPr>
              <w:spacing w:line="276" w:lineRule="auto"/>
            </w:pPr>
            <w:r>
              <w:t>Meta de arrecadação</w:t>
            </w:r>
          </w:p>
        </w:tc>
        <w:tc>
          <w:tcPr>
            <w:tcW w:w="1701" w:type="dxa"/>
          </w:tcPr>
          <w:p w14:paraId="1D9E0A92" w14:textId="77777777" w:rsidR="004E5745" w:rsidRDefault="004E5745" w:rsidP="004E5745">
            <w:pPr>
              <w:spacing w:line="276" w:lineRule="auto"/>
              <w:jc w:val="right"/>
            </w:pPr>
            <w:r>
              <w:t>90,00%</w:t>
            </w:r>
          </w:p>
        </w:tc>
        <w:tc>
          <w:tcPr>
            <w:tcW w:w="1553" w:type="dxa"/>
          </w:tcPr>
          <w:p w14:paraId="530849FF" w14:textId="77777777" w:rsidR="004E5745" w:rsidRDefault="004E5745" w:rsidP="004E5745">
            <w:pPr>
              <w:spacing w:line="276" w:lineRule="auto"/>
              <w:jc w:val="right"/>
            </w:pPr>
            <w:r>
              <w:t>2035</w:t>
            </w:r>
          </w:p>
        </w:tc>
      </w:tr>
      <w:tr w:rsidR="004E5745" w14:paraId="5F9E7958" w14:textId="77777777" w:rsidTr="004E5745">
        <w:tc>
          <w:tcPr>
            <w:tcW w:w="5807" w:type="dxa"/>
          </w:tcPr>
          <w:p w14:paraId="57865A16" w14:textId="77777777" w:rsidR="004E5745" w:rsidRDefault="004E5745" w:rsidP="004E5745">
            <w:pPr>
              <w:spacing w:line="276" w:lineRule="auto"/>
            </w:pPr>
            <w:r>
              <w:t>Meta de perdas</w:t>
            </w:r>
          </w:p>
        </w:tc>
        <w:tc>
          <w:tcPr>
            <w:tcW w:w="1701" w:type="dxa"/>
          </w:tcPr>
          <w:p w14:paraId="583AE0E6" w14:textId="77777777" w:rsidR="004E5745" w:rsidRDefault="004E5745" w:rsidP="004E5745">
            <w:pPr>
              <w:spacing w:line="276" w:lineRule="auto"/>
              <w:jc w:val="right"/>
            </w:pPr>
            <w:r>
              <w:t>37,00%</w:t>
            </w:r>
          </w:p>
        </w:tc>
        <w:tc>
          <w:tcPr>
            <w:tcW w:w="1553" w:type="dxa"/>
          </w:tcPr>
          <w:p w14:paraId="65D2B60A" w14:textId="77777777" w:rsidR="004E5745" w:rsidRDefault="004E5745" w:rsidP="004E5745">
            <w:pPr>
              <w:spacing w:line="276" w:lineRule="auto"/>
              <w:jc w:val="right"/>
            </w:pPr>
            <w:r>
              <w:t>2033</w:t>
            </w:r>
          </w:p>
        </w:tc>
      </w:tr>
      <w:tr w:rsidR="004E5745" w14:paraId="1C1A8FB6" w14:textId="77777777" w:rsidTr="004E5745">
        <w:tc>
          <w:tcPr>
            <w:tcW w:w="5807" w:type="dxa"/>
          </w:tcPr>
          <w:p w14:paraId="5DA20B65" w14:textId="77777777" w:rsidR="004E5745" w:rsidRDefault="004E5745" w:rsidP="004E5745">
            <w:pPr>
              <w:pBdr>
                <w:top w:val="nil"/>
                <w:left w:val="nil"/>
                <w:bottom w:val="nil"/>
                <w:right w:val="nil"/>
                <w:between w:val="nil"/>
              </w:pBdr>
              <w:rPr>
                <w:color w:val="000000"/>
                <w:sz w:val="23"/>
                <w:szCs w:val="23"/>
              </w:rPr>
            </w:pPr>
            <w:r>
              <w:rPr>
                <w:color w:val="000000"/>
                <w:sz w:val="23"/>
                <w:szCs w:val="23"/>
              </w:rPr>
              <w:t xml:space="preserve">Meta de Redução de Despesas Operacionais </w:t>
            </w:r>
          </w:p>
        </w:tc>
        <w:tc>
          <w:tcPr>
            <w:tcW w:w="1701" w:type="dxa"/>
          </w:tcPr>
          <w:p w14:paraId="2C9C0725" w14:textId="77777777" w:rsidR="004E5745" w:rsidRDefault="004E5745" w:rsidP="004E5745">
            <w:pPr>
              <w:spacing w:line="276" w:lineRule="auto"/>
              <w:jc w:val="right"/>
            </w:pPr>
            <w:r>
              <w:t>20,00%</w:t>
            </w:r>
          </w:p>
        </w:tc>
        <w:tc>
          <w:tcPr>
            <w:tcW w:w="1553" w:type="dxa"/>
          </w:tcPr>
          <w:p w14:paraId="78CAEE08" w14:textId="77777777" w:rsidR="004E5745" w:rsidRDefault="004E5745" w:rsidP="004E5745">
            <w:pPr>
              <w:spacing w:line="276" w:lineRule="auto"/>
              <w:jc w:val="right"/>
            </w:pPr>
            <w:r>
              <w:t>2024</w:t>
            </w:r>
          </w:p>
        </w:tc>
      </w:tr>
      <w:tr w:rsidR="004E5745" w14:paraId="56A57077" w14:textId="77777777" w:rsidTr="004E5745">
        <w:tc>
          <w:tcPr>
            <w:tcW w:w="5807" w:type="dxa"/>
          </w:tcPr>
          <w:p w14:paraId="4207F4AF" w14:textId="77777777" w:rsidR="004E5745" w:rsidRDefault="004E5745" w:rsidP="004E5745">
            <w:pPr>
              <w:spacing w:line="276" w:lineRule="auto"/>
            </w:pPr>
            <w:r>
              <w:t>Consumo "per capita" calculado (l/hab./dia - sem perdas)</w:t>
            </w:r>
          </w:p>
        </w:tc>
        <w:tc>
          <w:tcPr>
            <w:tcW w:w="1701" w:type="dxa"/>
          </w:tcPr>
          <w:p w14:paraId="4642C6EC" w14:textId="77777777" w:rsidR="004E5745" w:rsidRDefault="004E5745" w:rsidP="004E5745">
            <w:pPr>
              <w:spacing w:line="276" w:lineRule="auto"/>
              <w:jc w:val="right"/>
            </w:pPr>
            <w:r>
              <w:t>150,00</w:t>
            </w:r>
          </w:p>
        </w:tc>
        <w:tc>
          <w:tcPr>
            <w:tcW w:w="1553" w:type="dxa"/>
          </w:tcPr>
          <w:p w14:paraId="0AD6346A" w14:textId="77777777" w:rsidR="004E5745" w:rsidRDefault="004E5745" w:rsidP="004E5745">
            <w:pPr>
              <w:spacing w:line="276" w:lineRule="auto"/>
              <w:jc w:val="right"/>
            </w:pPr>
          </w:p>
        </w:tc>
      </w:tr>
      <w:tr w:rsidR="004E5745" w14:paraId="05367193" w14:textId="77777777" w:rsidTr="004E5745">
        <w:tc>
          <w:tcPr>
            <w:tcW w:w="5807" w:type="dxa"/>
          </w:tcPr>
          <w:p w14:paraId="23D87AA5" w14:textId="77777777" w:rsidR="004E5745" w:rsidRDefault="004E5745" w:rsidP="004E5745">
            <w:pPr>
              <w:spacing w:line="276" w:lineRule="auto"/>
            </w:pPr>
            <w:r>
              <w:t>% IR+CSLL</w:t>
            </w:r>
          </w:p>
        </w:tc>
        <w:tc>
          <w:tcPr>
            <w:tcW w:w="1701" w:type="dxa"/>
          </w:tcPr>
          <w:p w14:paraId="42E5D79E" w14:textId="77777777" w:rsidR="004E5745" w:rsidRDefault="004E5745" w:rsidP="004E5745">
            <w:pPr>
              <w:spacing w:line="276" w:lineRule="auto"/>
              <w:jc w:val="right"/>
            </w:pPr>
            <w:r>
              <w:t>34,00%</w:t>
            </w:r>
          </w:p>
        </w:tc>
        <w:tc>
          <w:tcPr>
            <w:tcW w:w="1553" w:type="dxa"/>
          </w:tcPr>
          <w:p w14:paraId="068DB3C6" w14:textId="77777777" w:rsidR="004E5745" w:rsidRDefault="004E5745" w:rsidP="004E5745">
            <w:pPr>
              <w:spacing w:line="276" w:lineRule="auto"/>
              <w:jc w:val="right"/>
            </w:pPr>
          </w:p>
        </w:tc>
      </w:tr>
      <w:tr w:rsidR="004E5745" w14:paraId="618F1B95" w14:textId="77777777" w:rsidTr="004E5745">
        <w:tc>
          <w:tcPr>
            <w:tcW w:w="5807" w:type="dxa"/>
          </w:tcPr>
          <w:p w14:paraId="14AFC230" w14:textId="77777777" w:rsidR="004E5745" w:rsidRDefault="004E5745" w:rsidP="004E5745">
            <w:pPr>
              <w:spacing w:line="276" w:lineRule="auto"/>
            </w:pPr>
            <w:r>
              <w:t>Percentual de Impostos sobre Receita</w:t>
            </w:r>
          </w:p>
        </w:tc>
        <w:tc>
          <w:tcPr>
            <w:tcW w:w="1701" w:type="dxa"/>
          </w:tcPr>
          <w:p w14:paraId="35B95E3D" w14:textId="77777777" w:rsidR="004E5745" w:rsidRDefault="004E5745" w:rsidP="004E5745">
            <w:pPr>
              <w:spacing w:line="276" w:lineRule="auto"/>
              <w:jc w:val="right"/>
            </w:pPr>
            <w:r>
              <w:t>9,25%</w:t>
            </w:r>
          </w:p>
        </w:tc>
        <w:tc>
          <w:tcPr>
            <w:tcW w:w="1553" w:type="dxa"/>
          </w:tcPr>
          <w:p w14:paraId="236129D8" w14:textId="77777777" w:rsidR="004E5745" w:rsidRDefault="004E5745" w:rsidP="004E5745">
            <w:pPr>
              <w:spacing w:line="276" w:lineRule="auto"/>
              <w:jc w:val="right"/>
            </w:pPr>
          </w:p>
        </w:tc>
      </w:tr>
      <w:tr w:rsidR="004E5745" w14:paraId="7BE2ABB4" w14:textId="77777777" w:rsidTr="004E5745">
        <w:tc>
          <w:tcPr>
            <w:tcW w:w="5807" w:type="dxa"/>
          </w:tcPr>
          <w:p w14:paraId="4A221458" w14:textId="77777777" w:rsidR="004E5745" w:rsidRDefault="004E5745" w:rsidP="004E5745">
            <w:pPr>
              <w:spacing w:line="276" w:lineRule="auto"/>
            </w:pPr>
            <w:r>
              <w:t>WACC (Custo Médio Ponderado de Capital)</w:t>
            </w:r>
          </w:p>
        </w:tc>
        <w:tc>
          <w:tcPr>
            <w:tcW w:w="1701" w:type="dxa"/>
          </w:tcPr>
          <w:p w14:paraId="18735F6B" w14:textId="77777777" w:rsidR="004E5745" w:rsidRDefault="004E5745" w:rsidP="004E5745">
            <w:pPr>
              <w:spacing w:line="276" w:lineRule="auto"/>
              <w:jc w:val="right"/>
            </w:pPr>
            <w:r>
              <w:t>7,01%</w:t>
            </w:r>
          </w:p>
        </w:tc>
        <w:tc>
          <w:tcPr>
            <w:tcW w:w="1553" w:type="dxa"/>
          </w:tcPr>
          <w:p w14:paraId="1D20517B" w14:textId="77777777" w:rsidR="004E5745" w:rsidRDefault="004E5745" w:rsidP="004E5745">
            <w:pPr>
              <w:spacing w:line="276" w:lineRule="auto"/>
              <w:jc w:val="right"/>
            </w:pPr>
          </w:p>
        </w:tc>
      </w:tr>
      <w:tr w:rsidR="004E5745" w14:paraId="092B9FA7" w14:textId="77777777" w:rsidTr="004E5745">
        <w:tc>
          <w:tcPr>
            <w:tcW w:w="5807" w:type="dxa"/>
          </w:tcPr>
          <w:p w14:paraId="41E2184B" w14:textId="77777777" w:rsidR="004E5745" w:rsidRDefault="004E5745" w:rsidP="004E5745">
            <w:pPr>
              <w:spacing w:line="276" w:lineRule="auto"/>
            </w:pPr>
            <w:r>
              <w:t>% reintegração da BAR (</w:t>
            </w:r>
            <w:r>
              <w:rPr>
                <w:color w:val="000000"/>
              </w:rPr>
              <w:t>Base de Ativos Regulatórios)</w:t>
            </w:r>
          </w:p>
        </w:tc>
        <w:tc>
          <w:tcPr>
            <w:tcW w:w="1701" w:type="dxa"/>
          </w:tcPr>
          <w:p w14:paraId="19CAD17C" w14:textId="77777777" w:rsidR="004E5745" w:rsidRDefault="004E5745" w:rsidP="004E5745">
            <w:pPr>
              <w:spacing w:line="276" w:lineRule="auto"/>
              <w:jc w:val="right"/>
            </w:pPr>
            <w:r>
              <w:t>3,00%</w:t>
            </w:r>
          </w:p>
        </w:tc>
        <w:tc>
          <w:tcPr>
            <w:tcW w:w="1553" w:type="dxa"/>
          </w:tcPr>
          <w:p w14:paraId="14D34C87" w14:textId="77777777" w:rsidR="004E5745" w:rsidRDefault="004E5745" w:rsidP="004E5745">
            <w:pPr>
              <w:spacing w:line="276" w:lineRule="auto"/>
              <w:jc w:val="right"/>
            </w:pPr>
          </w:p>
        </w:tc>
      </w:tr>
      <w:tr w:rsidR="004E5745" w14:paraId="79E92655" w14:textId="77777777" w:rsidTr="004E5745">
        <w:tc>
          <w:tcPr>
            <w:tcW w:w="5807" w:type="dxa"/>
          </w:tcPr>
          <w:p w14:paraId="69987D84" w14:textId="77777777" w:rsidR="004E5745" w:rsidRDefault="004E5745" w:rsidP="004E5745">
            <w:pPr>
              <w:spacing w:line="276" w:lineRule="auto"/>
            </w:pPr>
            <w:r>
              <w:t>Reajuste tarifário anual</w:t>
            </w:r>
          </w:p>
        </w:tc>
        <w:tc>
          <w:tcPr>
            <w:tcW w:w="1701" w:type="dxa"/>
          </w:tcPr>
          <w:p w14:paraId="1A142578" w14:textId="77777777" w:rsidR="004E5745" w:rsidRDefault="004E5745" w:rsidP="004E5745">
            <w:pPr>
              <w:spacing w:line="276" w:lineRule="auto"/>
              <w:jc w:val="right"/>
            </w:pPr>
            <w:r>
              <w:t>Variável</w:t>
            </w:r>
          </w:p>
        </w:tc>
        <w:tc>
          <w:tcPr>
            <w:tcW w:w="1553" w:type="dxa"/>
          </w:tcPr>
          <w:p w14:paraId="11EE3162" w14:textId="77777777" w:rsidR="004E5745" w:rsidRDefault="004E5745" w:rsidP="004E5745">
            <w:pPr>
              <w:spacing w:line="276" w:lineRule="auto"/>
              <w:jc w:val="right"/>
            </w:pPr>
          </w:p>
        </w:tc>
      </w:tr>
    </w:tbl>
    <w:p w14:paraId="79944ACA" w14:textId="4862B96C" w:rsidR="004E5745" w:rsidRDefault="004E5745" w:rsidP="004E5745">
      <w:pPr>
        <w:pStyle w:val="Ttulo4"/>
      </w:pPr>
      <w:bookmarkStart w:id="35" w:name="_Toc79428330"/>
      <w:r>
        <w:t>Metas de Cobertura</w:t>
      </w:r>
      <w:bookmarkEnd w:id="35"/>
      <w:r>
        <w:t xml:space="preserve"> </w:t>
      </w:r>
    </w:p>
    <w:p w14:paraId="0E704006" w14:textId="77777777" w:rsidR="004E5745" w:rsidRPr="004E5745" w:rsidRDefault="004E5745" w:rsidP="004E5745"/>
    <w:p w14:paraId="08DF4899"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Tanto as metas de cobertura dos serviços de abastecimento de água quanto aos serviços de esgotamento sanitário foram estabelecidas em consonância às metas do Novo Marco do </w:t>
      </w:r>
      <w:r>
        <w:rPr>
          <w:color w:val="000000"/>
        </w:rPr>
        <w:lastRenderedPageBreak/>
        <w:t xml:space="preserve">Saneamento Básico. </w:t>
      </w:r>
    </w:p>
    <w:p w14:paraId="4ADF1948" w14:textId="77777777" w:rsidR="004E5745" w:rsidRDefault="004E5745" w:rsidP="004E5745">
      <w:pPr>
        <w:pStyle w:val="Ttulo4"/>
      </w:pPr>
      <w:bookmarkStart w:id="36" w:name="_Toc79428331"/>
      <w:r>
        <w:t>Meta de Arrecadação</w:t>
      </w:r>
      <w:bookmarkEnd w:id="36"/>
      <w:r>
        <w:t xml:space="preserve"> </w:t>
      </w:r>
    </w:p>
    <w:p w14:paraId="6BD9BA57" w14:textId="77777777" w:rsidR="004E5745" w:rsidRDefault="004E5745" w:rsidP="004E5745">
      <w:pPr>
        <w:pBdr>
          <w:top w:val="nil"/>
          <w:left w:val="nil"/>
          <w:bottom w:val="nil"/>
          <w:right w:val="nil"/>
          <w:between w:val="nil"/>
        </w:pBdr>
        <w:spacing w:line="360" w:lineRule="auto"/>
        <w:jc w:val="both"/>
        <w:rPr>
          <w:color w:val="000000"/>
        </w:rPr>
      </w:pPr>
    </w:p>
    <w:p w14:paraId="1ACE9DFC"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A meta de arrecadação em 90% representa que no horizonte de 2035, 90% do que for faturado será arrecadado. Esse valor foi estabelecido baseado nas recomendações e experiências de outros Estados para a garantia do equilíbrio econômico-financeiro da microrregião </w:t>
      </w:r>
    </w:p>
    <w:p w14:paraId="337FB43B" w14:textId="77777777" w:rsidR="004E5745" w:rsidRDefault="004E5745" w:rsidP="004E5745">
      <w:pPr>
        <w:pStyle w:val="Ttulo4"/>
      </w:pPr>
      <w:bookmarkStart w:id="37" w:name="_Toc79428332"/>
      <w:r>
        <w:t>Convergência de Faturamento de Esgoto</w:t>
      </w:r>
      <w:bookmarkEnd w:id="37"/>
      <w:r>
        <w:t xml:space="preserve"> </w:t>
      </w:r>
    </w:p>
    <w:p w14:paraId="45321486" w14:textId="77777777" w:rsidR="004E5745" w:rsidRDefault="004E5745" w:rsidP="004E5745">
      <w:pPr>
        <w:spacing w:line="360" w:lineRule="auto"/>
        <w:jc w:val="both"/>
      </w:pPr>
    </w:p>
    <w:p w14:paraId="2D4A3165" w14:textId="77777777" w:rsidR="004E5745" w:rsidRDefault="004E5745" w:rsidP="004E5745">
      <w:pPr>
        <w:spacing w:line="360" w:lineRule="auto"/>
        <w:ind w:firstLine="1134"/>
        <w:jc w:val="both"/>
        <w:rPr>
          <w:b/>
        </w:rPr>
      </w:pPr>
      <w:r>
        <w:t>O valor de 80% em 2028 foi estabelecido de acordo com recomendações técnicas. Considerando-se que a cada litro de água tratada e distribuída, 80% deste volume adentra o sistema de esgotamento sanitário como esgoto.</w:t>
      </w:r>
    </w:p>
    <w:p w14:paraId="1255CBEE" w14:textId="77777777" w:rsidR="004E5745" w:rsidRDefault="004E5745" w:rsidP="004E5745">
      <w:pPr>
        <w:rPr>
          <w:b/>
        </w:rPr>
      </w:pPr>
    </w:p>
    <w:p w14:paraId="1BEE71C0" w14:textId="77777777" w:rsidR="004E5745" w:rsidRDefault="004E5745" w:rsidP="004E5745">
      <w:pPr>
        <w:pStyle w:val="Ttulo4"/>
      </w:pPr>
      <w:bookmarkStart w:id="38" w:name="_Toc79428333"/>
      <w:r>
        <w:t>Meta de Perdas</w:t>
      </w:r>
      <w:bookmarkEnd w:id="38"/>
      <w:r>
        <w:t xml:space="preserve"> </w:t>
      </w:r>
    </w:p>
    <w:p w14:paraId="258E8601" w14:textId="77777777" w:rsidR="004E5745" w:rsidRDefault="004E5745" w:rsidP="004E5745">
      <w:pPr>
        <w:pBdr>
          <w:top w:val="nil"/>
          <w:left w:val="nil"/>
          <w:bottom w:val="nil"/>
          <w:right w:val="nil"/>
          <w:between w:val="nil"/>
        </w:pBdr>
        <w:spacing w:line="360" w:lineRule="auto"/>
        <w:jc w:val="both"/>
        <w:rPr>
          <w:color w:val="000000"/>
        </w:rPr>
      </w:pPr>
    </w:p>
    <w:p w14:paraId="67B79121"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A meta de perdas foi estabelecida conforme novo Decreto Nº 10.588, de 24 de dezembro de 2020 e Portaria Nº 490, de 22 de março de 2021, do Ministério de Desenvolvimento Regional sobre o tema. </w:t>
      </w:r>
    </w:p>
    <w:p w14:paraId="3ABC3A20" w14:textId="77777777" w:rsidR="004E5745" w:rsidRDefault="004E5745" w:rsidP="004E5745">
      <w:pPr>
        <w:pStyle w:val="Ttulo4"/>
      </w:pPr>
      <w:bookmarkStart w:id="39" w:name="_Toc79428334"/>
      <w:r>
        <w:t>Meta de Redução de Despesas Operacionais</w:t>
      </w:r>
      <w:bookmarkEnd w:id="39"/>
      <w:r>
        <w:t xml:space="preserve"> </w:t>
      </w:r>
    </w:p>
    <w:p w14:paraId="620EB3F1" w14:textId="77777777" w:rsidR="004E5745" w:rsidRDefault="004E5745" w:rsidP="004E5745">
      <w:pPr>
        <w:pBdr>
          <w:top w:val="nil"/>
          <w:left w:val="nil"/>
          <w:bottom w:val="nil"/>
          <w:right w:val="nil"/>
          <w:between w:val="nil"/>
        </w:pBdr>
        <w:spacing w:line="360" w:lineRule="auto"/>
        <w:jc w:val="both"/>
        <w:rPr>
          <w:color w:val="000000"/>
        </w:rPr>
      </w:pPr>
    </w:p>
    <w:p w14:paraId="691A07FA"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Ao comparar os dados de Despesas Operacionais dos municípios maranhenses com outros Estados, bem como a média dessas despesas para a Região Nordeste, verificou-se que os dados presentes no SNIS para os municípios maranhenses estavam dispendiosos. Desta forma, aplicou-se uma redução de 20% (vinte) das Despesas Operacionais a partir do ano de 2024, ano do término do período de pré-operação dos contratos, assumindo que essas Despesas Operacionais se alinhariam com a média do Nordeste. </w:t>
      </w:r>
    </w:p>
    <w:p w14:paraId="6FDE0F64" w14:textId="77777777" w:rsidR="004E5745" w:rsidRDefault="004E5745" w:rsidP="004E5745">
      <w:pPr>
        <w:pStyle w:val="Ttulo4"/>
      </w:pPr>
      <w:bookmarkStart w:id="40" w:name="_Toc79428335"/>
      <w:r>
        <w:t>Custo Médio Ponderado de Capital – WACC</w:t>
      </w:r>
      <w:bookmarkEnd w:id="40"/>
      <w:r>
        <w:t xml:space="preserve"> </w:t>
      </w:r>
    </w:p>
    <w:p w14:paraId="35016D82" w14:textId="77777777" w:rsidR="004E5745" w:rsidRDefault="004E5745" w:rsidP="004E5745">
      <w:pPr>
        <w:pBdr>
          <w:top w:val="nil"/>
          <w:left w:val="nil"/>
          <w:bottom w:val="nil"/>
          <w:right w:val="nil"/>
          <w:between w:val="nil"/>
        </w:pBdr>
        <w:spacing w:line="360" w:lineRule="auto"/>
        <w:jc w:val="both"/>
        <w:rPr>
          <w:color w:val="000000"/>
        </w:rPr>
      </w:pPr>
    </w:p>
    <w:p w14:paraId="12D2E993"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O Custo Médio Ponderado de Capital – WAAC foi estimado com base na Taxa de Longo Prazo – TLP, que apresenta as taxas de desconto dos fluxos futuros de entradas e saídas de caixa. O TLP é formado por uma alíquota fixa somada à alíquota do Índice Nacional de Preços ao Consumidor Amplo – IPCA. Para o cálculo do TLP, equivalente ao WACC nesse estudo, utilizou-se a alíquota fixa vigente no momento da elaboração das análises de viabilidade econômico-financeira, no valor de 2,65% a.a. conforme disposto no Banco Nacional de Desenvolvimento Econômico e Social. Para a </w:t>
      </w:r>
      <w:r>
        <w:rPr>
          <w:color w:val="000000"/>
        </w:rPr>
        <w:lastRenderedPageBreak/>
        <w:t>complementação do valor com a alíquota do IPCA, fez-se uma média da alíquota deste nos últimos 5 (cinco) anos resultando em 4,364.</w:t>
      </w:r>
    </w:p>
    <w:p w14:paraId="40575B9C"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 xml:space="preserve">Assim, o valor do WAAC resultou da soma entre os valores da alíquota fixa atual do TLP (2,65) e da média da alíquota anual do IPCA nos últimos 5 (cinco) anos (4,364); decorrendo em 7,014%. </w:t>
      </w:r>
    </w:p>
    <w:p w14:paraId="3C695DC4" w14:textId="77777777" w:rsidR="004E5745" w:rsidRDefault="004E5745" w:rsidP="004E5745">
      <w:pPr>
        <w:pStyle w:val="Ttulo4"/>
      </w:pPr>
      <w:bookmarkStart w:id="41" w:name="_Toc79428336"/>
      <w:r>
        <w:t>Taxa de Reintegração da Base de Ativos Regulatórios</w:t>
      </w:r>
      <w:bookmarkEnd w:id="41"/>
      <w:r>
        <w:t xml:space="preserve"> </w:t>
      </w:r>
    </w:p>
    <w:p w14:paraId="313F0770" w14:textId="77777777" w:rsidR="004E5745" w:rsidRDefault="004E5745" w:rsidP="004E5745">
      <w:pPr>
        <w:pBdr>
          <w:top w:val="nil"/>
          <w:left w:val="nil"/>
          <w:bottom w:val="nil"/>
          <w:right w:val="nil"/>
          <w:between w:val="nil"/>
        </w:pBdr>
        <w:spacing w:line="360" w:lineRule="auto"/>
        <w:jc w:val="both"/>
        <w:rPr>
          <w:color w:val="000000"/>
        </w:rPr>
      </w:pPr>
    </w:p>
    <w:p w14:paraId="5A0D285B"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O valor da alíquota de reintegração da Base de Ativos Regulatórios – BAR foi calculada com base nas Taxas Anuais de Depreciação presentes no Manual de Contabilidade para as Companhias Estaduais de Saneamento Básico, da Associação das Empresas de Saneamento Básico – AESBE, divulgado em fevereiro de 2009. Esse documento apresenta as alíquotas das Taxas Anuais de Depreciação de diversos equipamentos. Realizando a média aproximada dos principais equipamentos presentes numa Companhia de Saneamento, com valores de Taxas Anuais de Depreciação de 2 (dois), 3 (três), 4 (quatro) e 5 (cinco) anos; adotou-se o valor de 3%.</w:t>
      </w:r>
    </w:p>
    <w:p w14:paraId="45D20EA3" w14:textId="77777777" w:rsidR="004E5745" w:rsidRDefault="004E5745" w:rsidP="004E5745">
      <w:pPr>
        <w:pBdr>
          <w:top w:val="nil"/>
          <w:left w:val="nil"/>
          <w:bottom w:val="nil"/>
          <w:right w:val="nil"/>
          <w:between w:val="nil"/>
        </w:pBdr>
        <w:spacing w:line="360" w:lineRule="auto"/>
        <w:ind w:firstLine="1134"/>
        <w:jc w:val="both"/>
        <w:rPr>
          <w:color w:val="000000"/>
        </w:rPr>
      </w:pPr>
      <w:r>
        <w:rPr>
          <w:color w:val="000000"/>
        </w:rPr>
        <w:t>A análise socioambiental e econômico financeira foram os fatores preponderantes na determinação da Microrregião de Saneamento do Norte Maranhense, Microrregião de Saneamento do Sul Maranhense, Microrregião de Saneamento do Centro-Leste Maranhense, Microrregião de Saneamento do Noroeste Maranhense (</w:t>
      </w:r>
      <w:r>
        <w:rPr>
          <w:b/>
          <w:color w:val="000000"/>
        </w:rPr>
        <w:t>Mapa 2</w:t>
      </w:r>
      <w:r>
        <w:rPr>
          <w:color w:val="000000"/>
        </w:rPr>
        <w:t xml:space="preserve">) e o detalhamento de cada uma dessas microrregiões segue nas </w:t>
      </w:r>
      <w:r>
        <w:rPr>
          <w:b/>
          <w:color w:val="000000"/>
        </w:rPr>
        <w:t>Tabelas 2 e 3</w:t>
      </w:r>
      <w:r>
        <w:rPr>
          <w:color w:val="000000"/>
        </w:rPr>
        <w:t>.</w:t>
      </w:r>
    </w:p>
    <w:p w14:paraId="26886C6B" w14:textId="77777777" w:rsidR="004E5745" w:rsidRDefault="004E5745" w:rsidP="004E5745">
      <w:pPr>
        <w:rPr>
          <w:b/>
        </w:rPr>
      </w:pPr>
    </w:p>
    <w:p w14:paraId="5AB3F93F" w14:textId="77777777" w:rsidR="004E5745" w:rsidRDefault="004E5745" w:rsidP="004E5745">
      <w:pPr>
        <w:pStyle w:val="Ttulo2"/>
        <w:keepNext/>
        <w:keepLines/>
        <w:widowControl/>
        <w:numPr>
          <w:ilvl w:val="1"/>
          <w:numId w:val="19"/>
        </w:numPr>
        <w:autoSpaceDE/>
        <w:autoSpaceDN/>
        <w:spacing w:line="360" w:lineRule="auto"/>
        <w:ind w:left="993" w:right="0" w:hanging="283"/>
        <w:jc w:val="both"/>
      </w:pPr>
      <w:bookmarkStart w:id="42" w:name="_Toc79428337"/>
      <w:r>
        <w:t>Definição do Município-Polo das Microrregiões de Saneamento</w:t>
      </w:r>
      <w:bookmarkEnd w:id="42"/>
    </w:p>
    <w:p w14:paraId="456DBE74" w14:textId="77777777" w:rsidR="004E5745" w:rsidRDefault="004E5745" w:rsidP="004E5745"/>
    <w:p w14:paraId="1E303671" w14:textId="77777777" w:rsidR="004E5745" w:rsidRDefault="004E5745" w:rsidP="004E5745">
      <w:pPr>
        <w:spacing w:line="360" w:lineRule="auto"/>
        <w:ind w:firstLine="1134"/>
        <w:jc w:val="both"/>
      </w:pPr>
      <w:r>
        <w:t>As considerações apresentadas anteriormente, embora abrangentes, têm relação direta para definição e seleção do que foi denominado de Município-Polo de cada uma das Microrregiões de Saneamento, isto é, aquele que reúne as características socioeconômicas e logísticas que, atualmente, o eleva à condição de dinamizador das relações regionais e principal elemento capaz de consolidar e disseminar efeitos de desenvolvimento em escala intermunicipal. Para seleção dos 4 (quatro) Municípios-Polo, foram considerados os seguintes critérios:</w:t>
      </w:r>
    </w:p>
    <w:p w14:paraId="3AA55FC6" w14:textId="77777777" w:rsidR="004E5745" w:rsidRDefault="004E5745" w:rsidP="004E5745"/>
    <w:p w14:paraId="7557F6C8" w14:textId="77777777" w:rsidR="004E5745" w:rsidRDefault="004E5745" w:rsidP="004E5745">
      <w:pPr>
        <w:widowControl/>
        <w:numPr>
          <w:ilvl w:val="0"/>
          <w:numId w:val="18"/>
        </w:numPr>
        <w:pBdr>
          <w:top w:val="nil"/>
          <w:left w:val="nil"/>
          <w:bottom w:val="nil"/>
          <w:right w:val="nil"/>
          <w:between w:val="nil"/>
        </w:pBdr>
        <w:autoSpaceDE/>
        <w:autoSpaceDN/>
        <w:spacing w:line="360" w:lineRule="auto"/>
        <w:jc w:val="both"/>
        <w:rPr>
          <w:color w:val="000000"/>
        </w:rPr>
      </w:pPr>
      <w:r>
        <w:rPr>
          <w:color w:val="000000"/>
          <w:sz w:val="24"/>
          <w:szCs w:val="24"/>
        </w:rPr>
        <w:t>Relevância no que diz respeito ao PIB, área, população e densidade demográfica;</w:t>
      </w:r>
    </w:p>
    <w:p w14:paraId="4AA35E47" w14:textId="77777777" w:rsidR="004E5745" w:rsidRDefault="004E5745" w:rsidP="004E5745">
      <w:pPr>
        <w:widowControl/>
        <w:numPr>
          <w:ilvl w:val="0"/>
          <w:numId w:val="18"/>
        </w:numPr>
        <w:pBdr>
          <w:top w:val="nil"/>
          <w:left w:val="nil"/>
          <w:bottom w:val="nil"/>
          <w:right w:val="nil"/>
          <w:between w:val="nil"/>
        </w:pBdr>
        <w:autoSpaceDE/>
        <w:autoSpaceDN/>
        <w:spacing w:line="360" w:lineRule="auto"/>
        <w:jc w:val="both"/>
        <w:rPr>
          <w:color w:val="000000"/>
        </w:rPr>
      </w:pPr>
      <w:r>
        <w:rPr>
          <w:color w:val="000000"/>
          <w:sz w:val="24"/>
          <w:szCs w:val="24"/>
        </w:rPr>
        <w:t>Eficiente comunicação viária com as demais microrregiões do Estado, considerando também o fluxo de transportes coletivos e de mercadoria;</w:t>
      </w:r>
    </w:p>
    <w:p w14:paraId="78649AF0" w14:textId="77777777" w:rsidR="004E5745" w:rsidRDefault="004E5745" w:rsidP="004E5745">
      <w:pPr>
        <w:widowControl/>
        <w:numPr>
          <w:ilvl w:val="0"/>
          <w:numId w:val="18"/>
        </w:numPr>
        <w:pBdr>
          <w:top w:val="nil"/>
          <w:left w:val="nil"/>
          <w:bottom w:val="nil"/>
          <w:right w:val="nil"/>
          <w:between w:val="nil"/>
        </w:pBdr>
        <w:autoSpaceDE/>
        <w:autoSpaceDN/>
        <w:spacing w:line="360" w:lineRule="auto"/>
        <w:jc w:val="both"/>
        <w:rPr>
          <w:color w:val="000000"/>
        </w:rPr>
      </w:pPr>
      <w:r>
        <w:rPr>
          <w:color w:val="000000"/>
          <w:sz w:val="24"/>
          <w:szCs w:val="24"/>
        </w:rPr>
        <w:t>Sede urbana dotada de estrutura física e de um conjunto diversificado de comércio e de serviços públicos e privados;</w:t>
      </w:r>
    </w:p>
    <w:p w14:paraId="4698DE86" w14:textId="77777777" w:rsidR="004E5745" w:rsidRDefault="004E5745" w:rsidP="004E5745">
      <w:pPr>
        <w:widowControl/>
        <w:numPr>
          <w:ilvl w:val="0"/>
          <w:numId w:val="18"/>
        </w:numPr>
        <w:pBdr>
          <w:top w:val="nil"/>
          <w:left w:val="nil"/>
          <w:bottom w:val="nil"/>
          <w:right w:val="nil"/>
          <w:between w:val="nil"/>
        </w:pBdr>
        <w:autoSpaceDE/>
        <w:autoSpaceDN/>
        <w:spacing w:line="360" w:lineRule="auto"/>
        <w:jc w:val="both"/>
        <w:rPr>
          <w:color w:val="000000"/>
        </w:rPr>
      </w:pPr>
      <w:r>
        <w:rPr>
          <w:color w:val="000000"/>
          <w:sz w:val="24"/>
          <w:szCs w:val="24"/>
        </w:rPr>
        <w:lastRenderedPageBreak/>
        <w:t>Significativa concentração de órgãos federais e estaduais, principalmente aqueles relacionados com o financiamento, a assistência e a formação técnica;</w:t>
      </w:r>
    </w:p>
    <w:p w14:paraId="719DA5E6" w14:textId="77777777" w:rsidR="004E5745" w:rsidRDefault="004E5745" w:rsidP="004E5745">
      <w:pPr>
        <w:widowControl/>
        <w:numPr>
          <w:ilvl w:val="0"/>
          <w:numId w:val="18"/>
        </w:numPr>
        <w:pBdr>
          <w:top w:val="nil"/>
          <w:left w:val="nil"/>
          <w:bottom w:val="nil"/>
          <w:right w:val="nil"/>
          <w:between w:val="nil"/>
        </w:pBdr>
        <w:autoSpaceDE/>
        <w:autoSpaceDN/>
        <w:spacing w:after="160" w:line="360" w:lineRule="auto"/>
        <w:jc w:val="both"/>
        <w:rPr>
          <w:color w:val="000000"/>
        </w:rPr>
      </w:pPr>
      <w:r>
        <w:rPr>
          <w:color w:val="000000"/>
          <w:sz w:val="24"/>
          <w:szCs w:val="24"/>
        </w:rPr>
        <w:t>Posição geográfica na região, facilitando a comunicação e as trocas, considerando a distância e o tempo necessário para o deslocamento dos demais municípios componentes daquela microrregião.</w:t>
      </w:r>
    </w:p>
    <w:p w14:paraId="47F265FC" w14:textId="77777777" w:rsidR="004E5745" w:rsidRDefault="004E5745" w:rsidP="004E5745">
      <w:pPr>
        <w:keepNext/>
        <w:pBdr>
          <w:top w:val="nil"/>
          <w:left w:val="nil"/>
          <w:bottom w:val="nil"/>
          <w:right w:val="nil"/>
          <w:between w:val="nil"/>
        </w:pBdr>
        <w:spacing w:after="200"/>
        <w:jc w:val="center"/>
        <w:rPr>
          <w:color w:val="000000"/>
        </w:rPr>
      </w:pPr>
      <w:bookmarkStart w:id="43" w:name="_heading=h.2s8eyo1" w:colFirst="0" w:colLast="0"/>
      <w:bookmarkEnd w:id="43"/>
      <w:r>
        <w:rPr>
          <w:b/>
          <w:color w:val="000000"/>
          <w:sz w:val="24"/>
          <w:szCs w:val="24"/>
        </w:rPr>
        <w:lastRenderedPageBreak/>
        <w:t>Mapa 2</w:t>
      </w:r>
      <w:r>
        <w:rPr>
          <w:color w:val="000000"/>
          <w:sz w:val="24"/>
          <w:szCs w:val="24"/>
        </w:rPr>
        <w:t xml:space="preserve"> - Microrregiões de Saneamento do Estado do Maranhão</w:t>
      </w:r>
    </w:p>
    <w:p w14:paraId="393F5116" w14:textId="0B83DDC4" w:rsidR="004E5745" w:rsidRDefault="00003DC4" w:rsidP="004E5745">
      <w:pPr>
        <w:jc w:val="both"/>
        <w:rPr>
          <w:sz w:val="20"/>
          <w:szCs w:val="20"/>
        </w:rPr>
        <w:sectPr w:rsidR="004E5745">
          <w:headerReference w:type="default" r:id="rId14"/>
          <w:headerReference w:type="first" r:id="rId15"/>
          <w:footerReference w:type="first" r:id="rId16"/>
          <w:pgSz w:w="11906" w:h="16838"/>
          <w:pgMar w:top="1701" w:right="1134" w:bottom="1134" w:left="1701" w:header="709" w:footer="670" w:gutter="0"/>
          <w:pgNumType w:start="1"/>
          <w:cols w:space="720"/>
        </w:sectPr>
      </w:pPr>
      <w:r>
        <w:rPr>
          <w:noProof/>
          <w:lang w:val="pt-BR" w:eastAsia="pt-BR" w:bidi="ar-SA"/>
        </w:rPr>
        <w:drawing>
          <wp:inline distT="0" distB="0" distL="0" distR="0" wp14:anchorId="03DD993F" wp14:editId="00A4917D">
            <wp:extent cx="5346748" cy="7666867"/>
            <wp:effectExtent l="19050" t="19050" r="25400" b="10795"/>
            <wp:docPr id="47" name="image6.jpg" descr="J:\DEAC\DET\Regionalização\Regiões de Saneamento\Mapas\Mapa Regionais de Saneamento e Prestadoras de Serviço.jpg"/>
            <wp:cNvGraphicFramePr/>
            <a:graphic xmlns:a="http://schemas.openxmlformats.org/drawingml/2006/main">
              <a:graphicData uri="http://schemas.openxmlformats.org/drawingml/2006/picture">
                <pic:pic xmlns:pic="http://schemas.openxmlformats.org/drawingml/2006/picture">
                  <pic:nvPicPr>
                    <pic:cNvPr id="0" name="image6.jpg" descr="J:\DEAC\DET\Regionalização\Regiões de Saneamento\Mapas\Mapa Regionais de Saneamento e Prestadoras de Serviço.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348419" cy="7669264"/>
                    </a:xfrm>
                    <a:prstGeom prst="rect">
                      <a:avLst/>
                    </a:prstGeom>
                    <a:ln w="3175">
                      <a:solidFill>
                        <a:srgbClr val="000000"/>
                      </a:solidFill>
                      <a:prstDash val="solid"/>
                    </a:ln>
                  </pic:spPr>
                </pic:pic>
              </a:graphicData>
            </a:graphic>
          </wp:inline>
        </w:drawing>
      </w:r>
      <w:r w:rsidR="004E5745">
        <w:rPr>
          <w:sz w:val="20"/>
          <w:szCs w:val="20"/>
        </w:rPr>
        <w:t>Fonte: IMESC, 2021</w:t>
      </w:r>
    </w:p>
    <w:p w14:paraId="4D1678FB" w14:textId="77777777" w:rsidR="004E5745" w:rsidRDefault="004E5745" w:rsidP="004E5745">
      <w:pPr>
        <w:jc w:val="center"/>
      </w:pPr>
    </w:p>
    <w:p w14:paraId="722C13AA" w14:textId="77777777" w:rsidR="004E5745" w:rsidRDefault="004E5745" w:rsidP="004E5745">
      <w:pPr>
        <w:keepNext/>
        <w:pBdr>
          <w:top w:val="nil"/>
          <w:left w:val="nil"/>
          <w:bottom w:val="nil"/>
          <w:right w:val="nil"/>
          <w:between w:val="nil"/>
        </w:pBdr>
        <w:spacing w:after="200"/>
        <w:jc w:val="center"/>
        <w:rPr>
          <w:color w:val="000000"/>
        </w:rPr>
      </w:pPr>
      <w:bookmarkStart w:id="44" w:name="_heading=h.17dp8vu" w:colFirst="0" w:colLast="0"/>
      <w:bookmarkEnd w:id="44"/>
      <w:r>
        <w:rPr>
          <w:b/>
          <w:color w:val="000000"/>
          <w:sz w:val="24"/>
          <w:szCs w:val="24"/>
        </w:rPr>
        <w:t>Tabela 2</w:t>
      </w:r>
      <w:r>
        <w:rPr>
          <w:color w:val="000000"/>
          <w:sz w:val="24"/>
          <w:szCs w:val="24"/>
        </w:rPr>
        <w:t xml:space="preserve"> - Caracterização Geográfica, Econômica e Social das Microrregiões de Saneamento do Estado do Maranhão</w:t>
      </w:r>
    </w:p>
    <w:tbl>
      <w:tblPr>
        <w:tblW w:w="143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1447"/>
        <w:gridCol w:w="1176"/>
        <w:gridCol w:w="1176"/>
        <w:gridCol w:w="1187"/>
        <w:gridCol w:w="1283"/>
        <w:gridCol w:w="1541"/>
        <w:gridCol w:w="1327"/>
        <w:gridCol w:w="1843"/>
        <w:gridCol w:w="1212"/>
      </w:tblGrid>
      <w:tr w:rsidR="004E5745" w:rsidRPr="00003DC4" w14:paraId="6B6810E1" w14:textId="77777777" w:rsidTr="004E5745">
        <w:trPr>
          <w:trHeight w:val="708"/>
        </w:trPr>
        <w:tc>
          <w:tcPr>
            <w:tcW w:w="2122" w:type="dxa"/>
            <w:vMerge w:val="restart"/>
            <w:tcBorders>
              <w:bottom w:val="single" w:sz="4" w:space="0" w:color="FFFFFF"/>
            </w:tcBorders>
            <w:vAlign w:val="center"/>
          </w:tcPr>
          <w:p w14:paraId="1FFB62D6" w14:textId="77777777" w:rsidR="004E5745" w:rsidRPr="00003DC4" w:rsidRDefault="004E5745" w:rsidP="004E5745">
            <w:pPr>
              <w:jc w:val="center"/>
              <w:rPr>
                <w:color w:val="000000"/>
                <w:sz w:val="18"/>
                <w:szCs w:val="18"/>
              </w:rPr>
            </w:pPr>
            <w:r w:rsidRPr="00003DC4">
              <w:rPr>
                <w:color w:val="000000"/>
                <w:sz w:val="18"/>
                <w:szCs w:val="18"/>
              </w:rPr>
              <w:t>Microrregião /Municípios</w:t>
            </w:r>
          </w:p>
        </w:tc>
        <w:tc>
          <w:tcPr>
            <w:tcW w:w="1447" w:type="dxa"/>
            <w:vMerge w:val="restart"/>
            <w:tcBorders>
              <w:bottom w:val="single" w:sz="4" w:space="0" w:color="FFFFFF"/>
            </w:tcBorders>
            <w:vAlign w:val="center"/>
          </w:tcPr>
          <w:p w14:paraId="0A0B6BCF" w14:textId="77777777" w:rsidR="004E5745" w:rsidRPr="00003DC4" w:rsidRDefault="004E5745" w:rsidP="004E5745">
            <w:pPr>
              <w:jc w:val="center"/>
              <w:rPr>
                <w:color w:val="000000"/>
                <w:sz w:val="18"/>
                <w:szCs w:val="18"/>
              </w:rPr>
            </w:pPr>
            <w:r w:rsidRPr="00003DC4">
              <w:rPr>
                <w:color w:val="000000"/>
                <w:sz w:val="18"/>
                <w:szCs w:val="18"/>
              </w:rPr>
              <w:t>Área (Km</w:t>
            </w:r>
            <w:r w:rsidRPr="00003DC4">
              <w:rPr>
                <w:color w:val="000000"/>
                <w:sz w:val="18"/>
                <w:szCs w:val="18"/>
                <w:vertAlign w:val="superscript"/>
              </w:rPr>
              <w:t>2</w:t>
            </w:r>
            <w:r w:rsidRPr="00003DC4">
              <w:rPr>
                <w:color w:val="000000"/>
                <w:sz w:val="18"/>
                <w:szCs w:val="18"/>
              </w:rPr>
              <w:t>)</w:t>
            </w:r>
          </w:p>
          <w:p w14:paraId="7333A349" w14:textId="77777777" w:rsidR="004E5745" w:rsidRPr="00003DC4" w:rsidRDefault="004E5745" w:rsidP="004E5745">
            <w:pPr>
              <w:jc w:val="center"/>
              <w:rPr>
                <w:color w:val="000000"/>
                <w:sz w:val="18"/>
                <w:szCs w:val="18"/>
              </w:rPr>
            </w:pPr>
            <w:r w:rsidRPr="00003DC4">
              <w:rPr>
                <w:color w:val="000000"/>
                <w:sz w:val="18"/>
                <w:szCs w:val="18"/>
              </w:rPr>
              <w:t>2020</w:t>
            </w:r>
          </w:p>
          <w:p w14:paraId="1F0C257A" w14:textId="77777777" w:rsidR="004E5745" w:rsidRPr="00003DC4" w:rsidRDefault="004E5745" w:rsidP="004E5745">
            <w:pPr>
              <w:jc w:val="center"/>
              <w:rPr>
                <w:color w:val="000000"/>
                <w:sz w:val="18"/>
                <w:szCs w:val="18"/>
              </w:rPr>
            </w:pPr>
          </w:p>
        </w:tc>
        <w:tc>
          <w:tcPr>
            <w:tcW w:w="3539" w:type="dxa"/>
            <w:gridSpan w:val="3"/>
            <w:tcBorders>
              <w:bottom w:val="single" w:sz="4" w:space="0" w:color="FFFFFF"/>
            </w:tcBorders>
            <w:vAlign w:val="center"/>
          </w:tcPr>
          <w:p w14:paraId="300679D6" w14:textId="77777777" w:rsidR="004E5745" w:rsidRPr="00003DC4" w:rsidRDefault="004E5745" w:rsidP="004E5745">
            <w:pPr>
              <w:jc w:val="center"/>
              <w:rPr>
                <w:color w:val="000000"/>
                <w:sz w:val="18"/>
                <w:szCs w:val="18"/>
              </w:rPr>
            </w:pPr>
            <w:r w:rsidRPr="00003DC4">
              <w:rPr>
                <w:color w:val="000000"/>
                <w:sz w:val="18"/>
                <w:szCs w:val="18"/>
              </w:rPr>
              <w:t>População 2010</w:t>
            </w:r>
          </w:p>
        </w:tc>
        <w:tc>
          <w:tcPr>
            <w:tcW w:w="1283" w:type="dxa"/>
            <w:vMerge w:val="restart"/>
            <w:vAlign w:val="center"/>
          </w:tcPr>
          <w:p w14:paraId="037CC948" w14:textId="77777777" w:rsidR="004E5745" w:rsidRPr="00003DC4" w:rsidRDefault="004E5745" w:rsidP="004E5745">
            <w:pPr>
              <w:jc w:val="center"/>
              <w:rPr>
                <w:color w:val="000000"/>
                <w:sz w:val="18"/>
                <w:szCs w:val="18"/>
              </w:rPr>
            </w:pPr>
            <w:r w:rsidRPr="00003DC4">
              <w:rPr>
                <w:color w:val="000000"/>
                <w:sz w:val="18"/>
                <w:szCs w:val="18"/>
              </w:rPr>
              <w:t>População Estimada 2020</w:t>
            </w:r>
          </w:p>
        </w:tc>
        <w:tc>
          <w:tcPr>
            <w:tcW w:w="1541" w:type="dxa"/>
            <w:vMerge w:val="restart"/>
            <w:vAlign w:val="center"/>
          </w:tcPr>
          <w:p w14:paraId="65428E05" w14:textId="77777777" w:rsidR="004E5745" w:rsidRPr="00003DC4" w:rsidRDefault="004E5745" w:rsidP="004E5745">
            <w:pPr>
              <w:jc w:val="center"/>
              <w:rPr>
                <w:color w:val="000000"/>
                <w:sz w:val="18"/>
                <w:szCs w:val="18"/>
              </w:rPr>
            </w:pPr>
            <w:r w:rsidRPr="00003DC4">
              <w:rPr>
                <w:color w:val="000000"/>
                <w:sz w:val="18"/>
                <w:szCs w:val="18"/>
              </w:rPr>
              <w:t>Densidade</w:t>
            </w:r>
          </w:p>
          <w:p w14:paraId="454F3EDE" w14:textId="77777777" w:rsidR="004E5745" w:rsidRPr="00003DC4" w:rsidRDefault="004E5745" w:rsidP="004E5745">
            <w:pPr>
              <w:jc w:val="center"/>
              <w:rPr>
                <w:color w:val="000000"/>
                <w:sz w:val="18"/>
                <w:szCs w:val="18"/>
              </w:rPr>
            </w:pPr>
            <w:r w:rsidRPr="00003DC4">
              <w:rPr>
                <w:color w:val="000000"/>
                <w:sz w:val="18"/>
                <w:szCs w:val="18"/>
              </w:rPr>
              <w:t>Demográfica (hab./Km</w:t>
            </w:r>
            <w:r w:rsidRPr="00003DC4">
              <w:rPr>
                <w:color w:val="000000"/>
                <w:sz w:val="18"/>
                <w:szCs w:val="18"/>
                <w:vertAlign w:val="superscript"/>
              </w:rPr>
              <w:t>2</w:t>
            </w:r>
            <w:r w:rsidRPr="00003DC4">
              <w:rPr>
                <w:color w:val="000000"/>
                <w:sz w:val="18"/>
                <w:szCs w:val="18"/>
              </w:rPr>
              <w:t>)</w:t>
            </w:r>
          </w:p>
          <w:p w14:paraId="0C2B9774" w14:textId="77777777" w:rsidR="004E5745" w:rsidRPr="00003DC4" w:rsidRDefault="004E5745" w:rsidP="004E5745">
            <w:pPr>
              <w:jc w:val="center"/>
              <w:rPr>
                <w:color w:val="000000"/>
                <w:sz w:val="18"/>
                <w:szCs w:val="18"/>
              </w:rPr>
            </w:pPr>
            <w:r w:rsidRPr="00003DC4">
              <w:rPr>
                <w:color w:val="000000"/>
                <w:sz w:val="18"/>
                <w:szCs w:val="18"/>
              </w:rPr>
              <w:t>2020</w:t>
            </w:r>
          </w:p>
        </w:tc>
        <w:tc>
          <w:tcPr>
            <w:tcW w:w="1327" w:type="dxa"/>
            <w:vMerge w:val="restart"/>
            <w:vAlign w:val="center"/>
          </w:tcPr>
          <w:p w14:paraId="7F5DF795" w14:textId="77777777" w:rsidR="004E5745" w:rsidRPr="00003DC4" w:rsidRDefault="004E5745" w:rsidP="004E5745">
            <w:pPr>
              <w:jc w:val="center"/>
              <w:rPr>
                <w:color w:val="000000"/>
                <w:sz w:val="18"/>
                <w:szCs w:val="18"/>
              </w:rPr>
            </w:pPr>
            <w:r w:rsidRPr="00003DC4">
              <w:rPr>
                <w:color w:val="000000"/>
                <w:sz w:val="18"/>
                <w:szCs w:val="18"/>
              </w:rPr>
              <w:t>PIB 2018</w:t>
            </w:r>
          </w:p>
          <w:p w14:paraId="52F0030B" w14:textId="77777777" w:rsidR="004E5745" w:rsidRPr="00003DC4" w:rsidRDefault="004E5745" w:rsidP="004E5745">
            <w:pPr>
              <w:jc w:val="center"/>
              <w:rPr>
                <w:color w:val="000000"/>
                <w:sz w:val="18"/>
                <w:szCs w:val="18"/>
              </w:rPr>
            </w:pPr>
            <w:r w:rsidRPr="00003DC4">
              <w:rPr>
                <w:color w:val="000000"/>
                <w:sz w:val="18"/>
                <w:szCs w:val="18"/>
              </w:rPr>
              <w:t>R$ milhões</w:t>
            </w:r>
          </w:p>
          <w:p w14:paraId="5CB196D5" w14:textId="77777777" w:rsidR="004E5745" w:rsidRPr="00003DC4" w:rsidRDefault="004E5745" w:rsidP="004E5745">
            <w:pPr>
              <w:jc w:val="center"/>
              <w:rPr>
                <w:color w:val="000000"/>
                <w:sz w:val="18"/>
                <w:szCs w:val="18"/>
              </w:rPr>
            </w:pPr>
          </w:p>
        </w:tc>
        <w:tc>
          <w:tcPr>
            <w:tcW w:w="1843" w:type="dxa"/>
            <w:vMerge w:val="restart"/>
            <w:vAlign w:val="center"/>
          </w:tcPr>
          <w:p w14:paraId="23F4616B" w14:textId="77777777" w:rsidR="004E5745" w:rsidRPr="00003DC4" w:rsidRDefault="004E5745" w:rsidP="004E5745">
            <w:pPr>
              <w:jc w:val="center"/>
              <w:rPr>
                <w:color w:val="000000"/>
                <w:sz w:val="18"/>
                <w:szCs w:val="18"/>
              </w:rPr>
            </w:pPr>
            <w:r w:rsidRPr="00003DC4">
              <w:rPr>
                <w:color w:val="000000"/>
                <w:sz w:val="18"/>
                <w:szCs w:val="18"/>
              </w:rPr>
              <w:t>PIB</w:t>
            </w:r>
          </w:p>
          <w:p w14:paraId="7149F8E5" w14:textId="77777777" w:rsidR="004E5745" w:rsidRPr="00003DC4" w:rsidRDefault="004E5745" w:rsidP="004E5745">
            <w:pPr>
              <w:jc w:val="center"/>
              <w:rPr>
                <w:color w:val="000000"/>
                <w:sz w:val="18"/>
                <w:szCs w:val="18"/>
              </w:rPr>
            </w:pPr>
            <w:r w:rsidRPr="00003DC4">
              <w:rPr>
                <w:color w:val="000000"/>
                <w:sz w:val="18"/>
                <w:szCs w:val="18"/>
              </w:rPr>
              <w:t>Per Capita (R$)</w:t>
            </w:r>
          </w:p>
          <w:p w14:paraId="3DDE5DC8" w14:textId="77777777" w:rsidR="004E5745" w:rsidRPr="00003DC4" w:rsidRDefault="004E5745" w:rsidP="004E5745">
            <w:pPr>
              <w:jc w:val="center"/>
              <w:rPr>
                <w:color w:val="000000"/>
                <w:sz w:val="18"/>
                <w:szCs w:val="18"/>
              </w:rPr>
            </w:pPr>
            <w:r w:rsidRPr="00003DC4">
              <w:rPr>
                <w:color w:val="000000"/>
                <w:sz w:val="18"/>
                <w:szCs w:val="18"/>
              </w:rPr>
              <w:t>2018</w:t>
            </w:r>
          </w:p>
          <w:p w14:paraId="16C08D69" w14:textId="77777777" w:rsidR="004E5745" w:rsidRPr="00003DC4" w:rsidRDefault="004E5745" w:rsidP="004E5745">
            <w:pPr>
              <w:jc w:val="center"/>
              <w:rPr>
                <w:color w:val="000000"/>
                <w:sz w:val="18"/>
                <w:szCs w:val="18"/>
              </w:rPr>
            </w:pPr>
          </w:p>
        </w:tc>
        <w:tc>
          <w:tcPr>
            <w:tcW w:w="1212" w:type="dxa"/>
            <w:vMerge w:val="restart"/>
            <w:vAlign w:val="center"/>
          </w:tcPr>
          <w:p w14:paraId="73FDC11E" w14:textId="77777777" w:rsidR="004E5745" w:rsidRPr="00003DC4" w:rsidRDefault="004E5745" w:rsidP="004E5745">
            <w:pPr>
              <w:jc w:val="center"/>
              <w:rPr>
                <w:color w:val="000000"/>
                <w:sz w:val="18"/>
                <w:szCs w:val="18"/>
              </w:rPr>
            </w:pPr>
            <w:r w:rsidRPr="00003DC4">
              <w:rPr>
                <w:color w:val="000000"/>
                <w:sz w:val="18"/>
                <w:szCs w:val="18"/>
              </w:rPr>
              <w:t>IDHM</w:t>
            </w:r>
          </w:p>
          <w:p w14:paraId="68E6A324" w14:textId="77777777" w:rsidR="004E5745" w:rsidRPr="00003DC4" w:rsidRDefault="004E5745" w:rsidP="004E5745">
            <w:pPr>
              <w:jc w:val="center"/>
              <w:rPr>
                <w:color w:val="000000"/>
                <w:sz w:val="18"/>
                <w:szCs w:val="18"/>
              </w:rPr>
            </w:pPr>
            <w:r w:rsidRPr="00003DC4">
              <w:rPr>
                <w:color w:val="000000"/>
                <w:sz w:val="18"/>
                <w:szCs w:val="18"/>
              </w:rPr>
              <w:t>2010</w:t>
            </w:r>
          </w:p>
          <w:p w14:paraId="730D9708" w14:textId="77777777" w:rsidR="004E5745" w:rsidRPr="00003DC4" w:rsidRDefault="004E5745" w:rsidP="004E5745">
            <w:pPr>
              <w:jc w:val="center"/>
              <w:rPr>
                <w:color w:val="000000"/>
                <w:sz w:val="18"/>
                <w:szCs w:val="18"/>
              </w:rPr>
            </w:pPr>
          </w:p>
        </w:tc>
      </w:tr>
      <w:tr w:rsidR="004E5745" w:rsidRPr="00003DC4" w14:paraId="690F55B4" w14:textId="77777777" w:rsidTr="004E5745">
        <w:trPr>
          <w:trHeight w:val="264"/>
        </w:trPr>
        <w:tc>
          <w:tcPr>
            <w:tcW w:w="2122" w:type="dxa"/>
            <w:vMerge/>
            <w:tcBorders>
              <w:bottom w:val="single" w:sz="4" w:space="0" w:color="FFFFFF"/>
            </w:tcBorders>
            <w:vAlign w:val="center"/>
          </w:tcPr>
          <w:p w14:paraId="125C7510" w14:textId="77777777" w:rsidR="004E5745" w:rsidRPr="00003DC4" w:rsidRDefault="004E5745" w:rsidP="004E5745">
            <w:pPr>
              <w:pBdr>
                <w:top w:val="nil"/>
                <w:left w:val="nil"/>
                <w:bottom w:val="nil"/>
                <w:right w:val="nil"/>
                <w:between w:val="nil"/>
              </w:pBdr>
              <w:spacing w:line="276" w:lineRule="auto"/>
              <w:rPr>
                <w:color w:val="000000"/>
                <w:sz w:val="18"/>
                <w:szCs w:val="18"/>
              </w:rPr>
            </w:pPr>
          </w:p>
        </w:tc>
        <w:tc>
          <w:tcPr>
            <w:tcW w:w="1447" w:type="dxa"/>
            <w:vMerge/>
            <w:tcBorders>
              <w:bottom w:val="single" w:sz="4" w:space="0" w:color="FFFFFF"/>
            </w:tcBorders>
            <w:vAlign w:val="center"/>
          </w:tcPr>
          <w:p w14:paraId="00039AE4" w14:textId="77777777" w:rsidR="004E5745" w:rsidRPr="00003DC4" w:rsidRDefault="004E5745" w:rsidP="004E5745">
            <w:pPr>
              <w:pBdr>
                <w:top w:val="nil"/>
                <w:left w:val="nil"/>
                <w:bottom w:val="nil"/>
                <w:right w:val="nil"/>
                <w:between w:val="nil"/>
              </w:pBdr>
              <w:spacing w:line="276" w:lineRule="auto"/>
              <w:rPr>
                <w:color w:val="000000"/>
                <w:sz w:val="18"/>
                <w:szCs w:val="18"/>
              </w:rPr>
            </w:pPr>
          </w:p>
        </w:tc>
        <w:tc>
          <w:tcPr>
            <w:tcW w:w="1176" w:type="dxa"/>
            <w:vAlign w:val="center"/>
          </w:tcPr>
          <w:p w14:paraId="2559D986" w14:textId="77777777" w:rsidR="004E5745" w:rsidRPr="00003DC4" w:rsidRDefault="004E5745" w:rsidP="004E5745">
            <w:pPr>
              <w:jc w:val="center"/>
              <w:rPr>
                <w:b/>
                <w:color w:val="000000"/>
                <w:sz w:val="18"/>
                <w:szCs w:val="18"/>
              </w:rPr>
            </w:pPr>
            <w:r w:rsidRPr="00003DC4">
              <w:rPr>
                <w:b/>
                <w:color w:val="000000"/>
                <w:sz w:val="18"/>
                <w:szCs w:val="18"/>
              </w:rPr>
              <w:t>Urbana</w:t>
            </w:r>
          </w:p>
        </w:tc>
        <w:tc>
          <w:tcPr>
            <w:tcW w:w="1176" w:type="dxa"/>
            <w:vAlign w:val="center"/>
          </w:tcPr>
          <w:p w14:paraId="02FAA21B" w14:textId="77777777" w:rsidR="004E5745" w:rsidRPr="00003DC4" w:rsidRDefault="004E5745" w:rsidP="004E5745">
            <w:pPr>
              <w:jc w:val="center"/>
              <w:rPr>
                <w:b/>
                <w:color w:val="000000"/>
                <w:sz w:val="18"/>
                <w:szCs w:val="18"/>
              </w:rPr>
            </w:pPr>
            <w:r w:rsidRPr="00003DC4">
              <w:rPr>
                <w:b/>
                <w:color w:val="000000"/>
                <w:sz w:val="18"/>
                <w:szCs w:val="18"/>
              </w:rPr>
              <w:t>Rural</w:t>
            </w:r>
          </w:p>
        </w:tc>
        <w:tc>
          <w:tcPr>
            <w:tcW w:w="1187" w:type="dxa"/>
            <w:vAlign w:val="center"/>
          </w:tcPr>
          <w:p w14:paraId="64299E7D" w14:textId="77777777" w:rsidR="004E5745" w:rsidRPr="00003DC4" w:rsidRDefault="004E5745" w:rsidP="004E5745">
            <w:pPr>
              <w:jc w:val="center"/>
              <w:rPr>
                <w:b/>
                <w:color w:val="000000"/>
                <w:sz w:val="18"/>
                <w:szCs w:val="18"/>
              </w:rPr>
            </w:pPr>
            <w:r w:rsidRPr="00003DC4">
              <w:rPr>
                <w:b/>
                <w:color w:val="000000"/>
                <w:sz w:val="18"/>
                <w:szCs w:val="18"/>
              </w:rPr>
              <w:t>Total</w:t>
            </w:r>
          </w:p>
        </w:tc>
        <w:tc>
          <w:tcPr>
            <w:tcW w:w="1283" w:type="dxa"/>
            <w:vMerge/>
            <w:vAlign w:val="center"/>
          </w:tcPr>
          <w:p w14:paraId="2BB21E35" w14:textId="77777777" w:rsidR="004E5745" w:rsidRPr="00003DC4" w:rsidRDefault="004E5745" w:rsidP="004E5745">
            <w:pPr>
              <w:pBdr>
                <w:top w:val="nil"/>
                <w:left w:val="nil"/>
                <w:bottom w:val="nil"/>
                <w:right w:val="nil"/>
                <w:between w:val="nil"/>
              </w:pBdr>
              <w:spacing w:line="276" w:lineRule="auto"/>
              <w:rPr>
                <w:b/>
                <w:color w:val="000000"/>
                <w:sz w:val="18"/>
                <w:szCs w:val="18"/>
              </w:rPr>
            </w:pPr>
          </w:p>
        </w:tc>
        <w:tc>
          <w:tcPr>
            <w:tcW w:w="1541" w:type="dxa"/>
            <w:vMerge/>
            <w:vAlign w:val="center"/>
          </w:tcPr>
          <w:p w14:paraId="6B3DA28E" w14:textId="77777777" w:rsidR="004E5745" w:rsidRPr="00003DC4" w:rsidRDefault="004E5745" w:rsidP="004E5745">
            <w:pPr>
              <w:pBdr>
                <w:top w:val="nil"/>
                <w:left w:val="nil"/>
                <w:bottom w:val="nil"/>
                <w:right w:val="nil"/>
                <w:between w:val="nil"/>
              </w:pBdr>
              <w:spacing w:line="276" w:lineRule="auto"/>
              <w:rPr>
                <w:b/>
                <w:color w:val="000000"/>
                <w:sz w:val="18"/>
                <w:szCs w:val="18"/>
              </w:rPr>
            </w:pPr>
          </w:p>
        </w:tc>
        <w:tc>
          <w:tcPr>
            <w:tcW w:w="1327" w:type="dxa"/>
            <w:vMerge/>
            <w:vAlign w:val="center"/>
          </w:tcPr>
          <w:p w14:paraId="3692107B" w14:textId="77777777" w:rsidR="004E5745" w:rsidRPr="00003DC4" w:rsidRDefault="004E5745" w:rsidP="004E5745">
            <w:pPr>
              <w:pBdr>
                <w:top w:val="nil"/>
                <w:left w:val="nil"/>
                <w:bottom w:val="nil"/>
                <w:right w:val="nil"/>
                <w:between w:val="nil"/>
              </w:pBdr>
              <w:spacing w:line="276" w:lineRule="auto"/>
              <w:rPr>
                <w:b/>
                <w:color w:val="000000"/>
                <w:sz w:val="18"/>
                <w:szCs w:val="18"/>
              </w:rPr>
            </w:pPr>
          </w:p>
        </w:tc>
        <w:tc>
          <w:tcPr>
            <w:tcW w:w="1843" w:type="dxa"/>
            <w:vMerge/>
            <w:vAlign w:val="center"/>
          </w:tcPr>
          <w:p w14:paraId="1C8F11EE" w14:textId="77777777" w:rsidR="004E5745" w:rsidRPr="00003DC4" w:rsidRDefault="004E5745" w:rsidP="004E5745">
            <w:pPr>
              <w:pBdr>
                <w:top w:val="nil"/>
                <w:left w:val="nil"/>
                <w:bottom w:val="nil"/>
                <w:right w:val="nil"/>
                <w:between w:val="nil"/>
              </w:pBdr>
              <w:spacing w:line="276" w:lineRule="auto"/>
              <w:rPr>
                <w:b/>
                <w:color w:val="000000"/>
                <w:sz w:val="18"/>
                <w:szCs w:val="18"/>
              </w:rPr>
            </w:pPr>
          </w:p>
        </w:tc>
        <w:tc>
          <w:tcPr>
            <w:tcW w:w="1212" w:type="dxa"/>
            <w:vMerge/>
            <w:vAlign w:val="center"/>
          </w:tcPr>
          <w:p w14:paraId="37AFA9BC" w14:textId="77777777" w:rsidR="004E5745" w:rsidRPr="00003DC4" w:rsidRDefault="004E5745" w:rsidP="004E5745">
            <w:pPr>
              <w:pBdr>
                <w:top w:val="nil"/>
                <w:left w:val="nil"/>
                <w:bottom w:val="nil"/>
                <w:right w:val="nil"/>
                <w:between w:val="nil"/>
              </w:pBdr>
              <w:spacing w:line="276" w:lineRule="auto"/>
              <w:rPr>
                <w:b/>
                <w:color w:val="000000"/>
                <w:sz w:val="18"/>
                <w:szCs w:val="18"/>
              </w:rPr>
            </w:pPr>
          </w:p>
        </w:tc>
      </w:tr>
      <w:tr w:rsidR="004E5745" w:rsidRPr="00003DC4" w14:paraId="2CFB6DF4" w14:textId="77777777" w:rsidTr="004E5745">
        <w:trPr>
          <w:trHeight w:val="440"/>
        </w:trPr>
        <w:tc>
          <w:tcPr>
            <w:tcW w:w="2122" w:type="dxa"/>
          </w:tcPr>
          <w:p w14:paraId="0C57D461" w14:textId="77777777" w:rsidR="004E5745" w:rsidRPr="00003DC4" w:rsidRDefault="004E5745" w:rsidP="004E5745">
            <w:pPr>
              <w:rPr>
                <w:color w:val="000000"/>
                <w:sz w:val="18"/>
                <w:szCs w:val="18"/>
              </w:rPr>
            </w:pPr>
            <w:r w:rsidRPr="00003DC4">
              <w:rPr>
                <w:color w:val="000000"/>
                <w:sz w:val="18"/>
                <w:szCs w:val="18"/>
              </w:rPr>
              <w:t>Norte Maranhense</w:t>
            </w:r>
          </w:p>
        </w:tc>
        <w:tc>
          <w:tcPr>
            <w:tcW w:w="1447" w:type="dxa"/>
            <w:vAlign w:val="center"/>
          </w:tcPr>
          <w:p w14:paraId="207B35A0" w14:textId="77777777" w:rsidR="004E5745" w:rsidRPr="00003DC4" w:rsidRDefault="004E5745" w:rsidP="004E5745">
            <w:pPr>
              <w:jc w:val="center"/>
              <w:rPr>
                <w:color w:val="000000"/>
                <w:sz w:val="18"/>
                <w:szCs w:val="18"/>
              </w:rPr>
            </w:pPr>
            <w:r w:rsidRPr="00003DC4">
              <w:rPr>
                <w:color w:val="000000"/>
                <w:sz w:val="18"/>
                <w:szCs w:val="18"/>
              </w:rPr>
              <w:t>77.700,88</w:t>
            </w:r>
          </w:p>
        </w:tc>
        <w:tc>
          <w:tcPr>
            <w:tcW w:w="1176" w:type="dxa"/>
            <w:vAlign w:val="center"/>
          </w:tcPr>
          <w:p w14:paraId="31C5114B" w14:textId="77777777" w:rsidR="004E5745" w:rsidRPr="00003DC4" w:rsidRDefault="004E5745" w:rsidP="004E5745">
            <w:pPr>
              <w:jc w:val="center"/>
              <w:rPr>
                <w:color w:val="000000"/>
                <w:sz w:val="18"/>
                <w:szCs w:val="18"/>
              </w:rPr>
            </w:pPr>
            <w:r w:rsidRPr="00003DC4">
              <w:rPr>
                <w:color w:val="000000"/>
                <w:sz w:val="18"/>
                <w:szCs w:val="18"/>
              </w:rPr>
              <w:t>1.997.090</w:t>
            </w:r>
          </w:p>
        </w:tc>
        <w:tc>
          <w:tcPr>
            <w:tcW w:w="1176" w:type="dxa"/>
            <w:vAlign w:val="center"/>
          </w:tcPr>
          <w:p w14:paraId="70353FBD" w14:textId="77777777" w:rsidR="004E5745" w:rsidRPr="00003DC4" w:rsidRDefault="004E5745" w:rsidP="004E5745">
            <w:pPr>
              <w:jc w:val="center"/>
              <w:rPr>
                <w:color w:val="000000"/>
                <w:sz w:val="18"/>
                <w:szCs w:val="18"/>
              </w:rPr>
            </w:pPr>
            <w:r w:rsidRPr="00003DC4">
              <w:rPr>
                <w:color w:val="000000"/>
                <w:sz w:val="18"/>
                <w:szCs w:val="18"/>
              </w:rPr>
              <w:t>1.188.020</w:t>
            </w:r>
          </w:p>
        </w:tc>
        <w:tc>
          <w:tcPr>
            <w:tcW w:w="1187" w:type="dxa"/>
            <w:vAlign w:val="center"/>
          </w:tcPr>
          <w:p w14:paraId="45DB192A" w14:textId="77777777" w:rsidR="004E5745" w:rsidRPr="00003DC4" w:rsidRDefault="004E5745" w:rsidP="004E5745">
            <w:pPr>
              <w:jc w:val="center"/>
              <w:rPr>
                <w:color w:val="000000"/>
                <w:sz w:val="18"/>
                <w:szCs w:val="18"/>
              </w:rPr>
            </w:pPr>
            <w:r w:rsidRPr="00003DC4">
              <w:rPr>
                <w:color w:val="000000"/>
                <w:sz w:val="18"/>
                <w:szCs w:val="18"/>
              </w:rPr>
              <w:t>3.185.110</w:t>
            </w:r>
          </w:p>
        </w:tc>
        <w:tc>
          <w:tcPr>
            <w:tcW w:w="1283" w:type="dxa"/>
            <w:vAlign w:val="center"/>
          </w:tcPr>
          <w:p w14:paraId="0161427E" w14:textId="77777777" w:rsidR="004E5745" w:rsidRPr="00003DC4" w:rsidRDefault="004E5745" w:rsidP="004E5745">
            <w:pPr>
              <w:jc w:val="center"/>
              <w:rPr>
                <w:color w:val="000000"/>
                <w:sz w:val="18"/>
                <w:szCs w:val="18"/>
              </w:rPr>
            </w:pPr>
            <w:r w:rsidRPr="00003DC4">
              <w:rPr>
                <w:color w:val="000000"/>
                <w:sz w:val="18"/>
                <w:szCs w:val="18"/>
              </w:rPr>
              <w:t>3.487.980</w:t>
            </w:r>
          </w:p>
        </w:tc>
        <w:tc>
          <w:tcPr>
            <w:tcW w:w="1541" w:type="dxa"/>
            <w:vAlign w:val="center"/>
          </w:tcPr>
          <w:p w14:paraId="0B409446" w14:textId="77777777" w:rsidR="004E5745" w:rsidRPr="00003DC4" w:rsidRDefault="004E5745" w:rsidP="004E5745">
            <w:pPr>
              <w:jc w:val="center"/>
              <w:rPr>
                <w:color w:val="000000"/>
                <w:sz w:val="18"/>
                <w:szCs w:val="18"/>
              </w:rPr>
            </w:pPr>
            <w:r w:rsidRPr="00003DC4">
              <w:rPr>
                <w:color w:val="000000"/>
                <w:sz w:val="18"/>
                <w:szCs w:val="18"/>
              </w:rPr>
              <w:t>44,89</w:t>
            </w:r>
          </w:p>
        </w:tc>
        <w:tc>
          <w:tcPr>
            <w:tcW w:w="1327" w:type="dxa"/>
            <w:vAlign w:val="center"/>
          </w:tcPr>
          <w:p w14:paraId="4784F342" w14:textId="77777777" w:rsidR="004E5745" w:rsidRPr="00003DC4" w:rsidRDefault="004E5745" w:rsidP="004E5745">
            <w:pPr>
              <w:jc w:val="center"/>
              <w:rPr>
                <w:color w:val="000000"/>
                <w:sz w:val="18"/>
                <w:szCs w:val="18"/>
              </w:rPr>
            </w:pPr>
            <w:r w:rsidRPr="00003DC4">
              <w:rPr>
                <w:color w:val="000000"/>
                <w:sz w:val="18"/>
                <w:szCs w:val="18"/>
              </w:rPr>
              <w:t>51.751.571</w:t>
            </w:r>
          </w:p>
        </w:tc>
        <w:tc>
          <w:tcPr>
            <w:tcW w:w="1843" w:type="dxa"/>
            <w:vAlign w:val="center"/>
          </w:tcPr>
          <w:p w14:paraId="5275084D" w14:textId="77777777" w:rsidR="004E5745" w:rsidRPr="00003DC4" w:rsidRDefault="004E5745" w:rsidP="004E5745">
            <w:pPr>
              <w:jc w:val="center"/>
              <w:rPr>
                <w:color w:val="000000"/>
                <w:sz w:val="18"/>
                <w:szCs w:val="18"/>
              </w:rPr>
            </w:pPr>
            <w:r w:rsidRPr="00003DC4">
              <w:rPr>
                <w:color w:val="000000"/>
                <w:sz w:val="18"/>
                <w:szCs w:val="18"/>
              </w:rPr>
              <w:t>15.038,38</w:t>
            </w:r>
          </w:p>
        </w:tc>
        <w:tc>
          <w:tcPr>
            <w:tcW w:w="1212" w:type="dxa"/>
            <w:vAlign w:val="center"/>
          </w:tcPr>
          <w:p w14:paraId="6ECC418B" w14:textId="77777777" w:rsidR="004E5745" w:rsidRPr="00003DC4" w:rsidRDefault="004E5745" w:rsidP="004E5745">
            <w:pPr>
              <w:jc w:val="center"/>
              <w:rPr>
                <w:color w:val="000000"/>
                <w:sz w:val="18"/>
                <w:szCs w:val="18"/>
              </w:rPr>
            </w:pPr>
            <w:r w:rsidRPr="00003DC4">
              <w:rPr>
                <w:color w:val="000000"/>
                <w:sz w:val="18"/>
                <w:szCs w:val="18"/>
              </w:rPr>
              <w:t>0,650</w:t>
            </w:r>
          </w:p>
        </w:tc>
      </w:tr>
      <w:tr w:rsidR="004E5745" w:rsidRPr="00003DC4" w14:paraId="33172626" w14:textId="77777777" w:rsidTr="004E5745">
        <w:trPr>
          <w:trHeight w:val="418"/>
        </w:trPr>
        <w:tc>
          <w:tcPr>
            <w:tcW w:w="2122" w:type="dxa"/>
          </w:tcPr>
          <w:p w14:paraId="44B5F83E" w14:textId="77777777" w:rsidR="004E5745" w:rsidRPr="00003DC4" w:rsidRDefault="004E5745" w:rsidP="004E5745">
            <w:pPr>
              <w:rPr>
                <w:color w:val="000000"/>
                <w:sz w:val="18"/>
                <w:szCs w:val="18"/>
              </w:rPr>
            </w:pPr>
            <w:r w:rsidRPr="00003DC4">
              <w:rPr>
                <w:color w:val="000000"/>
                <w:sz w:val="18"/>
                <w:szCs w:val="18"/>
              </w:rPr>
              <w:t>Sul Maranhense</w:t>
            </w:r>
          </w:p>
        </w:tc>
        <w:tc>
          <w:tcPr>
            <w:tcW w:w="1447" w:type="dxa"/>
            <w:vAlign w:val="center"/>
          </w:tcPr>
          <w:p w14:paraId="14012AC2" w14:textId="77777777" w:rsidR="004E5745" w:rsidRPr="00003DC4" w:rsidRDefault="004E5745" w:rsidP="004E5745">
            <w:pPr>
              <w:jc w:val="center"/>
              <w:rPr>
                <w:color w:val="000000"/>
                <w:sz w:val="18"/>
                <w:szCs w:val="18"/>
              </w:rPr>
            </w:pPr>
            <w:r w:rsidRPr="00003DC4">
              <w:rPr>
                <w:color w:val="000000"/>
                <w:sz w:val="18"/>
                <w:szCs w:val="18"/>
              </w:rPr>
              <w:t>147.070,22</w:t>
            </w:r>
          </w:p>
        </w:tc>
        <w:tc>
          <w:tcPr>
            <w:tcW w:w="1176" w:type="dxa"/>
            <w:vAlign w:val="center"/>
          </w:tcPr>
          <w:p w14:paraId="0BD20BDA" w14:textId="77777777" w:rsidR="004E5745" w:rsidRPr="00003DC4" w:rsidRDefault="004E5745" w:rsidP="004E5745">
            <w:pPr>
              <w:jc w:val="center"/>
              <w:rPr>
                <w:color w:val="000000"/>
                <w:sz w:val="18"/>
                <w:szCs w:val="18"/>
              </w:rPr>
            </w:pPr>
            <w:r w:rsidRPr="00003DC4">
              <w:rPr>
                <w:color w:val="000000"/>
                <w:sz w:val="18"/>
                <w:szCs w:val="18"/>
              </w:rPr>
              <w:t>886.527</w:t>
            </w:r>
          </w:p>
        </w:tc>
        <w:tc>
          <w:tcPr>
            <w:tcW w:w="1176" w:type="dxa"/>
            <w:vAlign w:val="center"/>
          </w:tcPr>
          <w:p w14:paraId="141D6697" w14:textId="77777777" w:rsidR="004E5745" w:rsidRPr="00003DC4" w:rsidRDefault="004E5745" w:rsidP="004E5745">
            <w:pPr>
              <w:jc w:val="center"/>
              <w:rPr>
                <w:color w:val="000000"/>
                <w:sz w:val="18"/>
                <w:szCs w:val="18"/>
              </w:rPr>
            </w:pPr>
            <w:r w:rsidRPr="00003DC4">
              <w:rPr>
                <w:color w:val="000000"/>
                <w:sz w:val="18"/>
                <w:szCs w:val="18"/>
              </w:rPr>
              <w:t>434.617</w:t>
            </w:r>
          </w:p>
        </w:tc>
        <w:tc>
          <w:tcPr>
            <w:tcW w:w="1187" w:type="dxa"/>
            <w:vAlign w:val="center"/>
          </w:tcPr>
          <w:p w14:paraId="46F571C4" w14:textId="77777777" w:rsidR="004E5745" w:rsidRPr="00003DC4" w:rsidRDefault="004E5745" w:rsidP="004E5745">
            <w:pPr>
              <w:jc w:val="center"/>
              <w:rPr>
                <w:color w:val="000000"/>
                <w:sz w:val="18"/>
                <w:szCs w:val="18"/>
              </w:rPr>
            </w:pPr>
            <w:r w:rsidRPr="00003DC4">
              <w:rPr>
                <w:color w:val="000000"/>
                <w:sz w:val="18"/>
                <w:szCs w:val="18"/>
              </w:rPr>
              <w:t>1.321.144</w:t>
            </w:r>
          </w:p>
        </w:tc>
        <w:tc>
          <w:tcPr>
            <w:tcW w:w="1283" w:type="dxa"/>
            <w:vAlign w:val="center"/>
          </w:tcPr>
          <w:p w14:paraId="511A4DE9" w14:textId="77777777" w:rsidR="004E5745" w:rsidRPr="00003DC4" w:rsidRDefault="004E5745" w:rsidP="004E5745">
            <w:pPr>
              <w:jc w:val="center"/>
              <w:rPr>
                <w:color w:val="000000"/>
                <w:sz w:val="18"/>
                <w:szCs w:val="18"/>
              </w:rPr>
            </w:pPr>
            <w:r w:rsidRPr="00003DC4">
              <w:rPr>
                <w:color w:val="000000"/>
                <w:sz w:val="18"/>
                <w:szCs w:val="18"/>
              </w:rPr>
              <w:t>1.426.808</w:t>
            </w:r>
          </w:p>
        </w:tc>
        <w:tc>
          <w:tcPr>
            <w:tcW w:w="1541" w:type="dxa"/>
            <w:vAlign w:val="center"/>
          </w:tcPr>
          <w:p w14:paraId="792BB816" w14:textId="77777777" w:rsidR="004E5745" w:rsidRPr="00003DC4" w:rsidRDefault="004E5745" w:rsidP="004E5745">
            <w:pPr>
              <w:jc w:val="center"/>
              <w:rPr>
                <w:color w:val="000000"/>
                <w:sz w:val="18"/>
                <w:szCs w:val="18"/>
              </w:rPr>
            </w:pPr>
            <w:r w:rsidRPr="00003DC4">
              <w:rPr>
                <w:color w:val="000000"/>
                <w:sz w:val="18"/>
                <w:szCs w:val="18"/>
              </w:rPr>
              <w:t>9,70</w:t>
            </w:r>
          </w:p>
        </w:tc>
        <w:tc>
          <w:tcPr>
            <w:tcW w:w="1327" w:type="dxa"/>
            <w:vAlign w:val="center"/>
          </w:tcPr>
          <w:p w14:paraId="1D421908" w14:textId="77777777" w:rsidR="004E5745" w:rsidRPr="00003DC4" w:rsidRDefault="004E5745" w:rsidP="004E5745">
            <w:pPr>
              <w:jc w:val="center"/>
              <w:rPr>
                <w:color w:val="000000"/>
                <w:sz w:val="18"/>
                <w:szCs w:val="18"/>
              </w:rPr>
            </w:pPr>
            <w:r w:rsidRPr="00003DC4">
              <w:rPr>
                <w:color w:val="000000"/>
                <w:sz w:val="18"/>
                <w:szCs w:val="18"/>
              </w:rPr>
              <w:t>25.360.693</w:t>
            </w:r>
          </w:p>
        </w:tc>
        <w:tc>
          <w:tcPr>
            <w:tcW w:w="1843" w:type="dxa"/>
            <w:vAlign w:val="center"/>
          </w:tcPr>
          <w:p w14:paraId="0BC71742" w14:textId="77777777" w:rsidR="004E5745" w:rsidRPr="00003DC4" w:rsidRDefault="004E5745" w:rsidP="004E5745">
            <w:pPr>
              <w:jc w:val="center"/>
              <w:rPr>
                <w:color w:val="000000"/>
                <w:sz w:val="18"/>
                <w:szCs w:val="18"/>
              </w:rPr>
            </w:pPr>
            <w:r w:rsidRPr="00003DC4">
              <w:rPr>
                <w:color w:val="000000"/>
                <w:sz w:val="18"/>
                <w:szCs w:val="18"/>
              </w:rPr>
              <w:t>17.965,51</w:t>
            </w:r>
          </w:p>
        </w:tc>
        <w:tc>
          <w:tcPr>
            <w:tcW w:w="1212" w:type="dxa"/>
            <w:vAlign w:val="center"/>
          </w:tcPr>
          <w:p w14:paraId="6FD40029" w14:textId="77777777" w:rsidR="004E5745" w:rsidRPr="00003DC4" w:rsidRDefault="004E5745" w:rsidP="004E5745">
            <w:pPr>
              <w:jc w:val="center"/>
              <w:rPr>
                <w:color w:val="000000"/>
                <w:sz w:val="18"/>
                <w:szCs w:val="18"/>
              </w:rPr>
            </w:pPr>
            <w:r w:rsidRPr="00003DC4">
              <w:rPr>
                <w:color w:val="000000"/>
                <w:sz w:val="18"/>
                <w:szCs w:val="18"/>
              </w:rPr>
              <w:t>0,628</w:t>
            </w:r>
          </w:p>
        </w:tc>
      </w:tr>
      <w:tr w:rsidR="004E5745" w:rsidRPr="00003DC4" w14:paraId="23F5C66A" w14:textId="77777777" w:rsidTr="004E5745">
        <w:trPr>
          <w:trHeight w:val="645"/>
        </w:trPr>
        <w:tc>
          <w:tcPr>
            <w:tcW w:w="2122" w:type="dxa"/>
          </w:tcPr>
          <w:p w14:paraId="1A1F4005" w14:textId="77777777" w:rsidR="004E5745" w:rsidRPr="00003DC4" w:rsidRDefault="004E5745" w:rsidP="004E5745">
            <w:pPr>
              <w:rPr>
                <w:color w:val="000000"/>
                <w:sz w:val="18"/>
                <w:szCs w:val="18"/>
              </w:rPr>
            </w:pPr>
            <w:r w:rsidRPr="00003DC4">
              <w:rPr>
                <w:color w:val="000000"/>
                <w:sz w:val="18"/>
                <w:szCs w:val="18"/>
              </w:rPr>
              <w:t>Centro Leste Maranhense</w:t>
            </w:r>
          </w:p>
        </w:tc>
        <w:tc>
          <w:tcPr>
            <w:tcW w:w="1447" w:type="dxa"/>
            <w:vAlign w:val="center"/>
          </w:tcPr>
          <w:p w14:paraId="3BE7CCD8" w14:textId="77777777" w:rsidR="004E5745" w:rsidRPr="00003DC4" w:rsidRDefault="004E5745" w:rsidP="004E5745">
            <w:pPr>
              <w:jc w:val="center"/>
              <w:rPr>
                <w:color w:val="000000"/>
                <w:sz w:val="18"/>
                <w:szCs w:val="18"/>
              </w:rPr>
            </w:pPr>
            <w:r w:rsidRPr="00003DC4">
              <w:rPr>
                <w:color w:val="000000"/>
                <w:sz w:val="18"/>
                <w:szCs w:val="18"/>
              </w:rPr>
              <w:t>59.540,531</w:t>
            </w:r>
          </w:p>
        </w:tc>
        <w:tc>
          <w:tcPr>
            <w:tcW w:w="1176" w:type="dxa"/>
            <w:vAlign w:val="center"/>
          </w:tcPr>
          <w:p w14:paraId="46AA49D1" w14:textId="77777777" w:rsidR="004E5745" w:rsidRPr="00003DC4" w:rsidRDefault="004E5745" w:rsidP="004E5745">
            <w:pPr>
              <w:jc w:val="center"/>
              <w:rPr>
                <w:color w:val="000000"/>
                <w:sz w:val="18"/>
                <w:szCs w:val="18"/>
              </w:rPr>
            </w:pPr>
            <w:r w:rsidRPr="00003DC4">
              <w:rPr>
                <w:color w:val="000000"/>
                <w:sz w:val="18"/>
                <w:szCs w:val="18"/>
              </w:rPr>
              <w:t>881.713</w:t>
            </w:r>
          </w:p>
        </w:tc>
        <w:tc>
          <w:tcPr>
            <w:tcW w:w="1176" w:type="dxa"/>
            <w:vAlign w:val="center"/>
          </w:tcPr>
          <w:p w14:paraId="0DDEBE7B" w14:textId="77777777" w:rsidR="004E5745" w:rsidRPr="00003DC4" w:rsidRDefault="004E5745" w:rsidP="004E5745">
            <w:pPr>
              <w:jc w:val="center"/>
              <w:rPr>
                <w:color w:val="000000"/>
                <w:sz w:val="18"/>
                <w:szCs w:val="18"/>
              </w:rPr>
            </w:pPr>
            <w:r w:rsidRPr="00003DC4">
              <w:rPr>
                <w:color w:val="000000"/>
                <w:sz w:val="18"/>
                <w:szCs w:val="18"/>
              </w:rPr>
              <w:t>524.946</w:t>
            </w:r>
          </w:p>
        </w:tc>
        <w:tc>
          <w:tcPr>
            <w:tcW w:w="1187" w:type="dxa"/>
            <w:vAlign w:val="center"/>
          </w:tcPr>
          <w:p w14:paraId="353E2936" w14:textId="77777777" w:rsidR="004E5745" w:rsidRPr="00003DC4" w:rsidRDefault="004E5745" w:rsidP="004E5745">
            <w:pPr>
              <w:jc w:val="center"/>
              <w:rPr>
                <w:color w:val="000000"/>
                <w:sz w:val="18"/>
                <w:szCs w:val="18"/>
              </w:rPr>
            </w:pPr>
            <w:r w:rsidRPr="00003DC4">
              <w:rPr>
                <w:color w:val="000000"/>
                <w:sz w:val="18"/>
                <w:szCs w:val="18"/>
              </w:rPr>
              <w:t>1.406.659</w:t>
            </w:r>
          </w:p>
        </w:tc>
        <w:tc>
          <w:tcPr>
            <w:tcW w:w="1283" w:type="dxa"/>
            <w:vAlign w:val="center"/>
          </w:tcPr>
          <w:p w14:paraId="2CBFBCC2" w14:textId="77777777" w:rsidR="004E5745" w:rsidRPr="00003DC4" w:rsidRDefault="004E5745" w:rsidP="004E5745">
            <w:pPr>
              <w:jc w:val="center"/>
              <w:rPr>
                <w:color w:val="000000"/>
                <w:sz w:val="18"/>
                <w:szCs w:val="18"/>
              </w:rPr>
            </w:pPr>
            <w:r w:rsidRPr="00003DC4">
              <w:rPr>
                <w:color w:val="000000"/>
                <w:sz w:val="18"/>
                <w:szCs w:val="18"/>
              </w:rPr>
              <w:t>1.488.279</w:t>
            </w:r>
          </w:p>
        </w:tc>
        <w:tc>
          <w:tcPr>
            <w:tcW w:w="1541" w:type="dxa"/>
            <w:vAlign w:val="center"/>
          </w:tcPr>
          <w:p w14:paraId="52B92489" w14:textId="77777777" w:rsidR="004E5745" w:rsidRPr="00003DC4" w:rsidRDefault="004E5745" w:rsidP="004E5745">
            <w:pPr>
              <w:jc w:val="center"/>
              <w:rPr>
                <w:color w:val="000000"/>
                <w:sz w:val="18"/>
                <w:szCs w:val="18"/>
              </w:rPr>
            </w:pPr>
            <w:r w:rsidRPr="00003DC4">
              <w:rPr>
                <w:color w:val="000000"/>
                <w:sz w:val="18"/>
                <w:szCs w:val="18"/>
              </w:rPr>
              <w:t>25,00</w:t>
            </w:r>
          </w:p>
        </w:tc>
        <w:tc>
          <w:tcPr>
            <w:tcW w:w="1327" w:type="dxa"/>
            <w:vAlign w:val="center"/>
          </w:tcPr>
          <w:p w14:paraId="23BB6F3E" w14:textId="77777777" w:rsidR="004E5745" w:rsidRPr="00003DC4" w:rsidRDefault="004E5745" w:rsidP="004E5745">
            <w:pPr>
              <w:jc w:val="center"/>
              <w:rPr>
                <w:color w:val="000000"/>
                <w:sz w:val="18"/>
                <w:szCs w:val="18"/>
              </w:rPr>
            </w:pPr>
            <w:r w:rsidRPr="00003DC4">
              <w:rPr>
                <w:color w:val="000000"/>
                <w:sz w:val="18"/>
                <w:szCs w:val="18"/>
              </w:rPr>
              <w:t>15.150.886</w:t>
            </w:r>
          </w:p>
        </w:tc>
        <w:tc>
          <w:tcPr>
            <w:tcW w:w="1843" w:type="dxa"/>
            <w:vAlign w:val="center"/>
          </w:tcPr>
          <w:p w14:paraId="68A75E56" w14:textId="77777777" w:rsidR="004E5745" w:rsidRPr="00003DC4" w:rsidRDefault="004E5745" w:rsidP="004E5745">
            <w:pPr>
              <w:jc w:val="center"/>
              <w:rPr>
                <w:color w:val="000000"/>
                <w:sz w:val="18"/>
                <w:szCs w:val="18"/>
              </w:rPr>
            </w:pPr>
            <w:r w:rsidRPr="00003DC4">
              <w:rPr>
                <w:color w:val="000000"/>
                <w:sz w:val="18"/>
                <w:szCs w:val="18"/>
              </w:rPr>
              <w:t>10.072,96</w:t>
            </w:r>
          </w:p>
        </w:tc>
        <w:tc>
          <w:tcPr>
            <w:tcW w:w="1212" w:type="dxa"/>
            <w:vAlign w:val="center"/>
          </w:tcPr>
          <w:p w14:paraId="77DAE7A6" w14:textId="77777777" w:rsidR="004E5745" w:rsidRPr="00003DC4" w:rsidRDefault="004E5745" w:rsidP="004E5745">
            <w:pPr>
              <w:jc w:val="center"/>
              <w:rPr>
                <w:color w:val="000000"/>
                <w:sz w:val="18"/>
                <w:szCs w:val="18"/>
              </w:rPr>
            </w:pPr>
            <w:r w:rsidRPr="00003DC4">
              <w:rPr>
                <w:color w:val="000000"/>
                <w:sz w:val="18"/>
                <w:szCs w:val="18"/>
              </w:rPr>
              <w:t>0,593</w:t>
            </w:r>
          </w:p>
        </w:tc>
      </w:tr>
      <w:tr w:rsidR="004E5745" w:rsidRPr="00003DC4" w14:paraId="4F02C8DA" w14:textId="77777777" w:rsidTr="004E5745">
        <w:trPr>
          <w:trHeight w:val="645"/>
        </w:trPr>
        <w:tc>
          <w:tcPr>
            <w:tcW w:w="2122" w:type="dxa"/>
          </w:tcPr>
          <w:p w14:paraId="26C994C5" w14:textId="77777777" w:rsidR="004E5745" w:rsidRPr="00003DC4" w:rsidRDefault="004E5745" w:rsidP="004E5745">
            <w:pPr>
              <w:rPr>
                <w:color w:val="000000"/>
                <w:sz w:val="18"/>
                <w:szCs w:val="18"/>
              </w:rPr>
            </w:pPr>
            <w:r w:rsidRPr="00003DC4">
              <w:rPr>
                <w:color w:val="000000"/>
                <w:sz w:val="18"/>
                <w:szCs w:val="18"/>
              </w:rPr>
              <w:t>Noroeste Maranhense</w:t>
            </w:r>
          </w:p>
        </w:tc>
        <w:tc>
          <w:tcPr>
            <w:tcW w:w="1447" w:type="dxa"/>
            <w:vAlign w:val="center"/>
          </w:tcPr>
          <w:p w14:paraId="1E5D0F41" w14:textId="77777777" w:rsidR="004E5745" w:rsidRPr="00003DC4" w:rsidRDefault="004E5745" w:rsidP="004E5745">
            <w:pPr>
              <w:jc w:val="center"/>
              <w:rPr>
                <w:color w:val="000000"/>
                <w:sz w:val="18"/>
                <w:szCs w:val="18"/>
              </w:rPr>
            </w:pPr>
            <w:r w:rsidRPr="00003DC4">
              <w:rPr>
                <w:color w:val="000000"/>
                <w:sz w:val="18"/>
                <w:szCs w:val="18"/>
              </w:rPr>
              <w:t>43.397,18</w:t>
            </w:r>
          </w:p>
        </w:tc>
        <w:tc>
          <w:tcPr>
            <w:tcW w:w="1176" w:type="dxa"/>
            <w:vAlign w:val="center"/>
          </w:tcPr>
          <w:p w14:paraId="731EE13D" w14:textId="77777777" w:rsidR="004E5745" w:rsidRPr="00003DC4" w:rsidRDefault="004E5745" w:rsidP="004E5745">
            <w:pPr>
              <w:jc w:val="center"/>
              <w:rPr>
                <w:color w:val="000000"/>
                <w:sz w:val="18"/>
                <w:szCs w:val="18"/>
              </w:rPr>
            </w:pPr>
            <w:r w:rsidRPr="00003DC4">
              <w:rPr>
                <w:color w:val="000000"/>
                <w:sz w:val="18"/>
                <w:szCs w:val="18"/>
              </w:rPr>
              <w:t>368.185</w:t>
            </w:r>
          </w:p>
        </w:tc>
        <w:tc>
          <w:tcPr>
            <w:tcW w:w="1176" w:type="dxa"/>
            <w:vAlign w:val="center"/>
          </w:tcPr>
          <w:p w14:paraId="02B3DCF2" w14:textId="77777777" w:rsidR="004E5745" w:rsidRPr="00003DC4" w:rsidRDefault="004E5745" w:rsidP="004E5745">
            <w:pPr>
              <w:jc w:val="center"/>
              <w:rPr>
                <w:color w:val="000000"/>
                <w:sz w:val="18"/>
                <w:szCs w:val="18"/>
              </w:rPr>
            </w:pPr>
            <w:r w:rsidRPr="00003DC4">
              <w:rPr>
                <w:color w:val="000000"/>
                <w:sz w:val="18"/>
                <w:szCs w:val="18"/>
              </w:rPr>
              <w:t>269.739</w:t>
            </w:r>
          </w:p>
        </w:tc>
        <w:tc>
          <w:tcPr>
            <w:tcW w:w="1187" w:type="dxa"/>
            <w:vAlign w:val="center"/>
          </w:tcPr>
          <w:p w14:paraId="492FE616" w14:textId="77777777" w:rsidR="004E5745" w:rsidRPr="00003DC4" w:rsidRDefault="004E5745" w:rsidP="004E5745">
            <w:pPr>
              <w:jc w:val="center"/>
              <w:rPr>
                <w:color w:val="000000"/>
                <w:sz w:val="18"/>
                <w:szCs w:val="18"/>
              </w:rPr>
            </w:pPr>
            <w:r w:rsidRPr="00003DC4">
              <w:rPr>
                <w:color w:val="000000"/>
                <w:sz w:val="18"/>
                <w:szCs w:val="18"/>
              </w:rPr>
              <w:t>637.924</w:t>
            </w:r>
          </w:p>
        </w:tc>
        <w:tc>
          <w:tcPr>
            <w:tcW w:w="1283" w:type="dxa"/>
            <w:vAlign w:val="center"/>
          </w:tcPr>
          <w:p w14:paraId="4D9AC059" w14:textId="77777777" w:rsidR="004E5745" w:rsidRPr="00003DC4" w:rsidRDefault="004E5745" w:rsidP="004E5745">
            <w:pPr>
              <w:jc w:val="center"/>
              <w:rPr>
                <w:color w:val="000000"/>
                <w:sz w:val="18"/>
                <w:szCs w:val="18"/>
              </w:rPr>
            </w:pPr>
            <w:r w:rsidRPr="00003DC4">
              <w:rPr>
                <w:color w:val="000000"/>
                <w:sz w:val="18"/>
                <w:szCs w:val="18"/>
              </w:rPr>
              <w:t>684.774</w:t>
            </w:r>
          </w:p>
        </w:tc>
        <w:tc>
          <w:tcPr>
            <w:tcW w:w="1541" w:type="dxa"/>
            <w:vAlign w:val="center"/>
          </w:tcPr>
          <w:p w14:paraId="44D1E575" w14:textId="77777777" w:rsidR="004E5745" w:rsidRPr="00003DC4" w:rsidRDefault="004E5745" w:rsidP="004E5745">
            <w:pPr>
              <w:jc w:val="center"/>
              <w:rPr>
                <w:color w:val="000000"/>
                <w:sz w:val="18"/>
                <w:szCs w:val="18"/>
              </w:rPr>
            </w:pPr>
            <w:r w:rsidRPr="00003DC4">
              <w:rPr>
                <w:color w:val="000000"/>
                <w:sz w:val="18"/>
                <w:szCs w:val="18"/>
              </w:rPr>
              <w:t>15,78</w:t>
            </w:r>
          </w:p>
        </w:tc>
        <w:tc>
          <w:tcPr>
            <w:tcW w:w="1327" w:type="dxa"/>
            <w:vAlign w:val="center"/>
          </w:tcPr>
          <w:p w14:paraId="435C8C26" w14:textId="77777777" w:rsidR="004E5745" w:rsidRPr="00003DC4" w:rsidRDefault="004E5745" w:rsidP="004E5745">
            <w:pPr>
              <w:jc w:val="center"/>
              <w:rPr>
                <w:color w:val="000000"/>
                <w:sz w:val="18"/>
                <w:szCs w:val="18"/>
              </w:rPr>
            </w:pPr>
            <w:r w:rsidRPr="00003DC4">
              <w:rPr>
                <w:color w:val="000000"/>
                <w:sz w:val="18"/>
                <w:szCs w:val="18"/>
              </w:rPr>
              <w:t>5.734.988</w:t>
            </w:r>
          </w:p>
        </w:tc>
        <w:tc>
          <w:tcPr>
            <w:tcW w:w="1843" w:type="dxa"/>
            <w:vAlign w:val="center"/>
          </w:tcPr>
          <w:p w14:paraId="5079750E" w14:textId="77777777" w:rsidR="004E5745" w:rsidRPr="00003DC4" w:rsidRDefault="004E5745" w:rsidP="004E5745">
            <w:pPr>
              <w:jc w:val="center"/>
              <w:rPr>
                <w:color w:val="000000"/>
                <w:sz w:val="18"/>
                <w:szCs w:val="18"/>
              </w:rPr>
            </w:pPr>
            <w:r w:rsidRPr="00003DC4">
              <w:rPr>
                <w:color w:val="000000"/>
                <w:sz w:val="18"/>
                <w:szCs w:val="18"/>
              </w:rPr>
              <w:t>8.458,56</w:t>
            </w:r>
          </w:p>
        </w:tc>
        <w:tc>
          <w:tcPr>
            <w:tcW w:w="1212" w:type="dxa"/>
            <w:vAlign w:val="center"/>
          </w:tcPr>
          <w:p w14:paraId="5E8C7F76" w14:textId="77777777" w:rsidR="004E5745" w:rsidRPr="00003DC4" w:rsidRDefault="004E5745" w:rsidP="004E5745">
            <w:pPr>
              <w:jc w:val="center"/>
              <w:rPr>
                <w:color w:val="000000"/>
                <w:sz w:val="18"/>
                <w:szCs w:val="18"/>
              </w:rPr>
            </w:pPr>
            <w:r w:rsidRPr="00003DC4">
              <w:rPr>
                <w:color w:val="000000"/>
                <w:sz w:val="18"/>
                <w:szCs w:val="18"/>
              </w:rPr>
              <w:t>0,576</w:t>
            </w:r>
          </w:p>
        </w:tc>
      </w:tr>
    </w:tbl>
    <w:p w14:paraId="38E03E1E" w14:textId="77777777" w:rsidR="004E5745" w:rsidRDefault="004E5745" w:rsidP="004E5745">
      <w:pPr>
        <w:jc w:val="both"/>
        <w:rPr>
          <w:sz w:val="20"/>
          <w:szCs w:val="20"/>
        </w:rPr>
      </w:pPr>
      <w:r>
        <w:rPr>
          <w:sz w:val="20"/>
          <w:szCs w:val="20"/>
        </w:rPr>
        <w:t xml:space="preserve">Fonte: IMESC – Instituto Maranhense de Estudos Socioeconômicos e Cartográficos; IBGE – Instituto Brasileiro de Geografia e Estatística; </w:t>
      </w:r>
      <w:r>
        <w:rPr>
          <w:sz w:val="20"/>
          <w:szCs w:val="20"/>
          <w:highlight w:val="white"/>
        </w:rPr>
        <w:t>IPEA – Instituto de Pesquisa Econômica Aplicada</w:t>
      </w:r>
    </w:p>
    <w:p w14:paraId="0DBBE675" w14:textId="77777777" w:rsidR="004E5745" w:rsidRDefault="004E5745" w:rsidP="004E5745"/>
    <w:p w14:paraId="7C84DD02" w14:textId="77777777" w:rsidR="004E5745" w:rsidRDefault="004E5745" w:rsidP="004E5745">
      <w:pPr>
        <w:keepNext/>
        <w:pBdr>
          <w:top w:val="nil"/>
          <w:left w:val="nil"/>
          <w:bottom w:val="nil"/>
          <w:right w:val="nil"/>
          <w:between w:val="nil"/>
        </w:pBdr>
        <w:spacing w:after="200"/>
        <w:jc w:val="center"/>
        <w:rPr>
          <w:color w:val="000000"/>
        </w:rPr>
      </w:pPr>
      <w:bookmarkStart w:id="45" w:name="_heading=h.3rdcrjn" w:colFirst="0" w:colLast="0"/>
      <w:bookmarkEnd w:id="45"/>
      <w:r>
        <w:rPr>
          <w:b/>
          <w:color w:val="000000"/>
          <w:sz w:val="24"/>
          <w:szCs w:val="24"/>
        </w:rPr>
        <w:t>Tabela 3</w:t>
      </w:r>
      <w:r>
        <w:rPr>
          <w:color w:val="000000"/>
          <w:sz w:val="24"/>
          <w:szCs w:val="24"/>
        </w:rPr>
        <w:t xml:space="preserve"> - Caracterização Econômica Financeira das Microrregiões de Saneamento do Estado do Maranhão</w:t>
      </w:r>
    </w:p>
    <w:tbl>
      <w:tblPr>
        <w:tblW w:w="142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2450"/>
        <w:gridCol w:w="2323"/>
        <w:gridCol w:w="1896"/>
        <w:gridCol w:w="1716"/>
        <w:gridCol w:w="1257"/>
        <w:gridCol w:w="1212"/>
        <w:gridCol w:w="1270"/>
      </w:tblGrid>
      <w:tr w:rsidR="004E5745" w:rsidRPr="00003DC4" w14:paraId="53A3395B" w14:textId="77777777" w:rsidTr="004E5745">
        <w:trPr>
          <w:trHeight w:val="210"/>
        </w:trPr>
        <w:tc>
          <w:tcPr>
            <w:tcW w:w="2122" w:type="dxa"/>
            <w:tcBorders>
              <w:bottom w:val="single" w:sz="4" w:space="0" w:color="FFFFFF"/>
            </w:tcBorders>
            <w:vAlign w:val="center"/>
          </w:tcPr>
          <w:p w14:paraId="101F9303" w14:textId="77777777" w:rsidR="004E5745" w:rsidRPr="00003DC4" w:rsidRDefault="004E5745" w:rsidP="004E5745">
            <w:pPr>
              <w:jc w:val="center"/>
              <w:rPr>
                <w:color w:val="000000"/>
                <w:sz w:val="18"/>
                <w:szCs w:val="18"/>
              </w:rPr>
            </w:pPr>
            <w:r w:rsidRPr="00003DC4">
              <w:rPr>
                <w:color w:val="000000"/>
                <w:sz w:val="18"/>
                <w:szCs w:val="18"/>
              </w:rPr>
              <w:t>Microrregião /Municípios</w:t>
            </w:r>
          </w:p>
        </w:tc>
        <w:tc>
          <w:tcPr>
            <w:tcW w:w="2450" w:type="dxa"/>
            <w:vAlign w:val="center"/>
          </w:tcPr>
          <w:p w14:paraId="2657822E" w14:textId="77777777" w:rsidR="004E5745" w:rsidRPr="00003DC4" w:rsidRDefault="004E5745" w:rsidP="004E5745">
            <w:pPr>
              <w:pBdr>
                <w:top w:val="nil"/>
                <w:left w:val="nil"/>
                <w:bottom w:val="nil"/>
                <w:right w:val="nil"/>
                <w:between w:val="nil"/>
              </w:pBdr>
              <w:jc w:val="center"/>
              <w:rPr>
                <w:color w:val="000000"/>
                <w:sz w:val="18"/>
                <w:szCs w:val="18"/>
              </w:rPr>
            </w:pPr>
            <w:r w:rsidRPr="00003DC4">
              <w:rPr>
                <w:color w:val="000000"/>
                <w:sz w:val="18"/>
                <w:szCs w:val="18"/>
              </w:rPr>
              <w:t xml:space="preserve">Índice de Cobertura de Abastecimento de Água </w:t>
            </w:r>
          </w:p>
          <w:p w14:paraId="0629D902" w14:textId="77777777" w:rsidR="004E5745" w:rsidRPr="00003DC4" w:rsidRDefault="004E5745" w:rsidP="004E5745">
            <w:pPr>
              <w:jc w:val="center"/>
              <w:rPr>
                <w:color w:val="000000"/>
                <w:sz w:val="18"/>
                <w:szCs w:val="18"/>
              </w:rPr>
            </w:pPr>
            <w:r w:rsidRPr="00003DC4">
              <w:rPr>
                <w:color w:val="000000"/>
                <w:sz w:val="18"/>
                <w:szCs w:val="18"/>
              </w:rPr>
              <w:t xml:space="preserve">(%) </w:t>
            </w:r>
          </w:p>
        </w:tc>
        <w:tc>
          <w:tcPr>
            <w:tcW w:w="2323" w:type="dxa"/>
          </w:tcPr>
          <w:p w14:paraId="0E76E158" w14:textId="77777777" w:rsidR="004E5745" w:rsidRPr="00003DC4" w:rsidRDefault="004E5745" w:rsidP="004E5745">
            <w:pPr>
              <w:pBdr>
                <w:top w:val="nil"/>
                <w:left w:val="nil"/>
                <w:bottom w:val="nil"/>
                <w:right w:val="nil"/>
                <w:between w:val="nil"/>
              </w:pBdr>
              <w:jc w:val="center"/>
              <w:rPr>
                <w:color w:val="000000"/>
                <w:sz w:val="18"/>
                <w:szCs w:val="18"/>
              </w:rPr>
            </w:pPr>
            <w:r w:rsidRPr="00003DC4">
              <w:rPr>
                <w:color w:val="000000"/>
                <w:sz w:val="18"/>
                <w:szCs w:val="18"/>
              </w:rPr>
              <w:t xml:space="preserve">Índice de Cobertura de Esgotamento Sanitário </w:t>
            </w:r>
          </w:p>
          <w:p w14:paraId="01AFA89E" w14:textId="77777777" w:rsidR="004E5745" w:rsidRPr="00003DC4" w:rsidRDefault="004E5745" w:rsidP="004E5745">
            <w:pPr>
              <w:jc w:val="center"/>
              <w:rPr>
                <w:color w:val="000000"/>
                <w:sz w:val="18"/>
                <w:szCs w:val="18"/>
              </w:rPr>
            </w:pPr>
            <w:r w:rsidRPr="00003DC4">
              <w:rPr>
                <w:color w:val="000000"/>
                <w:sz w:val="18"/>
                <w:szCs w:val="18"/>
              </w:rPr>
              <w:t xml:space="preserve">(%) </w:t>
            </w:r>
          </w:p>
        </w:tc>
        <w:tc>
          <w:tcPr>
            <w:tcW w:w="1896" w:type="dxa"/>
            <w:vAlign w:val="center"/>
          </w:tcPr>
          <w:p w14:paraId="4AE458FD" w14:textId="77777777" w:rsidR="004E5745" w:rsidRPr="00003DC4" w:rsidRDefault="004E5745" w:rsidP="004E5745">
            <w:pPr>
              <w:pBdr>
                <w:top w:val="nil"/>
                <w:left w:val="nil"/>
                <w:bottom w:val="nil"/>
                <w:right w:val="nil"/>
                <w:between w:val="nil"/>
              </w:pBdr>
              <w:jc w:val="center"/>
              <w:rPr>
                <w:color w:val="000000"/>
                <w:sz w:val="18"/>
                <w:szCs w:val="18"/>
              </w:rPr>
            </w:pPr>
            <w:r w:rsidRPr="00003DC4">
              <w:rPr>
                <w:color w:val="000000"/>
                <w:sz w:val="18"/>
                <w:szCs w:val="18"/>
              </w:rPr>
              <w:t xml:space="preserve">CAPEX </w:t>
            </w:r>
          </w:p>
          <w:p w14:paraId="3536C678" w14:textId="77777777" w:rsidR="004E5745" w:rsidRPr="00003DC4" w:rsidRDefault="004E5745" w:rsidP="004E5745">
            <w:pPr>
              <w:jc w:val="center"/>
              <w:rPr>
                <w:color w:val="000000"/>
                <w:sz w:val="18"/>
                <w:szCs w:val="18"/>
              </w:rPr>
            </w:pPr>
            <w:r w:rsidRPr="00003DC4">
              <w:rPr>
                <w:color w:val="000000"/>
                <w:sz w:val="18"/>
                <w:szCs w:val="18"/>
              </w:rPr>
              <w:t xml:space="preserve">(R$) </w:t>
            </w:r>
          </w:p>
        </w:tc>
        <w:tc>
          <w:tcPr>
            <w:tcW w:w="1716" w:type="dxa"/>
            <w:vAlign w:val="center"/>
          </w:tcPr>
          <w:p w14:paraId="1168AAEF" w14:textId="77777777" w:rsidR="004E5745" w:rsidRPr="00003DC4" w:rsidRDefault="004E5745" w:rsidP="004E5745">
            <w:pPr>
              <w:pBdr>
                <w:top w:val="nil"/>
                <w:left w:val="nil"/>
                <w:bottom w:val="nil"/>
                <w:right w:val="nil"/>
                <w:between w:val="nil"/>
              </w:pBdr>
              <w:jc w:val="center"/>
              <w:rPr>
                <w:color w:val="000000"/>
                <w:sz w:val="18"/>
                <w:szCs w:val="18"/>
              </w:rPr>
            </w:pPr>
            <w:r w:rsidRPr="00003DC4">
              <w:rPr>
                <w:color w:val="000000"/>
                <w:sz w:val="18"/>
                <w:szCs w:val="18"/>
              </w:rPr>
              <w:t xml:space="preserve">OPEX </w:t>
            </w:r>
          </w:p>
          <w:p w14:paraId="77725548" w14:textId="77777777" w:rsidR="004E5745" w:rsidRPr="00003DC4" w:rsidRDefault="004E5745" w:rsidP="004E5745">
            <w:pPr>
              <w:pBdr>
                <w:top w:val="nil"/>
                <w:left w:val="nil"/>
                <w:bottom w:val="nil"/>
                <w:right w:val="nil"/>
                <w:between w:val="nil"/>
              </w:pBdr>
              <w:jc w:val="center"/>
              <w:rPr>
                <w:color w:val="000000"/>
                <w:sz w:val="18"/>
                <w:szCs w:val="18"/>
              </w:rPr>
            </w:pPr>
            <w:r w:rsidRPr="00003DC4">
              <w:rPr>
                <w:color w:val="000000"/>
                <w:sz w:val="18"/>
                <w:szCs w:val="18"/>
              </w:rPr>
              <w:t xml:space="preserve">Médio </w:t>
            </w:r>
          </w:p>
          <w:p w14:paraId="783EAFC7" w14:textId="77777777" w:rsidR="004E5745" w:rsidRPr="00003DC4" w:rsidRDefault="004E5745" w:rsidP="004E5745">
            <w:pPr>
              <w:jc w:val="center"/>
              <w:rPr>
                <w:color w:val="000000"/>
                <w:sz w:val="18"/>
                <w:szCs w:val="18"/>
              </w:rPr>
            </w:pPr>
            <w:r w:rsidRPr="00003DC4">
              <w:rPr>
                <w:color w:val="000000"/>
                <w:sz w:val="18"/>
                <w:szCs w:val="18"/>
              </w:rPr>
              <w:t xml:space="preserve">(R$) </w:t>
            </w:r>
          </w:p>
        </w:tc>
        <w:tc>
          <w:tcPr>
            <w:tcW w:w="1257" w:type="dxa"/>
            <w:vAlign w:val="center"/>
          </w:tcPr>
          <w:p w14:paraId="17EA529E" w14:textId="77777777" w:rsidR="004E5745" w:rsidRPr="00003DC4" w:rsidRDefault="004E5745" w:rsidP="004E5745">
            <w:pPr>
              <w:pBdr>
                <w:top w:val="nil"/>
                <w:left w:val="nil"/>
                <w:bottom w:val="nil"/>
                <w:right w:val="nil"/>
                <w:between w:val="nil"/>
              </w:pBdr>
              <w:jc w:val="center"/>
              <w:rPr>
                <w:color w:val="000000"/>
                <w:sz w:val="18"/>
                <w:szCs w:val="18"/>
              </w:rPr>
            </w:pPr>
            <w:r w:rsidRPr="00003DC4">
              <w:rPr>
                <w:color w:val="000000"/>
                <w:sz w:val="18"/>
                <w:szCs w:val="18"/>
              </w:rPr>
              <w:t xml:space="preserve">Payback </w:t>
            </w:r>
          </w:p>
          <w:p w14:paraId="13702B7A" w14:textId="77777777" w:rsidR="004E5745" w:rsidRPr="00003DC4" w:rsidRDefault="004E5745" w:rsidP="004E5745">
            <w:pPr>
              <w:jc w:val="center"/>
              <w:rPr>
                <w:color w:val="000000"/>
                <w:sz w:val="18"/>
                <w:szCs w:val="18"/>
              </w:rPr>
            </w:pPr>
            <w:r w:rsidRPr="00003DC4">
              <w:rPr>
                <w:color w:val="000000"/>
                <w:sz w:val="18"/>
                <w:szCs w:val="18"/>
              </w:rPr>
              <w:t xml:space="preserve">(Anos) </w:t>
            </w:r>
          </w:p>
          <w:p w14:paraId="5140A403" w14:textId="77777777" w:rsidR="004E5745" w:rsidRPr="00003DC4" w:rsidRDefault="004E5745" w:rsidP="004E5745">
            <w:pPr>
              <w:jc w:val="center"/>
              <w:rPr>
                <w:color w:val="000000"/>
                <w:sz w:val="18"/>
                <w:szCs w:val="18"/>
              </w:rPr>
            </w:pPr>
          </w:p>
        </w:tc>
        <w:tc>
          <w:tcPr>
            <w:tcW w:w="1212" w:type="dxa"/>
            <w:vAlign w:val="center"/>
          </w:tcPr>
          <w:p w14:paraId="37E0E5E0" w14:textId="77777777" w:rsidR="004E5745" w:rsidRPr="00003DC4" w:rsidRDefault="004E5745" w:rsidP="004E5745">
            <w:pPr>
              <w:pBdr>
                <w:top w:val="nil"/>
                <w:left w:val="nil"/>
                <w:bottom w:val="nil"/>
                <w:right w:val="nil"/>
                <w:between w:val="nil"/>
              </w:pBdr>
              <w:jc w:val="center"/>
              <w:rPr>
                <w:color w:val="000000"/>
                <w:sz w:val="18"/>
                <w:szCs w:val="18"/>
              </w:rPr>
            </w:pPr>
            <w:r w:rsidRPr="00003DC4">
              <w:rPr>
                <w:color w:val="000000"/>
                <w:sz w:val="18"/>
                <w:szCs w:val="18"/>
              </w:rPr>
              <w:t xml:space="preserve">Reajuste Tarifário Médio </w:t>
            </w:r>
          </w:p>
          <w:p w14:paraId="49DF9399" w14:textId="77777777" w:rsidR="004E5745" w:rsidRPr="00003DC4" w:rsidRDefault="004E5745" w:rsidP="004E5745">
            <w:pPr>
              <w:jc w:val="center"/>
              <w:rPr>
                <w:color w:val="000000"/>
                <w:sz w:val="18"/>
                <w:szCs w:val="18"/>
              </w:rPr>
            </w:pPr>
            <w:r w:rsidRPr="00003DC4">
              <w:rPr>
                <w:color w:val="000000"/>
                <w:sz w:val="18"/>
                <w:szCs w:val="18"/>
              </w:rPr>
              <w:t xml:space="preserve">(%) </w:t>
            </w:r>
          </w:p>
        </w:tc>
        <w:tc>
          <w:tcPr>
            <w:tcW w:w="1270" w:type="dxa"/>
          </w:tcPr>
          <w:p w14:paraId="212E2A87" w14:textId="77777777" w:rsidR="004E5745" w:rsidRPr="00003DC4" w:rsidRDefault="004E5745" w:rsidP="004E5745">
            <w:pPr>
              <w:pBdr>
                <w:top w:val="nil"/>
                <w:left w:val="nil"/>
                <w:bottom w:val="nil"/>
                <w:right w:val="nil"/>
                <w:between w:val="nil"/>
              </w:pBdr>
              <w:jc w:val="center"/>
              <w:rPr>
                <w:color w:val="000000"/>
                <w:sz w:val="18"/>
                <w:szCs w:val="18"/>
              </w:rPr>
            </w:pPr>
            <w:r w:rsidRPr="00003DC4">
              <w:rPr>
                <w:color w:val="000000"/>
                <w:sz w:val="18"/>
                <w:szCs w:val="18"/>
              </w:rPr>
              <w:t xml:space="preserve">Número de Município </w:t>
            </w:r>
          </w:p>
          <w:p w14:paraId="03223DA3" w14:textId="77777777" w:rsidR="004E5745" w:rsidRPr="00003DC4" w:rsidRDefault="004E5745" w:rsidP="004E5745">
            <w:pPr>
              <w:pBdr>
                <w:top w:val="nil"/>
                <w:left w:val="nil"/>
                <w:bottom w:val="nil"/>
                <w:right w:val="nil"/>
                <w:between w:val="nil"/>
              </w:pBdr>
              <w:jc w:val="center"/>
              <w:rPr>
                <w:color w:val="000000"/>
                <w:sz w:val="18"/>
                <w:szCs w:val="18"/>
              </w:rPr>
            </w:pPr>
          </w:p>
        </w:tc>
      </w:tr>
      <w:tr w:rsidR="004E5745" w:rsidRPr="00003DC4" w14:paraId="4B9887BA" w14:textId="77777777" w:rsidTr="004E5745">
        <w:trPr>
          <w:trHeight w:val="304"/>
        </w:trPr>
        <w:tc>
          <w:tcPr>
            <w:tcW w:w="2122" w:type="dxa"/>
          </w:tcPr>
          <w:p w14:paraId="37DC392B" w14:textId="77777777" w:rsidR="004E5745" w:rsidRPr="00003DC4" w:rsidRDefault="004E5745" w:rsidP="004E5745">
            <w:pPr>
              <w:spacing w:line="276" w:lineRule="auto"/>
              <w:rPr>
                <w:color w:val="000000"/>
                <w:sz w:val="18"/>
                <w:szCs w:val="18"/>
              </w:rPr>
            </w:pPr>
            <w:r w:rsidRPr="00003DC4">
              <w:rPr>
                <w:color w:val="000000"/>
                <w:sz w:val="18"/>
                <w:szCs w:val="18"/>
              </w:rPr>
              <w:t>Norte Maranhense</w:t>
            </w:r>
          </w:p>
        </w:tc>
        <w:tc>
          <w:tcPr>
            <w:tcW w:w="2450" w:type="dxa"/>
            <w:vAlign w:val="center"/>
          </w:tcPr>
          <w:p w14:paraId="168A00B0"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69,03</w:t>
            </w:r>
          </w:p>
        </w:tc>
        <w:tc>
          <w:tcPr>
            <w:tcW w:w="2323" w:type="dxa"/>
            <w:vAlign w:val="center"/>
          </w:tcPr>
          <w:p w14:paraId="47492027"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25,54</w:t>
            </w:r>
          </w:p>
        </w:tc>
        <w:tc>
          <w:tcPr>
            <w:tcW w:w="1896" w:type="dxa"/>
            <w:vAlign w:val="center"/>
          </w:tcPr>
          <w:p w14:paraId="5B634531"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2.286.938.155,13</w:t>
            </w:r>
          </w:p>
        </w:tc>
        <w:tc>
          <w:tcPr>
            <w:tcW w:w="1716" w:type="dxa"/>
            <w:vAlign w:val="center"/>
          </w:tcPr>
          <w:p w14:paraId="0A625E84"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603.183.278,63</w:t>
            </w:r>
          </w:p>
        </w:tc>
        <w:tc>
          <w:tcPr>
            <w:tcW w:w="1257" w:type="dxa"/>
            <w:vAlign w:val="center"/>
          </w:tcPr>
          <w:p w14:paraId="7AD0AF23"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21,10</w:t>
            </w:r>
          </w:p>
        </w:tc>
        <w:tc>
          <w:tcPr>
            <w:tcW w:w="1212" w:type="dxa"/>
            <w:vAlign w:val="center"/>
          </w:tcPr>
          <w:p w14:paraId="32DBD2F8"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5,0</w:t>
            </w:r>
          </w:p>
        </w:tc>
        <w:tc>
          <w:tcPr>
            <w:tcW w:w="1270" w:type="dxa"/>
            <w:vAlign w:val="center"/>
          </w:tcPr>
          <w:p w14:paraId="3639344F"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78</w:t>
            </w:r>
          </w:p>
        </w:tc>
      </w:tr>
      <w:tr w:rsidR="004E5745" w:rsidRPr="00003DC4" w14:paraId="3F7016A2" w14:textId="77777777" w:rsidTr="004E5745">
        <w:trPr>
          <w:trHeight w:val="298"/>
        </w:trPr>
        <w:tc>
          <w:tcPr>
            <w:tcW w:w="2122" w:type="dxa"/>
          </w:tcPr>
          <w:p w14:paraId="359BB9EC" w14:textId="77777777" w:rsidR="004E5745" w:rsidRPr="00003DC4" w:rsidRDefault="004E5745" w:rsidP="004E5745">
            <w:pPr>
              <w:spacing w:line="276" w:lineRule="auto"/>
              <w:rPr>
                <w:color w:val="000000"/>
                <w:sz w:val="18"/>
                <w:szCs w:val="18"/>
              </w:rPr>
            </w:pPr>
            <w:r w:rsidRPr="00003DC4">
              <w:rPr>
                <w:color w:val="000000"/>
                <w:sz w:val="18"/>
                <w:szCs w:val="18"/>
              </w:rPr>
              <w:t>Sul Maranhense</w:t>
            </w:r>
          </w:p>
        </w:tc>
        <w:tc>
          <w:tcPr>
            <w:tcW w:w="2450" w:type="dxa"/>
            <w:vAlign w:val="center"/>
          </w:tcPr>
          <w:p w14:paraId="323853EC"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63,88</w:t>
            </w:r>
          </w:p>
        </w:tc>
        <w:tc>
          <w:tcPr>
            <w:tcW w:w="2323" w:type="dxa"/>
            <w:vAlign w:val="center"/>
          </w:tcPr>
          <w:p w14:paraId="35F85FA0"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7,78</w:t>
            </w:r>
          </w:p>
        </w:tc>
        <w:tc>
          <w:tcPr>
            <w:tcW w:w="1896" w:type="dxa"/>
            <w:vAlign w:val="center"/>
          </w:tcPr>
          <w:p w14:paraId="14793D44"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1.073.938.762,18</w:t>
            </w:r>
          </w:p>
        </w:tc>
        <w:tc>
          <w:tcPr>
            <w:tcW w:w="1716" w:type="dxa"/>
            <w:vAlign w:val="center"/>
          </w:tcPr>
          <w:p w14:paraId="0A301FC4"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170.401.197,89</w:t>
            </w:r>
          </w:p>
        </w:tc>
        <w:tc>
          <w:tcPr>
            <w:tcW w:w="1257" w:type="dxa"/>
            <w:vAlign w:val="center"/>
          </w:tcPr>
          <w:p w14:paraId="733F4F4F"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20,68</w:t>
            </w:r>
          </w:p>
        </w:tc>
        <w:tc>
          <w:tcPr>
            <w:tcW w:w="1212" w:type="dxa"/>
            <w:vAlign w:val="center"/>
          </w:tcPr>
          <w:p w14:paraId="5ED270E0"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3,6</w:t>
            </w:r>
          </w:p>
        </w:tc>
        <w:tc>
          <w:tcPr>
            <w:tcW w:w="1270" w:type="dxa"/>
            <w:vAlign w:val="center"/>
          </w:tcPr>
          <w:p w14:paraId="4A411FDC"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55</w:t>
            </w:r>
          </w:p>
        </w:tc>
      </w:tr>
      <w:tr w:rsidR="004E5745" w:rsidRPr="00003DC4" w14:paraId="5EAA7AAE" w14:textId="77777777" w:rsidTr="004E5745">
        <w:trPr>
          <w:trHeight w:val="383"/>
        </w:trPr>
        <w:tc>
          <w:tcPr>
            <w:tcW w:w="2122" w:type="dxa"/>
          </w:tcPr>
          <w:p w14:paraId="4A212B47" w14:textId="77777777" w:rsidR="004E5745" w:rsidRPr="00003DC4" w:rsidRDefault="004E5745" w:rsidP="004E5745">
            <w:pPr>
              <w:spacing w:line="276" w:lineRule="auto"/>
              <w:rPr>
                <w:color w:val="000000"/>
                <w:sz w:val="18"/>
                <w:szCs w:val="18"/>
              </w:rPr>
            </w:pPr>
            <w:r w:rsidRPr="00003DC4">
              <w:rPr>
                <w:color w:val="000000"/>
                <w:sz w:val="18"/>
                <w:szCs w:val="18"/>
              </w:rPr>
              <w:t>Centro-Leste Maranhense</w:t>
            </w:r>
          </w:p>
        </w:tc>
        <w:tc>
          <w:tcPr>
            <w:tcW w:w="2450" w:type="dxa"/>
            <w:vAlign w:val="center"/>
          </w:tcPr>
          <w:p w14:paraId="7586283E"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58,08</w:t>
            </w:r>
          </w:p>
        </w:tc>
        <w:tc>
          <w:tcPr>
            <w:tcW w:w="2323" w:type="dxa"/>
            <w:vAlign w:val="center"/>
          </w:tcPr>
          <w:p w14:paraId="36C2D07B"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1,28</w:t>
            </w:r>
          </w:p>
        </w:tc>
        <w:tc>
          <w:tcPr>
            <w:tcW w:w="1896" w:type="dxa"/>
            <w:vAlign w:val="center"/>
          </w:tcPr>
          <w:p w14:paraId="6AC4BF32"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1.203.298.419,02</w:t>
            </w:r>
          </w:p>
        </w:tc>
        <w:tc>
          <w:tcPr>
            <w:tcW w:w="1716" w:type="dxa"/>
            <w:vAlign w:val="center"/>
          </w:tcPr>
          <w:p w14:paraId="18E7CA11"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201.690.021,69</w:t>
            </w:r>
          </w:p>
        </w:tc>
        <w:tc>
          <w:tcPr>
            <w:tcW w:w="1257" w:type="dxa"/>
            <w:vAlign w:val="center"/>
          </w:tcPr>
          <w:p w14:paraId="0F3FAD0B"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19,82</w:t>
            </w:r>
          </w:p>
        </w:tc>
        <w:tc>
          <w:tcPr>
            <w:tcW w:w="1212" w:type="dxa"/>
            <w:vAlign w:val="center"/>
          </w:tcPr>
          <w:p w14:paraId="18DE41AF"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4,3</w:t>
            </w:r>
          </w:p>
        </w:tc>
        <w:tc>
          <w:tcPr>
            <w:tcW w:w="1270" w:type="dxa"/>
            <w:vAlign w:val="center"/>
          </w:tcPr>
          <w:p w14:paraId="218AA361"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55</w:t>
            </w:r>
          </w:p>
        </w:tc>
      </w:tr>
      <w:tr w:rsidR="004E5745" w:rsidRPr="00003DC4" w14:paraId="6508D70B" w14:textId="77777777" w:rsidTr="004E5745">
        <w:trPr>
          <w:trHeight w:val="645"/>
        </w:trPr>
        <w:tc>
          <w:tcPr>
            <w:tcW w:w="2122" w:type="dxa"/>
          </w:tcPr>
          <w:p w14:paraId="4D315920" w14:textId="77777777" w:rsidR="004E5745" w:rsidRPr="00003DC4" w:rsidRDefault="004E5745" w:rsidP="004E5745">
            <w:pPr>
              <w:spacing w:line="276" w:lineRule="auto"/>
              <w:rPr>
                <w:color w:val="000000"/>
                <w:sz w:val="18"/>
                <w:szCs w:val="18"/>
              </w:rPr>
            </w:pPr>
            <w:r w:rsidRPr="00003DC4">
              <w:rPr>
                <w:color w:val="000000"/>
                <w:sz w:val="18"/>
                <w:szCs w:val="18"/>
              </w:rPr>
              <w:t>Noroeste Maranhense</w:t>
            </w:r>
          </w:p>
        </w:tc>
        <w:tc>
          <w:tcPr>
            <w:tcW w:w="2450" w:type="dxa"/>
            <w:vAlign w:val="center"/>
          </w:tcPr>
          <w:p w14:paraId="7934FA63"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39,90</w:t>
            </w:r>
          </w:p>
        </w:tc>
        <w:tc>
          <w:tcPr>
            <w:tcW w:w="2323" w:type="dxa"/>
            <w:vAlign w:val="center"/>
          </w:tcPr>
          <w:p w14:paraId="00769909"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1,10</w:t>
            </w:r>
          </w:p>
        </w:tc>
        <w:tc>
          <w:tcPr>
            <w:tcW w:w="1896" w:type="dxa"/>
            <w:vAlign w:val="center"/>
          </w:tcPr>
          <w:p w14:paraId="60D9A57D"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591.891.704,43</w:t>
            </w:r>
          </w:p>
        </w:tc>
        <w:tc>
          <w:tcPr>
            <w:tcW w:w="1716" w:type="dxa"/>
            <w:vAlign w:val="center"/>
          </w:tcPr>
          <w:p w14:paraId="18AEA799"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100.336.354,36</w:t>
            </w:r>
          </w:p>
        </w:tc>
        <w:tc>
          <w:tcPr>
            <w:tcW w:w="1257" w:type="dxa"/>
            <w:vAlign w:val="center"/>
          </w:tcPr>
          <w:p w14:paraId="7F6048D5"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21,91</w:t>
            </w:r>
          </w:p>
        </w:tc>
        <w:tc>
          <w:tcPr>
            <w:tcW w:w="1212" w:type="dxa"/>
            <w:vAlign w:val="center"/>
          </w:tcPr>
          <w:p w14:paraId="2BD712AF"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4,7</w:t>
            </w:r>
          </w:p>
        </w:tc>
        <w:tc>
          <w:tcPr>
            <w:tcW w:w="1270" w:type="dxa"/>
            <w:vAlign w:val="center"/>
          </w:tcPr>
          <w:p w14:paraId="74F48E6D" w14:textId="77777777" w:rsidR="004E5745" w:rsidRPr="00003DC4" w:rsidRDefault="004E5745" w:rsidP="004E5745">
            <w:pPr>
              <w:pBdr>
                <w:top w:val="nil"/>
                <w:left w:val="nil"/>
                <w:bottom w:val="nil"/>
                <w:right w:val="nil"/>
                <w:between w:val="nil"/>
              </w:pBdr>
              <w:spacing w:line="276" w:lineRule="auto"/>
              <w:jc w:val="center"/>
              <w:rPr>
                <w:color w:val="000000"/>
                <w:sz w:val="18"/>
                <w:szCs w:val="18"/>
              </w:rPr>
            </w:pPr>
            <w:r w:rsidRPr="00003DC4">
              <w:rPr>
                <w:color w:val="000000"/>
                <w:sz w:val="18"/>
                <w:szCs w:val="18"/>
              </w:rPr>
              <w:t>29</w:t>
            </w:r>
          </w:p>
        </w:tc>
      </w:tr>
    </w:tbl>
    <w:p w14:paraId="1F2EAD1F" w14:textId="77777777" w:rsidR="004E5745" w:rsidRDefault="004E5745" w:rsidP="004E5745">
      <w:pPr>
        <w:pBdr>
          <w:top w:val="nil"/>
          <w:left w:val="nil"/>
          <w:bottom w:val="nil"/>
          <w:right w:val="nil"/>
          <w:between w:val="nil"/>
        </w:pBdr>
        <w:rPr>
          <w:color w:val="000000"/>
          <w:sz w:val="20"/>
          <w:szCs w:val="20"/>
        </w:rPr>
        <w:sectPr w:rsidR="004E5745">
          <w:pgSz w:w="16838" w:h="11906" w:orient="landscape"/>
          <w:pgMar w:top="1701" w:right="1701" w:bottom="1134" w:left="1134" w:header="709" w:footer="670" w:gutter="0"/>
          <w:cols w:space="720"/>
        </w:sectPr>
      </w:pPr>
      <w:r>
        <w:rPr>
          <w:color w:val="000000"/>
          <w:sz w:val="20"/>
          <w:szCs w:val="20"/>
        </w:rPr>
        <w:t>Fonte: IBGE – Instituto Brasileiro de Geografia e Estatística; SNIS – Sistema Nacional de Informações de Saneamento</w:t>
      </w:r>
    </w:p>
    <w:p w14:paraId="5CB435DB" w14:textId="77777777" w:rsidR="004E5745" w:rsidRDefault="004E5745" w:rsidP="004E5745">
      <w:pPr>
        <w:pStyle w:val="Ttulo2"/>
        <w:keepNext/>
        <w:keepLines/>
        <w:widowControl/>
        <w:numPr>
          <w:ilvl w:val="1"/>
          <w:numId w:val="19"/>
        </w:numPr>
        <w:autoSpaceDE/>
        <w:autoSpaceDN/>
        <w:spacing w:line="360" w:lineRule="auto"/>
        <w:ind w:left="993" w:right="0" w:hanging="425"/>
        <w:jc w:val="both"/>
        <w:rPr>
          <w:b w:val="0"/>
        </w:rPr>
      </w:pPr>
      <w:bookmarkStart w:id="46" w:name="_Toc79428338"/>
      <w:r>
        <w:lastRenderedPageBreak/>
        <w:t>Perfil das Microrregiões de Saneamento</w:t>
      </w:r>
      <w:bookmarkEnd w:id="46"/>
    </w:p>
    <w:p w14:paraId="08830A39" w14:textId="77777777" w:rsidR="004E5745" w:rsidRDefault="004E5745" w:rsidP="004E5745">
      <w:pPr>
        <w:rPr>
          <w:b/>
        </w:rPr>
      </w:pPr>
    </w:p>
    <w:p w14:paraId="262BE342" w14:textId="77777777" w:rsidR="004E5745" w:rsidRDefault="004E5745" w:rsidP="004E5745">
      <w:pPr>
        <w:pStyle w:val="Ttulo3"/>
        <w:widowControl/>
        <w:numPr>
          <w:ilvl w:val="2"/>
          <w:numId w:val="19"/>
        </w:numPr>
        <w:autoSpaceDE/>
        <w:autoSpaceDN/>
        <w:spacing w:before="0" w:after="0" w:line="360" w:lineRule="auto"/>
        <w:ind w:left="1843" w:hanging="283"/>
        <w:jc w:val="both"/>
      </w:pPr>
      <w:bookmarkStart w:id="47" w:name="_Toc79428339"/>
      <w:r>
        <w:t>Microrregião de Saneamento do Norte Maranhense</w:t>
      </w:r>
      <w:bookmarkEnd w:id="47"/>
    </w:p>
    <w:p w14:paraId="7CBA1771" w14:textId="77777777" w:rsidR="004E5745" w:rsidRDefault="004E5745" w:rsidP="004E5745">
      <w:pPr>
        <w:spacing w:line="360" w:lineRule="auto"/>
        <w:jc w:val="both"/>
      </w:pPr>
    </w:p>
    <w:p w14:paraId="0A223A4C" w14:textId="77777777" w:rsidR="004E5745" w:rsidRDefault="004E5745" w:rsidP="004E5745">
      <w:pPr>
        <w:tabs>
          <w:tab w:val="left" w:pos="1418"/>
          <w:tab w:val="left" w:pos="2977"/>
        </w:tabs>
        <w:spacing w:line="360" w:lineRule="auto"/>
        <w:ind w:firstLine="1134"/>
        <w:jc w:val="both"/>
      </w:pPr>
      <w:r>
        <w:t xml:space="preserve">A Microrregião de Saneamento do Norte Maranhense é composta por municípios localizados na Ilha do Maranhão, Baixo Itapecuru, Cocais, Baixo Munim e por Alcântara, inseridos no complexo estuarino do Golfão Maranhense e por municípios dos Lençóis Maranhenses, Delta das Américas no Litoral Oriental, Litoral Ocidental, compreendido entre os municípios de Guimarães e Turiaçu e Baixada Maranhense. </w:t>
      </w:r>
    </w:p>
    <w:p w14:paraId="5E232CFB" w14:textId="77777777" w:rsidR="004E5745" w:rsidRDefault="004E5745" w:rsidP="004E5745">
      <w:pPr>
        <w:spacing w:line="360" w:lineRule="auto"/>
        <w:ind w:firstLine="1134"/>
        <w:jc w:val="both"/>
      </w:pPr>
      <w:r>
        <w:t xml:space="preserve"> Nessa microrregião estão 78 municípios (</w:t>
      </w:r>
      <w:r>
        <w:rPr>
          <w:b/>
        </w:rPr>
        <w:t>Mapa 3</w:t>
      </w:r>
      <w:r>
        <w:t>) com o total de 77.700,88 km² (</w:t>
      </w:r>
      <w:r>
        <w:rPr>
          <w:b/>
        </w:rPr>
        <w:t>Tabela 4</w:t>
      </w:r>
      <w:r>
        <w:t>). Sua população em 2020 era de 3.487.980 habitantes, com densidade demográfica de 44,89 hab./km² (IBGE, 2020) e PIB de R$ 51.751.571,00 com ano de referência de 2018 (IMESC, 2020).</w:t>
      </w:r>
    </w:p>
    <w:p w14:paraId="06817BF1" w14:textId="77777777" w:rsidR="004E5745" w:rsidRDefault="004E5745" w:rsidP="004E5745">
      <w:pPr>
        <w:spacing w:line="360" w:lineRule="auto"/>
        <w:ind w:firstLine="1134"/>
        <w:jc w:val="both"/>
      </w:pPr>
      <w:r>
        <w:t xml:space="preserve">Esta microrregião caracteriza-se por uma população economicamente ativa, com setor secundário e terciário concentrado em São Luís, onde estão as principais indústrias de transformação e comércio. Além do município de São Luís, destaca-se nos outros municípios a produção da horticultura, avicultura, castanha de caju, cultivo do arroz, mandioca e atualmente soja e também cerâmica, pedra brita e artesanato oriundo das folhas do buritizeiro. O extrativismo vegetal também se destaca, com elevados valores de produção, especialmente para a coleta do babaçu. A atividade pesqueira também é de grande importância, principalmente nos municípios da ilha e do Litoral Oriental, Litoral Ocidental e Baixada Maranhense garantindo parte do consumo ao mercado interno. No interior da microrregião desenvolve-se a pecuária bovina e suína, além da implantação de projetos agroindustriais. </w:t>
      </w:r>
    </w:p>
    <w:p w14:paraId="307C8F77" w14:textId="77777777" w:rsidR="004E5745" w:rsidRDefault="004E5745" w:rsidP="004E5745">
      <w:pPr>
        <w:tabs>
          <w:tab w:val="left" w:pos="1418"/>
          <w:tab w:val="left" w:pos="2977"/>
        </w:tabs>
        <w:spacing w:line="360" w:lineRule="auto"/>
        <w:ind w:firstLine="1134"/>
        <w:jc w:val="both"/>
      </w:pPr>
      <w:r>
        <w:t>Na microrregião há grande potencial turístico, sendo um dos principais os lençóis maranhenses, o delta do Parnaíba e as cidades históricas de São Luís e Alcântara, conhecidos e visitados praticamente por pessoas de todos os continentes. Vale ressaltar a importância turística da área ambiental Floresta dos Guarás, Lagos e Campos Floridos e do potencial religioso de origem africana.</w:t>
      </w:r>
    </w:p>
    <w:p w14:paraId="35988393" w14:textId="77777777" w:rsidR="004E5745" w:rsidRDefault="004E5745" w:rsidP="004E5745">
      <w:pPr>
        <w:spacing w:line="360" w:lineRule="auto"/>
        <w:ind w:firstLine="1134"/>
        <w:jc w:val="both"/>
      </w:pPr>
      <w:r>
        <w:t>O crescimento urbano de São Luís em direção a outros municípios da Ilha do Maranhão, acarretou na conurbação destes municípios, concentrando a maior área urbana e populacional do Estado, o que justifica, portanto, São Luís ser o município-polo da região.</w:t>
      </w:r>
    </w:p>
    <w:p w14:paraId="36FC72D9" w14:textId="77777777" w:rsidR="004E5745" w:rsidRDefault="004E5745" w:rsidP="004E5745">
      <w:pPr>
        <w:rPr>
          <w:b/>
        </w:rPr>
      </w:pPr>
      <w:bookmarkStart w:id="48" w:name="_heading=h.gjdgxs" w:colFirst="0" w:colLast="0"/>
      <w:bookmarkEnd w:id="48"/>
    </w:p>
    <w:p w14:paraId="0DCEBD83" w14:textId="77777777" w:rsidR="004E5745" w:rsidRDefault="004E5745" w:rsidP="004E5745">
      <w:pPr>
        <w:jc w:val="center"/>
      </w:pPr>
    </w:p>
    <w:p w14:paraId="4F48F36D" w14:textId="77777777" w:rsidR="004E5745" w:rsidRDefault="004E5745" w:rsidP="004E5745">
      <w:pPr>
        <w:keepNext/>
        <w:pBdr>
          <w:top w:val="nil"/>
          <w:left w:val="nil"/>
          <w:bottom w:val="nil"/>
          <w:right w:val="nil"/>
          <w:between w:val="nil"/>
        </w:pBdr>
        <w:spacing w:after="200"/>
        <w:jc w:val="center"/>
        <w:rPr>
          <w:color w:val="000000"/>
        </w:rPr>
      </w:pPr>
      <w:bookmarkStart w:id="49" w:name="_heading=h.35nkun2" w:colFirst="0" w:colLast="0"/>
      <w:bookmarkEnd w:id="49"/>
      <w:r>
        <w:rPr>
          <w:b/>
          <w:color w:val="000000"/>
          <w:sz w:val="24"/>
          <w:szCs w:val="24"/>
        </w:rPr>
        <w:lastRenderedPageBreak/>
        <w:t>Mapa 3</w:t>
      </w:r>
      <w:r>
        <w:rPr>
          <w:color w:val="000000"/>
          <w:sz w:val="24"/>
          <w:szCs w:val="24"/>
        </w:rPr>
        <w:t xml:space="preserve"> - Microrregião de Saneamento do Norte Maranhense</w:t>
      </w:r>
    </w:p>
    <w:p w14:paraId="3CAF7636" w14:textId="77777777" w:rsidR="004E5745" w:rsidRDefault="004E5745" w:rsidP="004E5745">
      <w:pPr>
        <w:jc w:val="center"/>
      </w:pPr>
      <w:r>
        <w:rPr>
          <w:noProof/>
          <w:lang w:val="pt-BR" w:eastAsia="pt-BR" w:bidi="ar-SA"/>
        </w:rPr>
        <w:drawing>
          <wp:inline distT="0" distB="0" distL="0" distR="0" wp14:anchorId="045C02E0" wp14:editId="63E2061D">
            <wp:extent cx="5305804" cy="7612276"/>
            <wp:effectExtent l="19050" t="19050" r="28575" b="27305"/>
            <wp:docPr id="44" name="image3.jpg" descr="J:\DEAC\DET\Regionalização\Regiões de Saneamento\Mapas\Norte Maranhense.jpg"/>
            <wp:cNvGraphicFramePr/>
            <a:graphic xmlns:a="http://schemas.openxmlformats.org/drawingml/2006/main">
              <a:graphicData uri="http://schemas.openxmlformats.org/drawingml/2006/picture">
                <pic:pic xmlns:pic="http://schemas.openxmlformats.org/drawingml/2006/picture">
                  <pic:nvPicPr>
                    <pic:cNvPr id="0" name="image3.jpg" descr="J:\DEAC\DET\Regionalização\Regiões de Saneamento\Mapas\Norte Maranhense.jpg"/>
                    <pic:cNvPicPr preferRelativeResize="0"/>
                  </pic:nvPicPr>
                  <pic:blipFill>
                    <a:blip r:embed="rId18"/>
                    <a:srcRect t="583" r="1762" b="841"/>
                    <a:stretch>
                      <a:fillRect/>
                    </a:stretch>
                  </pic:blipFill>
                  <pic:spPr>
                    <a:xfrm>
                      <a:off x="0" y="0"/>
                      <a:ext cx="5308101" cy="7615572"/>
                    </a:xfrm>
                    <a:prstGeom prst="rect">
                      <a:avLst/>
                    </a:prstGeom>
                    <a:ln w="3175">
                      <a:solidFill>
                        <a:srgbClr val="000000"/>
                      </a:solidFill>
                      <a:prstDash val="solid"/>
                    </a:ln>
                  </pic:spPr>
                </pic:pic>
              </a:graphicData>
            </a:graphic>
          </wp:inline>
        </w:drawing>
      </w:r>
    </w:p>
    <w:p w14:paraId="3256D8C0" w14:textId="77777777" w:rsidR="004E5745" w:rsidRDefault="004E5745" w:rsidP="004E5745">
      <w:pPr>
        <w:ind w:firstLine="70"/>
        <w:rPr>
          <w:sz w:val="20"/>
          <w:szCs w:val="20"/>
        </w:rPr>
      </w:pPr>
      <w:r>
        <w:rPr>
          <w:sz w:val="20"/>
          <w:szCs w:val="20"/>
        </w:rPr>
        <w:t>Fonte: IMESC; IBGE, 2021</w:t>
      </w:r>
    </w:p>
    <w:p w14:paraId="48C5FD24" w14:textId="77777777" w:rsidR="004E5745" w:rsidRDefault="004E5745" w:rsidP="004E5745">
      <w:pPr>
        <w:rPr>
          <w:sz w:val="20"/>
          <w:szCs w:val="20"/>
        </w:rPr>
      </w:pPr>
    </w:p>
    <w:p w14:paraId="6E8D1B2D" w14:textId="77777777" w:rsidR="004E5745" w:rsidRDefault="004E5745" w:rsidP="004E5745">
      <w:pPr>
        <w:spacing w:line="360" w:lineRule="auto"/>
        <w:ind w:firstLine="1134"/>
        <w:jc w:val="both"/>
      </w:pPr>
      <w:r>
        <w:lastRenderedPageBreak/>
        <w:t>A microrregião se destaca por sua malha rodoviária (BRs – 135, 222, 306, 308, 316 e 402/ MAs – 006, 014, 020, 024, 025, 026, 034, 102, 106, 110, 201, 202, 203, 209, 212, 214, 216, 224, 225, 228, 234, 235, 281, 302, 303, 304, 305, 310, 311, 312, 313, 314, 315, 317, 320, 332, 337, 345, 346 e 382), ferroviária (Estrada de Ferro Carajás, Ferrovia Transnordestina) e portuário (portos do Itaqui, ALUMAR, Vale, Grande e da Madeira) e transporte marítimo e fluviolacustre. Dispõe também do maior distrito industrial do Maranhão, com presença de usinas de transformação, bens de consumo não duráveis, produtos alimentares, bebidas e outros e ainda o Centro de Lançamento de Alcântara – CLA.</w:t>
      </w:r>
    </w:p>
    <w:p w14:paraId="36588A07" w14:textId="77777777" w:rsidR="004E5745" w:rsidRDefault="004E5745" w:rsidP="004E5745">
      <w:pPr>
        <w:spacing w:line="360" w:lineRule="auto"/>
        <w:ind w:firstLine="1134"/>
        <w:jc w:val="both"/>
      </w:pPr>
      <w:r>
        <w:t>Parte da presente microrregião, totalizando 13 municípios, fazem parte da Região Metropolitana da Grande São Luís. Dos 78 municípios que compõem a microrregião,</w:t>
      </w:r>
      <w:r>
        <w:rPr>
          <w:color w:val="FF0000"/>
        </w:rPr>
        <w:t xml:space="preserve"> </w:t>
      </w:r>
      <w:r>
        <w:t xml:space="preserve">22 não são operados pela CAEMA (Água Doce do Maranhão, Anajatuba, Apicum-Açu, Arari, Belágua, Bequimão, Cachoeira Grande, Cedral, Central do Maranhão, Codó, Cururupu, Milagres do Maranhão, Olinda Nova do Maranhão, Pedro do Rosário, Presidente Sarney, Raposa, Santana do Maranhão, Santo Amaro do Maranhão, Serrano do Maranhão, Turiaçu, Turilândia e Viana), possuindo Serviço Autônomo de Água e Esgoto – SAAE e dois (Paço do Lumiar e São José de Ribamar) fazem parte de consórcio intermunicipal, operado por empresa privada. </w:t>
      </w:r>
    </w:p>
    <w:p w14:paraId="7DB411F8" w14:textId="77777777" w:rsidR="004E5745" w:rsidRDefault="004E5745" w:rsidP="004E5745">
      <w:pPr>
        <w:spacing w:line="360" w:lineRule="auto"/>
        <w:ind w:firstLine="1134"/>
        <w:jc w:val="both"/>
      </w:pPr>
      <w:r>
        <w:t>Nesta microrregião encontra-se o sistema integrado de abastecimento de água Bacabeira-São Luís, Cantanhede – Matões do Norte – Miranda do Norte e de Vargem Grande – Nina Rodrigues.</w:t>
      </w:r>
    </w:p>
    <w:p w14:paraId="002258B9" w14:textId="77777777" w:rsidR="004E5745" w:rsidRDefault="004E5745" w:rsidP="004E5745">
      <w:pPr>
        <w:spacing w:line="360" w:lineRule="auto"/>
        <w:ind w:firstLine="1134"/>
        <w:jc w:val="both"/>
        <w:rPr>
          <w:b/>
        </w:rPr>
      </w:pPr>
      <w:r>
        <w:t>Faz parte dessa microrregião as bacias hidrográficas dos rios Mearim, Itapecuru, Munim, Turiaçu, Maracaçumé, Periá, Preguiças, Parnaíba e os sistemas hidrográficos das Ilhas Maranhenses e Litoral Ocidental.</w:t>
      </w:r>
    </w:p>
    <w:p w14:paraId="40B26DF9" w14:textId="77777777" w:rsidR="004E5745" w:rsidRDefault="004E5745" w:rsidP="004E5745">
      <w:pPr>
        <w:rPr>
          <w:sz w:val="20"/>
          <w:szCs w:val="20"/>
        </w:rPr>
        <w:sectPr w:rsidR="004E5745">
          <w:pgSz w:w="11906" w:h="16838"/>
          <w:pgMar w:top="1701" w:right="1134" w:bottom="1134" w:left="1701" w:header="709" w:footer="670" w:gutter="0"/>
          <w:cols w:space="720"/>
        </w:sectPr>
      </w:pPr>
    </w:p>
    <w:p w14:paraId="1831CF37" w14:textId="77777777" w:rsidR="004E5745" w:rsidRDefault="004E5745" w:rsidP="004E5745">
      <w:pPr>
        <w:tabs>
          <w:tab w:val="left" w:pos="1418"/>
          <w:tab w:val="left" w:pos="2977"/>
        </w:tabs>
        <w:jc w:val="center"/>
      </w:pPr>
      <w:bookmarkStart w:id="50" w:name="_heading=h.30j0zll" w:colFirst="0" w:colLast="0"/>
      <w:bookmarkEnd w:id="50"/>
    </w:p>
    <w:p w14:paraId="49E7261B" w14:textId="77777777" w:rsidR="004E5745" w:rsidRDefault="004E5745" w:rsidP="004E5745">
      <w:pPr>
        <w:keepNext/>
        <w:pBdr>
          <w:top w:val="nil"/>
          <w:left w:val="nil"/>
          <w:bottom w:val="nil"/>
          <w:right w:val="nil"/>
          <w:between w:val="nil"/>
        </w:pBdr>
        <w:spacing w:after="200"/>
        <w:jc w:val="center"/>
        <w:rPr>
          <w:color w:val="000000"/>
        </w:rPr>
      </w:pPr>
      <w:bookmarkStart w:id="51" w:name="_heading=h.1ksv4uv" w:colFirst="0" w:colLast="0"/>
      <w:bookmarkEnd w:id="51"/>
      <w:r>
        <w:rPr>
          <w:b/>
          <w:color w:val="000000"/>
          <w:sz w:val="24"/>
          <w:szCs w:val="24"/>
        </w:rPr>
        <w:t>Tabela 4</w:t>
      </w:r>
      <w:r>
        <w:rPr>
          <w:color w:val="000000"/>
          <w:sz w:val="24"/>
          <w:szCs w:val="24"/>
        </w:rPr>
        <w:t xml:space="preserve"> - Caracterização Geográfica, Econômica e Social do Norte Maranhense</w:t>
      </w:r>
    </w:p>
    <w:tbl>
      <w:tblPr>
        <w:tblW w:w="138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1343"/>
        <w:gridCol w:w="1234"/>
        <w:gridCol w:w="1176"/>
        <w:gridCol w:w="1176"/>
        <w:gridCol w:w="1322"/>
        <w:gridCol w:w="1536"/>
        <w:gridCol w:w="1296"/>
        <w:gridCol w:w="1520"/>
        <w:gridCol w:w="960"/>
      </w:tblGrid>
      <w:tr w:rsidR="004E5745" w14:paraId="1CA973B5" w14:textId="77777777" w:rsidTr="004E5745">
        <w:trPr>
          <w:trHeight w:val="708"/>
        </w:trPr>
        <w:tc>
          <w:tcPr>
            <w:tcW w:w="2263" w:type="dxa"/>
            <w:vMerge w:val="restart"/>
            <w:tcBorders>
              <w:bottom w:val="single" w:sz="4" w:space="0" w:color="FFFFFF"/>
            </w:tcBorders>
            <w:vAlign w:val="center"/>
          </w:tcPr>
          <w:p w14:paraId="43ADAB55" w14:textId="77777777" w:rsidR="004E5745" w:rsidRDefault="004E5745" w:rsidP="004E5745">
            <w:pPr>
              <w:jc w:val="center"/>
              <w:rPr>
                <w:color w:val="000000"/>
              </w:rPr>
            </w:pPr>
            <w:r>
              <w:rPr>
                <w:color w:val="000000"/>
              </w:rPr>
              <w:t>Microrregião /Municípios</w:t>
            </w:r>
          </w:p>
        </w:tc>
        <w:tc>
          <w:tcPr>
            <w:tcW w:w="1343" w:type="dxa"/>
            <w:vMerge w:val="restart"/>
            <w:tcBorders>
              <w:bottom w:val="single" w:sz="4" w:space="0" w:color="FFFFFF"/>
            </w:tcBorders>
            <w:vAlign w:val="center"/>
          </w:tcPr>
          <w:p w14:paraId="7892A754" w14:textId="77777777" w:rsidR="004E5745" w:rsidRDefault="004E5745" w:rsidP="004E5745">
            <w:pPr>
              <w:jc w:val="center"/>
              <w:rPr>
                <w:color w:val="000000"/>
              </w:rPr>
            </w:pPr>
            <w:r>
              <w:rPr>
                <w:color w:val="000000"/>
              </w:rPr>
              <w:t>Área (Km</w:t>
            </w:r>
            <w:r>
              <w:rPr>
                <w:color w:val="000000"/>
                <w:vertAlign w:val="superscript"/>
              </w:rPr>
              <w:t>2</w:t>
            </w:r>
            <w:r>
              <w:rPr>
                <w:color w:val="000000"/>
              </w:rPr>
              <w:t>)</w:t>
            </w:r>
          </w:p>
          <w:p w14:paraId="2D2A3E59" w14:textId="77777777" w:rsidR="004E5745" w:rsidRDefault="004E5745" w:rsidP="004E5745">
            <w:pPr>
              <w:jc w:val="center"/>
              <w:rPr>
                <w:color w:val="000000"/>
              </w:rPr>
            </w:pPr>
            <w:r>
              <w:rPr>
                <w:color w:val="000000"/>
              </w:rPr>
              <w:t>2020</w:t>
            </w:r>
          </w:p>
          <w:p w14:paraId="48A6A77C" w14:textId="77777777" w:rsidR="004E5745" w:rsidRDefault="004E5745" w:rsidP="004E5745">
            <w:pPr>
              <w:jc w:val="center"/>
              <w:rPr>
                <w:color w:val="000000"/>
              </w:rPr>
            </w:pPr>
          </w:p>
        </w:tc>
        <w:tc>
          <w:tcPr>
            <w:tcW w:w="3586" w:type="dxa"/>
            <w:gridSpan w:val="3"/>
            <w:tcBorders>
              <w:bottom w:val="single" w:sz="4" w:space="0" w:color="FFFFFF"/>
            </w:tcBorders>
            <w:vAlign w:val="center"/>
          </w:tcPr>
          <w:p w14:paraId="3C742101" w14:textId="77777777" w:rsidR="004E5745" w:rsidRDefault="004E5745" w:rsidP="004E5745">
            <w:pPr>
              <w:jc w:val="center"/>
              <w:rPr>
                <w:color w:val="000000"/>
              </w:rPr>
            </w:pPr>
            <w:r>
              <w:rPr>
                <w:color w:val="000000"/>
              </w:rPr>
              <w:t>População 2010</w:t>
            </w:r>
          </w:p>
        </w:tc>
        <w:tc>
          <w:tcPr>
            <w:tcW w:w="1322" w:type="dxa"/>
            <w:vMerge w:val="restart"/>
            <w:tcBorders>
              <w:bottom w:val="single" w:sz="4" w:space="0" w:color="FFFFFF"/>
            </w:tcBorders>
            <w:vAlign w:val="center"/>
          </w:tcPr>
          <w:p w14:paraId="4E22FEDA" w14:textId="77777777" w:rsidR="004E5745" w:rsidRDefault="004E5745" w:rsidP="004E5745">
            <w:pPr>
              <w:jc w:val="center"/>
              <w:rPr>
                <w:color w:val="000000"/>
              </w:rPr>
            </w:pPr>
            <w:r>
              <w:rPr>
                <w:color w:val="000000"/>
              </w:rPr>
              <w:t>População Estimada 2020</w:t>
            </w:r>
          </w:p>
        </w:tc>
        <w:tc>
          <w:tcPr>
            <w:tcW w:w="1536" w:type="dxa"/>
            <w:vMerge w:val="restart"/>
            <w:tcBorders>
              <w:bottom w:val="single" w:sz="4" w:space="0" w:color="FFFFFF"/>
            </w:tcBorders>
            <w:vAlign w:val="center"/>
          </w:tcPr>
          <w:p w14:paraId="2F97C2B8" w14:textId="77777777" w:rsidR="004E5745" w:rsidRDefault="004E5745" w:rsidP="004E5745">
            <w:pPr>
              <w:jc w:val="center"/>
              <w:rPr>
                <w:color w:val="000000"/>
              </w:rPr>
            </w:pPr>
            <w:r>
              <w:rPr>
                <w:color w:val="000000"/>
              </w:rPr>
              <w:t>Densidade</w:t>
            </w:r>
          </w:p>
          <w:p w14:paraId="6C15D84B" w14:textId="77777777" w:rsidR="004E5745" w:rsidRDefault="004E5745" w:rsidP="004E5745">
            <w:pPr>
              <w:jc w:val="center"/>
              <w:rPr>
                <w:color w:val="000000"/>
              </w:rPr>
            </w:pPr>
            <w:r>
              <w:rPr>
                <w:color w:val="000000"/>
              </w:rPr>
              <w:t>Demográfica (hab./Km</w:t>
            </w:r>
            <w:r>
              <w:rPr>
                <w:color w:val="000000"/>
                <w:vertAlign w:val="superscript"/>
              </w:rPr>
              <w:t>2</w:t>
            </w:r>
            <w:r>
              <w:rPr>
                <w:color w:val="000000"/>
              </w:rPr>
              <w:t>)</w:t>
            </w:r>
          </w:p>
          <w:p w14:paraId="1D17B214" w14:textId="77777777" w:rsidR="004E5745" w:rsidRDefault="004E5745" w:rsidP="004E5745">
            <w:pPr>
              <w:jc w:val="center"/>
              <w:rPr>
                <w:color w:val="000000"/>
              </w:rPr>
            </w:pPr>
            <w:r>
              <w:rPr>
                <w:color w:val="000000"/>
              </w:rPr>
              <w:t>2020</w:t>
            </w:r>
          </w:p>
        </w:tc>
        <w:tc>
          <w:tcPr>
            <w:tcW w:w="1296" w:type="dxa"/>
            <w:vMerge w:val="restart"/>
            <w:tcBorders>
              <w:bottom w:val="single" w:sz="4" w:space="0" w:color="FFFFFF"/>
            </w:tcBorders>
            <w:vAlign w:val="center"/>
          </w:tcPr>
          <w:p w14:paraId="3117746C" w14:textId="77777777" w:rsidR="004E5745" w:rsidRDefault="004E5745" w:rsidP="004E5745">
            <w:pPr>
              <w:jc w:val="center"/>
              <w:rPr>
                <w:color w:val="000000"/>
              </w:rPr>
            </w:pPr>
            <w:r>
              <w:rPr>
                <w:color w:val="000000"/>
              </w:rPr>
              <w:t>PIB 2018</w:t>
            </w:r>
          </w:p>
          <w:p w14:paraId="6BDA0DD3" w14:textId="77777777" w:rsidR="004E5745" w:rsidRDefault="004E5745" w:rsidP="004E5745">
            <w:pPr>
              <w:jc w:val="center"/>
              <w:rPr>
                <w:color w:val="000000"/>
              </w:rPr>
            </w:pPr>
            <w:r>
              <w:rPr>
                <w:color w:val="000000"/>
              </w:rPr>
              <w:t>R$ milhões</w:t>
            </w:r>
          </w:p>
          <w:p w14:paraId="27515981" w14:textId="77777777" w:rsidR="004E5745" w:rsidRDefault="004E5745" w:rsidP="004E5745">
            <w:pPr>
              <w:jc w:val="center"/>
              <w:rPr>
                <w:color w:val="000000"/>
              </w:rPr>
            </w:pPr>
          </w:p>
        </w:tc>
        <w:tc>
          <w:tcPr>
            <w:tcW w:w="1520" w:type="dxa"/>
            <w:vMerge w:val="restart"/>
            <w:tcBorders>
              <w:bottom w:val="single" w:sz="4" w:space="0" w:color="FFFFFF"/>
            </w:tcBorders>
            <w:vAlign w:val="center"/>
          </w:tcPr>
          <w:p w14:paraId="76E37B75" w14:textId="77777777" w:rsidR="004E5745" w:rsidRDefault="004E5745" w:rsidP="004E5745">
            <w:pPr>
              <w:jc w:val="center"/>
              <w:rPr>
                <w:color w:val="000000"/>
              </w:rPr>
            </w:pPr>
            <w:r>
              <w:rPr>
                <w:color w:val="000000"/>
              </w:rPr>
              <w:t>PIB Per Capita (R$)</w:t>
            </w:r>
          </w:p>
          <w:p w14:paraId="1004304B" w14:textId="77777777" w:rsidR="004E5745" w:rsidRDefault="004E5745" w:rsidP="004E5745">
            <w:pPr>
              <w:jc w:val="center"/>
              <w:rPr>
                <w:color w:val="000000"/>
              </w:rPr>
            </w:pPr>
            <w:r>
              <w:rPr>
                <w:color w:val="000000"/>
              </w:rPr>
              <w:t>2018</w:t>
            </w:r>
          </w:p>
          <w:p w14:paraId="0BBD593C" w14:textId="77777777" w:rsidR="004E5745" w:rsidRDefault="004E5745" w:rsidP="004E5745">
            <w:pPr>
              <w:jc w:val="center"/>
              <w:rPr>
                <w:color w:val="000000"/>
              </w:rPr>
            </w:pPr>
          </w:p>
        </w:tc>
        <w:tc>
          <w:tcPr>
            <w:tcW w:w="960" w:type="dxa"/>
            <w:vMerge w:val="restart"/>
            <w:tcBorders>
              <w:bottom w:val="single" w:sz="4" w:space="0" w:color="FFFFFF"/>
            </w:tcBorders>
            <w:vAlign w:val="center"/>
          </w:tcPr>
          <w:p w14:paraId="7A14F7CF" w14:textId="77777777" w:rsidR="004E5745" w:rsidRDefault="004E5745" w:rsidP="004E5745">
            <w:pPr>
              <w:jc w:val="center"/>
              <w:rPr>
                <w:color w:val="000000"/>
              </w:rPr>
            </w:pPr>
            <w:r>
              <w:rPr>
                <w:color w:val="000000"/>
              </w:rPr>
              <w:t>IDHM</w:t>
            </w:r>
          </w:p>
          <w:p w14:paraId="1173B611" w14:textId="77777777" w:rsidR="004E5745" w:rsidRDefault="004E5745" w:rsidP="004E5745">
            <w:pPr>
              <w:jc w:val="center"/>
              <w:rPr>
                <w:color w:val="000000"/>
              </w:rPr>
            </w:pPr>
            <w:r>
              <w:rPr>
                <w:color w:val="000000"/>
              </w:rPr>
              <w:t>2010</w:t>
            </w:r>
          </w:p>
          <w:p w14:paraId="1F1C5304" w14:textId="77777777" w:rsidR="004E5745" w:rsidRDefault="004E5745" w:rsidP="004E5745">
            <w:pPr>
              <w:jc w:val="center"/>
              <w:rPr>
                <w:color w:val="000000"/>
              </w:rPr>
            </w:pPr>
          </w:p>
        </w:tc>
      </w:tr>
      <w:tr w:rsidR="004E5745" w14:paraId="7937AACB" w14:textId="77777777" w:rsidTr="004E5745">
        <w:trPr>
          <w:trHeight w:val="70"/>
        </w:trPr>
        <w:tc>
          <w:tcPr>
            <w:tcW w:w="2263" w:type="dxa"/>
            <w:vMerge/>
            <w:tcBorders>
              <w:bottom w:val="single" w:sz="4" w:space="0" w:color="FFFFFF"/>
            </w:tcBorders>
            <w:vAlign w:val="center"/>
          </w:tcPr>
          <w:p w14:paraId="2BC8A386" w14:textId="77777777" w:rsidR="004E5745" w:rsidRDefault="004E5745" w:rsidP="004E5745">
            <w:pPr>
              <w:pBdr>
                <w:top w:val="nil"/>
                <w:left w:val="nil"/>
                <w:bottom w:val="nil"/>
                <w:right w:val="nil"/>
                <w:between w:val="nil"/>
              </w:pBdr>
              <w:spacing w:line="276" w:lineRule="auto"/>
              <w:rPr>
                <w:color w:val="000000"/>
              </w:rPr>
            </w:pPr>
          </w:p>
        </w:tc>
        <w:tc>
          <w:tcPr>
            <w:tcW w:w="1343" w:type="dxa"/>
            <w:vMerge/>
            <w:tcBorders>
              <w:bottom w:val="single" w:sz="4" w:space="0" w:color="FFFFFF"/>
            </w:tcBorders>
            <w:vAlign w:val="center"/>
          </w:tcPr>
          <w:p w14:paraId="4B360B12" w14:textId="77777777" w:rsidR="004E5745" w:rsidRDefault="004E5745" w:rsidP="004E5745">
            <w:pPr>
              <w:pBdr>
                <w:top w:val="nil"/>
                <w:left w:val="nil"/>
                <w:bottom w:val="nil"/>
                <w:right w:val="nil"/>
                <w:between w:val="nil"/>
              </w:pBdr>
              <w:spacing w:line="276" w:lineRule="auto"/>
              <w:rPr>
                <w:color w:val="000000"/>
              </w:rPr>
            </w:pPr>
          </w:p>
        </w:tc>
        <w:tc>
          <w:tcPr>
            <w:tcW w:w="1234" w:type="dxa"/>
            <w:vAlign w:val="center"/>
          </w:tcPr>
          <w:p w14:paraId="73537EA3" w14:textId="77777777" w:rsidR="004E5745" w:rsidRDefault="004E5745" w:rsidP="004E5745">
            <w:pPr>
              <w:jc w:val="center"/>
              <w:rPr>
                <w:b/>
                <w:color w:val="000000"/>
              </w:rPr>
            </w:pPr>
            <w:r>
              <w:rPr>
                <w:b/>
                <w:color w:val="000000"/>
              </w:rPr>
              <w:t>Urbana</w:t>
            </w:r>
          </w:p>
        </w:tc>
        <w:tc>
          <w:tcPr>
            <w:tcW w:w="1176" w:type="dxa"/>
            <w:vAlign w:val="center"/>
          </w:tcPr>
          <w:p w14:paraId="652E2FE5" w14:textId="77777777" w:rsidR="004E5745" w:rsidRDefault="004E5745" w:rsidP="004E5745">
            <w:pPr>
              <w:jc w:val="center"/>
              <w:rPr>
                <w:b/>
                <w:color w:val="000000"/>
              </w:rPr>
            </w:pPr>
            <w:r>
              <w:rPr>
                <w:b/>
                <w:color w:val="000000"/>
              </w:rPr>
              <w:t>Rural</w:t>
            </w:r>
          </w:p>
        </w:tc>
        <w:tc>
          <w:tcPr>
            <w:tcW w:w="1176" w:type="dxa"/>
            <w:vAlign w:val="center"/>
          </w:tcPr>
          <w:p w14:paraId="37F0479F" w14:textId="77777777" w:rsidR="004E5745" w:rsidRDefault="004E5745" w:rsidP="004E5745">
            <w:pPr>
              <w:jc w:val="center"/>
              <w:rPr>
                <w:b/>
                <w:color w:val="000000"/>
              </w:rPr>
            </w:pPr>
            <w:r>
              <w:rPr>
                <w:b/>
                <w:color w:val="000000"/>
              </w:rPr>
              <w:t>Total</w:t>
            </w:r>
          </w:p>
        </w:tc>
        <w:tc>
          <w:tcPr>
            <w:tcW w:w="1322" w:type="dxa"/>
            <w:vMerge/>
            <w:tcBorders>
              <w:bottom w:val="single" w:sz="4" w:space="0" w:color="FFFFFF"/>
            </w:tcBorders>
            <w:vAlign w:val="center"/>
          </w:tcPr>
          <w:p w14:paraId="17F87A07" w14:textId="77777777" w:rsidR="004E5745" w:rsidRDefault="004E5745" w:rsidP="004E5745">
            <w:pPr>
              <w:pBdr>
                <w:top w:val="nil"/>
                <w:left w:val="nil"/>
                <w:bottom w:val="nil"/>
                <w:right w:val="nil"/>
                <w:between w:val="nil"/>
              </w:pBdr>
              <w:spacing w:line="276" w:lineRule="auto"/>
              <w:rPr>
                <w:b/>
                <w:color w:val="000000"/>
              </w:rPr>
            </w:pPr>
          </w:p>
        </w:tc>
        <w:tc>
          <w:tcPr>
            <w:tcW w:w="1536" w:type="dxa"/>
            <w:vMerge/>
            <w:tcBorders>
              <w:bottom w:val="single" w:sz="4" w:space="0" w:color="FFFFFF"/>
            </w:tcBorders>
            <w:vAlign w:val="center"/>
          </w:tcPr>
          <w:p w14:paraId="326E1B29" w14:textId="77777777" w:rsidR="004E5745" w:rsidRDefault="004E5745" w:rsidP="004E5745">
            <w:pPr>
              <w:pBdr>
                <w:top w:val="nil"/>
                <w:left w:val="nil"/>
                <w:bottom w:val="nil"/>
                <w:right w:val="nil"/>
                <w:between w:val="nil"/>
              </w:pBdr>
              <w:spacing w:line="276" w:lineRule="auto"/>
              <w:rPr>
                <w:b/>
                <w:color w:val="000000"/>
              </w:rPr>
            </w:pPr>
          </w:p>
        </w:tc>
        <w:tc>
          <w:tcPr>
            <w:tcW w:w="1296" w:type="dxa"/>
            <w:vMerge/>
            <w:tcBorders>
              <w:bottom w:val="single" w:sz="4" w:space="0" w:color="FFFFFF"/>
            </w:tcBorders>
            <w:vAlign w:val="center"/>
          </w:tcPr>
          <w:p w14:paraId="4514CBB6" w14:textId="77777777" w:rsidR="004E5745" w:rsidRDefault="004E5745" w:rsidP="004E5745">
            <w:pPr>
              <w:pBdr>
                <w:top w:val="nil"/>
                <w:left w:val="nil"/>
                <w:bottom w:val="nil"/>
                <w:right w:val="nil"/>
                <w:between w:val="nil"/>
              </w:pBdr>
              <w:spacing w:line="276" w:lineRule="auto"/>
              <w:rPr>
                <w:b/>
                <w:color w:val="000000"/>
              </w:rPr>
            </w:pPr>
          </w:p>
        </w:tc>
        <w:tc>
          <w:tcPr>
            <w:tcW w:w="1520" w:type="dxa"/>
            <w:vMerge/>
            <w:tcBorders>
              <w:bottom w:val="single" w:sz="4" w:space="0" w:color="FFFFFF"/>
            </w:tcBorders>
            <w:vAlign w:val="center"/>
          </w:tcPr>
          <w:p w14:paraId="49D7DA76" w14:textId="77777777" w:rsidR="004E5745" w:rsidRDefault="004E5745" w:rsidP="004E5745">
            <w:pPr>
              <w:pBdr>
                <w:top w:val="nil"/>
                <w:left w:val="nil"/>
                <w:bottom w:val="nil"/>
                <w:right w:val="nil"/>
                <w:between w:val="nil"/>
              </w:pBdr>
              <w:spacing w:line="276" w:lineRule="auto"/>
              <w:rPr>
                <w:b/>
                <w:color w:val="000000"/>
              </w:rPr>
            </w:pPr>
          </w:p>
        </w:tc>
        <w:tc>
          <w:tcPr>
            <w:tcW w:w="960" w:type="dxa"/>
            <w:vMerge/>
            <w:tcBorders>
              <w:bottom w:val="single" w:sz="4" w:space="0" w:color="FFFFFF"/>
            </w:tcBorders>
            <w:vAlign w:val="center"/>
          </w:tcPr>
          <w:p w14:paraId="78E4B66F" w14:textId="77777777" w:rsidR="004E5745" w:rsidRDefault="004E5745" w:rsidP="004E5745">
            <w:pPr>
              <w:pBdr>
                <w:top w:val="nil"/>
                <w:left w:val="nil"/>
                <w:bottom w:val="nil"/>
                <w:right w:val="nil"/>
                <w:between w:val="nil"/>
              </w:pBdr>
              <w:spacing w:line="276" w:lineRule="auto"/>
              <w:rPr>
                <w:b/>
                <w:color w:val="000000"/>
              </w:rPr>
            </w:pPr>
          </w:p>
        </w:tc>
      </w:tr>
      <w:tr w:rsidR="004E5745" w14:paraId="2F34C666" w14:textId="77777777" w:rsidTr="004E5745">
        <w:trPr>
          <w:trHeight w:val="298"/>
        </w:trPr>
        <w:tc>
          <w:tcPr>
            <w:tcW w:w="2263" w:type="dxa"/>
          </w:tcPr>
          <w:p w14:paraId="67A0324B" w14:textId="77777777" w:rsidR="004E5745" w:rsidRDefault="004E5745" w:rsidP="004E5745">
            <w:pPr>
              <w:rPr>
                <w:color w:val="000000"/>
              </w:rPr>
            </w:pPr>
            <w:r>
              <w:rPr>
                <w:color w:val="000000"/>
              </w:rPr>
              <w:t>Norte Maranhense</w:t>
            </w:r>
          </w:p>
        </w:tc>
        <w:tc>
          <w:tcPr>
            <w:tcW w:w="1343" w:type="dxa"/>
          </w:tcPr>
          <w:p w14:paraId="07B64D87" w14:textId="77777777" w:rsidR="004E5745" w:rsidRDefault="004E5745" w:rsidP="004E5745">
            <w:pPr>
              <w:jc w:val="center"/>
              <w:rPr>
                <w:b/>
                <w:color w:val="000000"/>
              </w:rPr>
            </w:pPr>
            <w:r>
              <w:rPr>
                <w:b/>
                <w:color w:val="000000"/>
              </w:rPr>
              <w:t>77.700,88</w:t>
            </w:r>
          </w:p>
        </w:tc>
        <w:tc>
          <w:tcPr>
            <w:tcW w:w="1234" w:type="dxa"/>
          </w:tcPr>
          <w:p w14:paraId="77C8E531" w14:textId="77777777" w:rsidR="004E5745" w:rsidRDefault="004E5745" w:rsidP="004E5745">
            <w:pPr>
              <w:jc w:val="center"/>
              <w:rPr>
                <w:b/>
                <w:color w:val="000000"/>
              </w:rPr>
            </w:pPr>
            <w:r>
              <w:rPr>
                <w:b/>
                <w:color w:val="000000"/>
              </w:rPr>
              <w:t>1.997.090</w:t>
            </w:r>
          </w:p>
        </w:tc>
        <w:tc>
          <w:tcPr>
            <w:tcW w:w="1176" w:type="dxa"/>
          </w:tcPr>
          <w:p w14:paraId="710D8EFF" w14:textId="77777777" w:rsidR="004E5745" w:rsidRDefault="004E5745" w:rsidP="004E5745">
            <w:pPr>
              <w:jc w:val="center"/>
              <w:rPr>
                <w:b/>
                <w:color w:val="000000"/>
              </w:rPr>
            </w:pPr>
            <w:r>
              <w:rPr>
                <w:b/>
                <w:color w:val="000000"/>
              </w:rPr>
              <w:t>1.188.020</w:t>
            </w:r>
          </w:p>
        </w:tc>
        <w:tc>
          <w:tcPr>
            <w:tcW w:w="1176" w:type="dxa"/>
          </w:tcPr>
          <w:p w14:paraId="3033B2C4" w14:textId="77777777" w:rsidR="004E5745" w:rsidRDefault="004E5745" w:rsidP="004E5745">
            <w:pPr>
              <w:jc w:val="center"/>
              <w:rPr>
                <w:b/>
                <w:color w:val="000000"/>
              </w:rPr>
            </w:pPr>
            <w:r>
              <w:rPr>
                <w:b/>
                <w:color w:val="000000"/>
              </w:rPr>
              <w:t>3.185.110</w:t>
            </w:r>
          </w:p>
        </w:tc>
        <w:tc>
          <w:tcPr>
            <w:tcW w:w="1322" w:type="dxa"/>
          </w:tcPr>
          <w:p w14:paraId="4A5DD2DB" w14:textId="77777777" w:rsidR="004E5745" w:rsidRDefault="004E5745" w:rsidP="004E5745">
            <w:pPr>
              <w:jc w:val="center"/>
              <w:rPr>
                <w:b/>
                <w:color w:val="000000"/>
              </w:rPr>
            </w:pPr>
            <w:r>
              <w:rPr>
                <w:b/>
                <w:color w:val="000000"/>
              </w:rPr>
              <w:t>3.487.980</w:t>
            </w:r>
          </w:p>
        </w:tc>
        <w:tc>
          <w:tcPr>
            <w:tcW w:w="1536" w:type="dxa"/>
          </w:tcPr>
          <w:p w14:paraId="0C6F0A9B" w14:textId="77777777" w:rsidR="004E5745" w:rsidRDefault="004E5745" w:rsidP="004E5745">
            <w:pPr>
              <w:jc w:val="center"/>
              <w:rPr>
                <w:b/>
                <w:color w:val="000000"/>
              </w:rPr>
            </w:pPr>
            <w:r>
              <w:rPr>
                <w:b/>
                <w:color w:val="000000"/>
              </w:rPr>
              <w:t>44,89</w:t>
            </w:r>
          </w:p>
        </w:tc>
        <w:tc>
          <w:tcPr>
            <w:tcW w:w="1296" w:type="dxa"/>
          </w:tcPr>
          <w:p w14:paraId="1AF69721" w14:textId="77777777" w:rsidR="004E5745" w:rsidRDefault="004E5745" w:rsidP="004E5745">
            <w:pPr>
              <w:jc w:val="center"/>
              <w:rPr>
                <w:b/>
                <w:color w:val="000000"/>
              </w:rPr>
            </w:pPr>
            <w:r>
              <w:rPr>
                <w:b/>
                <w:color w:val="000000"/>
              </w:rPr>
              <w:t>51.751.571</w:t>
            </w:r>
          </w:p>
        </w:tc>
        <w:tc>
          <w:tcPr>
            <w:tcW w:w="1520" w:type="dxa"/>
          </w:tcPr>
          <w:p w14:paraId="01109706" w14:textId="77777777" w:rsidR="004E5745" w:rsidRDefault="004E5745" w:rsidP="004E5745">
            <w:pPr>
              <w:jc w:val="center"/>
              <w:rPr>
                <w:b/>
                <w:color w:val="000000"/>
              </w:rPr>
            </w:pPr>
            <w:r>
              <w:rPr>
                <w:b/>
                <w:color w:val="000000"/>
              </w:rPr>
              <w:t>15.038,38</w:t>
            </w:r>
          </w:p>
        </w:tc>
        <w:tc>
          <w:tcPr>
            <w:tcW w:w="960" w:type="dxa"/>
          </w:tcPr>
          <w:p w14:paraId="747E5FF9" w14:textId="77777777" w:rsidR="004E5745" w:rsidRDefault="004E5745" w:rsidP="004E5745">
            <w:pPr>
              <w:jc w:val="center"/>
              <w:rPr>
                <w:b/>
                <w:color w:val="000000"/>
              </w:rPr>
            </w:pPr>
            <w:r>
              <w:rPr>
                <w:b/>
                <w:color w:val="000000"/>
              </w:rPr>
              <w:t>0,650</w:t>
            </w:r>
          </w:p>
        </w:tc>
      </w:tr>
      <w:tr w:rsidR="004E5745" w14:paraId="1A32BA8D" w14:textId="77777777" w:rsidTr="004E5745">
        <w:trPr>
          <w:trHeight w:val="330"/>
        </w:trPr>
        <w:tc>
          <w:tcPr>
            <w:tcW w:w="2263" w:type="dxa"/>
          </w:tcPr>
          <w:p w14:paraId="16AC0E80" w14:textId="77777777" w:rsidR="004E5745" w:rsidRDefault="004E5745" w:rsidP="004E5745">
            <w:pPr>
              <w:rPr>
                <w:color w:val="000000"/>
              </w:rPr>
            </w:pPr>
            <w:r>
              <w:rPr>
                <w:color w:val="000000"/>
              </w:rPr>
              <w:t>Afonso Cunha</w:t>
            </w:r>
          </w:p>
        </w:tc>
        <w:tc>
          <w:tcPr>
            <w:tcW w:w="1343" w:type="dxa"/>
            <w:vAlign w:val="center"/>
          </w:tcPr>
          <w:p w14:paraId="61B4F700" w14:textId="77777777" w:rsidR="004E5745" w:rsidRDefault="004E5745" w:rsidP="004E5745">
            <w:pPr>
              <w:jc w:val="center"/>
              <w:rPr>
                <w:color w:val="000000"/>
              </w:rPr>
            </w:pPr>
            <w:r>
              <w:rPr>
                <w:color w:val="000000"/>
              </w:rPr>
              <w:t>371,338</w:t>
            </w:r>
          </w:p>
        </w:tc>
        <w:tc>
          <w:tcPr>
            <w:tcW w:w="1234" w:type="dxa"/>
            <w:vAlign w:val="center"/>
          </w:tcPr>
          <w:p w14:paraId="7674A52C" w14:textId="77777777" w:rsidR="004E5745" w:rsidRDefault="004E5745" w:rsidP="004E5745">
            <w:pPr>
              <w:jc w:val="center"/>
              <w:rPr>
                <w:color w:val="000000"/>
              </w:rPr>
            </w:pPr>
            <w:r>
              <w:rPr>
                <w:color w:val="000000"/>
              </w:rPr>
              <w:t>3.234</w:t>
            </w:r>
          </w:p>
        </w:tc>
        <w:tc>
          <w:tcPr>
            <w:tcW w:w="1176" w:type="dxa"/>
            <w:vAlign w:val="center"/>
          </w:tcPr>
          <w:p w14:paraId="73F17195" w14:textId="77777777" w:rsidR="004E5745" w:rsidRDefault="004E5745" w:rsidP="004E5745">
            <w:pPr>
              <w:jc w:val="center"/>
              <w:rPr>
                <w:color w:val="000000"/>
              </w:rPr>
            </w:pPr>
            <w:r>
              <w:rPr>
                <w:color w:val="000000"/>
              </w:rPr>
              <w:t>2.671</w:t>
            </w:r>
          </w:p>
        </w:tc>
        <w:tc>
          <w:tcPr>
            <w:tcW w:w="1176" w:type="dxa"/>
            <w:vAlign w:val="center"/>
          </w:tcPr>
          <w:p w14:paraId="109F50DA" w14:textId="77777777" w:rsidR="004E5745" w:rsidRDefault="004E5745" w:rsidP="004E5745">
            <w:pPr>
              <w:jc w:val="center"/>
              <w:rPr>
                <w:color w:val="000000"/>
              </w:rPr>
            </w:pPr>
            <w:r>
              <w:rPr>
                <w:color w:val="000000"/>
              </w:rPr>
              <w:t>5.905</w:t>
            </w:r>
          </w:p>
        </w:tc>
        <w:tc>
          <w:tcPr>
            <w:tcW w:w="1322" w:type="dxa"/>
            <w:vAlign w:val="center"/>
          </w:tcPr>
          <w:p w14:paraId="4AED6814" w14:textId="77777777" w:rsidR="004E5745" w:rsidRDefault="004E5745" w:rsidP="004E5745">
            <w:pPr>
              <w:jc w:val="center"/>
              <w:rPr>
                <w:color w:val="000000"/>
              </w:rPr>
            </w:pPr>
            <w:r>
              <w:rPr>
                <w:color w:val="000000"/>
              </w:rPr>
              <w:t>6.578</w:t>
            </w:r>
          </w:p>
        </w:tc>
        <w:tc>
          <w:tcPr>
            <w:tcW w:w="1536" w:type="dxa"/>
            <w:vAlign w:val="center"/>
          </w:tcPr>
          <w:p w14:paraId="10BE998A" w14:textId="77777777" w:rsidR="004E5745" w:rsidRDefault="004E5745" w:rsidP="004E5745">
            <w:pPr>
              <w:jc w:val="center"/>
              <w:rPr>
                <w:color w:val="000000"/>
              </w:rPr>
            </w:pPr>
            <w:r>
              <w:rPr>
                <w:color w:val="000000"/>
              </w:rPr>
              <w:t>17,71</w:t>
            </w:r>
          </w:p>
        </w:tc>
        <w:tc>
          <w:tcPr>
            <w:tcW w:w="1296" w:type="dxa"/>
            <w:vAlign w:val="center"/>
          </w:tcPr>
          <w:p w14:paraId="7B15078A" w14:textId="77777777" w:rsidR="004E5745" w:rsidRDefault="004E5745" w:rsidP="004E5745">
            <w:pPr>
              <w:jc w:val="center"/>
              <w:rPr>
                <w:color w:val="000000"/>
              </w:rPr>
            </w:pPr>
            <w:r>
              <w:rPr>
                <w:color w:val="000000"/>
              </w:rPr>
              <w:t>50.236</w:t>
            </w:r>
          </w:p>
        </w:tc>
        <w:tc>
          <w:tcPr>
            <w:tcW w:w="1520" w:type="dxa"/>
            <w:vAlign w:val="center"/>
          </w:tcPr>
          <w:p w14:paraId="70CF331D" w14:textId="77777777" w:rsidR="004E5745" w:rsidRDefault="004E5745" w:rsidP="004E5745">
            <w:pPr>
              <w:jc w:val="center"/>
              <w:rPr>
                <w:color w:val="000000"/>
              </w:rPr>
            </w:pPr>
            <w:r>
              <w:rPr>
                <w:color w:val="000000"/>
              </w:rPr>
              <w:t>7.765,65</w:t>
            </w:r>
          </w:p>
        </w:tc>
        <w:tc>
          <w:tcPr>
            <w:tcW w:w="960" w:type="dxa"/>
            <w:vAlign w:val="center"/>
          </w:tcPr>
          <w:p w14:paraId="57E8D4A6" w14:textId="77777777" w:rsidR="004E5745" w:rsidRDefault="004E5745" w:rsidP="004E5745">
            <w:pPr>
              <w:jc w:val="center"/>
              <w:rPr>
                <w:color w:val="000000"/>
              </w:rPr>
            </w:pPr>
            <w:r>
              <w:rPr>
                <w:color w:val="000000"/>
              </w:rPr>
              <w:t>0,529</w:t>
            </w:r>
          </w:p>
        </w:tc>
      </w:tr>
      <w:tr w:rsidR="004E5745" w14:paraId="02A6DBA8" w14:textId="77777777" w:rsidTr="004E5745">
        <w:trPr>
          <w:trHeight w:val="505"/>
        </w:trPr>
        <w:tc>
          <w:tcPr>
            <w:tcW w:w="2263" w:type="dxa"/>
          </w:tcPr>
          <w:p w14:paraId="272B6953" w14:textId="77777777" w:rsidR="004E5745" w:rsidRDefault="004E5745" w:rsidP="004E5745">
            <w:pPr>
              <w:rPr>
                <w:color w:val="000000"/>
              </w:rPr>
            </w:pPr>
            <w:r>
              <w:rPr>
                <w:color w:val="000000"/>
              </w:rPr>
              <w:t>Água Doce do Maranhão</w:t>
            </w:r>
          </w:p>
        </w:tc>
        <w:tc>
          <w:tcPr>
            <w:tcW w:w="1343" w:type="dxa"/>
            <w:vAlign w:val="center"/>
          </w:tcPr>
          <w:p w14:paraId="47744E2C" w14:textId="77777777" w:rsidR="004E5745" w:rsidRDefault="004E5745" w:rsidP="004E5745">
            <w:pPr>
              <w:jc w:val="center"/>
              <w:rPr>
                <w:color w:val="000000"/>
              </w:rPr>
            </w:pPr>
            <w:r>
              <w:rPr>
                <w:color w:val="000000"/>
              </w:rPr>
              <w:t>442,292</w:t>
            </w:r>
          </w:p>
        </w:tc>
        <w:tc>
          <w:tcPr>
            <w:tcW w:w="1234" w:type="dxa"/>
            <w:vAlign w:val="center"/>
          </w:tcPr>
          <w:p w14:paraId="53E7D097" w14:textId="77777777" w:rsidR="004E5745" w:rsidRDefault="004E5745" w:rsidP="004E5745">
            <w:pPr>
              <w:jc w:val="center"/>
              <w:rPr>
                <w:color w:val="000000"/>
              </w:rPr>
            </w:pPr>
            <w:r>
              <w:rPr>
                <w:color w:val="000000"/>
              </w:rPr>
              <w:t>3.133</w:t>
            </w:r>
          </w:p>
        </w:tc>
        <w:tc>
          <w:tcPr>
            <w:tcW w:w="1176" w:type="dxa"/>
            <w:vAlign w:val="center"/>
          </w:tcPr>
          <w:p w14:paraId="7F3A0C31" w14:textId="77777777" w:rsidR="004E5745" w:rsidRDefault="004E5745" w:rsidP="004E5745">
            <w:pPr>
              <w:jc w:val="center"/>
              <w:rPr>
                <w:color w:val="000000"/>
              </w:rPr>
            </w:pPr>
            <w:r>
              <w:rPr>
                <w:color w:val="000000"/>
              </w:rPr>
              <w:t>8.448</w:t>
            </w:r>
          </w:p>
        </w:tc>
        <w:tc>
          <w:tcPr>
            <w:tcW w:w="1176" w:type="dxa"/>
            <w:vAlign w:val="center"/>
          </w:tcPr>
          <w:p w14:paraId="70F29DBF" w14:textId="77777777" w:rsidR="004E5745" w:rsidRDefault="004E5745" w:rsidP="004E5745">
            <w:pPr>
              <w:jc w:val="center"/>
              <w:rPr>
                <w:color w:val="000000"/>
              </w:rPr>
            </w:pPr>
            <w:r>
              <w:rPr>
                <w:color w:val="000000"/>
              </w:rPr>
              <w:t>11.581</w:t>
            </w:r>
          </w:p>
        </w:tc>
        <w:tc>
          <w:tcPr>
            <w:tcW w:w="1322" w:type="dxa"/>
            <w:vAlign w:val="center"/>
          </w:tcPr>
          <w:p w14:paraId="269AA299" w14:textId="77777777" w:rsidR="004E5745" w:rsidRDefault="004E5745" w:rsidP="004E5745">
            <w:pPr>
              <w:jc w:val="center"/>
              <w:rPr>
                <w:color w:val="000000"/>
              </w:rPr>
            </w:pPr>
            <w:r>
              <w:rPr>
                <w:color w:val="000000"/>
              </w:rPr>
              <w:t>12.652</w:t>
            </w:r>
          </w:p>
        </w:tc>
        <w:tc>
          <w:tcPr>
            <w:tcW w:w="1536" w:type="dxa"/>
            <w:vAlign w:val="center"/>
          </w:tcPr>
          <w:p w14:paraId="155C84F4" w14:textId="77777777" w:rsidR="004E5745" w:rsidRDefault="004E5745" w:rsidP="004E5745">
            <w:pPr>
              <w:jc w:val="center"/>
              <w:rPr>
                <w:color w:val="000000"/>
              </w:rPr>
            </w:pPr>
            <w:r>
              <w:rPr>
                <w:color w:val="000000"/>
              </w:rPr>
              <w:t>28,61</w:t>
            </w:r>
          </w:p>
        </w:tc>
        <w:tc>
          <w:tcPr>
            <w:tcW w:w="1296" w:type="dxa"/>
            <w:vAlign w:val="center"/>
          </w:tcPr>
          <w:p w14:paraId="19652F0D" w14:textId="77777777" w:rsidR="004E5745" w:rsidRDefault="004E5745" w:rsidP="004E5745">
            <w:pPr>
              <w:jc w:val="center"/>
              <w:rPr>
                <w:color w:val="000000"/>
              </w:rPr>
            </w:pPr>
            <w:r>
              <w:rPr>
                <w:color w:val="000000"/>
              </w:rPr>
              <w:t>86.186</w:t>
            </w:r>
          </w:p>
        </w:tc>
        <w:tc>
          <w:tcPr>
            <w:tcW w:w="1520" w:type="dxa"/>
            <w:vAlign w:val="center"/>
          </w:tcPr>
          <w:p w14:paraId="59CAD838" w14:textId="77777777" w:rsidR="004E5745" w:rsidRDefault="004E5745" w:rsidP="004E5745">
            <w:pPr>
              <w:jc w:val="center"/>
              <w:rPr>
                <w:color w:val="000000"/>
              </w:rPr>
            </w:pPr>
            <w:r>
              <w:rPr>
                <w:color w:val="000000"/>
              </w:rPr>
              <w:t>6.901,51</w:t>
            </w:r>
          </w:p>
        </w:tc>
        <w:tc>
          <w:tcPr>
            <w:tcW w:w="960" w:type="dxa"/>
            <w:vAlign w:val="center"/>
          </w:tcPr>
          <w:p w14:paraId="55D5B5A8" w14:textId="77777777" w:rsidR="004E5745" w:rsidRDefault="004E5745" w:rsidP="004E5745">
            <w:pPr>
              <w:jc w:val="center"/>
              <w:rPr>
                <w:color w:val="000000"/>
              </w:rPr>
            </w:pPr>
            <w:r>
              <w:rPr>
                <w:color w:val="000000"/>
              </w:rPr>
              <w:t>0,500</w:t>
            </w:r>
          </w:p>
        </w:tc>
      </w:tr>
      <w:tr w:rsidR="004E5745" w14:paraId="24E0C346" w14:textId="77777777" w:rsidTr="004E5745">
        <w:trPr>
          <w:trHeight w:val="330"/>
        </w:trPr>
        <w:tc>
          <w:tcPr>
            <w:tcW w:w="2263" w:type="dxa"/>
          </w:tcPr>
          <w:p w14:paraId="5645658A" w14:textId="77777777" w:rsidR="004E5745" w:rsidRDefault="004E5745" w:rsidP="004E5745">
            <w:pPr>
              <w:rPr>
                <w:color w:val="000000"/>
              </w:rPr>
            </w:pPr>
            <w:r>
              <w:rPr>
                <w:color w:val="000000"/>
              </w:rPr>
              <w:t>Alcântara</w:t>
            </w:r>
          </w:p>
        </w:tc>
        <w:tc>
          <w:tcPr>
            <w:tcW w:w="1343" w:type="dxa"/>
            <w:vAlign w:val="center"/>
          </w:tcPr>
          <w:p w14:paraId="3F55511A" w14:textId="77777777" w:rsidR="004E5745" w:rsidRDefault="004E5745" w:rsidP="004E5745">
            <w:pPr>
              <w:jc w:val="center"/>
              <w:rPr>
                <w:color w:val="000000"/>
              </w:rPr>
            </w:pPr>
            <w:r>
              <w:rPr>
                <w:color w:val="000000"/>
              </w:rPr>
              <w:t>1.167,96</w:t>
            </w:r>
          </w:p>
        </w:tc>
        <w:tc>
          <w:tcPr>
            <w:tcW w:w="1234" w:type="dxa"/>
            <w:vAlign w:val="center"/>
          </w:tcPr>
          <w:p w14:paraId="4715277D" w14:textId="77777777" w:rsidR="004E5745" w:rsidRDefault="004E5745" w:rsidP="004E5745">
            <w:pPr>
              <w:jc w:val="center"/>
              <w:rPr>
                <w:color w:val="000000"/>
              </w:rPr>
            </w:pPr>
            <w:r>
              <w:rPr>
                <w:color w:val="000000"/>
              </w:rPr>
              <w:t>6.399</w:t>
            </w:r>
          </w:p>
        </w:tc>
        <w:tc>
          <w:tcPr>
            <w:tcW w:w="1176" w:type="dxa"/>
            <w:vAlign w:val="center"/>
          </w:tcPr>
          <w:p w14:paraId="1198C679" w14:textId="77777777" w:rsidR="004E5745" w:rsidRDefault="004E5745" w:rsidP="004E5745">
            <w:pPr>
              <w:jc w:val="center"/>
              <w:rPr>
                <w:color w:val="000000"/>
              </w:rPr>
            </w:pPr>
            <w:r>
              <w:rPr>
                <w:color w:val="000000"/>
              </w:rPr>
              <w:t>15.452</w:t>
            </w:r>
          </w:p>
        </w:tc>
        <w:tc>
          <w:tcPr>
            <w:tcW w:w="1176" w:type="dxa"/>
            <w:vAlign w:val="center"/>
          </w:tcPr>
          <w:p w14:paraId="2D02BE30" w14:textId="77777777" w:rsidR="004E5745" w:rsidRDefault="004E5745" w:rsidP="004E5745">
            <w:pPr>
              <w:jc w:val="center"/>
              <w:rPr>
                <w:color w:val="000000"/>
              </w:rPr>
            </w:pPr>
            <w:r>
              <w:rPr>
                <w:color w:val="000000"/>
              </w:rPr>
              <w:t>21.851</w:t>
            </w:r>
          </w:p>
        </w:tc>
        <w:tc>
          <w:tcPr>
            <w:tcW w:w="1322" w:type="dxa"/>
            <w:vAlign w:val="center"/>
          </w:tcPr>
          <w:p w14:paraId="5D47140C" w14:textId="77777777" w:rsidR="004E5745" w:rsidRDefault="004E5745" w:rsidP="004E5745">
            <w:pPr>
              <w:jc w:val="center"/>
              <w:rPr>
                <w:color w:val="000000"/>
              </w:rPr>
            </w:pPr>
            <w:r>
              <w:rPr>
                <w:color w:val="000000"/>
              </w:rPr>
              <w:t>22.112</w:t>
            </w:r>
          </w:p>
        </w:tc>
        <w:tc>
          <w:tcPr>
            <w:tcW w:w="1536" w:type="dxa"/>
            <w:vAlign w:val="center"/>
          </w:tcPr>
          <w:p w14:paraId="0AD8FDAF" w14:textId="77777777" w:rsidR="004E5745" w:rsidRDefault="004E5745" w:rsidP="004E5745">
            <w:pPr>
              <w:jc w:val="center"/>
              <w:rPr>
                <w:color w:val="000000"/>
              </w:rPr>
            </w:pPr>
            <w:r>
              <w:rPr>
                <w:color w:val="000000"/>
              </w:rPr>
              <w:t>18,93</w:t>
            </w:r>
          </w:p>
        </w:tc>
        <w:tc>
          <w:tcPr>
            <w:tcW w:w="1296" w:type="dxa"/>
            <w:vAlign w:val="center"/>
          </w:tcPr>
          <w:p w14:paraId="4188D693" w14:textId="77777777" w:rsidR="004E5745" w:rsidRDefault="004E5745" w:rsidP="004E5745">
            <w:pPr>
              <w:jc w:val="center"/>
              <w:rPr>
                <w:color w:val="000000"/>
              </w:rPr>
            </w:pPr>
            <w:r>
              <w:rPr>
                <w:color w:val="000000"/>
              </w:rPr>
              <w:t>129.851</w:t>
            </w:r>
          </w:p>
        </w:tc>
        <w:tc>
          <w:tcPr>
            <w:tcW w:w="1520" w:type="dxa"/>
            <w:vAlign w:val="center"/>
          </w:tcPr>
          <w:p w14:paraId="399CA17D" w14:textId="77777777" w:rsidR="004E5745" w:rsidRDefault="004E5745" w:rsidP="004E5745">
            <w:pPr>
              <w:jc w:val="center"/>
              <w:rPr>
                <w:color w:val="000000"/>
              </w:rPr>
            </w:pPr>
            <w:r>
              <w:rPr>
                <w:color w:val="000000"/>
              </w:rPr>
              <w:t>5.880,13</w:t>
            </w:r>
          </w:p>
        </w:tc>
        <w:tc>
          <w:tcPr>
            <w:tcW w:w="960" w:type="dxa"/>
            <w:vAlign w:val="center"/>
          </w:tcPr>
          <w:p w14:paraId="48EC1B51" w14:textId="77777777" w:rsidR="004E5745" w:rsidRDefault="004E5745" w:rsidP="004E5745">
            <w:pPr>
              <w:jc w:val="center"/>
              <w:rPr>
                <w:color w:val="000000"/>
              </w:rPr>
            </w:pPr>
            <w:r>
              <w:rPr>
                <w:color w:val="000000"/>
              </w:rPr>
              <w:t>0,573</w:t>
            </w:r>
          </w:p>
        </w:tc>
      </w:tr>
      <w:tr w:rsidR="004E5745" w14:paraId="0DC9072F" w14:textId="77777777" w:rsidTr="004E5745">
        <w:trPr>
          <w:trHeight w:val="330"/>
        </w:trPr>
        <w:tc>
          <w:tcPr>
            <w:tcW w:w="2263" w:type="dxa"/>
          </w:tcPr>
          <w:p w14:paraId="5DB02DE5" w14:textId="77777777" w:rsidR="004E5745" w:rsidRDefault="004E5745" w:rsidP="004E5745">
            <w:pPr>
              <w:rPr>
                <w:color w:val="000000"/>
              </w:rPr>
            </w:pPr>
            <w:r>
              <w:rPr>
                <w:color w:val="000000"/>
              </w:rPr>
              <w:t>Anajatuba</w:t>
            </w:r>
          </w:p>
        </w:tc>
        <w:tc>
          <w:tcPr>
            <w:tcW w:w="1343" w:type="dxa"/>
            <w:vAlign w:val="center"/>
          </w:tcPr>
          <w:p w14:paraId="4ADD7F62" w14:textId="77777777" w:rsidR="004E5745" w:rsidRDefault="004E5745" w:rsidP="004E5745">
            <w:pPr>
              <w:jc w:val="center"/>
              <w:rPr>
                <w:color w:val="000000"/>
              </w:rPr>
            </w:pPr>
            <w:r>
              <w:rPr>
                <w:color w:val="000000"/>
              </w:rPr>
              <w:t>942,568</w:t>
            </w:r>
          </w:p>
        </w:tc>
        <w:tc>
          <w:tcPr>
            <w:tcW w:w="1234" w:type="dxa"/>
            <w:vAlign w:val="center"/>
          </w:tcPr>
          <w:p w14:paraId="2E6CC099" w14:textId="77777777" w:rsidR="004E5745" w:rsidRDefault="004E5745" w:rsidP="004E5745">
            <w:pPr>
              <w:jc w:val="center"/>
              <w:rPr>
                <w:color w:val="000000"/>
              </w:rPr>
            </w:pPr>
            <w:r>
              <w:rPr>
                <w:color w:val="000000"/>
              </w:rPr>
              <w:t>7.015</w:t>
            </w:r>
          </w:p>
        </w:tc>
        <w:tc>
          <w:tcPr>
            <w:tcW w:w="1176" w:type="dxa"/>
            <w:vAlign w:val="center"/>
          </w:tcPr>
          <w:p w14:paraId="1D2579F0" w14:textId="77777777" w:rsidR="004E5745" w:rsidRDefault="004E5745" w:rsidP="004E5745">
            <w:pPr>
              <w:jc w:val="center"/>
              <w:rPr>
                <w:color w:val="000000"/>
              </w:rPr>
            </w:pPr>
            <w:r>
              <w:rPr>
                <w:color w:val="000000"/>
              </w:rPr>
              <w:t>18.276</w:t>
            </w:r>
          </w:p>
        </w:tc>
        <w:tc>
          <w:tcPr>
            <w:tcW w:w="1176" w:type="dxa"/>
            <w:vAlign w:val="center"/>
          </w:tcPr>
          <w:p w14:paraId="41C3A32F" w14:textId="77777777" w:rsidR="004E5745" w:rsidRDefault="004E5745" w:rsidP="004E5745">
            <w:pPr>
              <w:jc w:val="center"/>
              <w:rPr>
                <w:color w:val="000000"/>
              </w:rPr>
            </w:pPr>
            <w:r>
              <w:rPr>
                <w:color w:val="000000"/>
              </w:rPr>
              <w:t>25.291</w:t>
            </w:r>
          </w:p>
        </w:tc>
        <w:tc>
          <w:tcPr>
            <w:tcW w:w="1322" w:type="dxa"/>
            <w:vAlign w:val="center"/>
          </w:tcPr>
          <w:p w14:paraId="0958285B" w14:textId="77777777" w:rsidR="004E5745" w:rsidRDefault="004E5745" w:rsidP="004E5745">
            <w:pPr>
              <w:jc w:val="center"/>
              <w:rPr>
                <w:color w:val="000000"/>
              </w:rPr>
            </w:pPr>
            <w:r>
              <w:rPr>
                <w:color w:val="000000"/>
              </w:rPr>
              <w:t>26.988</w:t>
            </w:r>
          </w:p>
        </w:tc>
        <w:tc>
          <w:tcPr>
            <w:tcW w:w="1536" w:type="dxa"/>
            <w:vAlign w:val="center"/>
          </w:tcPr>
          <w:p w14:paraId="1610DC37" w14:textId="77777777" w:rsidR="004E5745" w:rsidRDefault="004E5745" w:rsidP="004E5745">
            <w:pPr>
              <w:jc w:val="center"/>
              <w:rPr>
                <w:color w:val="000000"/>
              </w:rPr>
            </w:pPr>
            <w:r>
              <w:rPr>
                <w:color w:val="000000"/>
              </w:rPr>
              <w:t>28,63</w:t>
            </w:r>
          </w:p>
        </w:tc>
        <w:tc>
          <w:tcPr>
            <w:tcW w:w="1296" w:type="dxa"/>
            <w:vAlign w:val="center"/>
          </w:tcPr>
          <w:p w14:paraId="1FDCE374" w14:textId="77777777" w:rsidR="004E5745" w:rsidRDefault="004E5745" w:rsidP="004E5745">
            <w:pPr>
              <w:jc w:val="center"/>
              <w:rPr>
                <w:color w:val="000000"/>
              </w:rPr>
            </w:pPr>
            <w:r>
              <w:rPr>
                <w:color w:val="000000"/>
              </w:rPr>
              <w:t>178.125</w:t>
            </w:r>
          </w:p>
        </w:tc>
        <w:tc>
          <w:tcPr>
            <w:tcW w:w="1520" w:type="dxa"/>
            <w:vAlign w:val="center"/>
          </w:tcPr>
          <w:p w14:paraId="780E98D4" w14:textId="77777777" w:rsidR="004E5745" w:rsidRDefault="004E5745" w:rsidP="004E5745">
            <w:pPr>
              <w:jc w:val="center"/>
              <w:rPr>
                <w:color w:val="000000"/>
              </w:rPr>
            </w:pPr>
            <w:r>
              <w:rPr>
                <w:color w:val="000000"/>
              </w:rPr>
              <w:t>6.692,91</w:t>
            </w:r>
          </w:p>
        </w:tc>
        <w:tc>
          <w:tcPr>
            <w:tcW w:w="960" w:type="dxa"/>
            <w:vAlign w:val="center"/>
          </w:tcPr>
          <w:p w14:paraId="6309E5FD" w14:textId="77777777" w:rsidR="004E5745" w:rsidRDefault="004E5745" w:rsidP="004E5745">
            <w:pPr>
              <w:jc w:val="center"/>
              <w:rPr>
                <w:color w:val="000000"/>
              </w:rPr>
            </w:pPr>
            <w:r>
              <w:rPr>
                <w:color w:val="000000"/>
              </w:rPr>
              <w:t>0,581</w:t>
            </w:r>
          </w:p>
        </w:tc>
      </w:tr>
      <w:tr w:rsidR="004E5745" w14:paraId="51547D41" w14:textId="77777777" w:rsidTr="004E5745">
        <w:trPr>
          <w:trHeight w:val="330"/>
        </w:trPr>
        <w:tc>
          <w:tcPr>
            <w:tcW w:w="2263" w:type="dxa"/>
          </w:tcPr>
          <w:p w14:paraId="74255B9B" w14:textId="77777777" w:rsidR="004E5745" w:rsidRDefault="004E5745" w:rsidP="004E5745">
            <w:pPr>
              <w:rPr>
                <w:color w:val="000000"/>
              </w:rPr>
            </w:pPr>
            <w:r>
              <w:rPr>
                <w:color w:val="000000"/>
              </w:rPr>
              <w:t>Anapurus</w:t>
            </w:r>
          </w:p>
        </w:tc>
        <w:tc>
          <w:tcPr>
            <w:tcW w:w="1343" w:type="dxa"/>
            <w:vAlign w:val="center"/>
          </w:tcPr>
          <w:p w14:paraId="583838BA" w14:textId="77777777" w:rsidR="004E5745" w:rsidRDefault="004E5745" w:rsidP="004E5745">
            <w:pPr>
              <w:jc w:val="center"/>
              <w:rPr>
                <w:color w:val="000000"/>
              </w:rPr>
            </w:pPr>
            <w:r>
              <w:rPr>
                <w:color w:val="000000"/>
              </w:rPr>
              <w:t>608,293</w:t>
            </w:r>
          </w:p>
        </w:tc>
        <w:tc>
          <w:tcPr>
            <w:tcW w:w="1234" w:type="dxa"/>
            <w:vAlign w:val="center"/>
          </w:tcPr>
          <w:p w14:paraId="7FE5154D" w14:textId="77777777" w:rsidR="004E5745" w:rsidRDefault="004E5745" w:rsidP="004E5745">
            <w:pPr>
              <w:jc w:val="center"/>
              <w:rPr>
                <w:color w:val="000000"/>
              </w:rPr>
            </w:pPr>
            <w:r>
              <w:rPr>
                <w:color w:val="000000"/>
              </w:rPr>
              <w:t>7.164</w:t>
            </w:r>
          </w:p>
        </w:tc>
        <w:tc>
          <w:tcPr>
            <w:tcW w:w="1176" w:type="dxa"/>
            <w:vAlign w:val="center"/>
          </w:tcPr>
          <w:p w14:paraId="126F3418" w14:textId="77777777" w:rsidR="004E5745" w:rsidRDefault="004E5745" w:rsidP="004E5745">
            <w:pPr>
              <w:jc w:val="center"/>
              <w:rPr>
                <w:color w:val="000000"/>
              </w:rPr>
            </w:pPr>
            <w:r>
              <w:rPr>
                <w:color w:val="000000"/>
              </w:rPr>
              <w:t>6.775</w:t>
            </w:r>
          </w:p>
        </w:tc>
        <w:tc>
          <w:tcPr>
            <w:tcW w:w="1176" w:type="dxa"/>
            <w:vAlign w:val="center"/>
          </w:tcPr>
          <w:p w14:paraId="4F2E3FC7" w14:textId="77777777" w:rsidR="004E5745" w:rsidRDefault="004E5745" w:rsidP="004E5745">
            <w:pPr>
              <w:jc w:val="center"/>
              <w:rPr>
                <w:color w:val="000000"/>
              </w:rPr>
            </w:pPr>
            <w:r>
              <w:rPr>
                <w:color w:val="000000"/>
              </w:rPr>
              <w:t>13.939</w:t>
            </w:r>
          </w:p>
        </w:tc>
        <w:tc>
          <w:tcPr>
            <w:tcW w:w="1322" w:type="dxa"/>
            <w:vAlign w:val="center"/>
          </w:tcPr>
          <w:p w14:paraId="3C51A4F0" w14:textId="77777777" w:rsidR="004E5745" w:rsidRDefault="004E5745" w:rsidP="004E5745">
            <w:pPr>
              <w:jc w:val="center"/>
              <w:rPr>
                <w:color w:val="000000"/>
              </w:rPr>
            </w:pPr>
            <w:r>
              <w:rPr>
                <w:color w:val="000000"/>
              </w:rPr>
              <w:t>15.894</w:t>
            </w:r>
          </w:p>
        </w:tc>
        <w:tc>
          <w:tcPr>
            <w:tcW w:w="1536" w:type="dxa"/>
            <w:vAlign w:val="center"/>
          </w:tcPr>
          <w:p w14:paraId="23315764" w14:textId="77777777" w:rsidR="004E5745" w:rsidRDefault="004E5745" w:rsidP="004E5745">
            <w:pPr>
              <w:jc w:val="center"/>
              <w:rPr>
                <w:color w:val="000000"/>
              </w:rPr>
            </w:pPr>
            <w:r>
              <w:rPr>
                <w:color w:val="000000"/>
              </w:rPr>
              <w:t>26,13</w:t>
            </w:r>
          </w:p>
        </w:tc>
        <w:tc>
          <w:tcPr>
            <w:tcW w:w="1296" w:type="dxa"/>
            <w:vAlign w:val="center"/>
          </w:tcPr>
          <w:p w14:paraId="36F266C1" w14:textId="77777777" w:rsidR="004E5745" w:rsidRDefault="004E5745" w:rsidP="004E5745">
            <w:pPr>
              <w:jc w:val="center"/>
              <w:rPr>
                <w:color w:val="000000"/>
              </w:rPr>
            </w:pPr>
            <w:r>
              <w:rPr>
                <w:color w:val="000000"/>
              </w:rPr>
              <w:t>131.751</w:t>
            </w:r>
          </w:p>
        </w:tc>
        <w:tc>
          <w:tcPr>
            <w:tcW w:w="1520" w:type="dxa"/>
            <w:vAlign w:val="center"/>
          </w:tcPr>
          <w:p w14:paraId="0C5CC246" w14:textId="77777777" w:rsidR="004E5745" w:rsidRDefault="004E5745" w:rsidP="004E5745">
            <w:pPr>
              <w:jc w:val="center"/>
              <w:rPr>
                <w:color w:val="000000"/>
              </w:rPr>
            </w:pPr>
            <w:r>
              <w:rPr>
                <w:color w:val="000000"/>
              </w:rPr>
              <w:t>8.464,02</w:t>
            </w:r>
          </w:p>
        </w:tc>
        <w:tc>
          <w:tcPr>
            <w:tcW w:w="960" w:type="dxa"/>
            <w:vAlign w:val="center"/>
          </w:tcPr>
          <w:p w14:paraId="5D95A7D5" w14:textId="77777777" w:rsidR="004E5745" w:rsidRDefault="004E5745" w:rsidP="004E5745">
            <w:pPr>
              <w:jc w:val="center"/>
              <w:rPr>
                <w:color w:val="000000"/>
              </w:rPr>
            </w:pPr>
            <w:r>
              <w:rPr>
                <w:color w:val="000000"/>
              </w:rPr>
              <w:t>0,581</w:t>
            </w:r>
          </w:p>
        </w:tc>
      </w:tr>
      <w:tr w:rsidR="004E5745" w14:paraId="338878A6" w14:textId="77777777" w:rsidTr="004E5745">
        <w:trPr>
          <w:trHeight w:val="330"/>
        </w:trPr>
        <w:tc>
          <w:tcPr>
            <w:tcW w:w="2263" w:type="dxa"/>
          </w:tcPr>
          <w:p w14:paraId="31560F84" w14:textId="77777777" w:rsidR="004E5745" w:rsidRDefault="004E5745" w:rsidP="004E5745">
            <w:pPr>
              <w:rPr>
                <w:color w:val="000000"/>
              </w:rPr>
            </w:pPr>
            <w:r>
              <w:rPr>
                <w:color w:val="000000"/>
              </w:rPr>
              <w:t>Apicum -Açu</w:t>
            </w:r>
          </w:p>
        </w:tc>
        <w:tc>
          <w:tcPr>
            <w:tcW w:w="1343" w:type="dxa"/>
            <w:vAlign w:val="center"/>
          </w:tcPr>
          <w:p w14:paraId="4D9DF9D1" w14:textId="77777777" w:rsidR="004E5745" w:rsidRDefault="004E5745" w:rsidP="004E5745">
            <w:pPr>
              <w:jc w:val="center"/>
              <w:rPr>
                <w:color w:val="000000"/>
              </w:rPr>
            </w:pPr>
            <w:r>
              <w:rPr>
                <w:color w:val="000000"/>
              </w:rPr>
              <w:t>341,12</w:t>
            </w:r>
          </w:p>
        </w:tc>
        <w:tc>
          <w:tcPr>
            <w:tcW w:w="1234" w:type="dxa"/>
            <w:vAlign w:val="center"/>
          </w:tcPr>
          <w:p w14:paraId="4085AFFA" w14:textId="77777777" w:rsidR="004E5745" w:rsidRDefault="004E5745" w:rsidP="004E5745">
            <w:pPr>
              <w:jc w:val="center"/>
              <w:rPr>
                <w:color w:val="000000"/>
              </w:rPr>
            </w:pPr>
            <w:r>
              <w:rPr>
                <w:color w:val="000000"/>
              </w:rPr>
              <w:t>9.162</w:t>
            </w:r>
          </w:p>
        </w:tc>
        <w:tc>
          <w:tcPr>
            <w:tcW w:w="1176" w:type="dxa"/>
            <w:vAlign w:val="center"/>
          </w:tcPr>
          <w:p w14:paraId="63BCD69F" w14:textId="77777777" w:rsidR="004E5745" w:rsidRDefault="004E5745" w:rsidP="004E5745">
            <w:pPr>
              <w:jc w:val="center"/>
              <w:rPr>
                <w:color w:val="000000"/>
              </w:rPr>
            </w:pPr>
            <w:r>
              <w:rPr>
                <w:color w:val="000000"/>
              </w:rPr>
              <w:t>5.797</w:t>
            </w:r>
          </w:p>
        </w:tc>
        <w:tc>
          <w:tcPr>
            <w:tcW w:w="1176" w:type="dxa"/>
            <w:vAlign w:val="center"/>
          </w:tcPr>
          <w:p w14:paraId="5E827291" w14:textId="77777777" w:rsidR="004E5745" w:rsidRDefault="004E5745" w:rsidP="004E5745">
            <w:pPr>
              <w:jc w:val="center"/>
              <w:rPr>
                <w:color w:val="000000"/>
              </w:rPr>
            </w:pPr>
            <w:r>
              <w:rPr>
                <w:color w:val="000000"/>
              </w:rPr>
              <w:t>14.959</w:t>
            </w:r>
          </w:p>
        </w:tc>
        <w:tc>
          <w:tcPr>
            <w:tcW w:w="1322" w:type="dxa"/>
            <w:vAlign w:val="center"/>
          </w:tcPr>
          <w:p w14:paraId="4D721897" w14:textId="77777777" w:rsidR="004E5745" w:rsidRDefault="004E5745" w:rsidP="004E5745">
            <w:pPr>
              <w:jc w:val="center"/>
              <w:rPr>
                <w:color w:val="000000"/>
              </w:rPr>
            </w:pPr>
            <w:r>
              <w:rPr>
                <w:color w:val="000000"/>
              </w:rPr>
              <w:t>17.413</w:t>
            </w:r>
          </w:p>
        </w:tc>
        <w:tc>
          <w:tcPr>
            <w:tcW w:w="1536" w:type="dxa"/>
            <w:vAlign w:val="center"/>
          </w:tcPr>
          <w:p w14:paraId="2D26329F" w14:textId="77777777" w:rsidR="004E5745" w:rsidRDefault="004E5745" w:rsidP="004E5745">
            <w:pPr>
              <w:jc w:val="center"/>
              <w:rPr>
                <w:color w:val="000000"/>
              </w:rPr>
            </w:pPr>
            <w:r>
              <w:rPr>
                <w:color w:val="000000"/>
              </w:rPr>
              <w:t>51,05</w:t>
            </w:r>
          </w:p>
        </w:tc>
        <w:tc>
          <w:tcPr>
            <w:tcW w:w="1296" w:type="dxa"/>
            <w:vAlign w:val="center"/>
          </w:tcPr>
          <w:p w14:paraId="2D70C877" w14:textId="77777777" w:rsidR="004E5745" w:rsidRDefault="004E5745" w:rsidP="004E5745">
            <w:pPr>
              <w:jc w:val="center"/>
              <w:rPr>
                <w:color w:val="000000"/>
              </w:rPr>
            </w:pPr>
            <w:r>
              <w:rPr>
                <w:color w:val="000000"/>
              </w:rPr>
              <w:t>109.003</w:t>
            </w:r>
          </w:p>
        </w:tc>
        <w:tc>
          <w:tcPr>
            <w:tcW w:w="1520" w:type="dxa"/>
            <w:vAlign w:val="center"/>
          </w:tcPr>
          <w:p w14:paraId="5AC75ABD" w14:textId="77777777" w:rsidR="004E5745" w:rsidRDefault="004E5745" w:rsidP="004E5745">
            <w:pPr>
              <w:jc w:val="center"/>
              <w:rPr>
                <w:color w:val="000000"/>
              </w:rPr>
            </w:pPr>
            <w:r>
              <w:rPr>
                <w:color w:val="000000"/>
              </w:rPr>
              <w:t>6.388,27</w:t>
            </w:r>
          </w:p>
        </w:tc>
        <w:tc>
          <w:tcPr>
            <w:tcW w:w="960" w:type="dxa"/>
            <w:vAlign w:val="center"/>
          </w:tcPr>
          <w:p w14:paraId="2CF0F8E0" w14:textId="77777777" w:rsidR="004E5745" w:rsidRDefault="004E5745" w:rsidP="004E5745">
            <w:pPr>
              <w:jc w:val="center"/>
              <w:rPr>
                <w:color w:val="000000"/>
              </w:rPr>
            </w:pPr>
            <w:r>
              <w:rPr>
                <w:color w:val="000000"/>
              </w:rPr>
              <w:t>0,568</w:t>
            </w:r>
          </w:p>
        </w:tc>
      </w:tr>
      <w:tr w:rsidR="004E5745" w14:paraId="0BF46592" w14:textId="77777777" w:rsidTr="004E5745">
        <w:trPr>
          <w:trHeight w:val="330"/>
        </w:trPr>
        <w:tc>
          <w:tcPr>
            <w:tcW w:w="2263" w:type="dxa"/>
          </w:tcPr>
          <w:p w14:paraId="158958E4" w14:textId="77777777" w:rsidR="004E5745" w:rsidRDefault="004E5745" w:rsidP="004E5745">
            <w:pPr>
              <w:rPr>
                <w:color w:val="000000"/>
              </w:rPr>
            </w:pPr>
            <w:r>
              <w:rPr>
                <w:color w:val="000000"/>
              </w:rPr>
              <w:t>Araioses</w:t>
            </w:r>
          </w:p>
        </w:tc>
        <w:tc>
          <w:tcPr>
            <w:tcW w:w="1343" w:type="dxa"/>
            <w:vAlign w:val="center"/>
          </w:tcPr>
          <w:p w14:paraId="5123DB79" w14:textId="77777777" w:rsidR="004E5745" w:rsidRDefault="004E5745" w:rsidP="004E5745">
            <w:pPr>
              <w:jc w:val="center"/>
              <w:rPr>
                <w:color w:val="000000"/>
              </w:rPr>
            </w:pPr>
            <w:r>
              <w:rPr>
                <w:color w:val="000000"/>
              </w:rPr>
              <w:t>1.789,73</w:t>
            </w:r>
          </w:p>
        </w:tc>
        <w:tc>
          <w:tcPr>
            <w:tcW w:w="1234" w:type="dxa"/>
            <w:vAlign w:val="center"/>
          </w:tcPr>
          <w:p w14:paraId="67A79715" w14:textId="77777777" w:rsidR="004E5745" w:rsidRDefault="004E5745" w:rsidP="004E5745">
            <w:pPr>
              <w:jc w:val="center"/>
              <w:rPr>
                <w:color w:val="000000"/>
              </w:rPr>
            </w:pPr>
            <w:r>
              <w:rPr>
                <w:color w:val="000000"/>
              </w:rPr>
              <w:t>12.045</w:t>
            </w:r>
          </w:p>
        </w:tc>
        <w:tc>
          <w:tcPr>
            <w:tcW w:w="1176" w:type="dxa"/>
            <w:vAlign w:val="center"/>
          </w:tcPr>
          <w:p w14:paraId="235BF093" w14:textId="77777777" w:rsidR="004E5745" w:rsidRDefault="004E5745" w:rsidP="004E5745">
            <w:pPr>
              <w:jc w:val="center"/>
              <w:rPr>
                <w:color w:val="000000"/>
              </w:rPr>
            </w:pPr>
            <w:r>
              <w:rPr>
                <w:color w:val="000000"/>
              </w:rPr>
              <w:t>30.460</w:t>
            </w:r>
          </w:p>
        </w:tc>
        <w:tc>
          <w:tcPr>
            <w:tcW w:w="1176" w:type="dxa"/>
            <w:vAlign w:val="center"/>
          </w:tcPr>
          <w:p w14:paraId="1928F91E" w14:textId="77777777" w:rsidR="004E5745" w:rsidRDefault="004E5745" w:rsidP="004E5745">
            <w:pPr>
              <w:jc w:val="center"/>
              <w:rPr>
                <w:color w:val="000000"/>
              </w:rPr>
            </w:pPr>
            <w:r>
              <w:rPr>
                <w:color w:val="000000"/>
              </w:rPr>
              <w:t>42.505</w:t>
            </w:r>
          </w:p>
        </w:tc>
        <w:tc>
          <w:tcPr>
            <w:tcW w:w="1322" w:type="dxa"/>
            <w:vAlign w:val="center"/>
          </w:tcPr>
          <w:p w14:paraId="53E9B2D6" w14:textId="77777777" w:rsidR="004E5745" w:rsidRDefault="004E5745" w:rsidP="004E5745">
            <w:pPr>
              <w:jc w:val="center"/>
              <w:rPr>
                <w:color w:val="000000"/>
              </w:rPr>
            </w:pPr>
            <w:r>
              <w:rPr>
                <w:color w:val="000000"/>
              </w:rPr>
              <w:t>46.771</w:t>
            </w:r>
          </w:p>
        </w:tc>
        <w:tc>
          <w:tcPr>
            <w:tcW w:w="1536" w:type="dxa"/>
            <w:vAlign w:val="center"/>
          </w:tcPr>
          <w:p w14:paraId="477EABC3" w14:textId="77777777" w:rsidR="004E5745" w:rsidRDefault="004E5745" w:rsidP="004E5745">
            <w:pPr>
              <w:jc w:val="center"/>
              <w:rPr>
                <w:color w:val="000000"/>
              </w:rPr>
            </w:pPr>
            <w:r>
              <w:rPr>
                <w:color w:val="000000"/>
              </w:rPr>
              <w:t>26,13</w:t>
            </w:r>
          </w:p>
        </w:tc>
        <w:tc>
          <w:tcPr>
            <w:tcW w:w="1296" w:type="dxa"/>
            <w:vAlign w:val="center"/>
          </w:tcPr>
          <w:p w14:paraId="61902085" w14:textId="77777777" w:rsidR="004E5745" w:rsidRDefault="004E5745" w:rsidP="004E5745">
            <w:pPr>
              <w:jc w:val="center"/>
              <w:rPr>
                <w:color w:val="000000"/>
              </w:rPr>
            </w:pPr>
            <w:r>
              <w:rPr>
                <w:color w:val="000000"/>
              </w:rPr>
              <w:t>269.874</w:t>
            </w:r>
          </w:p>
        </w:tc>
        <w:tc>
          <w:tcPr>
            <w:tcW w:w="1520" w:type="dxa"/>
            <w:vAlign w:val="center"/>
          </w:tcPr>
          <w:p w14:paraId="713C6F7F" w14:textId="77777777" w:rsidR="004E5745" w:rsidRDefault="004E5745" w:rsidP="004E5745">
            <w:pPr>
              <w:jc w:val="center"/>
              <w:rPr>
                <w:color w:val="000000"/>
              </w:rPr>
            </w:pPr>
            <w:r>
              <w:rPr>
                <w:color w:val="000000"/>
              </w:rPr>
              <w:t>5.853,72</w:t>
            </w:r>
          </w:p>
        </w:tc>
        <w:tc>
          <w:tcPr>
            <w:tcW w:w="960" w:type="dxa"/>
            <w:vAlign w:val="center"/>
          </w:tcPr>
          <w:p w14:paraId="368E4B88" w14:textId="77777777" w:rsidR="004E5745" w:rsidRDefault="004E5745" w:rsidP="004E5745">
            <w:pPr>
              <w:jc w:val="center"/>
              <w:rPr>
                <w:color w:val="000000"/>
              </w:rPr>
            </w:pPr>
            <w:r>
              <w:rPr>
                <w:color w:val="000000"/>
              </w:rPr>
              <w:t>0,521</w:t>
            </w:r>
          </w:p>
        </w:tc>
      </w:tr>
      <w:tr w:rsidR="004E5745" w14:paraId="71063545" w14:textId="77777777" w:rsidTr="004E5745">
        <w:trPr>
          <w:trHeight w:val="330"/>
        </w:trPr>
        <w:tc>
          <w:tcPr>
            <w:tcW w:w="2263" w:type="dxa"/>
          </w:tcPr>
          <w:p w14:paraId="39E93841" w14:textId="77777777" w:rsidR="004E5745" w:rsidRDefault="004E5745" w:rsidP="004E5745">
            <w:pPr>
              <w:rPr>
                <w:color w:val="000000"/>
              </w:rPr>
            </w:pPr>
            <w:r>
              <w:rPr>
                <w:color w:val="000000"/>
              </w:rPr>
              <w:t>Arari</w:t>
            </w:r>
          </w:p>
        </w:tc>
        <w:tc>
          <w:tcPr>
            <w:tcW w:w="1343" w:type="dxa"/>
            <w:vAlign w:val="center"/>
          </w:tcPr>
          <w:p w14:paraId="431FE184" w14:textId="77777777" w:rsidR="004E5745" w:rsidRDefault="004E5745" w:rsidP="004E5745">
            <w:pPr>
              <w:jc w:val="center"/>
              <w:rPr>
                <w:color w:val="000000"/>
              </w:rPr>
            </w:pPr>
            <w:r>
              <w:rPr>
                <w:color w:val="000000"/>
              </w:rPr>
              <w:t>1.100,28</w:t>
            </w:r>
          </w:p>
        </w:tc>
        <w:tc>
          <w:tcPr>
            <w:tcW w:w="1234" w:type="dxa"/>
            <w:vAlign w:val="center"/>
          </w:tcPr>
          <w:p w14:paraId="391B5EDE" w14:textId="77777777" w:rsidR="004E5745" w:rsidRDefault="004E5745" w:rsidP="004E5745">
            <w:pPr>
              <w:jc w:val="center"/>
              <w:rPr>
                <w:color w:val="000000"/>
              </w:rPr>
            </w:pPr>
            <w:r>
              <w:rPr>
                <w:color w:val="000000"/>
              </w:rPr>
              <w:t>17.483</w:t>
            </w:r>
          </w:p>
        </w:tc>
        <w:tc>
          <w:tcPr>
            <w:tcW w:w="1176" w:type="dxa"/>
            <w:vAlign w:val="center"/>
          </w:tcPr>
          <w:p w14:paraId="6A134349" w14:textId="77777777" w:rsidR="004E5745" w:rsidRDefault="004E5745" w:rsidP="004E5745">
            <w:pPr>
              <w:jc w:val="center"/>
              <w:rPr>
                <w:color w:val="000000"/>
              </w:rPr>
            </w:pPr>
            <w:r>
              <w:rPr>
                <w:color w:val="000000"/>
              </w:rPr>
              <w:t>11.005</w:t>
            </w:r>
          </w:p>
        </w:tc>
        <w:tc>
          <w:tcPr>
            <w:tcW w:w="1176" w:type="dxa"/>
            <w:vAlign w:val="center"/>
          </w:tcPr>
          <w:p w14:paraId="00094328" w14:textId="77777777" w:rsidR="004E5745" w:rsidRDefault="004E5745" w:rsidP="004E5745">
            <w:pPr>
              <w:jc w:val="center"/>
              <w:rPr>
                <w:color w:val="000000"/>
              </w:rPr>
            </w:pPr>
            <w:r>
              <w:rPr>
                <w:color w:val="000000"/>
              </w:rPr>
              <w:t>28.488</w:t>
            </w:r>
          </w:p>
        </w:tc>
        <w:tc>
          <w:tcPr>
            <w:tcW w:w="1322" w:type="dxa"/>
            <w:vAlign w:val="center"/>
          </w:tcPr>
          <w:p w14:paraId="7E61FDC4" w14:textId="77777777" w:rsidR="004E5745" w:rsidRDefault="004E5745" w:rsidP="004E5745">
            <w:pPr>
              <w:jc w:val="center"/>
              <w:rPr>
                <w:color w:val="000000"/>
              </w:rPr>
            </w:pPr>
            <w:r>
              <w:rPr>
                <w:color w:val="000000"/>
              </w:rPr>
              <w:t>29.932</w:t>
            </w:r>
          </w:p>
        </w:tc>
        <w:tc>
          <w:tcPr>
            <w:tcW w:w="1536" w:type="dxa"/>
            <w:vAlign w:val="center"/>
          </w:tcPr>
          <w:p w14:paraId="105136CD" w14:textId="77777777" w:rsidR="004E5745" w:rsidRDefault="004E5745" w:rsidP="004E5745">
            <w:pPr>
              <w:jc w:val="center"/>
              <w:rPr>
                <w:color w:val="000000"/>
              </w:rPr>
            </w:pPr>
            <w:r>
              <w:rPr>
                <w:color w:val="000000"/>
              </w:rPr>
              <w:t>27,20</w:t>
            </w:r>
          </w:p>
        </w:tc>
        <w:tc>
          <w:tcPr>
            <w:tcW w:w="1296" w:type="dxa"/>
            <w:vAlign w:val="center"/>
          </w:tcPr>
          <w:p w14:paraId="16B01BA2" w14:textId="77777777" w:rsidR="004E5745" w:rsidRDefault="004E5745" w:rsidP="004E5745">
            <w:pPr>
              <w:jc w:val="center"/>
              <w:rPr>
                <w:color w:val="000000"/>
              </w:rPr>
            </w:pPr>
            <w:r>
              <w:rPr>
                <w:color w:val="000000"/>
              </w:rPr>
              <w:t>253.829</w:t>
            </w:r>
          </w:p>
        </w:tc>
        <w:tc>
          <w:tcPr>
            <w:tcW w:w="1520" w:type="dxa"/>
            <w:vAlign w:val="center"/>
          </w:tcPr>
          <w:p w14:paraId="7D20E26D" w14:textId="77777777" w:rsidR="004E5745" w:rsidRDefault="004E5745" w:rsidP="004E5745">
            <w:pPr>
              <w:jc w:val="center"/>
              <w:rPr>
                <w:color w:val="000000"/>
              </w:rPr>
            </w:pPr>
            <w:r>
              <w:rPr>
                <w:color w:val="000000"/>
              </w:rPr>
              <w:t>8.528,05</w:t>
            </w:r>
          </w:p>
        </w:tc>
        <w:tc>
          <w:tcPr>
            <w:tcW w:w="960" w:type="dxa"/>
            <w:vAlign w:val="center"/>
          </w:tcPr>
          <w:p w14:paraId="719B61DC" w14:textId="77777777" w:rsidR="004E5745" w:rsidRDefault="004E5745" w:rsidP="004E5745">
            <w:pPr>
              <w:jc w:val="center"/>
              <w:rPr>
                <w:color w:val="000000"/>
              </w:rPr>
            </w:pPr>
            <w:r>
              <w:rPr>
                <w:color w:val="000000"/>
              </w:rPr>
              <w:t>0,626</w:t>
            </w:r>
          </w:p>
        </w:tc>
      </w:tr>
      <w:tr w:rsidR="004E5745" w14:paraId="1D0A292B" w14:textId="77777777" w:rsidTr="004E5745">
        <w:trPr>
          <w:trHeight w:val="330"/>
        </w:trPr>
        <w:tc>
          <w:tcPr>
            <w:tcW w:w="2263" w:type="dxa"/>
          </w:tcPr>
          <w:p w14:paraId="16369E1E" w14:textId="77777777" w:rsidR="004E5745" w:rsidRDefault="004E5745" w:rsidP="004E5745">
            <w:pPr>
              <w:rPr>
                <w:color w:val="000000"/>
              </w:rPr>
            </w:pPr>
            <w:r>
              <w:rPr>
                <w:color w:val="000000"/>
              </w:rPr>
              <w:t>Axixá</w:t>
            </w:r>
          </w:p>
        </w:tc>
        <w:tc>
          <w:tcPr>
            <w:tcW w:w="1343" w:type="dxa"/>
            <w:vAlign w:val="center"/>
          </w:tcPr>
          <w:p w14:paraId="485C96BA" w14:textId="77777777" w:rsidR="004E5745" w:rsidRDefault="004E5745" w:rsidP="004E5745">
            <w:pPr>
              <w:jc w:val="center"/>
              <w:rPr>
                <w:color w:val="000000"/>
              </w:rPr>
            </w:pPr>
            <w:r>
              <w:rPr>
                <w:color w:val="000000"/>
              </w:rPr>
              <w:t>160,462</w:t>
            </w:r>
          </w:p>
        </w:tc>
        <w:tc>
          <w:tcPr>
            <w:tcW w:w="1234" w:type="dxa"/>
            <w:vAlign w:val="center"/>
          </w:tcPr>
          <w:p w14:paraId="230F2F65" w14:textId="77777777" w:rsidR="004E5745" w:rsidRDefault="004E5745" w:rsidP="004E5745">
            <w:pPr>
              <w:jc w:val="center"/>
              <w:rPr>
                <w:color w:val="000000"/>
              </w:rPr>
            </w:pPr>
            <w:r>
              <w:rPr>
                <w:color w:val="000000"/>
              </w:rPr>
              <w:t>4.703</w:t>
            </w:r>
          </w:p>
        </w:tc>
        <w:tc>
          <w:tcPr>
            <w:tcW w:w="1176" w:type="dxa"/>
            <w:vAlign w:val="center"/>
          </w:tcPr>
          <w:p w14:paraId="1899F6A8" w14:textId="77777777" w:rsidR="004E5745" w:rsidRDefault="004E5745" w:rsidP="004E5745">
            <w:pPr>
              <w:jc w:val="center"/>
              <w:rPr>
                <w:color w:val="000000"/>
              </w:rPr>
            </w:pPr>
            <w:r>
              <w:rPr>
                <w:color w:val="000000"/>
              </w:rPr>
              <w:t>6.704</w:t>
            </w:r>
          </w:p>
        </w:tc>
        <w:tc>
          <w:tcPr>
            <w:tcW w:w="1176" w:type="dxa"/>
            <w:vAlign w:val="center"/>
          </w:tcPr>
          <w:p w14:paraId="65985103" w14:textId="77777777" w:rsidR="004E5745" w:rsidRDefault="004E5745" w:rsidP="004E5745">
            <w:pPr>
              <w:jc w:val="center"/>
              <w:rPr>
                <w:color w:val="000000"/>
              </w:rPr>
            </w:pPr>
            <w:r>
              <w:rPr>
                <w:color w:val="000000"/>
              </w:rPr>
              <w:t>11.407</w:t>
            </w:r>
          </w:p>
        </w:tc>
        <w:tc>
          <w:tcPr>
            <w:tcW w:w="1322" w:type="dxa"/>
            <w:vAlign w:val="center"/>
          </w:tcPr>
          <w:p w14:paraId="1F68D2F5" w14:textId="77777777" w:rsidR="004E5745" w:rsidRDefault="004E5745" w:rsidP="004E5745">
            <w:pPr>
              <w:jc w:val="center"/>
              <w:rPr>
                <w:color w:val="000000"/>
              </w:rPr>
            </w:pPr>
            <w:r>
              <w:rPr>
                <w:color w:val="000000"/>
              </w:rPr>
              <w:t>12.183</w:t>
            </w:r>
          </w:p>
        </w:tc>
        <w:tc>
          <w:tcPr>
            <w:tcW w:w="1536" w:type="dxa"/>
            <w:vAlign w:val="center"/>
          </w:tcPr>
          <w:p w14:paraId="1371C5F1" w14:textId="77777777" w:rsidR="004E5745" w:rsidRDefault="004E5745" w:rsidP="004E5745">
            <w:pPr>
              <w:jc w:val="center"/>
              <w:rPr>
                <w:color w:val="000000"/>
              </w:rPr>
            </w:pPr>
            <w:r>
              <w:rPr>
                <w:color w:val="000000"/>
              </w:rPr>
              <w:t>75,92</w:t>
            </w:r>
          </w:p>
        </w:tc>
        <w:tc>
          <w:tcPr>
            <w:tcW w:w="1296" w:type="dxa"/>
            <w:vAlign w:val="center"/>
          </w:tcPr>
          <w:p w14:paraId="0EC3663A" w14:textId="77777777" w:rsidR="004E5745" w:rsidRDefault="004E5745" w:rsidP="004E5745">
            <w:pPr>
              <w:jc w:val="center"/>
              <w:rPr>
                <w:color w:val="000000"/>
              </w:rPr>
            </w:pPr>
            <w:r>
              <w:rPr>
                <w:color w:val="000000"/>
              </w:rPr>
              <w:t>73.994</w:t>
            </w:r>
          </w:p>
        </w:tc>
        <w:tc>
          <w:tcPr>
            <w:tcW w:w="1520" w:type="dxa"/>
            <w:vAlign w:val="center"/>
          </w:tcPr>
          <w:p w14:paraId="793570F8" w14:textId="77777777" w:rsidR="004E5745" w:rsidRDefault="004E5745" w:rsidP="004E5745">
            <w:pPr>
              <w:jc w:val="center"/>
              <w:rPr>
                <w:color w:val="000000"/>
              </w:rPr>
            </w:pPr>
            <w:r>
              <w:rPr>
                <w:color w:val="000000"/>
              </w:rPr>
              <w:t>6.127,36</w:t>
            </w:r>
          </w:p>
        </w:tc>
        <w:tc>
          <w:tcPr>
            <w:tcW w:w="960" w:type="dxa"/>
            <w:vAlign w:val="center"/>
          </w:tcPr>
          <w:p w14:paraId="123BD940" w14:textId="77777777" w:rsidR="004E5745" w:rsidRDefault="004E5745" w:rsidP="004E5745">
            <w:pPr>
              <w:jc w:val="center"/>
              <w:rPr>
                <w:color w:val="000000"/>
              </w:rPr>
            </w:pPr>
            <w:r>
              <w:rPr>
                <w:color w:val="000000"/>
              </w:rPr>
              <w:t>0,641</w:t>
            </w:r>
          </w:p>
        </w:tc>
      </w:tr>
      <w:tr w:rsidR="004E5745" w14:paraId="1EF8871A" w14:textId="77777777" w:rsidTr="004E5745">
        <w:trPr>
          <w:trHeight w:val="330"/>
        </w:trPr>
        <w:tc>
          <w:tcPr>
            <w:tcW w:w="2263" w:type="dxa"/>
          </w:tcPr>
          <w:p w14:paraId="29DA23F3" w14:textId="77777777" w:rsidR="004E5745" w:rsidRDefault="004E5745" w:rsidP="004E5745">
            <w:pPr>
              <w:rPr>
                <w:color w:val="000000"/>
              </w:rPr>
            </w:pPr>
            <w:r>
              <w:rPr>
                <w:color w:val="000000"/>
              </w:rPr>
              <w:t>Bacabeira</w:t>
            </w:r>
          </w:p>
        </w:tc>
        <w:tc>
          <w:tcPr>
            <w:tcW w:w="1343" w:type="dxa"/>
            <w:vAlign w:val="center"/>
          </w:tcPr>
          <w:p w14:paraId="30A1E623" w14:textId="77777777" w:rsidR="004E5745" w:rsidRDefault="004E5745" w:rsidP="004E5745">
            <w:pPr>
              <w:jc w:val="center"/>
              <w:rPr>
                <w:color w:val="000000"/>
              </w:rPr>
            </w:pPr>
            <w:r>
              <w:rPr>
                <w:color w:val="000000"/>
              </w:rPr>
              <w:t>542,962</w:t>
            </w:r>
          </w:p>
        </w:tc>
        <w:tc>
          <w:tcPr>
            <w:tcW w:w="1234" w:type="dxa"/>
            <w:vAlign w:val="center"/>
          </w:tcPr>
          <w:p w14:paraId="4E06A3C8" w14:textId="77777777" w:rsidR="004E5745" w:rsidRDefault="004E5745" w:rsidP="004E5745">
            <w:pPr>
              <w:jc w:val="center"/>
              <w:rPr>
                <w:color w:val="000000"/>
              </w:rPr>
            </w:pPr>
            <w:r>
              <w:rPr>
                <w:color w:val="000000"/>
              </w:rPr>
              <w:t>3.324</w:t>
            </w:r>
          </w:p>
        </w:tc>
        <w:tc>
          <w:tcPr>
            <w:tcW w:w="1176" w:type="dxa"/>
            <w:vAlign w:val="center"/>
          </w:tcPr>
          <w:p w14:paraId="6FC60C0A" w14:textId="77777777" w:rsidR="004E5745" w:rsidRDefault="004E5745" w:rsidP="004E5745">
            <w:pPr>
              <w:jc w:val="center"/>
              <w:rPr>
                <w:color w:val="000000"/>
              </w:rPr>
            </w:pPr>
            <w:r>
              <w:rPr>
                <w:color w:val="000000"/>
              </w:rPr>
              <w:t>11.601</w:t>
            </w:r>
          </w:p>
        </w:tc>
        <w:tc>
          <w:tcPr>
            <w:tcW w:w="1176" w:type="dxa"/>
            <w:vAlign w:val="center"/>
          </w:tcPr>
          <w:p w14:paraId="1BC8DA6A" w14:textId="77777777" w:rsidR="004E5745" w:rsidRDefault="004E5745" w:rsidP="004E5745">
            <w:pPr>
              <w:jc w:val="center"/>
              <w:rPr>
                <w:color w:val="000000"/>
              </w:rPr>
            </w:pPr>
            <w:r>
              <w:rPr>
                <w:color w:val="000000"/>
              </w:rPr>
              <w:t>14.925</w:t>
            </w:r>
          </w:p>
        </w:tc>
        <w:tc>
          <w:tcPr>
            <w:tcW w:w="1322" w:type="dxa"/>
            <w:vAlign w:val="center"/>
          </w:tcPr>
          <w:p w14:paraId="036FD4E0" w14:textId="77777777" w:rsidR="004E5745" w:rsidRDefault="004E5745" w:rsidP="004E5745">
            <w:pPr>
              <w:jc w:val="center"/>
              <w:rPr>
                <w:color w:val="000000"/>
              </w:rPr>
            </w:pPr>
            <w:r>
              <w:rPr>
                <w:color w:val="000000"/>
              </w:rPr>
              <w:t>17.252</w:t>
            </w:r>
          </w:p>
        </w:tc>
        <w:tc>
          <w:tcPr>
            <w:tcW w:w="1536" w:type="dxa"/>
            <w:vAlign w:val="center"/>
          </w:tcPr>
          <w:p w14:paraId="744649F9" w14:textId="77777777" w:rsidR="004E5745" w:rsidRDefault="004E5745" w:rsidP="004E5745">
            <w:pPr>
              <w:jc w:val="center"/>
              <w:rPr>
                <w:color w:val="000000"/>
              </w:rPr>
            </w:pPr>
            <w:r>
              <w:rPr>
                <w:color w:val="000000"/>
              </w:rPr>
              <w:t>31,77</w:t>
            </w:r>
          </w:p>
        </w:tc>
        <w:tc>
          <w:tcPr>
            <w:tcW w:w="1296" w:type="dxa"/>
            <w:vAlign w:val="center"/>
          </w:tcPr>
          <w:p w14:paraId="4790C2ED" w14:textId="77777777" w:rsidR="004E5745" w:rsidRDefault="004E5745" w:rsidP="004E5745">
            <w:pPr>
              <w:jc w:val="center"/>
              <w:rPr>
                <w:color w:val="000000"/>
              </w:rPr>
            </w:pPr>
            <w:r>
              <w:rPr>
                <w:color w:val="000000"/>
              </w:rPr>
              <w:t>307.167</w:t>
            </w:r>
          </w:p>
        </w:tc>
        <w:tc>
          <w:tcPr>
            <w:tcW w:w="1520" w:type="dxa"/>
            <w:vAlign w:val="center"/>
          </w:tcPr>
          <w:p w14:paraId="1792E67A" w14:textId="77777777" w:rsidR="004E5745" w:rsidRDefault="004E5745" w:rsidP="004E5745">
            <w:pPr>
              <w:jc w:val="center"/>
              <w:rPr>
                <w:color w:val="000000"/>
              </w:rPr>
            </w:pPr>
            <w:r>
              <w:rPr>
                <w:color w:val="000000"/>
              </w:rPr>
              <w:t>18.224,09</w:t>
            </w:r>
          </w:p>
        </w:tc>
        <w:tc>
          <w:tcPr>
            <w:tcW w:w="960" w:type="dxa"/>
            <w:vAlign w:val="center"/>
          </w:tcPr>
          <w:p w14:paraId="79A08AC4" w14:textId="77777777" w:rsidR="004E5745" w:rsidRDefault="004E5745" w:rsidP="004E5745">
            <w:pPr>
              <w:jc w:val="center"/>
              <w:rPr>
                <w:color w:val="000000"/>
              </w:rPr>
            </w:pPr>
            <w:r>
              <w:rPr>
                <w:color w:val="000000"/>
              </w:rPr>
              <w:t>0,629</w:t>
            </w:r>
          </w:p>
        </w:tc>
      </w:tr>
      <w:tr w:rsidR="004E5745" w14:paraId="4AB0F115" w14:textId="77777777" w:rsidTr="004E5745">
        <w:trPr>
          <w:trHeight w:val="330"/>
        </w:trPr>
        <w:tc>
          <w:tcPr>
            <w:tcW w:w="2263" w:type="dxa"/>
          </w:tcPr>
          <w:p w14:paraId="3F63BAB3" w14:textId="77777777" w:rsidR="004E5745" w:rsidRDefault="004E5745" w:rsidP="004E5745">
            <w:pPr>
              <w:rPr>
                <w:color w:val="000000"/>
              </w:rPr>
            </w:pPr>
            <w:r>
              <w:rPr>
                <w:color w:val="000000"/>
              </w:rPr>
              <w:t>Bacuri</w:t>
            </w:r>
          </w:p>
        </w:tc>
        <w:tc>
          <w:tcPr>
            <w:tcW w:w="1343" w:type="dxa"/>
            <w:vAlign w:val="center"/>
          </w:tcPr>
          <w:p w14:paraId="6FFE3F17" w14:textId="77777777" w:rsidR="004E5745" w:rsidRDefault="004E5745" w:rsidP="004E5745">
            <w:pPr>
              <w:jc w:val="center"/>
              <w:rPr>
                <w:color w:val="000000"/>
              </w:rPr>
            </w:pPr>
            <w:r>
              <w:rPr>
                <w:color w:val="000000"/>
              </w:rPr>
              <w:t>850,491</w:t>
            </w:r>
          </w:p>
        </w:tc>
        <w:tc>
          <w:tcPr>
            <w:tcW w:w="1234" w:type="dxa"/>
            <w:vAlign w:val="center"/>
          </w:tcPr>
          <w:p w14:paraId="07C73BF0" w14:textId="77777777" w:rsidR="004E5745" w:rsidRDefault="004E5745" w:rsidP="004E5745">
            <w:pPr>
              <w:jc w:val="center"/>
              <w:rPr>
                <w:color w:val="000000"/>
              </w:rPr>
            </w:pPr>
            <w:r>
              <w:rPr>
                <w:color w:val="000000"/>
              </w:rPr>
              <w:t>8.686</w:t>
            </w:r>
          </w:p>
        </w:tc>
        <w:tc>
          <w:tcPr>
            <w:tcW w:w="1176" w:type="dxa"/>
            <w:vAlign w:val="center"/>
          </w:tcPr>
          <w:p w14:paraId="01530CEE" w14:textId="77777777" w:rsidR="004E5745" w:rsidRDefault="004E5745" w:rsidP="004E5745">
            <w:pPr>
              <w:jc w:val="center"/>
              <w:rPr>
                <w:color w:val="000000"/>
              </w:rPr>
            </w:pPr>
            <w:r>
              <w:rPr>
                <w:color w:val="000000"/>
              </w:rPr>
              <w:t>7.918</w:t>
            </w:r>
          </w:p>
        </w:tc>
        <w:tc>
          <w:tcPr>
            <w:tcW w:w="1176" w:type="dxa"/>
            <w:vAlign w:val="center"/>
          </w:tcPr>
          <w:p w14:paraId="6A23B66A" w14:textId="77777777" w:rsidR="004E5745" w:rsidRDefault="004E5745" w:rsidP="004E5745">
            <w:pPr>
              <w:jc w:val="center"/>
              <w:rPr>
                <w:color w:val="000000"/>
              </w:rPr>
            </w:pPr>
            <w:r>
              <w:rPr>
                <w:color w:val="000000"/>
              </w:rPr>
              <w:t>16.604</w:t>
            </w:r>
          </w:p>
        </w:tc>
        <w:tc>
          <w:tcPr>
            <w:tcW w:w="1322" w:type="dxa"/>
            <w:vAlign w:val="center"/>
          </w:tcPr>
          <w:p w14:paraId="7719E3F0" w14:textId="77777777" w:rsidR="004E5745" w:rsidRDefault="004E5745" w:rsidP="004E5745">
            <w:pPr>
              <w:jc w:val="center"/>
              <w:rPr>
                <w:color w:val="000000"/>
              </w:rPr>
            </w:pPr>
            <w:r>
              <w:rPr>
                <w:color w:val="000000"/>
              </w:rPr>
              <w:t>18.654</w:t>
            </w:r>
          </w:p>
        </w:tc>
        <w:tc>
          <w:tcPr>
            <w:tcW w:w="1536" w:type="dxa"/>
            <w:vAlign w:val="center"/>
          </w:tcPr>
          <w:p w14:paraId="374A54EA" w14:textId="77777777" w:rsidR="004E5745" w:rsidRDefault="004E5745" w:rsidP="004E5745">
            <w:pPr>
              <w:jc w:val="center"/>
              <w:rPr>
                <w:color w:val="000000"/>
              </w:rPr>
            </w:pPr>
            <w:r>
              <w:rPr>
                <w:color w:val="000000"/>
              </w:rPr>
              <w:t>21,93</w:t>
            </w:r>
          </w:p>
        </w:tc>
        <w:tc>
          <w:tcPr>
            <w:tcW w:w="1296" w:type="dxa"/>
            <w:vAlign w:val="center"/>
          </w:tcPr>
          <w:p w14:paraId="39A8700C" w14:textId="77777777" w:rsidR="004E5745" w:rsidRDefault="004E5745" w:rsidP="004E5745">
            <w:pPr>
              <w:jc w:val="center"/>
              <w:rPr>
                <w:color w:val="000000"/>
              </w:rPr>
            </w:pPr>
            <w:r>
              <w:rPr>
                <w:color w:val="000000"/>
              </w:rPr>
              <w:t>98.470</w:t>
            </w:r>
          </w:p>
        </w:tc>
        <w:tc>
          <w:tcPr>
            <w:tcW w:w="1520" w:type="dxa"/>
            <w:vAlign w:val="center"/>
          </w:tcPr>
          <w:p w14:paraId="0DDF4A70" w14:textId="77777777" w:rsidR="004E5745" w:rsidRDefault="004E5745" w:rsidP="004E5745">
            <w:pPr>
              <w:jc w:val="center"/>
              <w:rPr>
                <w:color w:val="000000"/>
              </w:rPr>
            </w:pPr>
            <w:r>
              <w:rPr>
                <w:color w:val="000000"/>
              </w:rPr>
              <w:t>5.320,40</w:t>
            </w:r>
          </w:p>
        </w:tc>
        <w:tc>
          <w:tcPr>
            <w:tcW w:w="960" w:type="dxa"/>
            <w:vAlign w:val="center"/>
          </w:tcPr>
          <w:p w14:paraId="4A376881" w14:textId="77777777" w:rsidR="004E5745" w:rsidRDefault="004E5745" w:rsidP="004E5745">
            <w:pPr>
              <w:jc w:val="center"/>
              <w:rPr>
                <w:color w:val="000000"/>
              </w:rPr>
            </w:pPr>
            <w:r>
              <w:rPr>
                <w:color w:val="000000"/>
              </w:rPr>
              <w:t>0,578</w:t>
            </w:r>
          </w:p>
        </w:tc>
      </w:tr>
      <w:tr w:rsidR="004E5745" w14:paraId="468F5DCE" w14:textId="77777777" w:rsidTr="004E5745">
        <w:trPr>
          <w:trHeight w:val="330"/>
        </w:trPr>
        <w:tc>
          <w:tcPr>
            <w:tcW w:w="2263" w:type="dxa"/>
          </w:tcPr>
          <w:p w14:paraId="011D92C4" w14:textId="77777777" w:rsidR="004E5745" w:rsidRDefault="004E5745" w:rsidP="004E5745">
            <w:pPr>
              <w:rPr>
                <w:color w:val="000000"/>
              </w:rPr>
            </w:pPr>
            <w:r>
              <w:rPr>
                <w:color w:val="000000"/>
              </w:rPr>
              <w:t>Bacurituba</w:t>
            </w:r>
          </w:p>
        </w:tc>
        <w:tc>
          <w:tcPr>
            <w:tcW w:w="1343" w:type="dxa"/>
            <w:vAlign w:val="center"/>
          </w:tcPr>
          <w:p w14:paraId="66941E66" w14:textId="77777777" w:rsidR="004E5745" w:rsidRDefault="004E5745" w:rsidP="004E5745">
            <w:pPr>
              <w:jc w:val="center"/>
              <w:rPr>
                <w:color w:val="000000"/>
              </w:rPr>
            </w:pPr>
            <w:r>
              <w:rPr>
                <w:color w:val="000000"/>
              </w:rPr>
              <w:t>413,651</w:t>
            </w:r>
          </w:p>
        </w:tc>
        <w:tc>
          <w:tcPr>
            <w:tcW w:w="1234" w:type="dxa"/>
            <w:vAlign w:val="center"/>
          </w:tcPr>
          <w:p w14:paraId="5B5F2DE8" w14:textId="77777777" w:rsidR="004E5745" w:rsidRDefault="004E5745" w:rsidP="004E5745">
            <w:pPr>
              <w:jc w:val="center"/>
              <w:rPr>
                <w:color w:val="000000"/>
              </w:rPr>
            </w:pPr>
            <w:r>
              <w:rPr>
                <w:color w:val="000000"/>
              </w:rPr>
              <w:t>1.424</w:t>
            </w:r>
          </w:p>
        </w:tc>
        <w:tc>
          <w:tcPr>
            <w:tcW w:w="1176" w:type="dxa"/>
            <w:vAlign w:val="center"/>
          </w:tcPr>
          <w:p w14:paraId="6D711670" w14:textId="77777777" w:rsidR="004E5745" w:rsidRDefault="004E5745" w:rsidP="004E5745">
            <w:pPr>
              <w:jc w:val="center"/>
              <w:rPr>
                <w:color w:val="000000"/>
              </w:rPr>
            </w:pPr>
            <w:r>
              <w:rPr>
                <w:color w:val="000000"/>
              </w:rPr>
              <w:t>3.869</w:t>
            </w:r>
          </w:p>
        </w:tc>
        <w:tc>
          <w:tcPr>
            <w:tcW w:w="1176" w:type="dxa"/>
            <w:vAlign w:val="center"/>
          </w:tcPr>
          <w:p w14:paraId="2676BBE1" w14:textId="77777777" w:rsidR="004E5745" w:rsidRDefault="004E5745" w:rsidP="004E5745">
            <w:pPr>
              <w:jc w:val="center"/>
              <w:rPr>
                <w:color w:val="000000"/>
              </w:rPr>
            </w:pPr>
            <w:r>
              <w:rPr>
                <w:color w:val="000000"/>
              </w:rPr>
              <w:t>5.293</w:t>
            </w:r>
          </w:p>
        </w:tc>
        <w:tc>
          <w:tcPr>
            <w:tcW w:w="1322" w:type="dxa"/>
            <w:vAlign w:val="center"/>
          </w:tcPr>
          <w:p w14:paraId="34125D83" w14:textId="77777777" w:rsidR="004E5745" w:rsidRDefault="004E5745" w:rsidP="004E5745">
            <w:pPr>
              <w:jc w:val="center"/>
              <w:rPr>
                <w:color w:val="000000"/>
              </w:rPr>
            </w:pPr>
            <w:r>
              <w:rPr>
                <w:color w:val="000000"/>
              </w:rPr>
              <w:t>5.670</w:t>
            </w:r>
          </w:p>
        </w:tc>
        <w:tc>
          <w:tcPr>
            <w:tcW w:w="1536" w:type="dxa"/>
            <w:vAlign w:val="center"/>
          </w:tcPr>
          <w:p w14:paraId="3F9A3BF6" w14:textId="77777777" w:rsidR="004E5745" w:rsidRDefault="004E5745" w:rsidP="004E5745">
            <w:pPr>
              <w:jc w:val="center"/>
              <w:rPr>
                <w:color w:val="000000"/>
              </w:rPr>
            </w:pPr>
            <w:r>
              <w:rPr>
                <w:color w:val="000000"/>
              </w:rPr>
              <w:t>13,71</w:t>
            </w:r>
          </w:p>
        </w:tc>
        <w:tc>
          <w:tcPr>
            <w:tcW w:w="1296" w:type="dxa"/>
            <w:vAlign w:val="center"/>
          </w:tcPr>
          <w:p w14:paraId="1AFB3040" w14:textId="77777777" w:rsidR="004E5745" w:rsidRDefault="004E5745" w:rsidP="004E5745">
            <w:pPr>
              <w:jc w:val="center"/>
              <w:rPr>
                <w:color w:val="000000"/>
              </w:rPr>
            </w:pPr>
            <w:r>
              <w:rPr>
                <w:color w:val="000000"/>
              </w:rPr>
              <w:t>35.152</w:t>
            </w:r>
          </w:p>
        </w:tc>
        <w:tc>
          <w:tcPr>
            <w:tcW w:w="1520" w:type="dxa"/>
            <w:vAlign w:val="center"/>
          </w:tcPr>
          <w:p w14:paraId="3176BF99" w14:textId="77777777" w:rsidR="004E5745" w:rsidRDefault="004E5745" w:rsidP="004E5745">
            <w:pPr>
              <w:jc w:val="center"/>
              <w:rPr>
                <w:color w:val="000000"/>
              </w:rPr>
            </w:pPr>
            <w:r>
              <w:rPr>
                <w:color w:val="000000"/>
              </w:rPr>
              <w:t>6.258,14</w:t>
            </w:r>
          </w:p>
        </w:tc>
        <w:tc>
          <w:tcPr>
            <w:tcW w:w="960" w:type="dxa"/>
            <w:vAlign w:val="center"/>
          </w:tcPr>
          <w:p w14:paraId="33A11AD6" w14:textId="77777777" w:rsidR="004E5745" w:rsidRDefault="004E5745" w:rsidP="004E5745">
            <w:pPr>
              <w:jc w:val="center"/>
              <w:rPr>
                <w:color w:val="000000"/>
              </w:rPr>
            </w:pPr>
            <w:r>
              <w:rPr>
                <w:color w:val="000000"/>
              </w:rPr>
              <w:t>0,537</w:t>
            </w:r>
          </w:p>
        </w:tc>
      </w:tr>
      <w:tr w:rsidR="004E5745" w14:paraId="2EE50FBF" w14:textId="77777777" w:rsidTr="004E5745">
        <w:trPr>
          <w:trHeight w:val="330"/>
        </w:trPr>
        <w:tc>
          <w:tcPr>
            <w:tcW w:w="2263" w:type="dxa"/>
          </w:tcPr>
          <w:p w14:paraId="050E8E6B" w14:textId="77777777" w:rsidR="004E5745" w:rsidRDefault="004E5745" w:rsidP="004E5745">
            <w:pPr>
              <w:rPr>
                <w:color w:val="000000"/>
              </w:rPr>
            </w:pPr>
            <w:r>
              <w:rPr>
                <w:color w:val="000000"/>
              </w:rPr>
              <w:t>Barreirinhas</w:t>
            </w:r>
          </w:p>
        </w:tc>
        <w:tc>
          <w:tcPr>
            <w:tcW w:w="1343" w:type="dxa"/>
            <w:vAlign w:val="center"/>
          </w:tcPr>
          <w:p w14:paraId="1A7A4589" w14:textId="77777777" w:rsidR="004E5745" w:rsidRDefault="004E5745" w:rsidP="004E5745">
            <w:pPr>
              <w:jc w:val="center"/>
              <w:rPr>
                <w:color w:val="000000"/>
              </w:rPr>
            </w:pPr>
            <w:r>
              <w:rPr>
                <w:color w:val="000000"/>
              </w:rPr>
              <w:t>3.046,05</w:t>
            </w:r>
          </w:p>
        </w:tc>
        <w:tc>
          <w:tcPr>
            <w:tcW w:w="1234" w:type="dxa"/>
            <w:vAlign w:val="center"/>
          </w:tcPr>
          <w:p w14:paraId="5FCA681E" w14:textId="77777777" w:rsidR="004E5745" w:rsidRDefault="004E5745" w:rsidP="004E5745">
            <w:pPr>
              <w:jc w:val="center"/>
              <w:rPr>
                <w:color w:val="000000"/>
              </w:rPr>
            </w:pPr>
            <w:r>
              <w:rPr>
                <w:color w:val="000000"/>
              </w:rPr>
              <w:t>22.053</w:t>
            </w:r>
          </w:p>
        </w:tc>
        <w:tc>
          <w:tcPr>
            <w:tcW w:w="1176" w:type="dxa"/>
            <w:vAlign w:val="center"/>
          </w:tcPr>
          <w:p w14:paraId="73092E72" w14:textId="77777777" w:rsidR="004E5745" w:rsidRDefault="004E5745" w:rsidP="004E5745">
            <w:pPr>
              <w:jc w:val="center"/>
              <w:rPr>
                <w:color w:val="000000"/>
              </w:rPr>
            </w:pPr>
            <w:r>
              <w:rPr>
                <w:color w:val="000000"/>
              </w:rPr>
              <w:t>32.877</w:t>
            </w:r>
          </w:p>
        </w:tc>
        <w:tc>
          <w:tcPr>
            <w:tcW w:w="1176" w:type="dxa"/>
            <w:vAlign w:val="center"/>
          </w:tcPr>
          <w:p w14:paraId="4247CCAA" w14:textId="77777777" w:rsidR="004E5745" w:rsidRDefault="004E5745" w:rsidP="004E5745">
            <w:pPr>
              <w:jc w:val="center"/>
              <w:rPr>
                <w:color w:val="000000"/>
              </w:rPr>
            </w:pPr>
            <w:r>
              <w:rPr>
                <w:color w:val="000000"/>
              </w:rPr>
              <w:t>54.930</w:t>
            </w:r>
          </w:p>
        </w:tc>
        <w:tc>
          <w:tcPr>
            <w:tcW w:w="1322" w:type="dxa"/>
            <w:vAlign w:val="center"/>
          </w:tcPr>
          <w:p w14:paraId="57837C55" w14:textId="77777777" w:rsidR="004E5745" w:rsidRDefault="004E5745" w:rsidP="004E5745">
            <w:pPr>
              <w:jc w:val="center"/>
              <w:rPr>
                <w:color w:val="000000"/>
              </w:rPr>
            </w:pPr>
            <w:r>
              <w:rPr>
                <w:color w:val="000000"/>
              </w:rPr>
              <w:t>63.217</w:t>
            </w:r>
          </w:p>
        </w:tc>
        <w:tc>
          <w:tcPr>
            <w:tcW w:w="1536" w:type="dxa"/>
            <w:vAlign w:val="center"/>
          </w:tcPr>
          <w:p w14:paraId="6A45BC44" w14:textId="77777777" w:rsidR="004E5745" w:rsidRDefault="004E5745" w:rsidP="004E5745">
            <w:pPr>
              <w:jc w:val="center"/>
              <w:rPr>
                <w:color w:val="000000"/>
              </w:rPr>
            </w:pPr>
            <w:r>
              <w:rPr>
                <w:color w:val="000000"/>
              </w:rPr>
              <w:t>20,75</w:t>
            </w:r>
          </w:p>
        </w:tc>
        <w:tc>
          <w:tcPr>
            <w:tcW w:w="1296" w:type="dxa"/>
            <w:vAlign w:val="center"/>
          </w:tcPr>
          <w:p w14:paraId="1054726B" w14:textId="77777777" w:rsidR="004E5745" w:rsidRDefault="004E5745" w:rsidP="004E5745">
            <w:pPr>
              <w:jc w:val="center"/>
              <w:rPr>
                <w:color w:val="000000"/>
              </w:rPr>
            </w:pPr>
            <w:r>
              <w:rPr>
                <w:color w:val="000000"/>
              </w:rPr>
              <w:t>485.469</w:t>
            </w:r>
          </w:p>
        </w:tc>
        <w:tc>
          <w:tcPr>
            <w:tcW w:w="1520" w:type="dxa"/>
            <w:vAlign w:val="center"/>
          </w:tcPr>
          <w:p w14:paraId="12B63410" w14:textId="77777777" w:rsidR="004E5745" w:rsidRDefault="004E5745" w:rsidP="004E5745">
            <w:pPr>
              <w:jc w:val="center"/>
              <w:rPr>
                <w:color w:val="000000"/>
              </w:rPr>
            </w:pPr>
            <w:r>
              <w:rPr>
                <w:color w:val="000000"/>
              </w:rPr>
              <w:t>7.851,93</w:t>
            </w:r>
          </w:p>
        </w:tc>
        <w:tc>
          <w:tcPr>
            <w:tcW w:w="960" w:type="dxa"/>
            <w:vAlign w:val="center"/>
          </w:tcPr>
          <w:p w14:paraId="72F7FE56" w14:textId="77777777" w:rsidR="004E5745" w:rsidRDefault="004E5745" w:rsidP="004E5745">
            <w:pPr>
              <w:jc w:val="center"/>
              <w:rPr>
                <w:color w:val="000000"/>
              </w:rPr>
            </w:pPr>
            <w:r>
              <w:rPr>
                <w:color w:val="000000"/>
              </w:rPr>
              <w:t>0,57</w:t>
            </w:r>
          </w:p>
        </w:tc>
      </w:tr>
      <w:tr w:rsidR="004E5745" w14:paraId="467C7301" w14:textId="77777777" w:rsidTr="004E5745">
        <w:trPr>
          <w:trHeight w:val="330"/>
        </w:trPr>
        <w:tc>
          <w:tcPr>
            <w:tcW w:w="2263" w:type="dxa"/>
          </w:tcPr>
          <w:p w14:paraId="2499D872" w14:textId="77777777" w:rsidR="004E5745" w:rsidRDefault="004E5745" w:rsidP="004E5745">
            <w:pPr>
              <w:rPr>
                <w:color w:val="000000"/>
              </w:rPr>
            </w:pPr>
            <w:r>
              <w:rPr>
                <w:color w:val="000000"/>
              </w:rPr>
              <w:t>Belágua</w:t>
            </w:r>
          </w:p>
        </w:tc>
        <w:tc>
          <w:tcPr>
            <w:tcW w:w="1343" w:type="dxa"/>
            <w:vAlign w:val="center"/>
          </w:tcPr>
          <w:p w14:paraId="3D1160E2" w14:textId="77777777" w:rsidR="004E5745" w:rsidRDefault="004E5745" w:rsidP="004E5745">
            <w:pPr>
              <w:jc w:val="center"/>
              <w:rPr>
                <w:color w:val="000000"/>
              </w:rPr>
            </w:pPr>
            <w:r>
              <w:rPr>
                <w:color w:val="000000"/>
              </w:rPr>
              <w:t>569,606</w:t>
            </w:r>
          </w:p>
        </w:tc>
        <w:tc>
          <w:tcPr>
            <w:tcW w:w="1234" w:type="dxa"/>
            <w:vAlign w:val="center"/>
          </w:tcPr>
          <w:p w14:paraId="5EBEA547" w14:textId="77777777" w:rsidR="004E5745" w:rsidRDefault="004E5745" w:rsidP="004E5745">
            <w:pPr>
              <w:jc w:val="center"/>
              <w:rPr>
                <w:color w:val="000000"/>
              </w:rPr>
            </w:pPr>
            <w:r>
              <w:rPr>
                <w:color w:val="000000"/>
              </w:rPr>
              <w:t>3.263</w:t>
            </w:r>
          </w:p>
        </w:tc>
        <w:tc>
          <w:tcPr>
            <w:tcW w:w="1176" w:type="dxa"/>
            <w:vAlign w:val="center"/>
          </w:tcPr>
          <w:p w14:paraId="52D77334" w14:textId="77777777" w:rsidR="004E5745" w:rsidRDefault="004E5745" w:rsidP="004E5745">
            <w:pPr>
              <w:jc w:val="center"/>
              <w:rPr>
                <w:color w:val="000000"/>
              </w:rPr>
            </w:pPr>
            <w:r>
              <w:rPr>
                <w:color w:val="000000"/>
              </w:rPr>
              <w:t>3.261</w:t>
            </w:r>
          </w:p>
        </w:tc>
        <w:tc>
          <w:tcPr>
            <w:tcW w:w="1176" w:type="dxa"/>
            <w:vAlign w:val="center"/>
          </w:tcPr>
          <w:p w14:paraId="2E6B66A3" w14:textId="77777777" w:rsidR="004E5745" w:rsidRDefault="004E5745" w:rsidP="004E5745">
            <w:pPr>
              <w:jc w:val="center"/>
              <w:rPr>
                <w:color w:val="000000"/>
              </w:rPr>
            </w:pPr>
            <w:r>
              <w:rPr>
                <w:color w:val="000000"/>
              </w:rPr>
              <w:t>6.524</w:t>
            </w:r>
          </w:p>
        </w:tc>
        <w:tc>
          <w:tcPr>
            <w:tcW w:w="1322" w:type="dxa"/>
            <w:vAlign w:val="center"/>
          </w:tcPr>
          <w:p w14:paraId="694D3F66" w14:textId="77777777" w:rsidR="004E5745" w:rsidRDefault="004E5745" w:rsidP="004E5745">
            <w:pPr>
              <w:jc w:val="center"/>
              <w:rPr>
                <w:color w:val="000000"/>
              </w:rPr>
            </w:pPr>
            <w:r>
              <w:rPr>
                <w:color w:val="000000"/>
              </w:rPr>
              <w:t>7.528</w:t>
            </w:r>
          </w:p>
        </w:tc>
        <w:tc>
          <w:tcPr>
            <w:tcW w:w="1536" w:type="dxa"/>
            <w:vAlign w:val="center"/>
          </w:tcPr>
          <w:p w14:paraId="53861122" w14:textId="77777777" w:rsidR="004E5745" w:rsidRDefault="004E5745" w:rsidP="004E5745">
            <w:pPr>
              <w:jc w:val="center"/>
              <w:rPr>
                <w:color w:val="000000"/>
              </w:rPr>
            </w:pPr>
            <w:r>
              <w:rPr>
                <w:color w:val="000000"/>
              </w:rPr>
              <w:t>13,22</w:t>
            </w:r>
          </w:p>
        </w:tc>
        <w:tc>
          <w:tcPr>
            <w:tcW w:w="1296" w:type="dxa"/>
            <w:vAlign w:val="center"/>
          </w:tcPr>
          <w:p w14:paraId="594C2077" w14:textId="77777777" w:rsidR="004E5745" w:rsidRDefault="004E5745" w:rsidP="004E5745">
            <w:pPr>
              <w:jc w:val="center"/>
              <w:rPr>
                <w:color w:val="000000"/>
              </w:rPr>
            </w:pPr>
            <w:r>
              <w:rPr>
                <w:color w:val="000000"/>
              </w:rPr>
              <w:t>46.499</w:t>
            </w:r>
          </w:p>
        </w:tc>
        <w:tc>
          <w:tcPr>
            <w:tcW w:w="1520" w:type="dxa"/>
            <w:vAlign w:val="center"/>
          </w:tcPr>
          <w:p w14:paraId="58864A46" w14:textId="77777777" w:rsidR="004E5745" w:rsidRDefault="004E5745" w:rsidP="004E5745">
            <w:pPr>
              <w:jc w:val="center"/>
              <w:rPr>
                <w:color w:val="000000"/>
              </w:rPr>
            </w:pPr>
            <w:r>
              <w:rPr>
                <w:color w:val="000000"/>
              </w:rPr>
              <w:t>6.276,02</w:t>
            </w:r>
          </w:p>
        </w:tc>
        <w:tc>
          <w:tcPr>
            <w:tcW w:w="960" w:type="dxa"/>
            <w:vAlign w:val="center"/>
          </w:tcPr>
          <w:p w14:paraId="32DC3F7D" w14:textId="77777777" w:rsidR="004E5745" w:rsidRDefault="004E5745" w:rsidP="004E5745">
            <w:pPr>
              <w:jc w:val="center"/>
              <w:rPr>
                <w:color w:val="000000"/>
              </w:rPr>
            </w:pPr>
            <w:r>
              <w:rPr>
                <w:color w:val="000000"/>
              </w:rPr>
              <w:t>0,512</w:t>
            </w:r>
          </w:p>
        </w:tc>
      </w:tr>
      <w:tr w:rsidR="004E5745" w14:paraId="44E081AA" w14:textId="77777777" w:rsidTr="004E5745">
        <w:trPr>
          <w:trHeight w:val="330"/>
        </w:trPr>
        <w:tc>
          <w:tcPr>
            <w:tcW w:w="2263" w:type="dxa"/>
          </w:tcPr>
          <w:p w14:paraId="2F54C9FA" w14:textId="77777777" w:rsidR="004E5745" w:rsidRDefault="004E5745" w:rsidP="004E5745">
            <w:pPr>
              <w:rPr>
                <w:color w:val="000000"/>
              </w:rPr>
            </w:pPr>
            <w:r>
              <w:rPr>
                <w:color w:val="000000"/>
              </w:rPr>
              <w:t>Bequimão</w:t>
            </w:r>
          </w:p>
        </w:tc>
        <w:tc>
          <w:tcPr>
            <w:tcW w:w="1343" w:type="dxa"/>
            <w:vAlign w:val="center"/>
          </w:tcPr>
          <w:p w14:paraId="62D542C7" w14:textId="77777777" w:rsidR="004E5745" w:rsidRDefault="004E5745" w:rsidP="004E5745">
            <w:pPr>
              <w:jc w:val="center"/>
              <w:rPr>
                <w:color w:val="000000"/>
              </w:rPr>
            </w:pPr>
            <w:r>
              <w:rPr>
                <w:color w:val="000000"/>
              </w:rPr>
              <w:t>790,222</w:t>
            </w:r>
          </w:p>
        </w:tc>
        <w:tc>
          <w:tcPr>
            <w:tcW w:w="1234" w:type="dxa"/>
            <w:vAlign w:val="center"/>
          </w:tcPr>
          <w:p w14:paraId="2A6FA6A8" w14:textId="77777777" w:rsidR="004E5745" w:rsidRDefault="004E5745" w:rsidP="004E5745">
            <w:pPr>
              <w:jc w:val="center"/>
              <w:rPr>
                <w:color w:val="000000"/>
              </w:rPr>
            </w:pPr>
            <w:r>
              <w:rPr>
                <w:color w:val="000000"/>
              </w:rPr>
              <w:t>6.606</w:t>
            </w:r>
          </w:p>
        </w:tc>
        <w:tc>
          <w:tcPr>
            <w:tcW w:w="1176" w:type="dxa"/>
            <w:vAlign w:val="center"/>
          </w:tcPr>
          <w:p w14:paraId="1859571F" w14:textId="77777777" w:rsidR="004E5745" w:rsidRDefault="004E5745" w:rsidP="004E5745">
            <w:pPr>
              <w:jc w:val="center"/>
              <w:rPr>
                <w:color w:val="000000"/>
              </w:rPr>
            </w:pPr>
            <w:r>
              <w:rPr>
                <w:color w:val="000000"/>
              </w:rPr>
              <w:t>13.738</w:t>
            </w:r>
          </w:p>
        </w:tc>
        <w:tc>
          <w:tcPr>
            <w:tcW w:w="1176" w:type="dxa"/>
            <w:vAlign w:val="center"/>
          </w:tcPr>
          <w:p w14:paraId="366FFCCE" w14:textId="77777777" w:rsidR="004E5745" w:rsidRDefault="004E5745" w:rsidP="004E5745">
            <w:pPr>
              <w:jc w:val="center"/>
              <w:rPr>
                <w:color w:val="000000"/>
              </w:rPr>
            </w:pPr>
            <w:r>
              <w:rPr>
                <w:color w:val="000000"/>
              </w:rPr>
              <w:t>20.344</w:t>
            </w:r>
          </w:p>
        </w:tc>
        <w:tc>
          <w:tcPr>
            <w:tcW w:w="1322" w:type="dxa"/>
            <w:vAlign w:val="center"/>
          </w:tcPr>
          <w:p w14:paraId="01423BB0" w14:textId="77777777" w:rsidR="004E5745" w:rsidRDefault="004E5745" w:rsidP="004E5745">
            <w:pPr>
              <w:jc w:val="center"/>
              <w:rPr>
                <w:color w:val="000000"/>
              </w:rPr>
            </w:pPr>
            <w:r>
              <w:rPr>
                <w:color w:val="000000"/>
              </w:rPr>
              <w:t>21.299</w:t>
            </w:r>
          </w:p>
        </w:tc>
        <w:tc>
          <w:tcPr>
            <w:tcW w:w="1536" w:type="dxa"/>
            <w:vAlign w:val="center"/>
          </w:tcPr>
          <w:p w14:paraId="64F88209" w14:textId="77777777" w:rsidR="004E5745" w:rsidRDefault="004E5745" w:rsidP="004E5745">
            <w:pPr>
              <w:jc w:val="center"/>
              <w:rPr>
                <w:color w:val="000000"/>
              </w:rPr>
            </w:pPr>
            <w:r>
              <w:rPr>
                <w:color w:val="000000"/>
              </w:rPr>
              <w:t>26,95</w:t>
            </w:r>
          </w:p>
        </w:tc>
        <w:tc>
          <w:tcPr>
            <w:tcW w:w="1296" w:type="dxa"/>
            <w:vAlign w:val="center"/>
          </w:tcPr>
          <w:p w14:paraId="2CA18ED4" w14:textId="77777777" w:rsidR="004E5745" w:rsidRDefault="004E5745" w:rsidP="004E5745">
            <w:pPr>
              <w:jc w:val="center"/>
              <w:rPr>
                <w:color w:val="000000"/>
              </w:rPr>
            </w:pPr>
            <w:r>
              <w:rPr>
                <w:color w:val="000000"/>
              </w:rPr>
              <w:t>129.315</w:t>
            </w:r>
          </w:p>
        </w:tc>
        <w:tc>
          <w:tcPr>
            <w:tcW w:w="1520" w:type="dxa"/>
            <w:vAlign w:val="center"/>
          </w:tcPr>
          <w:p w14:paraId="4CF12E1C" w14:textId="77777777" w:rsidR="004E5745" w:rsidRDefault="004E5745" w:rsidP="004E5745">
            <w:pPr>
              <w:jc w:val="center"/>
              <w:rPr>
                <w:color w:val="000000"/>
              </w:rPr>
            </w:pPr>
            <w:r>
              <w:rPr>
                <w:color w:val="000000"/>
              </w:rPr>
              <w:t>6.082,55</w:t>
            </w:r>
          </w:p>
        </w:tc>
        <w:tc>
          <w:tcPr>
            <w:tcW w:w="960" w:type="dxa"/>
            <w:vAlign w:val="center"/>
          </w:tcPr>
          <w:p w14:paraId="5B82D2DE" w14:textId="77777777" w:rsidR="004E5745" w:rsidRDefault="004E5745" w:rsidP="004E5745">
            <w:pPr>
              <w:jc w:val="center"/>
              <w:rPr>
                <w:color w:val="000000"/>
              </w:rPr>
            </w:pPr>
            <w:r>
              <w:rPr>
                <w:color w:val="000000"/>
              </w:rPr>
              <w:t>0,601</w:t>
            </w:r>
          </w:p>
        </w:tc>
      </w:tr>
      <w:tr w:rsidR="004E5745" w14:paraId="053904D2" w14:textId="77777777" w:rsidTr="004E5745">
        <w:trPr>
          <w:trHeight w:val="330"/>
        </w:trPr>
        <w:tc>
          <w:tcPr>
            <w:tcW w:w="2263" w:type="dxa"/>
          </w:tcPr>
          <w:p w14:paraId="73DB29A0" w14:textId="77777777" w:rsidR="004E5745" w:rsidRDefault="004E5745" w:rsidP="004E5745">
            <w:pPr>
              <w:rPr>
                <w:color w:val="000000"/>
              </w:rPr>
            </w:pPr>
            <w:r>
              <w:rPr>
                <w:color w:val="000000"/>
              </w:rPr>
              <w:t>Brejo</w:t>
            </w:r>
          </w:p>
        </w:tc>
        <w:tc>
          <w:tcPr>
            <w:tcW w:w="1343" w:type="dxa"/>
            <w:vAlign w:val="center"/>
          </w:tcPr>
          <w:p w14:paraId="39D8DB48" w14:textId="77777777" w:rsidR="004E5745" w:rsidRDefault="004E5745" w:rsidP="004E5745">
            <w:pPr>
              <w:jc w:val="center"/>
              <w:rPr>
                <w:color w:val="000000"/>
              </w:rPr>
            </w:pPr>
            <w:r>
              <w:rPr>
                <w:color w:val="000000"/>
              </w:rPr>
              <w:t>1.073,26</w:t>
            </w:r>
          </w:p>
        </w:tc>
        <w:tc>
          <w:tcPr>
            <w:tcW w:w="1234" w:type="dxa"/>
            <w:vAlign w:val="center"/>
          </w:tcPr>
          <w:p w14:paraId="4F61323F" w14:textId="77777777" w:rsidR="004E5745" w:rsidRDefault="004E5745" w:rsidP="004E5745">
            <w:pPr>
              <w:jc w:val="center"/>
              <w:rPr>
                <w:color w:val="000000"/>
              </w:rPr>
            </w:pPr>
            <w:r>
              <w:rPr>
                <w:color w:val="000000"/>
              </w:rPr>
              <w:t>12.340</w:t>
            </w:r>
          </w:p>
        </w:tc>
        <w:tc>
          <w:tcPr>
            <w:tcW w:w="1176" w:type="dxa"/>
            <w:vAlign w:val="center"/>
          </w:tcPr>
          <w:p w14:paraId="5ED1739A" w14:textId="77777777" w:rsidR="004E5745" w:rsidRDefault="004E5745" w:rsidP="004E5745">
            <w:pPr>
              <w:jc w:val="center"/>
              <w:rPr>
                <w:color w:val="000000"/>
              </w:rPr>
            </w:pPr>
            <w:r>
              <w:rPr>
                <w:color w:val="000000"/>
              </w:rPr>
              <w:t>21.019</w:t>
            </w:r>
          </w:p>
        </w:tc>
        <w:tc>
          <w:tcPr>
            <w:tcW w:w="1176" w:type="dxa"/>
            <w:vAlign w:val="center"/>
          </w:tcPr>
          <w:p w14:paraId="244CB72F" w14:textId="77777777" w:rsidR="004E5745" w:rsidRDefault="004E5745" w:rsidP="004E5745">
            <w:pPr>
              <w:jc w:val="center"/>
              <w:rPr>
                <w:color w:val="000000"/>
              </w:rPr>
            </w:pPr>
            <w:r>
              <w:rPr>
                <w:color w:val="000000"/>
              </w:rPr>
              <w:t>33.359</w:t>
            </w:r>
          </w:p>
        </w:tc>
        <w:tc>
          <w:tcPr>
            <w:tcW w:w="1322" w:type="dxa"/>
            <w:vAlign w:val="center"/>
          </w:tcPr>
          <w:p w14:paraId="2E1C508E" w14:textId="77777777" w:rsidR="004E5745" w:rsidRDefault="004E5745" w:rsidP="004E5745">
            <w:pPr>
              <w:jc w:val="center"/>
              <w:rPr>
                <w:color w:val="000000"/>
              </w:rPr>
            </w:pPr>
            <w:r>
              <w:rPr>
                <w:color w:val="000000"/>
              </w:rPr>
              <w:t>36.651</w:t>
            </w:r>
          </w:p>
        </w:tc>
        <w:tc>
          <w:tcPr>
            <w:tcW w:w="1536" w:type="dxa"/>
            <w:vAlign w:val="center"/>
          </w:tcPr>
          <w:p w14:paraId="0F4B2032" w14:textId="77777777" w:rsidR="004E5745" w:rsidRDefault="004E5745" w:rsidP="004E5745">
            <w:pPr>
              <w:jc w:val="center"/>
              <w:rPr>
                <w:color w:val="000000"/>
              </w:rPr>
            </w:pPr>
            <w:r>
              <w:rPr>
                <w:color w:val="000000"/>
              </w:rPr>
              <w:t>34,15</w:t>
            </w:r>
          </w:p>
        </w:tc>
        <w:tc>
          <w:tcPr>
            <w:tcW w:w="1296" w:type="dxa"/>
            <w:vAlign w:val="center"/>
          </w:tcPr>
          <w:p w14:paraId="501ED204" w14:textId="77777777" w:rsidR="004E5745" w:rsidRDefault="004E5745" w:rsidP="004E5745">
            <w:pPr>
              <w:jc w:val="center"/>
              <w:rPr>
                <w:color w:val="000000"/>
              </w:rPr>
            </w:pPr>
            <w:r>
              <w:rPr>
                <w:color w:val="000000"/>
              </w:rPr>
              <w:t>292.086</w:t>
            </w:r>
          </w:p>
        </w:tc>
        <w:tc>
          <w:tcPr>
            <w:tcW w:w="1520" w:type="dxa"/>
            <w:vAlign w:val="center"/>
          </w:tcPr>
          <w:p w14:paraId="496BB19A" w14:textId="77777777" w:rsidR="004E5745" w:rsidRDefault="004E5745" w:rsidP="004E5745">
            <w:pPr>
              <w:jc w:val="center"/>
              <w:rPr>
                <w:color w:val="000000"/>
              </w:rPr>
            </w:pPr>
            <w:r>
              <w:rPr>
                <w:color w:val="000000"/>
              </w:rPr>
              <w:t>8.082,29</w:t>
            </w:r>
          </w:p>
        </w:tc>
        <w:tc>
          <w:tcPr>
            <w:tcW w:w="960" w:type="dxa"/>
            <w:vAlign w:val="center"/>
          </w:tcPr>
          <w:p w14:paraId="43894C18" w14:textId="77777777" w:rsidR="004E5745" w:rsidRDefault="004E5745" w:rsidP="004E5745">
            <w:pPr>
              <w:jc w:val="center"/>
              <w:rPr>
                <w:color w:val="000000"/>
              </w:rPr>
            </w:pPr>
            <w:r>
              <w:rPr>
                <w:color w:val="000000"/>
              </w:rPr>
              <w:t>0,562</w:t>
            </w:r>
          </w:p>
        </w:tc>
      </w:tr>
      <w:tr w:rsidR="004E5745" w14:paraId="4433CFD9" w14:textId="77777777" w:rsidTr="004E5745">
        <w:trPr>
          <w:trHeight w:val="330"/>
        </w:trPr>
        <w:tc>
          <w:tcPr>
            <w:tcW w:w="2263" w:type="dxa"/>
          </w:tcPr>
          <w:p w14:paraId="777AA66E" w14:textId="77777777" w:rsidR="004E5745" w:rsidRDefault="004E5745" w:rsidP="004E5745">
            <w:pPr>
              <w:rPr>
                <w:color w:val="000000"/>
              </w:rPr>
            </w:pPr>
            <w:r>
              <w:rPr>
                <w:color w:val="000000"/>
              </w:rPr>
              <w:t>Buriti</w:t>
            </w:r>
          </w:p>
        </w:tc>
        <w:tc>
          <w:tcPr>
            <w:tcW w:w="1343" w:type="dxa"/>
            <w:vAlign w:val="center"/>
          </w:tcPr>
          <w:p w14:paraId="374FC85E" w14:textId="77777777" w:rsidR="004E5745" w:rsidRDefault="004E5745" w:rsidP="004E5745">
            <w:pPr>
              <w:jc w:val="center"/>
              <w:rPr>
                <w:color w:val="000000"/>
              </w:rPr>
            </w:pPr>
            <w:r>
              <w:rPr>
                <w:color w:val="000000"/>
              </w:rPr>
              <w:t>1.475,78</w:t>
            </w:r>
          </w:p>
        </w:tc>
        <w:tc>
          <w:tcPr>
            <w:tcW w:w="1234" w:type="dxa"/>
            <w:vAlign w:val="center"/>
          </w:tcPr>
          <w:p w14:paraId="0AC6821D" w14:textId="77777777" w:rsidR="004E5745" w:rsidRDefault="004E5745" w:rsidP="004E5745">
            <w:pPr>
              <w:jc w:val="center"/>
              <w:rPr>
                <w:color w:val="000000"/>
              </w:rPr>
            </w:pPr>
            <w:r>
              <w:rPr>
                <w:color w:val="000000"/>
              </w:rPr>
              <w:t>8.399</w:t>
            </w:r>
          </w:p>
        </w:tc>
        <w:tc>
          <w:tcPr>
            <w:tcW w:w="1176" w:type="dxa"/>
            <w:vAlign w:val="center"/>
          </w:tcPr>
          <w:p w14:paraId="7C7A3C57" w14:textId="77777777" w:rsidR="004E5745" w:rsidRDefault="004E5745" w:rsidP="004E5745">
            <w:pPr>
              <w:jc w:val="center"/>
              <w:rPr>
                <w:color w:val="000000"/>
              </w:rPr>
            </w:pPr>
            <w:r>
              <w:rPr>
                <w:color w:val="000000"/>
              </w:rPr>
              <w:t>18.614</w:t>
            </w:r>
          </w:p>
        </w:tc>
        <w:tc>
          <w:tcPr>
            <w:tcW w:w="1176" w:type="dxa"/>
            <w:vAlign w:val="center"/>
          </w:tcPr>
          <w:p w14:paraId="7869E371" w14:textId="77777777" w:rsidR="004E5745" w:rsidRDefault="004E5745" w:rsidP="004E5745">
            <w:pPr>
              <w:jc w:val="center"/>
              <w:rPr>
                <w:color w:val="000000"/>
              </w:rPr>
            </w:pPr>
            <w:r>
              <w:rPr>
                <w:color w:val="000000"/>
              </w:rPr>
              <w:t>27.013</w:t>
            </w:r>
          </w:p>
        </w:tc>
        <w:tc>
          <w:tcPr>
            <w:tcW w:w="1322" w:type="dxa"/>
            <w:vAlign w:val="center"/>
          </w:tcPr>
          <w:p w14:paraId="11476069" w14:textId="77777777" w:rsidR="004E5745" w:rsidRDefault="004E5745" w:rsidP="004E5745">
            <w:pPr>
              <w:jc w:val="center"/>
              <w:rPr>
                <w:color w:val="000000"/>
              </w:rPr>
            </w:pPr>
            <w:r>
              <w:rPr>
                <w:color w:val="000000"/>
              </w:rPr>
              <w:t>28.798</w:t>
            </w:r>
          </w:p>
        </w:tc>
        <w:tc>
          <w:tcPr>
            <w:tcW w:w="1536" w:type="dxa"/>
            <w:vAlign w:val="center"/>
          </w:tcPr>
          <w:p w14:paraId="7A4A6772" w14:textId="77777777" w:rsidR="004E5745" w:rsidRDefault="004E5745" w:rsidP="004E5745">
            <w:pPr>
              <w:jc w:val="center"/>
              <w:rPr>
                <w:color w:val="000000"/>
              </w:rPr>
            </w:pPr>
            <w:r>
              <w:rPr>
                <w:color w:val="000000"/>
              </w:rPr>
              <w:t>19,51</w:t>
            </w:r>
          </w:p>
        </w:tc>
        <w:tc>
          <w:tcPr>
            <w:tcW w:w="1296" w:type="dxa"/>
            <w:vAlign w:val="center"/>
          </w:tcPr>
          <w:p w14:paraId="136F6F50" w14:textId="77777777" w:rsidR="004E5745" w:rsidRDefault="004E5745" w:rsidP="004E5745">
            <w:pPr>
              <w:jc w:val="center"/>
              <w:rPr>
                <w:color w:val="000000"/>
              </w:rPr>
            </w:pPr>
            <w:r>
              <w:rPr>
                <w:color w:val="000000"/>
              </w:rPr>
              <w:t>202.493</w:t>
            </w:r>
          </w:p>
        </w:tc>
        <w:tc>
          <w:tcPr>
            <w:tcW w:w="1520" w:type="dxa"/>
            <w:vAlign w:val="center"/>
          </w:tcPr>
          <w:p w14:paraId="350DFCF2" w14:textId="77777777" w:rsidR="004E5745" w:rsidRDefault="004E5745" w:rsidP="004E5745">
            <w:pPr>
              <w:jc w:val="center"/>
              <w:rPr>
                <w:color w:val="000000"/>
              </w:rPr>
            </w:pPr>
            <w:r>
              <w:rPr>
                <w:color w:val="000000"/>
              </w:rPr>
              <w:t>7.090,84</w:t>
            </w:r>
          </w:p>
        </w:tc>
        <w:tc>
          <w:tcPr>
            <w:tcW w:w="960" w:type="dxa"/>
            <w:vAlign w:val="center"/>
          </w:tcPr>
          <w:p w14:paraId="74ADA22F" w14:textId="77777777" w:rsidR="004E5745" w:rsidRDefault="004E5745" w:rsidP="004E5745">
            <w:pPr>
              <w:jc w:val="center"/>
              <w:rPr>
                <w:color w:val="000000"/>
              </w:rPr>
            </w:pPr>
            <w:r>
              <w:rPr>
                <w:color w:val="000000"/>
              </w:rPr>
              <w:t>0,548</w:t>
            </w:r>
          </w:p>
        </w:tc>
      </w:tr>
      <w:tr w:rsidR="004E5745" w14:paraId="5EC378CD" w14:textId="77777777" w:rsidTr="004E5745">
        <w:trPr>
          <w:trHeight w:val="330"/>
        </w:trPr>
        <w:tc>
          <w:tcPr>
            <w:tcW w:w="2263" w:type="dxa"/>
          </w:tcPr>
          <w:p w14:paraId="12B98B88" w14:textId="77777777" w:rsidR="004E5745" w:rsidRDefault="004E5745" w:rsidP="004E5745">
            <w:pPr>
              <w:rPr>
                <w:color w:val="000000"/>
              </w:rPr>
            </w:pPr>
            <w:r>
              <w:rPr>
                <w:color w:val="000000"/>
              </w:rPr>
              <w:lastRenderedPageBreak/>
              <w:t>Cachoeira Grande</w:t>
            </w:r>
          </w:p>
        </w:tc>
        <w:tc>
          <w:tcPr>
            <w:tcW w:w="1343" w:type="dxa"/>
            <w:vAlign w:val="center"/>
          </w:tcPr>
          <w:p w14:paraId="732A8FC2" w14:textId="77777777" w:rsidR="004E5745" w:rsidRDefault="004E5745" w:rsidP="004E5745">
            <w:pPr>
              <w:jc w:val="center"/>
              <w:rPr>
                <w:color w:val="000000"/>
              </w:rPr>
            </w:pPr>
            <w:r>
              <w:rPr>
                <w:color w:val="000000"/>
              </w:rPr>
              <w:t>865,04</w:t>
            </w:r>
          </w:p>
        </w:tc>
        <w:tc>
          <w:tcPr>
            <w:tcW w:w="1234" w:type="dxa"/>
            <w:vAlign w:val="center"/>
          </w:tcPr>
          <w:p w14:paraId="42D9FDE3" w14:textId="77777777" w:rsidR="004E5745" w:rsidRDefault="004E5745" w:rsidP="004E5745">
            <w:pPr>
              <w:jc w:val="center"/>
              <w:rPr>
                <w:color w:val="000000"/>
              </w:rPr>
            </w:pPr>
            <w:r>
              <w:rPr>
                <w:color w:val="000000"/>
              </w:rPr>
              <w:t>3.792</w:t>
            </w:r>
          </w:p>
        </w:tc>
        <w:tc>
          <w:tcPr>
            <w:tcW w:w="1176" w:type="dxa"/>
            <w:vAlign w:val="center"/>
          </w:tcPr>
          <w:p w14:paraId="3FEDC368" w14:textId="77777777" w:rsidR="004E5745" w:rsidRDefault="004E5745" w:rsidP="004E5745">
            <w:pPr>
              <w:jc w:val="center"/>
              <w:rPr>
                <w:color w:val="000000"/>
              </w:rPr>
            </w:pPr>
            <w:r>
              <w:rPr>
                <w:color w:val="000000"/>
              </w:rPr>
              <w:t>4.654</w:t>
            </w:r>
          </w:p>
        </w:tc>
        <w:tc>
          <w:tcPr>
            <w:tcW w:w="1176" w:type="dxa"/>
            <w:vAlign w:val="center"/>
          </w:tcPr>
          <w:p w14:paraId="1F6E53BC" w14:textId="77777777" w:rsidR="004E5745" w:rsidRDefault="004E5745" w:rsidP="004E5745">
            <w:pPr>
              <w:jc w:val="center"/>
              <w:rPr>
                <w:color w:val="000000"/>
              </w:rPr>
            </w:pPr>
            <w:r>
              <w:rPr>
                <w:color w:val="000000"/>
              </w:rPr>
              <w:t>8.446</w:t>
            </w:r>
          </w:p>
        </w:tc>
        <w:tc>
          <w:tcPr>
            <w:tcW w:w="1322" w:type="dxa"/>
            <w:vAlign w:val="center"/>
          </w:tcPr>
          <w:p w14:paraId="668F1CCD" w14:textId="77777777" w:rsidR="004E5745" w:rsidRDefault="004E5745" w:rsidP="004E5745">
            <w:pPr>
              <w:jc w:val="center"/>
              <w:rPr>
                <w:color w:val="000000"/>
              </w:rPr>
            </w:pPr>
            <w:r>
              <w:rPr>
                <w:color w:val="000000"/>
              </w:rPr>
              <w:t>9.478</w:t>
            </w:r>
          </w:p>
        </w:tc>
        <w:tc>
          <w:tcPr>
            <w:tcW w:w="1536" w:type="dxa"/>
            <w:vAlign w:val="center"/>
          </w:tcPr>
          <w:p w14:paraId="1B50C595" w14:textId="77777777" w:rsidR="004E5745" w:rsidRDefault="004E5745" w:rsidP="004E5745">
            <w:pPr>
              <w:jc w:val="center"/>
              <w:rPr>
                <w:color w:val="000000"/>
              </w:rPr>
            </w:pPr>
            <w:r>
              <w:rPr>
                <w:color w:val="000000"/>
              </w:rPr>
              <w:t>10,96</w:t>
            </w:r>
          </w:p>
        </w:tc>
        <w:tc>
          <w:tcPr>
            <w:tcW w:w="1296" w:type="dxa"/>
            <w:vAlign w:val="center"/>
          </w:tcPr>
          <w:p w14:paraId="04B8A832" w14:textId="77777777" w:rsidR="004E5745" w:rsidRDefault="004E5745" w:rsidP="004E5745">
            <w:pPr>
              <w:jc w:val="center"/>
              <w:rPr>
                <w:color w:val="000000"/>
              </w:rPr>
            </w:pPr>
            <w:r>
              <w:rPr>
                <w:color w:val="000000"/>
              </w:rPr>
              <w:t>55.164</w:t>
            </w:r>
          </w:p>
        </w:tc>
        <w:tc>
          <w:tcPr>
            <w:tcW w:w="1520" w:type="dxa"/>
            <w:vAlign w:val="center"/>
          </w:tcPr>
          <w:p w14:paraId="3B192915" w14:textId="77777777" w:rsidR="004E5745" w:rsidRDefault="004E5745" w:rsidP="004E5745">
            <w:pPr>
              <w:jc w:val="center"/>
              <w:rPr>
                <w:color w:val="000000"/>
              </w:rPr>
            </w:pPr>
            <w:r>
              <w:rPr>
                <w:color w:val="000000"/>
              </w:rPr>
              <w:t>5.879,77</w:t>
            </w:r>
          </w:p>
        </w:tc>
        <w:tc>
          <w:tcPr>
            <w:tcW w:w="960" w:type="dxa"/>
            <w:vAlign w:val="center"/>
          </w:tcPr>
          <w:p w14:paraId="4F49D6D5" w14:textId="77777777" w:rsidR="004E5745" w:rsidRDefault="004E5745" w:rsidP="004E5745">
            <w:pPr>
              <w:jc w:val="center"/>
              <w:rPr>
                <w:color w:val="000000"/>
              </w:rPr>
            </w:pPr>
            <w:r>
              <w:rPr>
                <w:color w:val="000000"/>
              </w:rPr>
              <w:t>0,537</w:t>
            </w:r>
          </w:p>
        </w:tc>
      </w:tr>
      <w:tr w:rsidR="004E5745" w14:paraId="1CE88B59" w14:textId="77777777" w:rsidTr="004E5745">
        <w:trPr>
          <w:trHeight w:val="330"/>
        </w:trPr>
        <w:tc>
          <w:tcPr>
            <w:tcW w:w="2263" w:type="dxa"/>
          </w:tcPr>
          <w:p w14:paraId="0BFE3EFF" w14:textId="77777777" w:rsidR="004E5745" w:rsidRDefault="004E5745" w:rsidP="004E5745">
            <w:pPr>
              <w:rPr>
                <w:color w:val="000000"/>
              </w:rPr>
            </w:pPr>
            <w:r>
              <w:rPr>
                <w:color w:val="000000"/>
              </w:rPr>
              <w:t>Cajapió</w:t>
            </w:r>
          </w:p>
        </w:tc>
        <w:tc>
          <w:tcPr>
            <w:tcW w:w="1343" w:type="dxa"/>
            <w:vAlign w:val="center"/>
          </w:tcPr>
          <w:p w14:paraId="33C36D0B" w14:textId="77777777" w:rsidR="004E5745" w:rsidRDefault="004E5745" w:rsidP="004E5745">
            <w:pPr>
              <w:jc w:val="center"/>
              <w:rPr>
                <w:color w:val="000000"/>
              </w:rPr>
            </w:pPr>
            <w:r>
              <w:rPr>
                <w:color w:val="000000"/>
              </w:rPr>
              <w:t>545,244</w:t>
            </w:r>
          </w:p>
        </w:tc>
        <w:tc>
          <w:tcPr>
            <w:tcW w:w="1234" w:type="dxa"/>
            <w:vAlign w:val="center"/>
          </w:tcPr>
          <w:p w14:paraId="6B3AFF82" w14:textId="77777777" w:rsidR="004E5745" w:rsidRDefault="004E5745" w:rsidP="004E5745">
            <w:pPr>
              <w:jc w:val="center"/>
              <w:rPr>
                <w:color w:val="000000"/>
              </w:rPr>
            </w:pPr>
            <w:r>
              <w:rPr>
                <w:color w:val="000000"/>
              </w:rPr>
              <w:t>3.885</w:t>
            </w:r>
          </w:p>
        </w:tc>
        <w:tc>
          <w:tcPr>
            <w:tcW w:w="1176" w:type="dxa"/>
            <w:vAlign w:val="center"/>
          </w:tcPr>
          <w:p w14:paraId="51690720" w14:textId="77777777" w:rsidR="004E5745" w:rsidRDefault="004E5745" w:rsidP="004E5745">
            <w:pPr>
              <w:jc w:val="center"/>
              <w:rPr>
                <w:color w:val="000000"/>
              </w:rPr>
            </w:pPr>
            <w:r>
              <w:rPr>
                <w:color w:val="000000"/>
              </w:rPr>
              <w:t>6.708</w:t>
            </w:r>
          </w:p>
        </w:tc>
        <w:tc>
          <w:tcPr>
            <w:tcW w:w="1176" w:type="dxa"/>
            <w:vAlign w:val="center"/>
          </w:tcPr>
          <w:p w14:paraId="45433BDA" w14:textId="77777777" w:rsidR="004E5745" w:rsidRDefault="004E5745" w:rsidP="004E5745">
            <w:pPr>
              <w:jc w:val="center"/>
              <w:rPr>
                <w:color w:val="000000"/>
              </w:rPr>
            </w:pPr>
            <w:r>
              <w:rPr>
                <w:color w:val="000000"/>
              </w:rPr>
              <w:t>10.593</w:t>
            </w:r>
          </w:p>
        </w:tc>
        <w:tc>
          <w:tcPr>
            <w:tcW w:w="1322" w:type="dxa"/>
            <w:vAlign w:val="center"/>
          </w:tcPr>
          <w:p w14:paraId="3F5C033F" w14:textId="77777777" w:rsidR="004E5745" w:rsidRDefault="004E5745" w:rsidP="004E5745">
            <w:pPr>
              <w:jc w:val="center"/>
              <w:rPr>
                <w:color w:val="000000"/>
              </w:rPr>
            </w:pPr>
            <w:r>
              <w:rPr>
                <w:color w:val="000000"/>
              </w:rPr>
              <w:t>11.216</w:t>
            </w:r>
          </w:p>
        </w:tc>
        <w:tc>
          <w:tcPr>
            <w:tcW w:w="1536" w:type="dxa"/>
            <w:vAlign w:val="center"/>
          </w:tcPr>
          <w:p w14:paraId="47F554B0" w14:textId="77777777" w:rsidR="004E5745" w:rsidRDefault="004E5745" w:rsidP="004E5745">
            <w:pPr>
              <w:jc w:val="center"/>
              <w:rPr>
                <w:color w:val="000000"/>
              </w:rPr>
            </w:pPr>
            <w:r>
              <w:rPr>
                <w:color w:val="000000"/>
              </w:rPr>
              <w:t>20,57</w:t>
            </w:r>
          </w:p>
        </w:tc>
        <w:tc>
          <w:tcPr>
            <w:tcW w:w="1296" w:type="dxa"/>
            <w:vAlign w:val="center"/>
          </w:tcPr>
          <w:p w14:paraId="29BEC4BF" w14:textId="77777777" w:rsidR="004E5745" w:rsidRDefault="004E5745" w:rsidP="004E5745">
            <w:pPr>
              <w:jc w:val="center"/>
              <w:rPr>
                <w:color w:val="000000"/>
              </w:rPr>
            </w:pPr>
            <w:r>
              <w:rPr>
                <w:color w:val="000000"/>
              </w:rPr>
              <w:t>55.351</w:t>
            </w:r>
          </w:p>
        </w:tc>
        <w:tc>
          <w:tcPr>
            <w:tcW w:w="1520" w:type="dxa"/>
            <w:vAlign w:val="center"/>
          </w:tcPr>
          <w:p w14:paraId="168EA0F1" w14:textId="77777777" w:rsidR="004E5745" w:rsidRDefault="004E5745" w:rsidP="004E5745">
            <w:pPr>
              <w:jc w:val="center"/>
              <w:rPr>
                <w:color w:val="000000"/>
              </w:rPr>
            </w:pPr>
            <w:r>
              <w:rPr>
                <w:color w:val="000000"/>
              </w:rPr>
              <w:t>4.970,46</w:t>
            </w:r>
          </w:p>
        </w:tc>
        <w:tc>
          <w:tcPr>
            <w:tcW w:w="960" w:type="dxa"/>
            <w:vAlign w:val="center"/>
          </w:tcPr>
          <w:p w14:paraId="78C0F0F3" w14:textId="77777777" w:rsidR="004E5745" w:rsidRDefault="004E5745" w:rsidP="004E5745">
            <w:pPr>
              <w:jc w:val="center"/>
              <w:rPr>
                <w:color w:val="000000"/>
              </w:rPr>
            </w:pPr>
            <w:r>
              <w:rPr>
                <w:color w:val="000000"/>
              </w:rPr>
              <w:t>0,553</w:t>
            </w:r>
          </w:p>
        </w:tc>
      </w:tr>
      <w:tr w:rsidR="004E5745" w14:paraId="36199740" w14:textId="77777777" w:rsidTr="004E5745">
        <w:trPr>
          <w:trHeight w:val="330"/>
        </w:trPr>
        <w:tc>
          <w:tcPr>
            <w:tcW w:w="2263" w:type="dxa"/>
          </w:tcPr>
          <w:p w14:paraId="20368C8E" w14:textId="77777777" w:rsidR="004E5745" w:rsidRDefault="004E5745" w:rsidP="004E5745">
            <w:pPr>
              <w:rPr>
                <w:color w:val="000000"/>
              </w:rPr>
            </w:pPr>
            <w:r>
              <w:rPr>
                <w:color w:val="000000"/>
              </w:rPr>
              <w:t>Cajari</w:t>
            </w:r>
          </w:p>
        </w:tc>
        <w:tc>
          <w:tcPr>
            <w:tcW w:w="1343" w:type="dxa"/>
            <w:vAlign w:val="center"/>
          </w:tcPr>
          <w:p w14:paraId="67BAF867" w14:textId="77777777" w:rsidR="004E5745" w:rsidRDefault="004E5745" w:rsidP="004E5745">
            <w:pPr>
              <w:jc w:val="center"/>
              <w:rPr>
                <w:color w:val="000000"/>
              </w:rPr>
            </w:pPr>
            <w:r>
              <w:rPr>
                <w:color w:val="000000"/>
              </w:rPr>
              <w:t>662,066</w:t>
            </w:r>
          </w:p>
        </w:tc>
        <w:tc>
          <w:tcPr>
            <w:tcW w:w="1234" w:type="dxa"/>
            <w:vAlign w:val="center"/>
          </w:tcPr>
          <w:p w14:paraId="0AD878F0" w14:textId="77777777" w:rsidR="004E5745" w:rsidRDefault="004E5745" w:rsidP="004E5745">
            <w:pPr>
              <w:jc w:val="center"/>
              <w:rPr>
                <w:color w:val="000000"/>
              </w:rPr>
            </w:pPr>
            <w:r>
              <w:rPr>
                <w:color w:val="000000"/>
              </w:rPr>
              <w:t>4.284</w:t>
            </w:r>
          </w:p>
        </w:tc>
        <w:tc>
          <w:tcPr>
            <w:tcW w:w="1176" w:type="dxa"/>
            <w:vAlign w:val="center"/>
          </w:tcPr>
          <w:p w14:paraId="2DA449C8" w14:textId="77777777" w:rsidR="004E5745" w:rsidRDefault="004E5745" w:rsidP="004E5745">
            <w:pPr>
              <w:jc w:val="center"/>
              <w:rPr>
                <w:color w:val="000000"/>
              </w:rPr>
            </w:pPr>
            <w:r>
              <w:rPr>
                <w:color w:val="000000"/>
              </w:rPr>
              <w:t>14.054</w:t>
            </w:r>
          </w:p>
        </w:tc>
        <w:tc>
          <w:tcPr>
            <w:tcW w:w="1176" w:type="dxa"/>
            <w:vAlign w:val="center"/>
          </w:tcPr>
          <w:p w14:paraId="12AF5926" w14:textId="77777777" w:rsidR="004E5745" w:rsidRDefault="004E5745" w:rsidP="004E5745">
            <w:pPr>
              <w:jc w:val="center"/>
              <w:rPr>
                <w:color w:val="000000"/>
              </w:rPr>
            </w:pPr>
            <w:r>
              <w:rPr>
                <w:color w:val="000000"/>
              </w:rPr>
              <w:t>18.338</w:t>
            </w:r>
          </w:p>
        </w:tc>
        <w:tc>
          <w:tcPr>
            <w:tcW w:w="1322" w:type="dxa"/>
            <w:vAlign w:val="center"/>
          </w:tcPr>
          <w:p w14:paraId="6BFBB1F6" w14:textId="77777777" w:rsidR="004E5745" w:rsidRDefault="004E5745" w:rsidP="004E5745">
            <w:pPr>
              <w:jc w:val="center"/>
              <w:rPr>
                <w:color w:val="000000"/>
              </w:rPr>
            </w:pPr>
            <w:r>
              <w:rPr>
                <w:color w:val="000000"/>
              </w:rPr>
              <w:t>19.451</w:t>
            </w:r>
          </w:p>
        </w:tc>
        <w:tc>
          <w:tcPr>
            <w:tcW w:w="1536" w:type="dxa"/>
            <w:vAlign w:val="center"/>
          </w:tcPr>
          <w:p w14:paraId="31E71C2F" w14:textId="77777777" w:rsidR="004E5745" w:rsidRDefault="004E5745" w:rsidP="004E5745">
            <w:pPr>
              <w:jc w:val="center"/>
              <w:rPr>
                <w:color w:val="000000"/>
              </w:rPr>
            </w:pPr>
            <w:r>
              <w:rPr>
                <w:color w:val="000000"/>
              </w:rPr>
              <w:t>29,38</w:t>
            </w:r>
          </w:p>
        </w:tc>
        <w:tc>
          <w:tcPr>
            <w:tcW w:w="1296" w:type="dxa"/>
            <w:vAlign w:val="center"/>
          </w:tcPr>
          <w:p w14:paraId="0A310D9F" w14:textId="77777777" w:rsidR="004E5745" w:rsidRDefault="004E5745" w:rsidP="004E5745">
            <w:pPr>
              <w:jc w:val="center"/>
              <w:rPr>
                <w:color w:val="000000"/>
              </w:rPr>
            </w:pPr>
            <w:r>
              <w:rPr>
                <w:color w:val="000000"/>
              </w:rPr>
              <w:t>103.316</w:t>
            </w:r>
          </w:p>
        </w:tc>
        <w:tc>
          <w:tcPr>
            <w:tcW w:w="1520" w:type="dxa"/>
            <w:vAlign w:val="center"/>
          </w:tcPr>
          <w:p w14:paraId="16E4385F" w14:textId="77777777" w:rsidR="004E5745" w:rsidRDefault="004E5745" w:rsidP="004E5745">
            <w:pPr>
              <w:jc w:val="center"/>
              <w:rPr>
                <w:color w:val="000000"/>
              </w:rPr>
            </w:pPr>
            <w:r>
              <w:rPr>
                <w:color w:val="000000"/>
              </w:rPr>
              <w:t>5.351,22</w:t>
            </w:r>
          </w:p>
        </w:tc>
        <w:tc>
          <w:tcPr>
            <w:tcW w:w="960" w:type="dxa"/>
            <w:vAlign w:val="center"/>
          </w:tcPr>
          <w:p w14:paraId="4C536369" w14:textId="77777777" w:rsidR="004E5745" w:rsidRDefault="004E5745" w:rsidP="004E5745">
            <w:pPr>
              <w:jc w:val="center"/>
              <w:rPr>
                <w:color w:val="000000"/>
              </w:rPr>
            </w:pPr>
            <w:r>
              <w:rPr>
                <w:color w:val="000000"/>
              </w:rPr>
              <w:t>0,523</w:t>
            </w:r>
          </w:p>
        </w:tc>
      </w:tr>
      <w:tr w:rsidR="004E5745" w14:paraId="3F9DEC3D" w14:textId="77777777" w:rsidTr="004E5745">
        <w:trPr>
          <w:trHeight w:val="330"/>
        </w:trPr>
        <w:tc>
          <w:tcPr>
            <w:tcW w:w="2263" w:type="dxa"/>
          </w:tcPr>
          <w:p w14:paraId="0ECC3F81" w14:textId="77777777" w:rsidR="004E5745" w:rsidRDefault="004E5745" w:rsidP="004E5745">
            <w:pPr>
              <w:rPr>
                <w:color w:val="000000"/>
              </w:rPr>
            </w:pPr>
            <w:r>
              <w:rPr>
                <w:color w:val="000000"/>
              </w:rPr>
              <w:t>Cantanhede</w:t>
            </w:r>
          </w:p>
        </w:tc>
        <w:tc>
          <w:tcPr>
            <w:tcW w:w="1343" w:type="dxa"/>
            <w:vAlign w:val="center"/>
          </w:tcPr>
          <w:p w14:paraId="4CACF5C1" w14:textId="77777777" w:rsidR="004E5745" w:rsidRDefault="004E5745" w:rsidP="004E5745">
            <w:pPr>
              <w:jc w:val="center"/>
              <w:rPr>
                <w:color w:val="000000"/>
              </w:rPr>
            </w:pPr>
            <w:r>
              <w:rPr>
                <w:color w:val="000000"/>
              </w:rPr>
              <w:t>773,01</w:t>
            </w:r>
          </w:p>
        </w:tc>
        <w:tc>
          <w:tcPr>
            <w:tcW w:w="1234" w:type="dxa"/>
            <w:vAlign w:val="center"/>
          </w:tcPr>
          <w:p w14:paraId="225CC84E" w14:textId="77777777" w:rsidR="004E5745" w:rsidRDefault="004E5745" w:rsidP="004E5745">
            <w:pPr>
              <w:jc w:val="center"/>
              <w:rPr>
                <w:color w:val="000000"/>
              </w:rPr>
            </w:pPr>
            <w:r>
              <w:rPr>
                <w:color w:val="000000"/>
              </w:rPr>
              <w:t>12.959</w:t>
            </w:r>
          </w:p>
        </w:tc>
        <w:tc>
          <w:tcPr>
            <w:tcW w:w="1176" w:type="dxa"/>
            <w:vAlign w:val="center"/>
          </w:tcPr>
          <w:p w14:paraId="5C7D0DFC" w14:textId="77777777" w:rsidR="004E5745" w:rsidRDefault="004E5745" w:rsidP="004E5745">
            <w:pPr>
              <w:jc w:val="center"/>
              <w:rPr>
                <w:color w:val="000000"/>
              </w:rPr>
            </w:pPr>
            <w:r>
              <w:rPr>
                <w:color w:val="000000"/>
              </w:rPr>
              <w:t>7.489</w:t>
            </w:r>
          </w:p>
        </w:tc>
        <w:tc>
          <w:tcPr>
            <w:tcW w:w="1176" w:type="dxa"/>
            <w:vAlign w:val="center"/>
          </w:tcPr>
          <w:p w14:paraId="448E587C" w14:textId="77777777" w:rsidR="004E5745" w:rsidRDefault="004E5745" w:rsidP="004E5745">
            <w:pPr>
              <w:jc w:val="center"/>
              <w:rPr>
                <w:color w:val="000000"/>
              </w:rPr>
            </w:pPr>
            <w:r>
              <w:rPr>
                <w:color w:val="000000"/>
              </w:rPr>
              <w:t>20.448</w:t>
            </w:r>
          </w:p>
        </w:tc>
        <w:tc>
          <w:tcPr>
            <w:tcW w:w="1322" w:type="dxa"/>
            <w:vAlign w:val="center"/>
          </w:tcPr>
          <w:p w14:paraId="23E56205" w14:textId="77777777" w:rsidR="004E5745" w:rsidRDefault="004E5745" w:rsidP="004E5745">
            <w:pPr>
              <w:jc w:val="center"/>
              <w:rPr>
                <w:color w:val="000000"/>
              </w:rPr>
            </w:pPr>
            <w:r>
              <w:rPr>
                <w:color w:val="000000"/>
              </w:rPr>
              <w:t>22.117</w:t>
            </w:r>
          </w:p>
        </w:tc>
        <w:tc>
          <w:tcPr>
            <w:tcW w:w="1536" w:type="dxa"/>
            <w:vAlign w:val="center"/>
          </w:tcPr>
          <w:p w14:paraId="31EE0C8B" w14:textId="77777777" w:rsidR="004E5745" w:rsidRDefault="004E5745" w:rsidP="004E5745">
            <w:pPr>
              <w:jc w:val="center"/>
              <w:rPr>
                <w:color w:val="000000"/>
              </w:rPr>
            </w:pPr>
            <w:r>
              <w:rPr>
                <w:color w:val="000000"/>
              </w:rPr>
              <w:t>28,61</w:t>
            </w:r>
          </w:p>
        </w:tc>
        <w:tc>
          <w:tcPr>
            <w:tcW w:w="1296" w:type="dxa"/>
            <w:vAlign w:val="center"/>
          </w:tcPr>
          <w:p w14:paraId="14640937" w14:textId="77777777" w:rsidR="004E5745" w:rsidRDefault="004E5745" w:rsidP="004E5745">
            <w:pPr>
              <w:jc w:val="center"/>
              <w:rPr>
                <w:color w:val="000000"/>
              </w:rPr>
            </w:pPr>
            <w:r>
              <w:rPr>
                <w:color w:val="000000"/>
              </w:rPr>
              <w:t>124.459</w:t>
            </w:r>
          </w:p>
        </w:tc>
        <w:tc>
          <w:tcPr>
            <w:tcW w:w="1520" w:type="dxa"/>
            <w:vAlign w:val="center"/>
          </w:tcPr>
          <w:p w14:paraId="5CC238DA" w14:textId="77777777" w:rsidR="004E5745" w:rsidRDefault="004E5745" w:rsidP="004E5745">
            <w:pPr>
              <w:jc w:val="center"/>
              <w:rPr>
                <w:color w:val="000000"/>
              </w:rPr>
            </w:pPr>
            <w:r>
              <w:rPr>
                <w:color w:val="000000"/>
              </w:rPr>
              <w:t>5.690,33</w:t>
            </w:r>
          </w:p>
        </w:tc>
        <w:tc>
          <w:tcPr>
            <w:tcW w:w="960" w:type="dxa"/>
            <w:vAlign w:val="center"/>
          </w:tcPr>
          <w:p w14:paraId="220BF40A" w14:textId="77777777" w:rsidR="004E5745" w:rsidRDefault="004E5745" w:rsidP="004E5745">
            <w:pPr>
              <w:jc w:val="center"/>
              <w:rPr>
                <w:color w:val="000000"/>
              </w:rPr>
            </w:pPr>
            <w:r>
              <w:rPr>
                <w:color w:val="000000"/>
              </w:rPr>
              <w:t>0,565</w:t>
            </w:r>
          </w:p>
        </w:tc>
      </w:tr>
      <w:tr w:rsidR="004E5745" w14:paraId="12138E0E" w14:textId="77777777" w:rsidTr="004E5745">
        <w:trPr>
          <w:trHeight w:val="330"/>
        </w:trPr>
        <w:tc>
          <w:tcPr>
            <w:tcW w:w="2263" w:type="dxa"/>
          </w:tcPr>
          <w:p w14:paraId="287CBA60" w14:textId="77777777" w:rsidR="004E5745" w:rsidRDefault="004E5745" w:rsidP="004E5745">
            <w:pPr>
              <w:rPr>
                <w:color w:val="000000"/>
              </w:rPr>
            </w:pPr>
            <w:r>
              <w:rPr>
                <w:color w:val="000000"/>
              </w:rPr>
              <w:t>Cedral</w:t>
            </w:r>
          </w:p>
        </w:tc>
        <w:tc>
          <w:tcPr>
            <w:tcW w:w="1343" w:type="dxa"/>
            <w:vAlign w:val="center"/>
          </w:tcPr>
          <w:p w14:paraId="5406C306" w14:textId="77777777" w:rsidR="004E5745" w:rsidRDefault="004E5745" w:rsidP="004E5745">
            <w:pPr>
              <w:jc w:val="center"/>
              <w:rPr>
                <w:color w:val="000000"/>
              </w:rPr>
            </w:pPr>
            <w:r>
              <w:rPr>
                <w:color w:val="000000"/>
              </w:rPr>
              <w:t>285,211</w:t>
            </w:r>
          </w:p>
        </w:tc>
        <w:tc>
          <w:tcPr>
            <w:tcW w:w="1234" w:type="dxa"/>
            <w:vAlign w:val="center"/>
          </w:tcPr>
          <w:p w14:paraId="2274A854" w14:textId="77777777" w:rsidR="004E5745" w:rsidRDefault="004E5745" w:rsidP="004E5745">
            <w:pPr>
              <w:jc w:val="center"/>
              <w:rPr>
                <w:color w:val="000000"/>
              </w:rPr>
            </w:pPr>
            <w:r>
              <w:rPr>
                <w:color w:val="000000"/>
              </w:rPr>
              <w:t>2.397</w:t>
            </w:r>
          </w:p>
        </w:tc>
        <w:tc>
          <w:tcPr>
            <w:tcW w:w="1176" w:type="dxa"/>
            <w:vAlign w:val="center"/>
          </w:tcPr>
          <w:p w14:paraId="706A6E9D" w14:textId="77777777" w:rsidR="004E5745" w:rsidRDefault="004E5745" w:rsidP="004E5745">
            <w:pPr>
              <w:jc w:val="center"/>
              <w:rPr>
                <w:color w:val="000000"/>
              </w:rPr>
            </w:pPr>
            <w:r>
              <w:rPr>
                <w:color w:val="000000"/>
              </w:rPr>
              <w:t>7.900</w:t>
            </w:r>
          </w:p>
        </w:tc>
        <w:tc>
          <w:tcPr>
            <w:tcW w:w="1176" w:type="dxa"/>
            <w:vAlign w:val="center"/>
          </w:tcPr>
          <w:p w14:paraId="3E225D8B" w14:textId="77777777" w:rsidR="004E5745" w:rsidRDefault="004E5745" w:rsidP="004E5745">
            <w:pPr>
              <w:jc w:val="center"/>
              <w:rPr>
                <w:color w:val="000000"/>
              </w:rPr>
            </w:pPr>
            <w:r>
              <w:rPr>
                <w:color w:val="000000"/>
              </w:rPr>
              <w:t>10.297</w:t>
            </w:r>
          </w:p>
        </w:tc>
        <w:tc>
          <w:tcPr>
            <w:tcW w:w="1322" w:type="dxa"/>
            <w:vAlign w:val="center"/>
          </w:tcPr>
          <w:p w14:paraId="476B7589" w14:textId="77777777" w:rsidR="004E5745" w:rsidRDefault="004E5745" w:rsidP="004E5745">
            <w:pPr>
              <w:jc w:val="center"/>
              <w:rPr>
                <w:color w:val="000000"/>
              </w:rPr>
            </w:pPr>
            <w:r>
              <w:rPr>
                <w:color w:val="000000"/>
              </w:rPr>
              <w:t>10.693</w:t>
            </w:r>
          </w:p>
        </w:tc>
        <w:tc>
          <w:tcPr>
            <w:tcW w:w="1536" w:type="dxa"/>
            <w:vAlign w:val="center"/>
          </w:tcPr>
          <w:p w14:paraId="0088F306" w14:textId="77777777" w:rsidR="004E5745" w:rsidRDefault="004E5745" w:rsidP="004E5745">
            <w:pPr>
              <w:jc w:val="center"/>
              <w:rPr>
                <w:color w:val="000000"/>
              </w:rPr>
            </w:pPr>
            <w:r>
              <w:rPr>
                <w:color w:val="000000"/>
              </w:rPr>
              <w:t>37,49</w:t>
            </w:r>
          </w:p>
        </w:tc>
        <w:tc>
          <w:tcPr>
            <w:tcW w:w="1296" w:type="dxa"/>
            <w:vAlign w:val="center"/>
          </w:tcPr>
          <w:p w14:paraId="20DFD006" w14:textId="77777777" w:rsidR="004E5745" w:rsidRDefault="004E5745" w:rsidP="004E5745">
            <w:pPr>
              <w:jc w:val="center"/>
              <w:rPr>
                <w:color w:val="000000"/>
              </w:rPr>
            </w:pPr>
            <w:r>
              <w:rPr>
                <w:color w:val="000000"/>
              </w:rPr>
              <w:t>67.537</w:t>
            </w:r>
          </w:p>
        </w:tc>
        <w:tc>
          <w:tcPr>
            <w:tcW w:w="1520" w:type="dxa"/>
            <w:vAlign w:val="center"/>
          </w:tcPr>
          <w:p w14:paraId="453C3B6A" w14:textId="77777777" w:rsidR="004E5745" w:rsidRDefault="004E5745" w:rsidP="004E5745">
            <w:pPr>
              <w:jc w:val="center"/>
              <w:rPr>
                <w:color w:val="000000"/>
              </w:rPr>
            </w:pPr>
            <w:r>
              <w:rPr>
                <w:color w:val="000000"/>
              </w:rPr>
              <w:t>6.337,34</w:t>
            </w:r>
          </w:p>
        </w:tc>
        <w:tc>
          <w:tcPr>
            <w:tcW w:w="960" w:type="dxa"/>
            <w:vAlign w:val="center"/>
          </w:tcPr>
          <w:p w14:paraId="32C0308E" w14:textId="77777777" w:rsidR="004E5745" w:rsidRDefault="004E5745" w:rsidP="004E5745">
            <w:pPr>
              <w:jc w:val="center"/>
              <w:rPr>
                <w:color w:val="000000"/>
              </w:rPr>
            </w:pPr>
            <w:r>
              <w:rPr>
                <w:color w:val="000000"/>
              </w:rPr>
              <w:t>0,605</w:t>
            </w:r>
          </w:p>
        </w:tc>
      </w:tr>
      <w:tr w:rsidR="004E5745" w14:paraId="0FDA93D5" w14:textId="77777777" w:rsidTr="004E5745">
        <w:trPr>
          <w:trHeight w:val="250"/>
        </w:trPr>
        <w:tc>
          <w:tcPr>
            <w:tcW w:w="2263" w:type="dxa"/>
          </w:tcPr>
          <w:p w14:paraId="133D7A18" w14:textId="77777777" w:rsidR="004E5745" w:rsidRDefault="004E5745" w:rsidP="004E5745">
            <w:pPr>
              <w:rPr>
                <w:color w:val="000000"/>
              </w:rPr>
            </w:pPr>
            <w:r>
              <w:rPr>
                <w:color w:val="000000"/>
              </w:rPr>
              <w:t>Central do Maranhão</w:t>
            </w:r>
          </w:p>
        </w:tc>
        <w:tc>
          <w:tcPr>
            <w:tcW w:w="1343" w:type="dxa"/>
            <w:vAlign w:val="center"/>
          </w:tcPr>
          <w:p w14:paraId="38819760" w14:textId="77777777" w:rsidR="004E5745" w:rsidRDefault="004E5745" w:rsidP="004E5745">
            <w:pPr>
              <w:jc w:val="center"/>
              <w:rPr>
                <w:color w:val="000000"/>
              </w:rPr>
            </w:pPr>
            <w:r>
              <w:rPr>
                <w:color w:val="000000"/>
              </w:rPr>
              <w:t>319,538</w:t>
            </w:r>
          </w:p>
        </w:tc>
        <w:tc>
          <w:tcPr>
            <w:tcW w:w="1234" w:type="dxa"/>
            <w:vAlign w:val="center"/>
          </w:tcPr>
          <w:p w14:paraId="5E99219A" w14:textId="77777777" w:rsidR="004E5745" w:rsidRDefault="004E5745" w:rsidP="004E5745">
            <w:pPr>
              <w:jc w:val="center"/>
              <w:rPr>
                <w:color w:val="000000"/>
              </w:rPr>
            </w:pPr>
            <w:r>
              <w:rPr>
                <w:color w:val="000000"/>
              </w:rPr>
              <w:t>4.086</w:t>
            </w:r>
          </w:p>
        </w:tc>
        <w:tc>
          <w:tcPr>
            <w:tcW w:w="1176" w:type="dxa"/>
            <w:vAlign w:val="center"/>
          </w:tcPr>
          <w:p w14:paraId="33AB0815" w14:textId="77777777" w:rsidR="004E5745" w:rsidRDefault="004E5745" w:rsidP="004E5745">
            <w:pPr>
              <w:jc w:val="center"/>
              <w:rPr>
                <w:color w:val="000000"/>
              </w:rPr>
            </w:pPr>
            <w:r>
              <w:rPr>
                <w:color w:val="000000"/>
              </w:rPr>
              <w:t>3.801</w:t>
            </w:r>
          </w:p>
        </w:tc>
        <w:tc>
          <w:tcPr>
            <w:tcW w:w="1176" w:type="dxa"/>
            <w:vAlign w:val="center"/>
          </w:tcPr>
          <w:p w14:paraId="4361E020" w14:textId="77777777" w:rsidR="004E5745" w:rsidRDefault="004E5745" w:rsidP="004E5745">
            <w:pPr>
              <w:jc w:val="center"/>
              <w:rPr>
                <w:color w:val="000000"/>
              </w:rPr>
            </w:pPr>
            <w:r>
              <w:rPr>
                <w:color w:val="000000"/>
              </w:rPr>
              <w:t>7.887</w:t>
            </w:r>
          </w:p>
        </w:tc>
        <w:tc>
          <w:tcPr>
            <w:tcW w:w="1322" w:type="dxa"/>
            <w:vAlign w:val="center"/>
          </w:tcPr>
          <w:p w14:paraId="1CE004F1" w14:textId="77777777" w:rsidR="004E5745" w:rsidRDefault="004E5745" w:rsidP="004E5745">
            <w:pPr>
              <w:jc w:val="center"/>
              <w:rPr>
                <w:color w:val="000000"/>
              </w:rPr>
            </w:pPr>
            <w:r>
              <w:rPr>
                <w:color w:val="000000"/>
              </w:rPr>
              <w:t>8.740</w:t>
            </w:r>
          </w:p>
        </w:tc>
        <w:tc>
          <w:tcPr>
            <w:tcW w:w="1536" w:type="dxa"/>
            <w:vAlign w:val="center"/>
          </w:tcPr>
          <w:p w14:paraId="592A58CE" w14:textId="77777777" w:rsidR="004E5745" w:rsidRDefault="004E5745" w:rsidP="004E5745">
            <w:pPr>
              <w:jc w:val="center"/>
              <w:rPr>
                <w:color w:val="000000"/>
              </w:rPr>
            </w:pPr>
            <w:r>
              <w:rPr>
                <w:color w:val="000000"/>
              </w:rPr>
              <w:t>27,35</w:t>
            </w:r>
          </w:p>
        </w:tc>
        <w:tc>
          <w:tcPr>
            <w:tcW w:w="1296" w:type="dxa"/>
            <w:vAlign w:val="center"/>
          </w:tcPr>
          <w:p w14:paraId="489DCD13" w14:textId="77777777" w:rsidR="004E5745" w:rsidRDefault="004E5745" w:rsidP="004E5745">
            <w:pPr>
              <w:jc w:val="center"/>
              <w:rPr>
                <w:color w:val="000000"/>
              </w:rPr>
            </w:pPr>
            <w:r>
              <w:rPr>
                <w:color w:val="000000"/>
              </w:rPr>
              <w:t>48.219</w:t>
            </w:r>
          </w:p>
        </w:tc>
        <w:tc>
          <w:tcPr>
            <w:tcW w:w="1520" w:type="dxa"/>
            <w:vAlign w:val="center"/>
          </w:tcPr>
          <w:p w14:paraId="68D11D81" w14:textId="77777777" w:rsidR="004E5745" w:rsidRDefault="004E5745" w:rsidP="004E5745">
            <w:pPr>
              <w:jc w:val="center"/>
              <w:rPr>
                <w:color w:val="000000"/>
              </w:rPr>
            </w:pPr>
            <w:r>
              <w:rPr>
                <w:color w:val="000000"/>
              </w:rPr>
              <w:t>5.604,25</w:t>
            </w:r>
          </w:p>
        </w:tc>
        <w:tc>
          <w:tcPr>
            <w:tcW w:w="960" w:type="dxa"/>
            <w:vAlign w:val="center"/>
          </w:tcPr>
          <w:p w14:paraId="3965C245" w14:textId="77777777" w:rsidR="004E5745" w:rsidRDefault="004E5745" w:rsidP="004E5745">
            <w:pPr>
              <w:jc w:val="center"/>
              <w:rPr>
                <w:color w:val="000000"/>
              </w:rPr>
            </w:pPr>
            <w:r>
              <w:rPr>
                <w:color w:val="000000"/>
              </w:rPr>
              <w:t>0,585</w:t>
            </w:r>
          </w:p>
        </w:tc>
      </w:tr>
      <w:tr w:rsidR="004E5745" w14:paraId="5319D30E" w14:textId="77777777" w:rsidTr="004E5745">
        <w:trPr>
          <w:trHeight w:val="330"/>
        </w:trPr>
        <w:tc>
          <w:tcPr>
            <w:tcW w:w="2263" w:type="dxa"/>
          </w:tcPr>
          <w:p w14:paraId="4F65FFC9" w14:textId="77777777" w:rsidR="004E5745" w:rsidRDefault="004E5745" w:rsidP="004E5745">
            <w:pPr>
              <w:rPr>
                <w:color w:val="000000"/>
              </w:rPr>
            </w:pPr>
            <w:r>
              <w:rPr>
                <w:color w:val="000000"/>
              </w:rPr>
              <w:t>Chapadinha</w:t>
            </w:r>
          </w:p>
        </w:tc>
        <w:tc>
          <w:tcPr>
            <w:tcW w:w="1343" w:type="dxa"/>
            <w:vAlign w:val="center"/>
          </w:tcPr>
          <w:p w14:paraId="17129EB5" w14:textId="77777777" w:rsidR="004E5745" w:rsidRDefault="004E5745" w:rsidP="004E5745">
            <w:pPr>
              <w:jc w:val="center"/>
              <w:rPr>
                <w:color w:val="000000"/>
              </w:rPr>
            </w:pPr>
            <w:r>
              <w:rPr>
                <w:color w:val="000000"/>
              </w:rPr>
              <w:t>3.247,39</w:t>
            </w:r>
          </w:p>
        </w:tc>
        <w:tc>
          <w:tcPr>
            <w:tcW w:w="1234" w:type="dxa"/>
            <w:vAlign w:val="center"/>
          </w:tcPr>
          <w:p w14:paraId="405F53AE" w14:textId="77777777" w:rsidR="004E5745" w:rsidRDefault="004E5745" w:rsidP="004E5745">
            <w:pPr>
              <w:jc w:val="center"/>
              <w:rPr>
                <w:color w:val="000000"/>
              </w:rPr>
            </w:pPr>
            <w:r>
              <w:rPr>
                <w:color w:val="000000"/>
              </w:rPr>
              <w:t>52.882</w:t>
            </w:r>
          </w:p>
        </w:tc>
        <w:tc>
          <w:tcPr>
            <w:tcW w:w="1176" w:type="dxa"/>
            <w:vAlign w:val="center"/>
          </w:tcPr>
          <w:p w14:paraId="241A1075" w14:textId="77777777" w:rsidR="004E5745" w:rsidRDefault="004E5745" w:rsidP="004E5745">
            <w:pPr>
              <w:jc w:val="center"/>
              <w:rPr>
                <w:color w:val="000000"/>
              </w:rPr>
            </w:pPr>
            <w:r>
              <w:rPr>
                <w:color w:val="000000"/>
              </w:rPr>
              <w:t>20.468</w:t>
            </w:r>
          </w:p>
        </w:tc>
        <w:tc>
          <w:tcPr>
            <w:tcW w:w="1176" w:type="dxa"/>
            <w:vAlign w:val="center"/>
          </w:tcPr>
          <w:p w14:paraId="16F60E9B" w14:textId="77777777" w:rsidR="004E5745" w:rsidRDefault="004E5745" w:rsidP="004E5745">
            <w:pPr>
              <w:jc w:val="center"/>
              <w:rPr>
                <w:color w:val="000000"/>
              </w:rPr>
            </w:pPr>
            <w:r>
              <w:rPr>
                <w:color w:val="000000"/>
              </w:rPr>
              <w:t>73.350</w:t>
            </w:r>
          </w:p>
        </w:tc>
        <w:tc>
          <w:tcPr>
            <w:tcW w:w="1322" w:type="dxa"/>
            <w:vAlign w:val="center"/>
          </w:tcPr>
          <w:p w14:paraId="789B0953" w14:textId="77777777" w:rsidR="004E5745" w:rsidRDefault="004E5745" w:rsidP="004E5745">
            <w:pPr>
              <w:jc w:val="center"/>
              <w:rPr>
                <w:color w:val="000000"/>
              </w:rPr>
            </w:pPr>
            <w:r>
              <w:rPr>
                <w:color w:val="000000"/>
              </w:rPr>
              <w:t>80.195</w:t>
            </w:r>
          </w:p>
        </w:tc>
        <w:tc>
          <w:tcPr>
            <w:tcW w:w="1536" w:type="dxa"/>
            <w:vAlign w:val="center"/>
          </w:tcPr>
          <w:p w14:paraId="6EC1BE1E" w14:textId="77777777" w:rsidR="004E5745" w:rsidRDefault="004E5745" w:rsidP="004E5745">
            <w:pPr>
              <w:jc w:val="center"/>
              <w:rPr>
                <w:color w:val="000000"/>
              </w:rPr>
            </w:pPr>
            <w:r>
              <w:rPr>
                <w:color w:val="000000"/>
              </w:rPr>
              <w:t>24,70</w:t>
            </w:r>
          </w:p>
        </w:tc>
        <w:tc>
          <w:tcPr>
            <w:tcW w:w="1296" w:type="dxa"/>
            <w:vAlign w:val="center"/>
          </w:tcPr>
          <w:p w14:paraId="19A7869A" w14:textId="77777777" w:rsidR="004E5745" w:rsidRDefault="004E5745" w:rsidP="004E5745">
            <w:pPr>
              <w:jc w:val="center"/>
              <w:rPr>
                <w:color w:val="000000"/>
              </w:rPr>
            </w:pPr>
            <w:r>
              <w:rPr>
                <w:color w:val="000000"/>
              </w:rPr>
              <w:t>712.071</w:t>
            </w:r>
          </w:p>
        </w:tc>
        <w:tc>
          <w:tcPr>
            <w:tcW w:w="1520" w:type="dxa"/>
            <w:vAlign w:val="center"/>
          </w:tcPr>
          <w:p w14:paraId="4AE3859B" w14:textId="77777777" w:rsidR="004E5745" w:rsidRDefault="004E5745" w:rsidP="004E5745">
            <w:pPr>
              <w:jc w:val="center"/>
              <w:rPr>
                <w:color w:val="000000"/>
              </w:rPr>
            </w:pPr>
            <w:r>
              <w:rPr>
                <w:color w:val="000000"/>
              </w:rPr>
              <w:t>8.997,04</w:t>
            </w:r>
          </w:p>
        </w:tc>
        <w:tc>
          <w:tcPr>
            <w:tcW w:w="960" w:type="dxa"/>
            <w:vAlign w:val="center"/>
          </w:tcPr>
          <w:p w14:paraId="158965FA" w14:textId="77777777" w:rsidR="004E5745" w:rsidRDefault="004E5745" w:rsidP="004E5745">
            <w:pPr>
              <w:jc w:val="center"/>
              <w:rPr>
                <w:color w:val="000000"/>
              </w:rPr>
            </w:pPr>
            <w:r>
              <w:rPr>
                <w:color w:val="000000"/>
              </w:rPr>
              <w:t>0,604</w:t>
            </w:r>
          </w:p>
        </w:tc>
      </w:tr>
      <w:tr w:rsidR="004E5745" w14:paraId="2B6CF870" w14:textId="77777777" w:rsidTr="004E5745">
        <w:trPr>
          <w:trHeight w:val="330"/>
        </w:trPr>
        <w:tc>
          <w:tcPr>
            <w:tcW w:w="2263" w:type="dxa"/>
          </w:tcPr>
          <w:p w14:paraId="20C29282" w14:textId="77777777" w:rsidR="004E5745" w:rsidRDefault="004E5745" w:rsidP="004E5745">
            <w:pPr>
              <w:rPr>
                <w:color w:val="000000"/>
              </w:rPr>
            </w:pPr>
            <w:r>
              <w:rPr>
                <w:color w:val="000000"/>
              </w:rPr>
              <w:t>Codó</w:t>
            </w:r>
          </w:p>
        </w:tc>
        <w:tc>
          <w:tcPr>
            <w:tcW w:w="1343" w:type="dxa"/>
            <w:vAlign w:val="center"/>
          </w:tcPr>
          <w:p w14:paraId="637B5792" w14:textId="77777777" w:rsidR="004E5745" w:rsidRDefault="004E5745" w:rsidP="004E5745">
            <w:pPr>
              <w:jc w:val="center"/>
              <w:rPr>
                <w:color w:val="000000"/>
              </w:rPr>
            </w:pPr>
            <w:r>
              <w:rPr>
                <w:color w:val="000000"/>
              </w:rPr>
              <w:t>4.361,61</w:t>
            </w:r>
          </w:p>
        </w:tc>
        <w:tc>
          <w:tcPr>
            <w:tcW w:w="1234" w:type="dxa"/>
            <w:vAlign w:val="center"/>
          </w:tcPr>
          <w:p w14:paraId="0DDB6DC9" w14:textId="77777777" w:rsidR="004E5745" w:rsidRDefault="004E5745" w:rsidP="004E5745">
            <w:pPr>
              <w:jc w:val="center"/>
              <w:rPr>
                <w:color w:val="000000"/>
              </w:rPr>
            </w:pPr>
            <w:r>
              <w:rPr>
                <w:color w:val="000000"/>
              </w:rPr>
              <w:t>81.045</w:t>
            </w:r>
          </w:p>
        </w:tc>
        <w:tc>
          <w:tcPr>
            <w:tcW w:w="1176" w:type="dxa"/>
            <w:vAlign w:val="center"/>
          </w:tcPr>
          <w:p w14:paraId="360F6128" w14:textId="77777777" w:rsidR="004E5745" w:rsidRDefault="004E5745" w:rsidP="004E5745">
            <w:pPr>
              <w:jc w:val="center"/>
              <w:rPr>
                <w:color w:val="000000"/>
              </w:rPr>
            </w:pPr>
            <w:r>
              <w:rPr>
                <w:color w:val="000000"/>
              </w:rPr>
              <w:t>36.993</w:t>
            </w:r>
          </w:p>
        </w:tc>
        <w:tc>
          <w:tcPr>
            <w:tcW w:w="1176" w:type="dxa"/>
            <w:vAlign w:val="center"/>
          </w:tcPr>
          <w:p w14:paraId="070F0AA9" w14:textId="77777777" w:rsidR="004E5745" w:rsidRDefault="004E5745" w:rsidP="004E5745">
            <w:pPr>
              <w:jc w:val="center"/>
              <w:rPr>
                <w:color w:val="000000"/>
              </w:rPr>
            </w:pPr>
            <w:r>
              <w:rPr>
                <w:color w:val="000000"/>
              </w:rPr>
              <w:t>118.038</w:t>
            </w:r>
          </w:p>
        </w:tc>
        <w:tc>
          <w:tcPr>
            <w:tcW w:w="1322" w:type="dxa"/>
            <w:vAlign w:val="center"/>
          </w:tcPr>
          <w:p w14:paraId="6718A1AD" w14:textId="77777777" w:rsidR="004E5745" w:rsidRDefault="004E5745" w:rsidP="004E5745">
            <w:pPr>
              <w:jc w:val="center"/>
              <w:rPr>
                <w:color w:val="000000"/>
              </w:rPr>
            </w:pPr>
            <w:r>
              <w:rPr>
                <w:color w:val="000000"/>
              </w:rPr>
              <w:t>123.116</w:t>
            </w:r>
          </w:p>
        </w:tc>
        <w:tc>
          <w:tcPr>
            <w:tcW w:w="1536" w:type="dxa"/>
            <w:vAlign w:val="center"/>
          </w:tcPr>
          <w:p w14:paraId="36FF511A" w14:textId="77777777" w:rsidR="004E5745" w:rsidRDefault="004E5745" w:rsidP="004E5745">
            <w:pPr>
              <w:jc w:val="center"/>
              <w:rPr>
                <w:color w:val="000000"/>
              </w:rPr>
            </w:pPr>
            <w:r>
              <w:rPr>
                <w:color w:val="000000"/>
              </w:rPr>
              <w:t>28,23</w:t>
            </w:r>
          </w:p>
        </w:tc>
        <w:tc>
          <w:tcPr>
            <w:tcW w:w="1296" w:type="dxa"/>
            <w:vAlign w:val="center"/>
          </w:tcPr>
          <w:p w14:paraId="7BD71175" w14:textId="77777777" w:rsidR="004E5745" w:rsidRDefault="004E5745" w:rsidP="004E5745">
            <w:pPr>
              <w:jc w:val="center"/>
              <w:rPr>
                <w:color w:val="000000"/>
              </w:rPr>
            </w:pPr>
            <w:r>
              <w:rPr>
                <w:color w:val="000000"/>
              </w:rPr>
              <w:t>963.180</w:t>
            </w:r>
          </w:p>
        </w:tc>
        <w:tc>
          <w:tcPr>
            <w:tcW w:w="1520" w:type="dxa"/>
            <w:vAlign w:val="center"/>
          </w:tcPr>
          <w:p w14:paraId="04C5AC7E" w14:textId="77777777" w:rsidR="004E5745" w:rsidRDefault="004E5745" w:rsidP="004E5745">
            <w:pPr>
              <w:jc w:val="center"/>
              <w:rPr>
                <w:color w:val="000000"/>
              </w:rPr>
            </w:pPr>
            <w:r>
              <w:rPr>
                <w:color w:val="000000"/>
              </w:rPr>
              <w:t>7.856,47</w:t>
            </w:r>
          </w:p>
        </w:tc>
        <w:tc>
          <w:tcPr>
            <w:tcW w:w="960" w:type="dxa"/>
            <w:vAlign w:val="center"/>
          </w:tcPr>
          <w:p w14:paraId="2E772256" w14:textId="77777777" w:rsidR="004E5745" w:rsidRDefault="004E5745" w:rsidP="004E5745">
            <w:pPr>
              <w:jc w:val="center"/>
              <w:rPr>
                <w:color w:val="000000"/>
              </w:rPr>
            </w:pPr>
            <w:r>
              <w:rPr>
                <w:color w:val="000000"/>
              </w:rPr>
              <w:t>0,595</w:t>
            </w:r>
          </w:p>
        </w:tc>
      </w:tr>
      <w:tr w:rsidR="004E5745" w14:paraId="6536AA49" w14:textId="77777777" w:rsidTr="004E5745">
        <w:trPr>
          <w:trHeight w:val="330"/>
        </w:trPr>
        <w:tc>
          <w:tcPr>
            <w:tcW w:w="2263" w:type="dxa"/>
          </w:tcPr>
          <w:p w14:paraId="0E83A733" w14:textId="77777777" w:rsidR="004E5745" w:rsidRDefault="004E5745" w:rsidP="004E5745">
            <w:pPr>
              <w:rPr>
                <w:color w:val="000000"/>
              </w:rPr>
            </w:pPr>
            <w:r>
              <w:rPr>
                <w:color w:val="000000"/>
              </w:rPr>
              <w:t>Coroatá</w:t>
            </w:r>
          </w:p>
        </w:tc>
        <w:tc>
          <w:tcPr>
            <w:tcW w:w="1343" w:type="dxa"/>
            <w:vAlign w:val="center"/>
          </w:tcPr>
          <w:p w14:paraId="6BB20014" w14:textId="77777777" w:rsidR="004E5745" w:rsidRDefault="004E5745" w:rsidP="004E5745">
            <w:pPr>
              <w:jc w:val="center"/>
              <w:rPr>
                <w:color w:val="000000"/>
              </w:rPr>
            </w:pPr>
            <w:r>
              <w:rPr>
                <w:color w:val="000000"/>
              </w:rPr>
              <w:t>2.263,69</w:t>
            </w:r>
          </w:p>
        </w:tc>
        <w:tc>
          <w:tcPr>
            <w:tcW w:w="1234" w:type="dxa"/>
            <w:vAlign w:val="center"/>
          </w:tcPr>
          <w:p w14:paraId="26B9F415" w14:textId="77777777" w:rsidR="004E5745" w:rsidRDefault="004E5745" w:rsidP="004E5745">
            <w:pPr>
              <w:jc w:val="center"/>
              <w:rPr>
                <w:color w:val="000000"/>
              </w:rPr>
            </w:pPr>
            <w:r>
              <w:rPr>
                <w:color w:val="000000"/>
              </w:rPr>
              <w:t>43.057</w:t>
            </w:r>
          </w:p>
        </w:tc>
        <w:tc>
          <w:tcPr>
            <w:tcW w:w="1176" w:type="dxa"/>
            <w:vAlign w:val="center"/>
          </w:tcPr>
          <w:p w14:paraId="46D583FF" w14:textId="77777777" w:rsidR="004E5745" w:rsidRDefault="004E5745" w:rsidP="004E5745">
            <w:pPr>
              <w:jc w:val="center"/>
              <w:rPr>
                <w:color w:val="000000"/>
              </w:rPr>
            </w:pPr>
            <w:r>
              <w:rPr>
                <w:color w:val="000000"/>
              </w:rPr>
              <w:t>18.668</w:t>
            </w:r>
          </w:p>
        </w:tc>
        <w:tc>
          <w:tcPr>
            <w:tcW w:w="1176" w:type="dxa"/>
            <w:vAlign w:val="center"/>
          </w:tcPr>
          <w:p w14:paraId="0835BA96" w14:textId="77777777" w:rsidR="004E5745" w:rsidRDefault="004E5745" w:rsidP="004E5745">
            <w:pPr>
              <w:jc w:val="center"/>
              <w:rPr>
                <w:color w:val="000000"/>
              </w:rPr>
            </w:pPr>
            <w:r>
              <w:rPr>
                <w:color w:val="000000"/>
              </w:rPr>
              <w:t>61.725</w:t>
            </w:r>
          </w:p>
        </w:tc>
        <w:tc>
          <w:tcPr>
            <w:tcW w:w="1322" w:type="dxa"/>
            <w:vAlign w:val="center"/>
          </w:tcPr>
          <w:p w14:paraId="1043C404" w14:textId="77777777" w:rsidR="004E5745" w:rsidRDefault="004E5745" w:rsidP="004E5745">
            <w:pPr>
              <w:jc w:val="center"/>
              <w:rPr>
                <w:color w:val="000000"/>
              </w:rPr>
            </w:pPr>
            <w:r>
              <w:rPr>
                <w:color w:val="000000"/>
              </w:rPr>
              <w:t>65.544</w:t>
            </w:r>
          </w:p>
        </w:tc>
        <w:tc>
          <w:tcPr>
            <w:tcW w:w="1536" w:type="dxa"/>
            <w:vAlign w:val="center"/>
          </w:tcPr>
          <w:p w14:paraId="12C397C9" w14:textId="77777777" w:rsidR="004E5745" w:rsidRDefault="004E5745" w:rsidP="004E5745">
            <w:pPr>
              <w:jc w:val="center"/>
              <w:rPr>
                <w:color w:val="000000"/>
              </w:rPr>
            </w:pPr>
            <w:r>
              <w:rPr>
                <w:color w:val="000000"/>
              </w:rPr>
              <w:t>28,95</w:t>
            </w:r>
          </w:p>
        </w:tc>
        <w:tc>
          <w:tcPr>
            <w:tcW w:w="1296" w:type="dxa"/>
            <w:vAlign w:val="center"/>
          </w:tcPr>
          <w:p w14:paraId="74A2B4AF" w14:textId="77777777" w:rsidR="004E5745" w:rsidRDefault="004E5745" w:rsidP="004E5745">
            <w:pPr>
              <w:jc w:val="center"/>
              <w:rPr>
                <w:color w:val="000000"/>
              </w:rPr>
            </w:pPr>
            <w:r>
              <w:rPr>
                <w:color w:val="000000"/>
              </w:rPr>
              <w:t>457.344</w:t>
            </w:r>
          </w:p>
        </w:tc>
        <w:tc>
          <w:tcPr>
            <w:tcW w:w="1520" w:type="dxa"/>
            <w:vAlign w:val="center"/>
          </w:tcPr>
          <w:p w14:paraId="20FAA665" w14:textId="77777777" w:rsidR="004E5745" w:rsidRDefault="004E5745" w:rsidP="004E5745">
            <w:pPr>
              <w:jc w:val="center"/>
              <w:rPr>
                <w:color w:val="000000"/>
              </w:rPr>
            </w:pPr>
            <w:r>
              <w:rPr>
                <w:color w:val="000000"/>
              </w:rPr>
              <w:t>7.031,30</w:t>
            </w:r>
          </w:p>
        </w:tc>
        <w:tc>
          <w:tcPr>
            <w:tcW w:w="960" w:type="dxa"/>
            <w:vAlign w:val="center"/>
          </w:tcPr>
          <w:p w14:paraId="4ACE3E3E" w14:textId="77777777" w:rsidR="004E5745" w:rsidRDefault="004E5745" w:rsidP="004E5745">
            <w:pPr>
              <w:jc w:val="center"/>
              <w:rPr>
                <w:color w:val="000000"/>
              </w:rPr>
            </w:pPr>
            <w:r>
              <w:rPr>
                <w:color w:val="000000"/>
              </w:rPr>
              <w:t>0,576</w:t>
            </w:r>
          </w:p>
        </w:tc>
      </w:tr>
      <w:tr w:rsidR="004E5745" w14:paraId="32933B62" w14:textId="77777777" w:rsidTr="004E5745">
        <w:trPr>
          <w:trHeight w:val="330"/>
        </w:trPr>
        <w:tc>
          <w:tcPr>
            <w:tcW w:w="2263" w:type="dxa"/>
          </w:tcPr>
          <w:p w14:paraId="7D2FA395" w14:textId="77777777" w:rsidR="004E5745" w:rsidRDefault="004E5745" w:rsidP="004E5745">
            <w:pPr>
              <w:rPr>
                <w:color w:val="000000"/>
              </w:rPr>
            </w:pPr>
            <w:r>
              <w:rPr>
                <w:color w:val="000000"/>
              </w:rPr>
              <w:t>Cururupu</w:t>
            </w:r>
          </w:p>
        </w:tc>
        <w:tc>
          <w:tcPr>
            <w:tcW w:w="1343" w:type="dxa"/>
            <w:vAlign w:val="center"/>
          </w:tcPr>
          <w:p w14:paraId="27A38F01" w14:textId="77777777" w:rsidR="004E5745" w:rsidRDefault="004E5745" w:rsidP="004E5745">
            <w:pPr>
              <w:jc w:val="center"/>
              <w:rPr>
                <w:color w:val="000000"/>
              </w:rPr>
            </w:pPr>
            <w:r>
              <w:rPr>
                <w:color w:val="000000"/>
              </w:rPr>
              <w:t>1.257,61</w:t>
            </w:r>
          </w:p>
        </w:tc>
        <w:tc>
          <w:tcPr>
            <w:tcW w:w="1234" w:type="dxa"/>
            <w:vAlign w:val="center"/>
          </w:tcPr>
          <w:p w14:paraId="48B1E737" w14:textId="77777777" w:rsidR="004E5745" w:rsidRDefault="004E5745" w:rsidP="004E5745">
            <w:pPr>
              <w:jc w:val="center"/>
              <w:rPr>
                <w:color w:val="000000"/>
              </w:rPr>
            </w:pPr>
            <w:r>
              <w:rPr>
                <w:color w:val="000000"/>
              </w:rPr>
              <w:t>22.270</w:t>
            </w:r>
          </w:p>
        </w:tc>
        <w:tc>
          <w:tcPr>
            <w:tcW w:w="1176" w:type="dxa"/>
            <w:vAlign w:val="center"/>
          </w:tcPr>
          <w:p w14:paraId="6BFFF841" w14:textId="77777777" w:rsidR="004E5745" w:rsidRDefault="004E5745" w:rsidP="004E5745">
            <w:pPr>
              <w:jc w:val="center"/>
              <w:rPr>
                <w:color w:val="000000"/>
              </w:rPr>
            </w:pPr>
            <w:r>
              <w:rPr>
                <w:color w:val="000000"/>
              </w:rPr>
              <w:t>10.382</w:t>
            </w:r>
          </w:p>
        </w:tc>
        <w:tc>
          <w:tcPr>
            <w:tcW w:w="1176" w:type="dxa"/>
            <w:vAlign w:val="center"/>
          </w:tcPr>
          <w:p w14:paraId="55E3B632" w14:textId="77777777" w:rsidR="004E5745" w:rsidRDefault="004E5745" w:rsidP="004E5745">
            <w:pPr>
              <w:jc w:val="center"/>
              <w:rPr>
                <w:color w:val="000000"/>
              </w:rPr>
            </w:pPr>
            <w:r>
              <w:rPr>
                <w:color w:val="000000"/>
              </w:rPr>
              <w:t>32.652</w:t>
            </w:r>
          </w:p>
        </w:tc>
        <w:tc>
          <w:tcPr>
            <w:tcW w:w="1322" w:type="dxa"/>
            <w:vAlign w:val="center"/>
          </w:tcPr>
          <w:p w14:paraId="1BD17B40" w14:textId="77777777" w:rsidR="004E5745" w:rsidRDefault="004E5745" w:rsidP="004E5745">
            <w:pPr>
              <w:jc w:val="center"/>
              <w:rPr>
                <w:color w:val="000000"/>
              </w:rPr>
            </w:pPr>
            <w:r>
              <w:rPr>
                <w:color w:val="000000"/>
              </w:rPr>
              <w:t>32.626</w:t>
            </w:r>
          </w:p>
        </w:tc>
        <w:tc>
          <w:tcPr>
            <w:tcW w:w="1536" w:type="dxa"/>
            <w:vAlign w:val="center"/>
          </w:tcPr>
          <w:p w14:paraId="4E720CFB" w14:textId="77777777" w:rsidR="004E5745" w:rsidRDefault="004E5745" w:rsidP="004E5745">
            <w:pPr>
              <w:jc w:val="center"/>
              <w:rPr>
                <w:color w:val="000000"/>
              </w:rPr>
            </w:pPr>
            <w:r>
              <w:rPr>
                <w:color w:val="000000"/>
              </w:rPr>
              <w:t>25,94</w:t>
            </w:r>
          </w:p>
        </w:tc>
        <w:tc>
          <w:tcPr>
            <w:tcW w:w="1296" w:type="dxa"/>
            <w:vAlign w:val="center"/>
          </w:tcPr>
          <w:p w14:paraId="0868E502" w14:textId="77777777" w:rsidR="004E5745" w:rsidRDefault="004E5745" w:rsidP="004E5745">
            <w:pPr>
              <w:jc w:val="center"/>
              <w:rPr>
                <w:color w:val="000000"/>
              </w:rPr>
            </w:pPr>
            <w:r>
              <w:rPr>
                <w:color w:val="000000"/>
              </w:rPr>
              <w:t>234.272</w:t>
            </w:r>
          </w:p>
        </w:tc>
        <w:tc>
          <w:tcPr>
            <w:tcW w:w="1520" w:type="dxa"/>
            <w:vAlign w:val="center"/>
          </w:tcPr>
          <w:p w14:paraId="3B263FD0" w14:textId="77777777" w:rsidR="004E5745" w:rsidRDefault="004E5745" w:rsidP="004E5745">
            <w:pPr>
              <w:jc w:val="center"/>
              <w:rPr>
                <w:color w:val="000000"/>
              </w:rPr>
            </w:pPr>
            <w:r>
              <w:rPr>
                <w:color w:val="000000"/>
              </w:rPr>
              <w:t>7.150,07</w:t>
            </w:r>
          </w:p>
        </w:tc>
        <w:tc>
          <w:tcPr>
            <w:tcW w:w="960" w:type="dxa"/>
            <w:vAlign w:val="center"/>
          </w:tcPr>
          <w:p w14:paraId="456AF058" w14:textId="77777777" w:rsidR="004E5745" w:rsidRDefault="004E5745" w:rsidP="004E5745">
            <w:pPr>
              <w:jc w:val="center"/>
              <w:rPr>
                <w:color w:val="000000"/>
              </w:rPr>
            </w:pPr>
            <w:r>
              <w:rPr>
                <w:color w:val="000000"/>
              </w:rPr>
              <w:t>0,612</w:t>
            </w:r>
          </w:p>
        </w:tc>
      </w:tr>
      <w:tr w:rsidR="004E5745" w14:paraId="18AEF403" w14:textId="77777777" w:rsidTr="004E5745">
        <w:trPr>
          <w:trHeight w:val="330"/>
        </w:trPr>
        <w:tc>
          <w:tcPr>
            <w:tcW w:w="2263" w:type="dxa"/>
          </w:tcPr>
          <w:p w14:paraId="5559E927" w14:textId="77777777" w:rsidR="004E5745" w:rsidRDefault="004E5745" w:rsidP="004E5745">
            <w:pPr>
              <w:rPr>
                <w:color w:val="000000"/>
              </w:rPr>
            </w:pPr>
            <w:r>
              <w:rPr>
                <w:color w:val="000000"/>
              </w:rPr>
              <w:t>Guimarães</w:t>
            </w:r>
          </w:p>
        </w:tc>
        <w:tc>
          <w:tcPr>
            <w:tcW w:w="1343" w:type="dxa"/>
            <w:vAlign w:val="center"/>
          </w:tcPr>
          <w:p w14:paraId="7552731A" w14:textId="77777777" w:rsidR="004E5745" w:rsidRDefault="004E5745" w:rsidP="004E5745">
            <w:pPr>
              <w:jc w:val="center"/>
              <w:rPr>
                <w:color w:val="000000"/>
              </w:rPr>
            </w:pPr>
            <w:r>
              <w:rPr>
                <w:color w:val="000000"/>
              </w:rPr>
              <w:t>478,857</w:t>
            </w:r>
          </w:p>
        </w:tc>
        <w:tc>
          <w:tcPr>
            <w:tcW w:w="1234" w:type="dxa"/>
            <w:vAlign w:val="center"/>
          </w:tcPr>
          <w:p w14:paraId="7716A8E6" w14:textId="77777777" w:rsidR="004E5745" w:rsidRDefault="004E5745" w:rsidP="004E5745">
            <w:pPr>
              <w:jc w:val="center"/>
              <w:rPr>
                <w:color w:val="000000"/>
              </w:rPr>
            </w:pPr>
            <w:r>
              <w:rPr>
                <w:color w:val="000000"/>
              </w:rPr>
              <w:t>6.909</w:t>
            </w:r>
          </w:p>
        </w:tc>
        <w:tc>
          <w:tcPr>
            <w:tcW w:w="1176" w:type="dxa"/>
            <w:vAlign w:val="center"/>
          </w:tcPr>
          <w:p w14:paraId="3B5A7485" w14:textId="77777777" w:rsidR="004E5745" w:rsidRDefault="004E5745" w:rsidP="004E5745">
            <w:pPr>
              <w:jc w:val="center"/>
              <w:rPr>
                <w:color w:val="000000"/>
              </w:rPr>
            </w:pPr>
            <w:r>
              <w:rPr>
                <w:color w:val="000000"/>
              </w:rPr>
              <w:t>5.172</w:t>
            </w:r>
          </w:p>
        </w:tc>
        <w:tc>
          <w:tcPr>
            <w:tcW w:w="1176" w:type="dxa"/>
            <w:vAlign w:val="center"/>
          </w:tcPr>
          <w:p w14:paraId="1834DAA0" w14:textId="77777777" w:rsidR="004E5745" w:rsidRDefault="004E5745" w:rsidP="004E5745">
            <w:pPr>
              <w:jc w:val="center"/>
              <w:rPr>
                <w:color w:val="000000"/>
              </w:rPr>
            </w:pPr>
            <w:r>
              <w:rPr>
                <w:color w:val="000000"/>
              </w:rPr>
              <w:t>12.081</w:t>
            </w:r>
          </w:p>
        </w:tc>
        <w:tc>
          <w:tcPr>
            <w:tcW w:w="1322" w:type="dxa"/>
            <w:vAlign w:val="center"/>
          </w:tcPr>
          <w:p w14:paraId="3EB3EA77" w14:textId="77777777" w:rsidR="004E5745" w:rsidRDefault="004E5745" w:rsidP="004E5745">
            <w:pPr>
              <w:jc w:val="center"/>
              <w:rPr>
                <w:color w:val="000000"/>
              </w:rPr>
            </w:pPr>
            <w:r>
              <w:rPr>
                <w:color w:val="000000"/>
              </w:rPr>
              <w:t>11.997</w:t>
            </w:r>
          </w:p>
        </w:tc>
        <w:tc>
          <w:tcPr>
            <w:tcW w:w="1536" w:type="dxa"/>
            <w:vAlign w:val="center"/>
          </w:tcPr>
          <w:p w14:paraId="1736B5DE" w14:textId="77777777" w:rsidR="004E5745" w:rsidRDefault="004E5745" w:rsidP="004E5745">
            <w:pPr>
              <w:jc w:val="center"/>
              <w:rPr>
                <w:color w:val="000000"/>
              </w:rPr>
            </w:pPr>
            <w:r>
              <w:rPr>
                <w:color w:val="000000"/>
              </w:rPr>
              <w:t>25,05</w:t>
            </w:r>
          </w:p>
        </w:tc>
        <w:tc>
          <w:tcPr>
            <w:tcW w:w="1296" w:type="dxa"/>
            <w:vAlign w:val="center"/>
          </w:tcPr>
          <w:p w14:paraId="28EBC8F0" w14:textId="77777777" w:rsidR="004E5745" w:rsidRDefault="004E5745" w:rsidP="004E5745">
            <w:pPr>
              <w:jc w:val="center"/>
              <w:rPr>
                <w:color w:val="000000"/>
              </w:rPr>
            </w:pPr>
            <w:r>
              <w:rPr>
                <w:color w:val="000000"/>
              </w:rPr>
              <w:t>84.626</w:t>
            </w:r>
          </w:p>
        </w:tc>
        <w:tc>
          <w:tcPr>
            <w:tcW w:w="1520" w:type="dxa"/>
            <w:vAlign w:val="center"/>
          </w:tcPr>
          <w:p w14:paraId="78885702" w14:textId="77777777" w:rsidR="004E5745" w:rsidRDefault="004E5745" w:rsidP="004E5745">
            <w:pPr>
              <w:jc w:val="center"/>
              <w:rPr>
                <w:color w:val="000000"/>
              </w:rPr>
            </w:pPr>
            <w:r>
              <w:rPr>
                <w:color w:val="000000"/>
              </w:rPr>
              <w:t>7.015,34</w:t>
            </w:r>
          </w:p>
        </w:tc>
        <w:tc>
          <w:tcPr>
            <w:tcW w:w="960" w:type="dxa"/>
            <w:vAlign w:val="center"/>
          </w:tcPr>
          <w:p w14:paraId="217ECDEE" w14:textId="77777777" w:rsidR="004E5745" w:rsidRDefault="004E5745" w:rsidP="004E5745">
            <w:pPr>
              <w:jc w:val="center"/>
              <w:rPr>
                <w:color w:val="000000"/>
              </w:rPr>
            </w:pPr>
            <w:r>
              <w:rPr>
                <w:color w:val="000000"/>
              </w:rPr>
              <w:t>0,625</w:t>
            </w:r>
          </w:p>
        </w:tc>
      </w:tr>
      <w:tr w:rsidR="004E5745" w14:paraId="683D91C3" w14:textId="77777777" w:rsidTr="004E5745">
        <w:trPr>
          <w:trHeight w:val="533"/>
        </w:trPr>
        <w:tc>
          <w:tcPr>
            <w:tcW w:w="2263" w:type="dxa"/>
          </w:tcPr>
          <w:p w14:paraId="0AD3D4AF" w14:textId="77777777" w:rsidR="004E5745" w:rsidRDefault="004E5745" w:rsidP="004E5745">
            <w:pPr>
              <w:rPr>
                <w:color w:val="000000"/>
              </w:rPr>
            </w:pPr>
            <w:r>
              <w:rPr>
                <w:color w:val="000000"/>
              </w:rPr>
              <w:t>Humberto de Campos</w:t>
            </w:r>
          </w:p>
        </w:tc>
        <w:tc>
          <w:tcPr>
            <w:tcW w:w="1343" w:type="dxa"/>
            <w:vAlign w:val="center"/>
          </w:tcPr>
          <w:p w14:paraId="7B92FCE3" w14:textId="77777777" w:rsidR="004E5745" w:rsidRDefault="004E5745" w:rsidP="004E5745">
            <w:pPr>
              <w:jc w:val="center"/>
              <w:rPr>
                <w:color w:val="000000"/>
              </w:rPr>
            </w:pPr>
            <w:r>
              <w:rPr>
                <w:color w:val="000000"/>
              </w:rPr>
              <w:t>1.714,63</w:t>
            </w:r>
          </w:p>
        </w:tc>
        <w:tc>
          <w:tcPr>
            <w:tcW w:w="1234" w:type="dxa"/>
            <w:vAlign w:val="center"/>
          </w:tcPr>
          <w:p w14:paraId="50FC7CF6" w14:textId="77777777" w:rsidR="004E5745" w:rsidRDefault="004E5745" w:rsidP="004E5745">
            <w:pPr>
              <w:jc w:val="center"/>
              <w:rPr>
                <w:color w:val="000000"/>
              </w:rPr>
            </w:pPr>
            <w:r>
              <w:rPr>
                <w:color w:val="000000"/>
              </w:rPr>
              <w:t>10.506</w:t>
            </w:r>
          </w:p>
        </w:tc>
        <w:tc>
          <w:tcPr>
            <w:tcW w:w="1176" w:type="dxa"/>
            <w:vAlign w:val="center"/>
          </w:tcPr>
          <w:p w14:paraId="0152C3CF" w14:textId="77777777" w:rsidR="004E5745" w:rsidRDefault="004E5745" w:rsidP="004E5745">
            <w:pPr>
              <w:jc w:val="center"/>
              <w:rPr>
                <w:color w:val="000000"/>
              </w:rPr>
            </w:pPr>
            <w:r>
              <w:rPr>
                <w:color w:val="000000"/>
              </w:rPr>
              <w:t>15.683</w:t>
            </w:r>
          </w:p>
        </w:tc>
        <w:tc>
          <w:tcPr>
            <w:tcW w:w="1176" w:type="dxa"/>
            <w:vAlign w:val="center"/>
          </w:tcPr>
          <w:p w14:paraId="5F2E98E4" w14:textId="77777777" w:rsidR="004E5745" w:rsidRDefault="004E5745" w:rsidP="004E5745">
            <w:pPr>
              <w:jc w:val="center"/>
              <w:rPr>
                <w:color w:val="000000"/>
              </w:rPr>
            </w:pPr>
            <w:r>
              <w:rPr>
                <w:color w:val="000000"/>
              </w:rPr>
              <w:t>26.189</w:t>
            </w:r>
          </w:p>
        </w:tc>
        <w:tc>
          <w:tcPr>
            <w:tcW w:w="1322" w:type="dxa"/>
            <w:vAlign w:val="center"/>
          </w:tcPr>
          <w:p w14:paraId="19AC419E" w14:textId="77777777" w:rsidR="004E5745" w:rsidRDefault="004E5745" w:rsidP="004E5745">
            <w:pPr>
              <w:jc w:val="center"/>
              <w:rPr>
                <w:color w:val="000000"/>
              </w:rPr>
            </w:pPr>
            <w:r>
              <w:rPr>
                <w:color w:val="000000"/>
              </w:rPr>
              <w:t>28.932</w:t>
            </w:r>
          </w:p>
        </w:tc>
        <w:tc>
          <w:tcPr>
            <w:tcW w:w="1536" w:type="dxa"/>
            <w:vAlign w:val="center"/>
          </w:tcPr>
          <w:p w14:paraId="005E00BA" w14:textId="77777777" w:rsidR="004E5745" w:rsidRDefault="004E5745" w:rsidP="004E5745">
            <w:pPr>
              <w:jc w:val="center"/>
              <w:rPr>
                <w:color w:val="000000"/>
              </w:rPr>
            </w:pPr>
            <w:r>
              <w:rPr>
                <w:color w:val="000000"/>
              </w:rPr>
              <w:t>16,87</w:t>
            </w:r>
          </w:p>
        </w:tc>
        <w:tc>
          <w:tcPr>
            <w:tcW w:w="1296" w:type="dxa"/>
            <w:vAlign w:val="center"/>
          </w:tcPr>
          <w:p w14:paraId="314E8722" w14:textId="77777777" w:rsidR="004E5745" w:rsidRDefault="004E5745" w:rsidP="004E5745">
            <w:pPr>
              <w:jc w:val="center"/>
              <w:rPr>
                <w:color w:val="000000"/>
              </w:rPr>
            </w:pPr>
            <w:r>
              <w:rPr>
                <w:color w:val="000000"/>
              </w:rPr>
              <w:t>161.349</w:t>
            </w:r>
          </w:p>
        </w:tc>
        <w:tc>
          <w:tcPr>
            <w:tcW w:w="1520" w:type="dxa"/>
            <w:vAlign w:val="center"/>
          </w:tcPr>
          <w:p w14:paraId="2CA2F999" w14:textId="77777777" w:rsidR="004E5745" w:rsidRDefault="004E5745" w:rsidP="004E5745">
            <w:pPr>
              <w:jc w:val="center"/>
              <w:rPr>
                <w:color w:val="000000"/>
              </w:rPr>
            </w:pPr>
            <w:r>
              <w:rPr>
                <w:color w:val="000000"/>
              </w:rPr>
              <w:t>5.661,77</w:t>
            </w:r>
          </w:p>
        </w:tc>
        <w:tc>
          <w:tcPr>
            <w:tcW w:w="960" w:type="dxa"/>
            <w:vAlign w:val="center"/>
          </w:tcPr>
          <w:p w14:paraId="034E2712" w14:textId="77777777" w:rsidR="004E5745" w:rsidRDefault="004E5745" w:rsidP="004E5745">
            <w:pPr>
              <w:jc w:val="center"/>
              <w:rPr>
                <w:color w:val="000000"/>
              </w:rPr>
            </w:pPr>
            <w:r>
              <w:rPr>
                <w:color w:val="000000"/>
              </w:rPr>
              <w:t>0,535</w:t>
            </w:r>
          </w:p>
        </w:tc>
      </w:tr>
      <w:tr w:rsidR="004E5745" w14:paraId="509CD5B4" w14:textId="77777777" w:rsidTr="004E5745">
        <w:trPr>
          <w:trHeight w:val="330"/>
        </w:trPr>
        <w:tc>
          <w:tcPr>
            <w:tcW w:w="2263" w:type="dxa"/>
          </w:tcPr>
          <w:p w14:paraId="1D0DD6D6" w14:textId="77777777" w:rsidR="004E5745" w:rsidRDefault="004E5745" w:rsidP="004E5745">
            <w:pPr>
              <w:rPr>
                <w:color w:val="000000"/>
              </w:rPr>
            </w:pPr>
            <w:r>
              <w:rPr>
                <w:color w:val="000000"/>
              </w:rPr>
              <w:t>Icatu</w:t>
            </w:r>
          </w:p>
        </w:tc>
        <w:tc>
          <w:tcPr>
            <w:tcW w:w="1343" w:type="dxa"/>
            <w:vAlign w:val="center"/>
          </w:tcPr>
          <w:p w14:paraId="36F796ED" w14:textId="77777777" w:rsidR="004E5745" w:rsidRDefault="004E5745" w:rsidP="004E5745">
            <w:pPr>
              <w:jc w:val="center"/>
              <w:rPr>
                <w:color w:val="000000"/>
              </w:rPr>
            </w:pPr>
            <w:r>
              <w:rPr>
                <w:color w:val="000000"/>
              </w:rPr>
              <w:t>1.124,45</w:t>
            </w:r>
          </w:p>
        </w:tc>
        <w:tc>
          <w:tcPr>
            <w:tcW w:w="1234" w:type="dxa"/>
            <w:vAlign w:val="center"/>
          </w:tcPr>
          <w:p w14:paraId="5365CB01" w14:textId="77777777" w:rsidR="004E5745" w:rsidRDefault="004E5745" w:rsidP="004E5745">
            <w:pPr>
              <w:jc w:val="center"/>
              <w:rPr>
                <w:color w:val="000000"/>
              </w:rPr>
            </w:pPr>
            <w:r>
              <w:rPr>
                <w:color w:val="000000"/>
              </w:rPr>
              <w:t>7.816</w:t>
            </w:r>
          </w:p>
        </w:tc>
        <w:tc>
          <w:tcPr>
            <w:tcW w:w="1176" w:type="dxa"/>
            <w:vAlign w:val="center"/>
          </w:tcPr>
          <w:p w14:paraId="0329B517" w14:textId="77777777" w:rsidR="004E5745" w:rsidRDefault="004E5745" w:rsidP="004E5745">
            <w:pPr>
              <w:jc w:val="center"/>
              <w:rPr>
                <w:color w:val="000000"/>
              </w:rPr>
            </w:pPr>
            <w:r>
              <w:rPr>
                <w:color w:val="000000"/>
              </w:rPr>
              <w:t>17.329</w:t>
            </w:r>
          </w:p>
        </w:tc>
        <w:tc>
          <w:tcPr>
            <w:tcW w:w="1176" w:type="dxa"/>
            <w:vAlign w:val="center"/>
          </w:tcPr>
          <w:p w14:paraId="7214F105" w14:textId="77777777" w:rsidR="004E5745" w:rsidRDefault="004E5745" w:rsidP="004E5745">
            <w:pPr>
              <w:jc w:val="center"/>
              <w:rPr>
                <w:color w:val="000000"/>
              </w:rPr>
            </w:pPr>
            <w:r>
              <w:rPr>
                <w:color w:val="000000"/>
              </w:rPr>
              <w:t>25.145</w:t>
            </w:r>
          </w:p>
        </w:tc>
        <w:tc>
          <w:tcPr>
            <w:tcW w:w="1322" w:type="dxa"/>
            <w:vAlign w:val="center"/>
          </w:tcPr>
          <w:p w14:paraId="286F3977" w14:textId="77777777" w:rsidR="004E5745" w:rsidRDefault="004E5745" w:rsidP="004E5745">
            <w:pPr>
              <w:jc w:val="center"/>
              <w:rPr>
                <w:color w:val="000000"/>
              </w:rPr>
            </w:pPr>
            <w:r>
              <w:rPr>
                <w:color w:val="000000"/>
              </w:rPr>
              <w:t>27.269</w:t>
            </w:r>
          </w:p>
        </w:tc>
        <w:tc>
          <w:tcPr>
            <w:tcW w:w="1536" w:type="dxa"/>
            <w:vAlign w:val="center"/>
          </w:tcPr>
          <w:p w14:paraId="4DFC6352" w14:textId="77777777" w:rsidR="004E5745" w:rsidRDefault="004E5745" w:rsidP="004E5745">
            <w:pPr>
              <w:jc w:val="center"/>
              <w:rPr>
                <w:color w:val="000000"/>
              </w:rPr>
            </w:pPr>
            <w:r>
              <w:rPr>
                <w:color w:val="000000"/>
              </w:rPr>
              <w:t>24,25</w:t>
            </w:r>
          </w:p>
        </w:tc>
        <w:tc>
          <w:tcPr>
            <w:tcW w:w="1296" w:type="dxa"/>
            <w:vAlign w:val="center"/>
          </w:tcPr>
          <w:p w14:paraId="667B1981" w14:textId="77777777" w:rsidR="004E5745" w:rsidRDefault="004E5745" w:rsidP="004E5745">
            <w:pPr>
              <w:jc w:val="center"/>
              <w:rPr>
                <w:color w:val="000000"/>
              </w:rPr>
            </w:pPr>
            <w:r>
              <w:rPr>
                <w:color w:val="000000"/>
              </w:rPr>
              <w:t>156.215</w:t>
            </w:r>
          </w:p>
        </w:tc>
        <w:tc>
          <w:tcPr>
            <w:tcW w:w="1520" w:type="dxa"/>
            <w:vAlign w:val="center"/>
          </w:tcPr>
          <w:p w14:paraId="1B8E461A" w14:textId="77777777" w:rsidR="004E5745" w:rsidRDefault="004E5745" w:rsidP="004E5745">
            <w:pPr>
              <w:jc w:val="center"/>
              <w:rPr>
                <w:color w:val="000000"/>
              </w:rPr>
            </w:pPr>
            <w:r>
              <w:rPr>
                <w:color w:val="000000"/>
              </w:rPr>
              <w:t>5.795,83</w:t>
            </w:r>
          </w:p>
        </w:tc>
        <w:tc>
          <w:tcPr>
            <w:tcW w:w="960" w:type="dxa"/>
            <w:vAlign w:val="center"/>
          </w:tcPr>
          <w:p w14:paraId="3C241DED" w14:textId="77777777" w:rsidR="004E5745" w:rsidRDefault="004E5745" w:rsidP="004E5745">
            <w:pPr>
              <w:jc w:val="center"/>
              <w:rPr>
                <w:color w:val="000000"/>
              </w:rPr>
            </w:pPr>
            <w:r>
              <w:rPr>
                <w:color w:val="000000"/>
              </w:rPr>
              <w:t>0,546</w:t>
            </w:r>
          </w:p>
        </w:tc>
      </w:tr>
      <w:tr w:rsidR="004E5745" w14:paraId="40AC7511" w14:textId="77777777" w:rsidTr="004E5745">
        <w:trPr>
          <w:trHeight w:val="330"/>
        </w:trPr>
        <w:tc>
          <w:tcPr>
            <w:tcW w:w="2263" w:type="dxa"/>
          </w:tcPr>
          <w:p w14:paraId="2BBF349B" w14:textId="77777777" w:rsidR="004E5745" w:rsidRDefault="004E5745" w:rsidP="004E5745">
            <w:pPr>
              <w:rPr>
                <w:color w:val="000000"/>
              </w:rPr>
            </w:pPr>
            <w:r>
              <w:rPr>
                <w:color w:val="000000"/>
              </w:rPr>
              <w:t>Itapecuru Mirim</w:t>
            </w:r>
          </w:p>
        </w:tc>
        <w:tc>
          <w:tcPr>
            <w:tcW w:w="1343" w:type="dxa"/>
            <w:vAlign w:val="center"/>
          </w:tcPr>
          <w:p w14:paraId="6151EC75" w14:textId="77777777" w:rsidR="004E5745" w:rsidRDefault="004E5745" w:rsidP="004E5745">
            <w:pPr>
              <w:jc w:val="center"/>
              <w:rPr>
                <w:color w:val="000000"/>
              </w:rPr>
            </w:pPr>
            <w:r>
              <w:rPr>
                <w:color w:val="000000"/>
              </w:rPr>
              <w:t>1.478,56</w:t>
            </w:r>
          </w:p>
        </w:tc>
        <w:tc>
          <w:tcPr>
            <w:tcW w:w="1234" w:type="dxa"/>
            <w:vAlign w:val="center"/>
          </w:tcPr>
          <w:p w14:paraId="1EE92FA7" w14:textId="77777777" w:rsidR="004E5745" w:rsidRDefault="004E5745" w:rsidP="004E5745">
            <w:pPr>
              <w:jc w:val="center"/>
              <w:rPr>
                <w:color w:val="000000"/>
              </w:rPr>
            </w:pPr>
            <w:r>
              <w:rPr>
                <w:color w:val="000000"/>
              </w:rPr>
              <w:t>34.668</w:t>
            </w:r>
          </w:p>
        </w:tc>
        <w:tc>
          <w:tcPr>
            <w:tcW w:w="1176" w:type="dxa"/>
            <w:vAlign w:val="center"/>
          </w:tcPr>
          <w:p w14:paraId="72D5E9C3" w14:textId="77777777" w:rsidR="004E5745" w:rsidRDefault="004E5745" w:rsidP="004E5745">
            <w:pPr>
              <w:jc w:val="center"/>
              <w:rPr>
                <w:color w:val="000000"/>
              </w:rPr>
            </w:pPr>
            <w:r>
              <w:rPr>
                <w:color w:val="000000"/>
              </w:rPr>
              <w:t>27.442</w:t>
            </w:r>
          </w:p>
        </w:tc>
        <w:tc>
          <w:tcPr>
            <w:tcW w:w="1176" w:type="dxa"/>
            <w:vAlign w:val="center"/>
          </w:tcPr>
          <w:p w14:paraId="1375E4B7" w14:textId="77777777" w:rsidR="004E5745" w:rsidRDefault="004E5745" w:rsidP="004E5745">
            <w:pPr>
              <w:jc w:val="center"/>
              <w:rPr>
                <w:color w:val="000000"/>
              </w:rPr>
            </w:pPr>
            <w:r>
              <w:rPr>
                <w:color w:val="000000"/>
              </w:rPr>
              <w:t>62.110</w:t>
            </w:r>
          </w:p>
        </w:tc>
        <w:tc>
          <w:tcPr>
            <w:tcW w:w="1322" w:type="dxa"/>
            <w:vAlign w:val="center"/>
          </w:tcPr>
          <w:p w14:paraId="2CD3F229" w14:textId="77777777" w:rsidR="004E5745" w:rsidRDefault="004E5745" w:rsidP="004E5745">
            <w:pPr>
              <w:jc w:val="center"/>
              <w:rPr>
                <w:color w:val="000000"/>
              </w:rPr>
            </w:pPr>
            <w:r>
              <w:rPr>
                <w:color w:val="000000"/>
              </w:rPr>
              <w:t>68.723</w:t>
            </w:r>
          </w:p>
        </w:tc>
        <w:tc>
          <w:tcPr>
            <w:tcW w:w="1536" w:type="dxa"/>
            <w:vAlign w:val="center"/>
          </w:tcPr>
          <w:p w14:paraId="59FDD2C7" w14:textId="77777777" w:rsidR="004E5745" w:rsidRDefault="004E5745" w:rsidP="004E5745">
            <w:pPr>
              <w:jc w:val="center"/>
              <w:rPr>
                <w:color w:val="000000"/>
              </w:rPr>
            </w:pPr>
            <w:r>
              <w:rPr>
                <w:color w:val="000000"/>
              </w:rPr>
              <w:t>46,48</w:t>
            </w:r>
          </w:p>
        </w:tc>
        <w:tc>
          <w:tcPr>
            <w:tcW w:w="1296" w:type="dxa"/>
            <w:vAlign w:val="center"/>
          </w:tcPr>
          <w:p w14:paraId="798C0BDC" w14:textId="77777777" w:rsidR="004E5745" w:rsidRDefault="004E5745" w:rsidP="004E5745">
            <w:pPr>
              <w:jc w:val="center"/>
              <w:rPr>
                <w:color w:val="000000"/>
              </w:rPr>
            </w:pPr>
            <w:r>
              <w:rPr>
                <w:color w:val="000000"/>
              </w:rPr>
              <w:t>564.547</w:t>
            </w:r>
          </w:p>
        </w:tc>
        <w:tc>
          <w:tcPr>
            <w:tcW w:w="1520" w:type="dxa"/>
            <w:vAlign w:val="center"/>
          </w:tcPr>
          <w:p w14:paraId="0CAFE286" w14:textId="77777777" w:rsidR="004E5745" w:rsidRDefault="004E5745" w:rsidP="004E5745">
            <w:pPr>
              <w:jc w:val="center"/>
              <w:rPr>
                <w:color w:val="000000"/>
              </w:rPr>
            </w:pPr>
            <w:r>
              <w:rPr>
                <w:color w:val="000000"/>
              </w:rPr>
              <w:t>8.342,28</w:t>
            </w:r>
          </w:p>
        </w:tc>
        <w:tc>
          <w:tcPr>
            <w:tcW w:w="960" w:type="dxa"/>
            <w:vAlign w:val="center"/>
          </w:tcPr>
          <w:p w14:paraId="5291DBDC" w14:textId="77777777" w:rsidR="004E5745" w:rsidRDefault="004E5745" w:rsidP="004E5745">
            <w:pPr>
              <w:jc w:val="center"/>
              <w:rPr>
                <w:color w:val="000000"/>
              </w:rPr>
            </w:pPr>
            <w:r>
              <w:rPr>
                <w:color w:val="000000"/>
              </w:rPr>
              <w:t>0,599</w:t>
            </w:r>
          </w:p>
        </w:tc>
      </w:tr>
      <w:tr w:rsidR="004E5745" w14:paraId="173CA79C" w14:textId="77777777" w:rsidTr="004E5745">
        <w:trPr>
          <w:trHeight w:val="565"/>
        </w:trPr>
        <w:tc>
          <w:tcPr>
            <w:tcW w:w="2263" w:type="dxa"/>
          </w:tcPr>
          <w:p w14:paraId="3313E777" w14:textId="77777777" w:rsidR="004E5745" w:rsidRDefault="004E5745" w:rsidP="004E5745">
            <w:pPr>
              <w:rPr>
                <w:color w:val="000000"/>
              </w:rPr>
            </w:pPr>
            <w:r>
              <w:rPr>
                <w:color w:val="000000"/>
              </w:rPr>
              <w:t>Magalhães de Almeida</w:t>
            </w:r>
          </w:p>
        </w:tc>
        <w:tc>
          <w:tcPr>
            <w:tcW w:w="1343" w:type="dxa"/>
            <w:vAlign w:val="center"/>
          </w:tcPr>
          <w:p w14:paraId="1DA3955A" w14:textId="77777777" w:rsidR="004E5745" w:rsidRDefault="004E5745" w:rsidP="004E5745">
            <w:pPr>
              <w:jc w:val="center"/>
              <w:rPr>
                <w:color w:val="000000"/>
              </w:rPr>
            </w:pPr>
            <w:r>
              <w:rPr>
                <w:color w:val="000000"/>
              </w:rPr>
              <w:t>434,433</w:t>
            </w:r>
          </w:p>
        </w:tc>
        <w:tc>
          <w:tcPr>
            <w:tcW w:w="1234" w:type="dxa"/>
            <w:vAlign w:val="center"/>
          </w:tcPr>
          <w:p w14:paraId="27A55E5C" w14:textId="77777777" w:rsidR="004E5745" w:rsidRDefault="004E5745" w:rsidP="004E5745">
            <w:pPr>
              <w:jc w:val="center"/>
              <w:rPr>
                <w:color w:val="000000"/>
              </w:rPr>
            </w:pPr>
            <w:r>
              <w:rPr>
                <w:color w:val="000000"/>
              </w:rPr>
              <w:t>8.963</w:t>
            </w:r>
          </w:p>
        </w:tc>
        <w:tc>
          <w:tcPr>
            <w:tcW w:w="1176" w:type="dxa"/>
            <w:vAlign w:val="center"/>
          </w:tcPr>
          <w:p w14:paraId="0E21BFE6" w14:textId="77777777" w:rsidR="004E5745" w:rsidRDefault="004E5745" w:rsidP="004E5745">
            <w:pPr>
              <w:jc w:val="center"/>
              <w:rPr>
                <w:color w:val="000000"/>
              </w:rPr>
            </w:pPr>
            <w:r>
              <w:rPr>
                <w:color w:val="000000"/>
              </w:rPr>
              <w:t>8.624</w:t>
            </w:r>
          </w:p>
        </w:tc>
        <w:tc>
          <w:tcPr>
            <w:tcW w:w="1176" w:type="dxa"/>
            <w:vAlign w:val="center"/>
          </w:tcPr>
          <w:p w14:paraId="3FCB912E" w14:textId="77777777" w:rsidR="004E5745" w:rsidRDefault="004E5745" w:rsidP="004E5745">
            <w:pPr>
              <w:jc w:val="center"/>
              <w:rPr>
                <w:color w:val="000000"/>
              </w:rPr>
            </w:pPr>
            <w:r>
              <w:rPr>
                <w:color w:val="000000"/>
              </w:rPr>
              <w:t>17.587</w:t>
            </w:r>
          </w:p>
        </w:tc>
        <w:tc>
          <w:tcPr>
            <w:tcW w:w="1322" w:type="dxa"/>
            <w:vAlign w:val="center"/>
          </w:tcPr>
          <w:p w14:paraId="7F8D5525" w14:textId="77777777" w:rsidR="004E5745" w:rsidRDefault="004E5745" w:rsidP="004E5745">
            <w:pPr>
              <w:jc w:val="center"/>
              <w:rPr>
                <w:color w:val="000000"/>
              </w:rPr>
            </w:pPr>
            <w:r>
              <w:rPr>
                <w:color w:val="000000"/>
              </w:rPr>
              <w:t>20.029</w:t>
            </w:r>
          </w:p>
        </w:tc>
        <w:tc>
          <w:tcPr>
            <w:tcW w:w="1536" w:type="dxa"/>
            <w:vAlign w:val="center"/>
          </w:tcPr>
          <w:p w14:paraId="6C085890" w14:textId="77777777" w:rsidR="004E5745" w:rsidRDefault="004E5745" w:rsidP="004E5745">
            <w:pPr>
              <w:jc w:val="center"/>
              <w:rPr>
                <w:color w:val="000000"/>
              </w:rPr>
            </w:pPr>
            <w:r>
              <w:rPr>
                <w:color w:val="000000"/>
              </w:rPr>
              <w:t>46,10</w:t>
            </w:r>
          </w:p>
        </w:tc>
        <w:tc>
          <w:tcPr>
            <w:tcW w:w="1296" w:type="dxa"/>
            <w:vAlign w:val="center"/>
          </w:tcPr>
          <w:p w14:paraId="173A6A5A" w14:textId="77777777" w:rsidR="004E5745" w:rsidRDefault="004E5745" w:rsidP="004E5745">
            <w:pPr>
              <w:jc w:val="center"/>
              <w:rPr>
                <w:color w:val="000000"/>
              </w:rPr>
            </w:pPr>
            <w:r>
              <w:rPr>
                <w:color w:val="000000"/>
              </w:rPr>
              <w:t>123.112</w:t>
            </w:r>
          </w:p>
        </w:tc>
        <w:tc>
          <w:tcPr>
            <w:tcW w:w="1520" w:type="dxa"/>
            <w:vAlign w:val="center"/>
          </w:tcPr>
          <w:p w14:paraId="370EB0AC" w14:textId="77777777" w:rsidR="004E5745" w:rsidRDefault="004E5745" w:rsidP="004E5745">
            <w:pPr>
              <w:jc w:val="center"/>
              <w:rPr>
                <w:color w:val="000000"/>
              </w:rPr>
            </w:pPr>
            <w:r>
              <w:rPr>
                <w:color w:val="000000"/>
              </w:rPr>
              <w:t>6.274,82</w:t>
            </w:r>
          </w:p>
        </w:tc>
        <w:tc>
          <w:tcPr>
            <w:tcW w:w="960" w:type="dxa"/>
            <w:vAlign w:val="center"/>
          </w:tcPr>
          <w:p w14:paraId="499C963E" w14:textId="77777777" w:rsidR="004E5745" w:rsidRDefault="004E5745" w:rsidP="004E5745">
            <w:pPr>
              <w:jc w:val="center"/>
              <w:rPr>
                <w:color w:val="000000"/>
              </w:rPr>
            </w:pPr>
            <w:r>
              <w:rPr>
                <w:color w:val="000000"/>
              </w:rPr>
              <w:t>0,567</w:t>
            </w:r>
          </w:p>
        </w:tc>
      </w:tr>
      <w:tr w:rsidR="004E5745" w14:paraId="7725FEB1" w14:textId="77777777" w:rsidTr="004E5745">
        <w:trPr>
          <w:trHeight w:val="330"/>
        </w:trPr>
        <w:tc>
          <w:tcPr>
            <w:tcW w:w="2263" w:type="dxa"/>
          </w:tcPr>
          <w:p w14:paraId="0CF6D268" w14:textId="77777777" w:rsidR="004E5745" w:rsidRDefault="004E5745" w:rsidP="004E5745">
            <w:pPr>
              <w:rPr>
                <w:color w:val="000000"/>
              </w:rPr>
            </w:pPr>
            <w:r>
              <w:rPr>
                <w:color w:val="000000"/>
              </w:rPr>
              <w:t>Mata Roma</w:t>
            </w:r>
          </w:p>
        </w:tc>
        <w:tc>
          <w:tcPr>
            <w:tcW w:w="1343" w:type="dxa"/>
            <w:vAlign w:val="center"/>
          </w:tcPr>
          <w:p w14:paraId="73F2A53D" w14:textId="77777777" w:rsidR="004E5745" w:rsidRDefault="004E5745" w:rsidP="004E5745">
            <w:pPr>
              <w:jc w:val="center"/>
              <w:rPr>
                <w:color w:val="000000"/>
              </w:rPr>
            </w:pPr>
            <w:r>
              <w:rPr>
                <w:color w:val="000000"/>
              </w:rPr>
              <w:t>548,548</w:t>
            </w:r>
          </w:p>
        </w:tc>
        <w:tc>
          <w:tcPr>
            <w:tcW w:w="1234" w:type="dxa"/>
            <w:vAlign w:val="center"/>
          </w:tcPr>
          <w:p w14:paraId="3EB9FD9C" w14:textId="77777777" w:rsidR="004E5745" w:rsidRDefault="004E5745" w:rsidP="004E5745">
            <w:pPr>
              <w:jc w:val="center"/>
              <w:rPr>
                <w:color w:val="000000"/>
              </w:rPr>
            </w:pPr>
            <w:r>
              <w:rPr>
                <w:color w:val="000000"/>
              </w:rPr>
              <w:t>7.132</w:t>
            </w:r>
          </w:p>
        </w:tc>
        <w:tc>
          <w:tcPr>
            <w:tcW w:w="1176" w:type="dxa"/>
            <w:vAlign w:val="center"/>
          </w:tcPr>
          <w:p w14:paraId="00432B9B" w14:textId="77777777" w:rsidR="004E5745" w:rsidRDefault="004E5745" w:rsidP="004E5745">
            <w:pPr>
              <w:jc w:val="center"/>
              <w:rPr>
                <w:color w:val="000000"/>
              </w:rPr>
            </w:pPr>
            <w:r>
              <w:rPr>
                <w:color w:val="000000"/>
              </w:rPr>
              <w:t>8.018</w:t>
            </w:r>
          </w:p>
        </w:tc>
        <w:tc>
          <w:tcPr>
            <w:tcW w:w="1176" w:type="dxa"/>
            <w:vAlign w:val="center"/>
          </w:tcPr>
          <w:p w14:paraId="2BEC9C4C" w14:textId="77777777" w:rsidR="004E5745" w:rsidRDefault="004E5745" w:rsidP="004E5745">
            <w:pPr>
              <w:jc w:val="center"/>
              <w:rPr>
                <w:color w:val="000000"/>
              </w:rPr>
            </w:pPr>
            <w:r>
              <w:rPr>
                <w:color w:val="000000"/>
              </w:rPr>
              <w:t>15.150</w:t>
            </w:r>
          </w:p>
        </w:tc>
        <w:tc>
          <w:tcPr>
            <w:tcW w:w="1322" w:type="dxa"/>
            <w:vAlign w:val="center"/>
          </w:tcPr>
          <w:p w14:paraId="2F34D1EC" w14:textId="77777777" w:rsidR="004E5745" w:rsidRDefault="004E5745" w:rsidP="004E5745">
            <w:pPr>
              <w:jc w:val="center"/>
              <w:rPr>
                <w:color w:val="000000"/>
              </w:rPr>
            </w:pPr>
            <w:r>
              <w:rPr>
                <w:color w:val="000000"/>
              </w:rPr>
              <w:t>16.977</w:t>
            </w:r>
          </w:p>
        </w:tc>
        <w:tc>
          <w:tcPr>
            <w:tcW w:w="1536" w:type="dxa"/>
            <w:vAlign w:val="center"/>
          </w:tcPr>
          <w:p w14:paraId="18662972" w14:textId="77777777" w:rsidR="004E5745" w:rsidRDefault="004E5745" w:rsidP="004E5745">
            <w:pPr>
              <w:jc w:val="center"/>
              <w:rPr>
                <w:color w:val="000000"/>
              </w:rPr>
            </w:pPr>
            <w:r>
              <w:rPr>
                <w:color w:val="000000"/>
              </w:rPr>
              <w:t>30,95</w:t>
            </w:r>
          </w:p>
        </w:tc>
        <w:tc>
          <w:tcPr>
            <w:tcW w:w="1296" w:type="dxa"/>
            <w:vAlign w:val="center"/>
          </w:tcPr>
          <w:p w14:paraId="2250C4AC" w14:textId="77777777" w:rsidR="004E5745" w:rsidRDefault="004E5745" w:rsidP="004E5745">
            <w:pPr>
              <w:jc w:val="center"/>
              <w:rPr>
                <w:color w:val="000000"/>
              </w:rPr>
            </w:pPr>
            <w:r>
              <w:rPr>
                <w:color w:val="000000"/>
              </w:rPr>
              <w:t>146.852</w:t>
            </w:r>
          </w:p>
        </w:tc>
        <w:tc>
          <w:tcPr>
            <w:tcW w:w="1520" w:type="dxa"/>
            <w:vAlign w:val="center"/>
          </w:tcPr>
          <w:p w14:paraId="0F95AE30" w14:textId="77777777" w:rsidR="004E5745" w:rsidRDefault="004E5745" w:rsidP="004E5745">
            <w:pPr>
              <w:jc w:val="center"/>
              <w:rPr>
                <w:color w:val="000000"/>
              </w:rPr>
            </w:pPr>
            <w:r>
              <w:rPr>
                <w:color w:val="000000"/>
              </w:rPr>
              <w:t>8.804,60</w:t>
            </w:r>
          </w:p>
        </w:tc>
        <w:tc>
          <w:tcPr>
            <w:tcW w:w="960" w:type="dxa"/>
            <w:vAlign w:val="center"/>
          </w:tcPr>
          <w:p w14:paraId="7C4827A6" w14:textId="77777777" w:rsidR="004E5745" w:rsidRDefault="004E5745" w:rsidP="004E5745">
            <w:pPr>
              <w:jc w:val="center"/>
              <w:rPr>
                <w:color w:val="000000"/>
              </w:rPr>
            </w:pPr>
            <w:r>
              <w:rPr>
                <w:color w:val="000000"/>
              </w:rPr>
              <w:t>0,57</w:t>
            </w:r>
          </w:p>
        </w:tc>
      </w:tr>
      <w:tr w:rsidR="004E5745" w14:paraId="2881D807" w14:textId="77777777" w:rsidTr="004E5745">
        <w:trPr>
          <w:trHeight w:val="330"/>
        </w:trPr>
        <w:tc>
          <w:tcPr>
            <w:tcW w:w="2263" w:type="dxa"/>
          </w:tcPr>
          <w:p w14:paraId="07A8C204" w14:textId="77777777" w:rsidR="004E5745" w:rsidRDefault="004E5745" w:rsidP="004E5745">
            <w:pPr>
              <w:rPr>
                <w:color w:val="000000"/>
              </w:rPr>
            </w:pPr>
            <w:r>
              <w:rPr>
                <w:color w:val="000000"/>
              </w:rPr>
              <w:t>Matinha</w:t>
            </w:r>
          </w:p>
        </w:tc>
        <w:tc>
          <w:tcPr>
            <w:tcW w:w="1343" w:type="dxa"/>
            <w:vAlign w:val="center"/>
          </w:tcPr>
          <w:p w14:paraId="7027D4B7" w14:textId="77777777" w:rsidR="004E5745" w:rsidRDefault="004E5745" w:rsidP="004E5745">
            <w:pPr>
              <w:jc w:val="center"/>
              <w:rPr>
                <w:color w:val="000000"/>
              </w:rPr>
            </w:pPr>
            <w:r>
              <w:rPr>
                <w:color w:val="000000"/>
              </w:rPr>
              <w:t>410,632</w:t>
            </w:r>
          </w:p>
        </w:tc>
        <w:tc>
          <w:tcPr>
            <w:tcW w:w="1234" w:type="dxa"/>
            <w:vAlign w:val="center"/>
          </w:tcPr>
          <w:p w14:paraId="43185256" w14:textId="77777777" w:rsidR="004E5745" w:rsidRDefault="004E5745" w:rsidP="004E5745">
            <w:pPr>
              <w:jc w:val="center"/>
              <w:rPr>
                <w:color w:val="000000"/>
              </w:rPr>
            </w:pPr>
            <w:r>
              <w:rPr>
                <w:color w:val="000000"/>
              </w:rPr>
              <w:t>8.883</w:t>
            </w:r>
          </w:p>
        </w:tc>
        <w:tc>
          <w:tcPr>
            <w:tcW w:w="1176" w:type="dxa"/>
            <w:vAlign w:val="center"/>
          </w:tcPr>
          <w:p w14:paraId="171B8FC7" w14:textId="77777777" w:rsidR="004E5745" w:rsidRDefault="004E5745" w:rsidP="004E5745">
            <w:pPr>
              <w:jc w:val="center"/>
              <w:rPr>
                <w:color w:val="000000"/>
              </w:rPr>
            </w:pPr>
            <w:r>
              <w:rPr>
                <w:color w:val="000000"/>
              </w:rPr>
              <w:t>13.002</w:t>
            </w:r>
          </w:p>
        </w:tc>
        <w:tc>
          <w:tcPr>
            <w:tcW w:w="1176" w:type="dxa"/>
            <w:vAlign w:val="center"/>
          </w:tcPr>
          <w:p w14:paraId="1767734D" w14:textId="77777777" w:rsidR="004E5745" w:rsidRDefault="004E5745" w:rsidP="004E5745">
            <w:pPr>
              <w:jc w:val="center"/>
              <w:rPr>
                <w:color w:val="000000"/>
              </w:rPr>
            </w:pPr>
            <w:r>
              <w:rPr>
                <w:color w:val="000000"/>
              </w:rPr>
              <w:t>21.885</w:t>
            </w:r>
          </w:p>
        </w:tc>
        <w:tc>
          <w:tcPr>
            <w:tcW w:w="1322" w:type="dxa"/>
            <w:vAlign w:val="center"/>
          </w:tcPr>
          <w:p w14:paraId="76BF18AD" w14:textId="77777777" w:rsidR="004E5745" w:rsidRDefault="004E5745" w:rsidP="004E5745">
            <w:pPr>
              <w:jc w:val="center"/>
              <w:rPr>
                <w:color w:val="000000"/>
              </w:rPr>
            </w:pPr>
            <w:r>
              <w:rPr>
                <w:color w:val="000000"/>
              </w:rPr>
              <w:t>23.482</w:t>
            </w:r>
          </w:p>
        </w:tc>
        <w:tc>
          <w:tcPr>
            <w:tcW w:w="1536" w:type="dxa"/>
            <w:vAlign w:val="center"/>
          </w:tcPr>
          <w:p w14:paraId="1C229E89" w14:textId="77777777" w:rsidR="004E5745" w:rsidRDefault="004E5745" w:rsidP="004E5745">
            <w:pPr>
              <w:jc w:val="center"/>
              <w:rPr>
                <w:color w:val="000000"/>
              </w:rPr>
            </w:pPr>
            <w:r>
              <w:rPr>
                <w:color w:val="000000"/>
              </w:rPr>
              <w:t>57,19</w:t>
            </w:r>
          </w:p>
        </w:tc>
        <w:tc>
          <w:tcPr>
            <w:tcW w:w="1296" w:type="dxa"/>
            <w:vAlign w:val="center"/>
          </w:tcPr>
          <w:p w14:paraId="7728A0A5" w14:textId="77777777" w:rsidR="004E5745" w:rsidRDefault="004E5745" w:rsidP="004E5745">
            <w:pPr>
              <w:jc w:val="center"/>
              <w:rPr>
                <w:color w:val="000000"/>
              </w:rPr>
            </w:pPr>
            <w:r>
              <w:rPr>
                <w:color w:val="000000"/>
              </w:rPr>
              <w:t>161.673</w:t>
            </w:r>
          </w:p>
        </w:tc>
        <w:tc>
          <w:tcPr>
            <w:tcW w:w="1520" w:type="dxa"/>
            <w:vAlign w:val="center"/>
          </w:tcPr>
          <w:p w14:paraId="6CA7C097" w14:textId="77777777" w:rsidR="004E5745" w:rsidRDefault="004E5745" w:rsidP="004E5745">
            <w:pPr>
              <w:jc w:val="center"/>
              <w:rPr>
                <w:color w:val="000000"/>
              </w:rPr>
            </w:pPr>
            <w:r>
              <w:rPr>
                <w:color w:val="000000"/>
              </w:rPr>
              <w:t>6.951,88</w:t>
            </w:r>
          </w:p>
        </w:tc>
        <w:tc>
          <w:tcPr>
            <w:tcW w:w="960" w:type="dxa"/>
            <w:vAlign w:val="center"/>
          </w:tcPr>
          <w:p w14:paraId="7A945B5C" w14:textId="77777777" w:rsidR="004E5745" w:rsidRDefault="004E5745" w:rsidP="004E5745">
            <w:pPr>
              <w:jc w:val="center"/>
              <w:rPr>
                <w:color w:val="000000"/>
              </w:rPr>
            </w:pPr>
            <w:r>
              <w:rPr>
                <w:color w:val="000000"/>
              </w:rPr>
              <w:t>0,619</w:t>
            </w:r>
          </w:p>
        </w:tc>
      </w:tr>
      <w:tr w:rsidR="004E5745" w14:paraId="7F4FD117" w14:textId="77777777" w:rsidTr="004E5745">
        <w:trPr>
          <w:trHeight w:val="330"/>
        </w:trPr>
        <w:tc>
          <w:tcPr>
            <w:tcW w:w="2263" w:type="dxa"/>
          </w:tcPr>
          <w:p w14:paraId="184944E9" w14:textId="77777777" w:rsidR="004E5745" w:rsidRDefault="004E5745" w:rsidP="004E5745">
            <w:pPr>
              <w:rPr>
                <w:color w:val="000000"/>
              </w:rPr>
            </w:pPr>
            <w:r>
              <w:rPr>
                <w:color w:val="000000"/>
              </w:rPr>
              <w:t>Matões do Norte</w:t>
            </w:r>
          </w:p>
        </w:tc>
        <w:tc>
          <w:tcPr>
            <w:tcW w:w="1343" w:type="dxa"/>
            <w:vAlign w:val="center"/>
          </w:tcPr>
          <w:p w14:paraId="4DE5533E" w14:textId="77777777" w:rsidR="004E5745" w:rsidRDefault="004E5745" w:rsidP="004E5745">
            <w:pPr>
              <w:jc w:val="center"/>
              <w:rPr>
                <w:color w:val="000000"/>
              </w:rPr>
            </w:pPr>
            <w:r>
              <w:rPr>
                <w:color w:val="000000"/>
              </w:rPr>
              <w:t>794,454</w:t>
            </w:r>
          </w:p>
        </w:tc>
        <w:tc>
          <w:tcPr>
            <w:tcW w:w="1234" w:type="dxa"/>
            <w:vAlign w:val="center"/>
          </w:tcPr>
          <w:p w14:paraId="71B75EFE" w14:textId="77777777" w:rsidR="004E5745" w:rsidRDefault="004E5745" w:rsidP="004E5745">
            <w:pPr>
              <w:jc w:val="center"/>
              <w:rPr>
                <w:color w:val="000000"/>
              </w:rPr>
            </w:pPr>
            <w:r>
              <w:rPr>
                <w:color w:val="000000"/>
              </w:rPr>
              <w:t>4.679</w:t>
            </w:r>
          </w:p>
        </w:tc>
        <w:tc>
          <w:tcPr>
            <w:tcW w:w="1176" w:type="dxa"/>
            <w:vAlign w:val="center"/>
          </w:tcPr>
          <w:p w14:paraId="22C41E93" w14:textId="77777777" w:rsidR="004E5745" w:rsidRDefault="004E5745" w:rsidP="004E5745">
            <w:pPr>
              <w:jc w:val="center"/>
              <w:rPr>
                <w:color w:val="000000"/>
              </w:rPr>
            </w:pPr>
            <w:r>
              <w:rPr>
                <w:color w:val="000000"/>
              </w:rPr>
              <w:t>9.115</w:t>
            </w:r>
          </w:p>
        </w:tc>
        <w:tc>
          <w:tcPr>
            <w:tcW w:w="1176" w:type="dxa"/>
            <w:vAlign w:val="center"/>
          </w:tcPr>
          <w:p w14:paraId="58D5C13F" w14:textId="77777777" w:rsidR="004E5745" w:rsidRDefault="004E5745" w:rsidP="004E5745">
            <w:pPr>
              <w:jc w:val="center"/>
              <w:rPr>
                <w:color w:val="000000"/>
              </w:rPr>
            </w:pPr>
            <w:r>
              <w:rPr>
                <w:color w:val="000000"/>
              </w:rPr>
              <w:t>13.794</w:t>
            </w:r>
          </w:p>
        </w:tc>
        <w:tc>
          <w:tcPr>
            <w:tcW w:w="1322" w:type="dxa"/>
            <w:vAlign w:val="center"/>
          </w:tcPr>
          <w:p w14:paraId="1B63718B" w14:textId="77777777" w:rsidR="004E5745" w:rsidRDefault="004E5745" w:rsidP="004E5745">
            <w:pPr>
              <w:jc w:val="center"/>
              <w:rPr>
                <w:color w:val="000000"/>
              </w:rPr>
            </w:pPr>
            <w:r>
              <w:rPr>
                <w:color w:val="000000"/>
              </w:rPr>
              <w:t>17.033</w:t>
            </w:r>
          </w:p>
        </w:tc>
        <w:tc>
          <w:tcPr>
            <w:tcW w:w="1536" w:type="dxa"/>
            <w:vAlign w:val="center"/>
          </w:tcPr>
          <w:p w14:paraId="5107AB4D" w14:textId="77777777" w:rsidR="004E5745" w:rsidRDefault="004E5745" w:rsidP="004E5745">
            <w:pPr>
              <w:jc w:val="center"/>
              <w:rPr>
                <w:color w:val="000000"/>
              </w:rPr>
            </w:pPr>
            <w:r>
              <w:rPr>
                <w:color w:val="000000"/>
              </w:rPr>
              <w:t>21,44</w:t>
            </w:r>
          </w:p>
        </w:tc>
        <w:tc>
          <w:tcPr>
            <w:tcW w:w="1296" w:type="dxa"/>
            <w:vAlign w:val="center"/>
          </w:tcPr>
          <w:p w14:paraId="2E437F97" w14:textId="77777777" w:rsidR="004E5745" w:rsidRDefault="004E5745" w:rsidP="004E5745">
            <w:pPr>
              <w:jc w:val="center"/>
              <w:rPr>
                <w:color w:val="000000"/>
              </w:rPr>
            </w:pPr>
            <w:r>
              <w:rPr>
                <w:color w:val="000000"/>
              </w:rPr>
              <w:t>78.770</w:t>
            </w:r>
          </w:p>
        </w:tc>
        <w:tc>
          <w:tcPr>
            <w:tcW w:w="1520" w:type="dxa"/>
            <w:vAlign w:val="center"/>
          </w:tcPr>
          <w:p w14:paraId="6E829CCB" w14:textId="77777777" w:rsidR="004E5745" w:rsidRDefault="004E5745" w:rsidP="004E5745">
            <w:pPr>
              <w:jc w:val="center"/>
              <w:rPr>
                <w:color w:val="000000"/>
              </w:rPr>
            </w:pPr>
            <w:r>
              <w:rPr>
                <w:color w:val="000000"/>
              </w:rPr>
              <w:t>4.788,16</w:t>
            </w:r>
          </w:p>
        </w:tc>
        <w:tc>
          <w:tcPr>
            <w:tcW w:w="960" w:type="dxa"/>
            <w:vAlign w:val="center"/>
          </w:tcPr>
          <w:p w14:paraId="23C608E4" w14:textId="77777777" w:rsidR="004E5745" w:rsidRDefault="004E5745" w:rsidP="004E5745">
            <w:pPr>
              <w:jc w:val="center"/>
              <w:rPr>
                <w:color w:val="000000"/>
              </w:rPr>
            </w:pPr>
            <w:r>
              <w:rPr>
                <w:color w:val="000000"/>
              </w:rPr>
              <w:t>0,533</w:t>
            </w:r>
          </w:p>
        </w:tc>
      </w:tr>
      <w:tr w:rsidR="004E5745" w14:paraId="07B5B84E" w14:textId="77777777" w:rsidTr="004E5745">
        <w:trPr>
          <w:trHeight w:val="645"/>
        </w:trPr>
        <w:tc>
          <w:tcPr>
            <w:tcW w:w="2263" w:type="dxa"/>
          </w:tcPr>
          <w:p w14:paraId="34155D63" w14:textId="77777777" w:rsidR="004E5745" w:rsidRDefault="004E5745" w:rsidP="004E5745">
            <w:pPr>
              <w:rPr>
                <w:color w:val="000000"/>
              </w:rPr>
            </w:pPr>
            <w:r>
              <w:rPr>
                <w:color w:val="000000"/>
              </w:rPr>
              <w:t>Milagres do Maranhão</w:t>
            </w:r>
          </w:p>
        </w:tc>
        <w:tc>
          <w:tcPr>
            <w:tcW w:w="1343" w:type="dxa"/>
            <w:vAlign w:val="center"/>
          </w:tcPr>
          <w:p w14:paraId="32AC6686" w14:textId="77777777" w:rsidR="004E5745" w:rsidRDefault="004E5745" w:rsidP="004E5745">
            <w:pPr>
              <w:jc w:val="center"/>
              <w:rPr>
                <w:color w:val="000000"/>
              </w:rPr>
            </w:pPr>
            <w:r>
              <w:rPr>
                <w:color w:val="000000"/>
              </w:rPr>
              <w:t>634,818</w:t>
            </w:r>
          </w:p>
        </w:tc>
        <w:tc>
          <w:tcPr>
            <w:tcW w:w="1234" w:type="dxa"/>
            <w:vAlign w:val="center"/>
          </w:tcPr>
          <w:p w14:paraId="1AE5E811" w14:textId="77777777" w:rsidR="004E5745" w:rsidRDefault="004E5745" w:rsidP="004E5745">
            <w:pPr>
              <w:jc w:val="center"/>
              <w:rPr>
                <w:color w:val="000000"/>
              </w:rPr>
            </w:pPr>
            <w:r>
              <w:rPr>
                <w:color w:val="000000"/>
              </w:rPr>
              <w:t>1.760</w:t>
            </w:r>
          </w:p>
        </w:tc>
        <w:tc>
          <w:tcPr>
            <w:tcW w:w="1176" w:type="dxa"/>
            <w:vAlign w:val="center"/>
          </w:tcPr>
          <w:p w14:paraId="01048F4C" w14:textId="77777777" w:rsidR="004E5745" w:rsidRDefault="004E5745" w:rsidP="004E5745">
            <w:pPr>
              <w:jc w:val="center"/>
              <w:rPr>
                <w:color w:val="000000"/>
              </w:rPr>
            </w:pPr>
            <w:r>
              <w:rPr>
                <w:color w:val="000000"/>
              </w:rPr>
              <w:t>6.358</w:t>
            </w:r>
          </w:p>
        </w:tc>
        <w:tc>
          <w:tcPr>
            <w:tcW w:w="1176" w:type="dxa"/>
            <w:vAlign w:val="center"/>
          </w:tcPr>
          <w:p w14:paraId="26FA1627" w14:textId="77777777" w:rsidR="004E5745" w:rsidRDefault="004E5745" w:rsidP="004E5745">
            <w:pPr>
              <w:jc w:val="center"/>
              <w:rPr>
                <w:color w:val="000000"/>
              </w:rPr>
            </w:pPr>
            <w:r>
              <w:rPr>
                <w:color w:val="000000"/>
              </w:rPr>
              <w:t>8.118</w:t>
            </w:r>
          </w:p>
        </w:tc>
        <w:tc>
          <w:tcPr>
            <w:tcW w:w="1322" w:type="dxa"/>
            <w:vAlign w:val="center"/>
          </w:tcPr>
          <w:p w14:paraId="63308AD8" w14:textId="77777777" w:rsidR="004E5745" w:rsidRDefault="004E5745" w:rsidP="004E5745">
            <w:pPr>
              <w:jc w:val="center"/>
              <w:rPr>
                <w:color w:val="000000"/>
              </w:rPr>
            </w:pPr>
            <w:r>
              <w:rPr>
                <w:color w:val="000000"/>
              </w:rPr>
              <w:t>8.483</w:t>
            </w:r>
          </w:p>
        </w:tc>
        <w:tc>
          <w:tcPr>
            <w:tcW w:w="1536" w:type="dxa"/>
            <w:vAlign w:val="center"/>
          </w:tcPr>
          <w:p w14:paraId="584B5A0B" w14:textId="77777777" w:rsidR="004E5745" w:rsidRDefault="004E5745" w:rsidP="004E5745">
            <w:pPr>
              <w:jc w:val="center"/>
              <w:rPr>
                <w:color w:val="000000"/>
              </w:rPr>
            </w:pPr>
            <w:r>
              <w:rPr>
                <w:color w:val="000000"/>
              </w:rPr>
              <w:t>13,36</w:t>
            </w:r>
          </w:p>
        </w:tc>
        <w:tc>
          <w:tcPr>
            <w:tcW w:w="1296" w:type="dxa"/>
            <w:vAlign w:val="center"/>
          </w:tcPr>
          <w:p w14:paraId="5DCA4AC9" w14:textId="77777777" w:rsidR="004E5745" w:rsidRDefault="004E5745" w:rsidP="004E5745">
            <w:pPr>
              <w:jc w:val="center"/>
              <w:rPr>
                <w:color w:val="000000"/>
              </w:rPr>
            </w:pPr>
            <w:r>
              <w:rPr>
                <w:color w:val="000000"/>
              </w:rPr>
              <w:t>53.339</w:t>
            </w:r>
          </w:p>
        </w:tc>
        <w:tc>
          <w:tcPr>
            <w:tcW w:w="1520" w:type="dxa"/>
            <w:vAlign w:val="center"/>
          </w:tcPr>
          <w:p w14:paraId="34A3E559" w14:textId="77777777" w:rsidR="004E5745" w:rsidRDefault="004E5745" w:rsidP="004E5745">
            <w:pPr>
              <w:jc w:val="center"/>
              <w:rPr>
                <w:color w:val="000000"/>
              </w:rPr>
            </w:pPr>
            <w:r>
              <w:rPr>
                <w:color w:val="000000"/>
              </w:rPr>
              <w:t>6.316,04</w:t>
            </w:r>
          </w:p>
        </w:tc>
        <w:tc>
          <w:tcPr>
            <w:tcW w:w="960" w:type="dxa"/>
            <w:vAlign w:val="center"/>
          </w:tcPr>
          <w:p w14:paraId="0EA2697E" w14:textId="77777777" w:rsidR="004E5745" w:rsidRDefault="004E5745" w:rsidP="004E5745">
            <w:pPr>
              <w:jc w:val="center"/>
              <w:rPr>
                <w:color w:val="000000"/>
              </w:rPr>
            </w:pPr>
            <w:r>
              <w:rPr>
                <w:color w:val="000000"/>
              </w:rPr>
              <w:t>0,527</w:t>
            </w:r>
          </w:p>
        </w:tc>
      </w:tr>
      <w:tr w:rsidR="004E5745" w14:paraId="568D93B8" w14:textId="77777777" w:rsidTr="004E5745">
        <w:trPr>
          <w:trHeight w:val="330"/>
        </w:trPr>
        <w:tc>
          <w:tcPr>
            <w:tcW w:w="2263" w:type="dxa"/>
          </w:tcPr>
          <w:p w14:paraId="616C3E48" w14:textId="77777777" w:rsidR="004E5745" w:rsidRDefault="004E5745" w:rsidP="004E5745">
            <w:pPr>
              <w:rPr>
                <w:color w:val="000000"/>
              </w:rPr>
            </w:pPr>
            <w:r>
              <w:rPr>
                <w:color w:val="000000"/>
              </w:rPr>
              <w:t>Miranda do Norte</w:t>
            </w:r>
          </w:p>
        </w:tc>
        <w:tc>
          <w:tcPr>
            <w:tcW w:w="1343" w:type="dxa"/>
            <w:vAlign w:val="center"/>
          </w:tcPr>
          <w:p w14:paraId="109E47F8" w14:textId="77777777" w:rsidR="004E5745" w:rsidRDefault="004E5745" w:rsidP="004E5745">
            <w:pPr>
              <w:jc w:val="center"/>
              <w:rPr>
                <w:color w:val="000000"/>
              </w:rPr>
            </w:pPr>
            <w:r>
              <w:rPr>
                <w:color w:val="000000"/>
              </w:rPr>
              <w:t>341,107</w:t>
            </w:r>
          </w:p>
        </w:tc>
        <w:tc>
          <w:tcPr>
            <w:tcW w:w="1234" w:type="dxa"/>
            <w:vAlign w:val="center"/>
          </w:tcPr>
          <w:p w14:paraId="233BB995" w14:textId="77777777" w:rsidR="004E5745" w:rsidRDefault="004E5745" w:rsidP="004E5745">
            <w:pPr>
              <w:jc w:val="center"/>
              <w:rPr>
                <w:color w:val="000000"/>
              </w:rPr>
            </w:pPr>
            <w:r>
              <w:rPr>
                <w:color w:val="000000"/>
              </w:rPr>
              <w:t>19.519</w:t>
            </w:r>
          </w:p>
        </w:tc>
        <w:tc>
          <w:tcPr>
            <w:tcW w:w="1176" w:type="dxa"/>
            <w:vAlign w:val="center"/>
          </w:tcPr>
          <w:p w14:paraId="454B3D5B" w14:textId="77777777" w:rsidR="004E5745" w:rsidRDefault="004E5745" w:rsidP="004E5745">
            <w:pPr>
              <w:jc w:val="center"/>
              <w:rPr>
                <w:color w:val="000000"/>
              </w:rPr>
            </w:pPr>
            <w:r>
              <w:rPr>
                <w:color w:val="000000"/>
              </w:rPr>
              <w:t>4.908</w:t>
            </w:r>
          </w:p>
        </w:tc>
        <w:tc>
          <w:tcPr>
            <w:tcW w:w="1176" w:type="dxa"/>
            <w:vAlign w:val="center"/>
          </w:tcPr>
          <w:p w14:paraId="727D96AF" w14:textId="77777777" w:rsidR="004E5745" w:rsidRDefault="004E5745" w:rsidP="004E5745">
            <w:pPr>
              <w:jc w:val="center"/>
              <w:rPr>
                <w:color w:val="000000"/>
              </w:rPr>
            </w:pPr>
            <w:r>
              <w:rPr>
                <w:color w:val="000000"/>
              </w:rPr>
              <w:t>24.427</w:t>
            </w:r>
          </w:p>
        </w:tc>
        <w:tc>
          <w:tcPr>
            <w:tcW w:w="1322" w:type="dxa"/>
            <w:vAlign w:val="center"/>
          </w:tcPr>
          <w:p w14:paraId="570AB47B" w14:textId="77777777" w:rsidR="004E5745" w:rsidRDefault="004E5745" w:rsidP="004E5745">
            <w:pPr>
              <w:jc w:val="center"/>
              <w:rPr>
                <w:color w:val="000000"/>
              </w:rPr>
            </w:pPr>
            <w:r>
              <w:rPr>
                <w:color w:val="000000"/>
              </w:rPr>
              <w:t>28.754</w:t>
            </w:r>
          </w:p>
        </w:tc>
        <w:tc>
          <w:tcPr>
            <w:tcW w:w="1536" w:type="dxa"/>
            <w:vAlign w:val="center"/>
          </w:tcPr>
          <w:p w14:paraId="50BAA4BB" w14:textId="77777777" w:rsidR="004E5745" w:rsidRDefault="004E5745" w:rsidP="004E5745">
            <w:pPr>
              <w:jc w:val="center"/>
              <w:rPr>
                <w:color w:val="000000"/>
              </w:rPr>
            </w:pPr>
            <w:r>
              <w:rPr>
                <w:color w:val="000000"/>
              </w:rPr>
              <w:t>84,30</w:t>
            </w:r>
          </w:p>
        </w:tc>
        <w:tc>
          <w:tcPr>
            <w:tcW w:w="1296" w:type="dxa"/>
            <w:vAlign w:val="center"/>
          </w:tcPr>
          <w:p w14:paraId="234E6FCE" w14:textId="77777777" w:rsidR="004E5745" w:rsidRDefault="004E5745" w:rsidP="004E5745">
            <w:pPr>
              <w:jc w:val="center"/>
              <w:rPr>
                <w:color w:val="000000"/>
              </w:rPr>
            </w:pPr>
            <w:r>
              <w:rPr>
                <w:color w:val="000000"/>
              </w:rPr>
              <w:t>554.677</w:t>
            </w:r>
          </w:p>
        </w:tc>
        <w:tc>
          <w:tcPr>
            <w:tcW w:w="1520" w:type="dxa"/>
            <w:vAlign w:val="center"/>
          </w:tcPr>
          <w:p w14:paraId="1323EB75" w14:textId="77777777" w:rsidR="004E5745" w:rsidRDefault="004E5745" w:rsidP="004E5745">
            <w:pPr>
              <w:jc w:val="center"/>
              <w:rPr>
                <w:color w:val="000000"/>
              </w:rPr>
            </w:pPr>
            <w:r>
              <w:rPr>
                <w:color w:val="000000"/>
              </w:rPr>
              <w:t>19.809,19</w:t>
            </w:r>
          </w:p>
        </w:tc>
        <w:tc>
          <w:tcPr>
            <w:tcW w:w="960" w:type="dxa"/>
            <w:vAlign w:val="center"/>
          </w:tcPr>
          <w:p w14:paraId="640CB521" w14:textId="77777777" w:rsidR="004E5745" w:rsidRDefault="004E5745" w:rsidP="004E5745">
            <w:pPr>
              <w:jc w:val="center"/>
              <w:rPr>
                <w:color w:val="000000"/>
              </w:rPr>
            </w:pPr>
            <w:r>
              <w:rPr>
                <w:color w:val="000000"/>
              </w:rPr>
              <w:t>0,61</w:t>
            </w:r>
          </w:p>
        </w:tc>
      </w:tr>
      <w:tr w:rsidR="004E5745" w14:paraId="53B5CB86" w14:textId="77777777" w:rsidTr="004E5745">
        <w:trPr>
          <w:trHeight w:val="330"/>
        </w:trPr>
        <w:tc>
          <w:tcPr>
            <w:tcW w:w="2263" w:type="dxa"/>
          </w:tcPr>
          <w:p w14:paraId="1068E6CB" w14:textId="77777777" w:rsidR="004E5745" w:rsidRDefault="004E5745" w:rsidP="004E5745">
            <w:pPr>
              <w:rPr>
                <w:color w:val="000000"/>
              </w:rPr>
            </w:pPr>
            <w:r>
              <w:rPr>
                <w:color w:val="000000"/>
              </w:rPr>
              <w:t>Mirinzal</w:t>
            </w:r>
          </w:p>
        </w:tc>
        <w:tc>
          <w:tcPr>
            <w:tcW w:w="1343" w:type="dxa"/>
            <w:vAlign w:val="center"/>
          </w:tcPr>
          <w:p w14:paraId="236AB145" w14:textId="77777777" w:rsidR="004E5745" w:rsidRDefault="004E5745" w:rsidP="004E5745">
            <w:pPr>
              <w:jc w:val="center"/>
              <w:rPr>
                <w:color w:val="000000"/>
              </w:rPr>
            </w:pPr>
            <w:r>
              <w:rPr>
                <w:color w:val="000000"/>
              </w:rPr>
              <w:t>686,942</w:t>
            </w:r>
          </w:p>
        </w:tc>
        <w:tc>
          <w:tcPr>
            <w:tcW w:w="1234" w:type="dxa"/>
            <w:vAlign w:val="center"/>
          </w:tcPr>
          <w:p w14:paraId="4F1F6E65" w14:textId="77777777" w:rsidR="004E5745" w:rsidRDefault="004E5745" w:rsidP="004E5745">
            <w:pPr>
              <w:jc w:val="center"/>
              <w:rPr>
                <w:color w:val="000000"/>
              </w:rPr>
            </w:pPr>
            <w:r>
              <w:rPr>
                <w:color w:val="000000"/>
              </w:rPr>
              <w:t>9.031</w:t>
            </w:r>
          </w:p>
        </w:tc>
        <w:tc>
          <w:tcPr>
            <w:tcW w:w="1176" w:type="dxa"/>
            <w:vAlign w:val="center"/>
          </w:tcPr>
          <w:p w14:paraId="03DAF9BA" w14:textId="77777777" w:rsidR="004E5745" w:rsidRDefault="004E5745" w:rsidP="004E5745">
            <w:pPr>
              <w:jc w:val="center"/>
              <w:rPr>
                <w:color w:val="000000"/>
              </w:rPr>
            </w:pPr>
            <w:r>
              <w:rPr>
                <w:color w:val="000000"/>
              </w:rPr>
              <w:t>5.187</w:t>
            </w:r>
          </w:p>
        </w:tc>
        <w:tc>
          <w:tcPr>
            <w:tcW w:w="1176" w:type="dxa"/>
            <w:vAlign w:val="center"/>
          </w:tcPr>
          <w:p w14:paraId="02AB10AB" w14:textId="77777777" w:rsidR="004E5745" w:rsidRDefault="004E5745" w:rsidP="004E5745">
            <w:pPr>
              <w:jc w:val="center"/>
              <w:rPr>
                <w:color w:val="000000"/>
              </w:rPr>
            </w:pPr>
            <w:r>
              <w:rPr>
                <w:color w:val="000000"/>
              </w:rPr>
              <w:t>14.218</w:t>
            </w:r>
          </w:p>
        </w:tc>
        <w:tc>
          <w:tcPr>
            <w:tcW w:w="1322" w:type="dxa"/>
            <w:vAlign w:val="center"/>
          </w:tcPr>
          <w:p w14:paraId="77AB1728" w14:textId="77777777" w:rsidR="004E5745" w:rsidRDefault="004E5745" w:rsidP="004E5745">
            <w:pPr>
              <w:jc w:val="center"/>
              <w:rPr>
                <w:color w:val="000000"/>
              </w:rPr>
            </w:pPr>
            <w:r>
              <w:rPr>
                <w:color w:val="000000"/>
              </w:rPr>
              <w:t>15.011</w:t>
            </w:r>
          </w:p>
        </w:tc>
        <w:tc>
          <w:tcPr>
            <w:tcW w:w="1536" w:type="dxa"/>
            <w:vAlign w:val="center"/>
          </w:tcPr>
          <w:p w14:paraId="79A44BB9" w14:textId="77777777" w:rsidR="004E5745" w:rsidRDefault="004E5745" w:rsidP="004E5745">
            <w:pPr>
              <w:jc w:val="center"/>
              <w:rPr>
                <w:color w:val="000000"/>
              </w:rPr>
            </w:pPr>
            <w:r>
              <w:rPr>
                <w:color w:val="000000"/>
              </w:rPr>
              <w:t>21,85</w:t>
            </w:r>
          </w:p>
        </w:tc>
        <w:tc>
          <w:tcPr>
            <w:tcW w:w="1296" w:type="dxa"/>
            <w:vAlign w:val="center"/>
          </w:tcPr>
          <w:p w14:paraId="2EF9E23B" w14:textId="77777777" w:rsidR="004E5745" w:rsidRDefault="004E5745" w:rsidP="004E5745">
            <w:pPr>
              <w:jc w:val="center"/>
              <w:rPr>
                <w:color w:val="000000"/>
              </w:rPr>
            </w:pPr>
            <w:r>
              <w:rPr>
                <w:color w:val="000000"/>
              </w:rPr>
              <w:t>101.730</w:t>
            </w:r>
          </w:p>
        </w:tc>
        <w:tc>
          <w:tcPr>
            <w:tcW w:w="1520" w:type="dxa"/>
            <w:vAlign w:val="center"/>
          </w:tcPr>
          <w:p w14:paraId="4368CC2C" w14:textId="77777777" w:rsidR="004E5745" w:rsidRDefault="004E5745" w:rsidP="004E5745">
            <w:pPr>
              <w:jc w:val="center"/>
              <w:rPr>
                <w:color w:val="000000"/>
              </w:rPr>
            </w:pPr>
            <w:r>
              <w:rPr>
                <w:color w:val="000000"/>
              </w:rPr>
              <w:t>6.821,57</w:t>
            </w:r>
          </w:p>
        </w:tc>
        <w:tc>
          <w:tcPr>
            <w:tcW w:w="960" w:type="dxa"/>
            <w:vAlign w:val="center"/>
          </w:tcPr>
          <w:p w14:paraId="266D8C8D" w14:textId="77777777" w:rsidR="004E5745" w:rsidRDefault="004E5745" w:rsidP="004E5745">
            <w:pPr>
              <w:jc w:val="center"/>
              <w:rPr>
                <w:color w:val="000000"/>
              </w:rPr>
            </w:pPr>
            <w:r>
              <w:rPr>
                <w:color w:val="000000"/>
              </w:rPr>
              <w:t>0,622</w:t>
            </w:r>
          </w:p>
        </w:tc>
      </w:tr>
      <w:tr w:rsidR="004E5745" w14:paraId="11E05F0B" w14:textId="77777777" w:rsidTr="004E5745">
        <w:trPr>
          <w:trHeight w:val="330"/>
        </w:trPr>
        <w:tc>
          <w:tcPr>
            <w:tcW w:w="2263" w:type="dxa"/>
          </w:tcPr>
          <w:p w14:paraId="004DA668" w14:textId="77777777" w:rsidR="004E5745" w:rsidRDefault="004E5745" w:rsidP="004E5745">
            <w:pPr>
              <w:rPr>
                <w:color w:val="000000"/>
              </w:rPr>
            </w:pPr>
            <w:r>
              <w:rPr>
                <w:color w:val="000000"/>
              </w:rPr>
              <w:t>Morros</w:t>
            </w:r>
          </w:p>
        </w:tc>
        <w:tc>
          <w:tcPr>
            <w:tcW w:w="1343" w:type="dxa"/>
            <w:vAlign w:val="center"/>
          </w:tcPr>
          <w:p w14:paraId="3DF58546" w14:textId="77777777" w:rsidR="004E5745" w:rsidRDefault="004E5745" w:rsidP="004E5745">
            <w:pPr>
              <w:jc w:val="center"/>
              <w:rPr>
                <w:color w:val="000000"/>
              </w:rPr>
            </w:pPr>
            <w:r>
              <w:rPr>
                <w:color w:val="000000"/>
              </w:rPr>
              <w:t>1.712,12</w:t>
            </w:r>
          </w:p>
        </w:tc>
        <w:tc>
          <w:tcPr>
            <w:tcW w:w="1234" w:type="dxa"/>
            <w:vAlign w:val="center"/>
          </w:tcPr>
          <w:p w14:paraId="0F06AFB1" w14:textId="77777777" w:rsidR="004E5745" w:rsidRDefault="004E5745" w:rsidP="004E5745">
            <w:pPr>
              <w:jc w:val="center"/>
              <w:rPr>
                <w:color w:val="000000"/>
              </w:rPr>
            </w:pPr>
            <w:r>
              <w:rPr>
                <w:color w:val="000000"/>
              </w:rPr>
              <w:t>6.720</w:t>
            </w:r>
          </w:p>
        </w:tc>
        <w:tc>
          <w:tcPr>
            <w:tcW w:w="1176" w:type="dxa"/>
            <w:vAlign w:val="center"/>
          </w:tcPr>
          <w:p w14:paraId="0E8ED253" w14:textId="77777777" w:rsidR="004E5745" w:rsidRDefault="004E5745" w:rsidP="004E5745">
            <w:pPr>
              <w:jc w:val="center"/>
              <w:rPr>
                <w:color w:val="000000"/>
              </w:rPr>
            </w:pPr>
            <w:r>
              <w:rPr>
                <w:color w:val="000000"/>
              </w:rPr>
              <w:t>11.063</w:t>
            </w:r>
          </w:p>
        </w:tc>
        <w:tc>
          <w:tcPr>
            <w:tcW w:w="1176" w:type="dxa"/>
            <w:vAlign w:val="center"/>
          </w:tcPr>
          <w:p w14:paraId="18277666" w14:textId="77777777" w:rsidR="004E5745" w:rsidRDefault="004E5745" w:rsidP="004E5745">
            <w:pPr>
              <w:jc w:val="center"/>
              <w:rPr>
                <w:color w:val="000000"/>
              </w:rPr>
            </w:pPr>
            <w:r>
              <w:rPr>
                <w:color w:val="000000"/>
              </w:rPr>
              <w:t>17.783</w:t>
            </w:r>
          </w:p>
        </w:tc>
        <w:tc>
          <w:tcPr>
            <w:tcW w:w="1322" w:type="dxa"/>
            <w:vAlign w:val="center"/>
          </w:tcPr>
          <w:p w14:paraId="3CF5DC08" w14:textId="77777777" w:rsidR="004E5745" w:rsidRDefault="004E5745" w:rsidP="004E5745">
            <w:pPr>
              <w:jc w:val="center"/>
              <w:rPr>
                <w:color w:val="000000"/>
              </w:rPr>
            </w:pPr>
            <w:r>
              <w:rPr>
                <w:color w:val="000000"/>
              </w:rPr>
              <w:t>19.572</w:t>
            </w:r>
          </w:p>
        </w:tc>
        <w:tc>
          <w:tcPr>
            <w:tcW w:w="1536" w:type="dxa"/>
            <w:vAlign w:val="center"/>
          </w:tcPr>
          <w:p w14:paraId="3F06E27E" w14:textId="77777777" w:rsidR="004E5745" w:rsidRDefault="004E5745" w:rsidP="004E5745">
            <w:pPr>
              <w:jc w:val="center"/>
              <w:rPr>
                <w:color w:val="000000"/>
              </w:rPr>
            </w:pPr>
            <w:r>
              <w:rPr>
                <w:color w:val="000000"/>
              </w:rPr>
              <w:t>11,43</w:t>
            </w:r>
          </w:p>
        </w:tc>
        <w:tc>
          <w:tcPr>
            <w:tcW w:w="1296" w:type="dxa"/>
            <w:vAlign w:val="center"/>
          </w:tcPr>
          <w:p w14:paraId="062BCF79" w14:textId="77777777" w:rsidR="004E5745" w:rsidRDefault="004E5745" w:rsidP="004E5745">
            <w:pPr>
              <w:jc w:val="center"/>
              <w:rPr>
                <w:color w:val="000000"/>
              </w:rPr>
            </w:pPr>
            <w:r>
              <w:rPr>
                <w:color w:val="000000"/>
              </w:rPr>
              <w:t>124.467</w:t>
            </w:r>
          </w:p>
        </w:tc>
        <w:tc>
          <w:tcPr>
            <w:tcW w:w="1520" w:type="dxa"/>
            <w:vAlign w:val="center"/>
          </w:tcPr>
          <w:p w14:paraId="59C3044F" w14:textId="77777777" w:rsidR="004E5745" w:rsidRDefault="004E5745" w:rsidP="004E5745">
            <w:pPr>
              <w:jc w:val="center"/>
              <w:rPr>
                <w:color w:val="000000"/>
              </w:rPr>
            </w:pPr>
            <w:r>
              <w:rPr>
                <w:color w:val="000000"/>
              </w:rPr>
              <w:t>6.451,74</w:t>
            </w:r>
          </w:p>
        </w:tc>
        <w:tc>
          <w:tcPr>
            <w:tcW w:w="960" w:type="dxa"/>
            <w:vAlign w:val="center"/>
          </w:tcPr>
          <w:p w14:paraId="2989431C" w14:textId="77777777" w:rsidR="004E5745" w:rsidRDefault="004E5745" w:rsidP="004E5745">
            <w:pPr>
              <w:jc w:val="center"/>
              <w:rPr>
                <w:color w:val="000000"/>
              </w:rPr>
            </w:pPr>
            <w:r>
              <w:rPr>
                <w:color w:val="000000"/>
              </w:rPr>
              <w:t>0,548</w:t>
            </w:r>
          </w:p>
        </w:tc>
      </w:tr>
      <w:tr w:rsidR="004E5745" w14:paraId="09BB8E45" w14:textId="77777777" w:rsidTr="004E5745">
        <w:trPr>
          <w:trHeight w:val="330"/>
        </w:trPr>
        <w:tc>
          <w:tcPr>
            <w:tcW w:w="2263" w:type="dxa"/>
          </w:tcPr>
          <w:p w14:paraId="67AAE29D" w14:textId="77777777" w:rsidR="004E5745" w:rsidRDefault="004E5745" w:rsidP="004E5745">
            <w:pPr>
              <w:rPr>
                <w:color w:val="000000"/>
              </w:rPr>
            </w:pPr>
            <w:r>
              <w:rPr>
                <w:color w:val="000000"/>
              </w:rPr>
              <w:lastRenderedPageBreak/>
              <w:t>Nina Rodrigues</w:t>
            </w:r>
          </w:p>
        </w:tc>
        <w:tc>
          <w:tcPr>
            <w:tcW w:w="1343" w:type="dxa"/>
            <w:vAlign w:val="center"/>
          </w:tcPr>
          <w:p w14:paraId="21C49507" w14:textId="77777777" w:rsidR="004E5745" w:rsidRDefault="004E5745" w:rsidP="004E5745">
            <w:pPr>
              <w:jc w:val="center"/>
              <w:rPr>
                <w:color w:val="000000"/>
              </w:rPr>
            </w:pPr>
            <w:r>
              <w:rPr>
                <w:color w:val="000000"/>
              </w:rPr>
              <w:t>542,373</w:t>
            </w:r>
          </w:p>
        </w:tc>
        <w:tc>
          <w:tcPr>
            <w:tcW w:w="1234" w:type="dxa"/>
            <w:vAlign w:val="center"/>
          </w:tcPr>
          <w:p w14:paraId="0D95E7EA" w14:textId="77777777" w:rsidR="004E5745" w:rsidRDefault="004E5745" w:rsidP="004E5745">
            <w:pPr>
              <w:jc w:val="center"/>
              <w:rPr>
                <w:color w:val="000000"/>
              </w:rPr>
            </w:pPr>
            <w:r>
              <w:rPr>
                <w:color w:val="000000"/>
              </w:rPr>
              <w:t>4.439</w:t>
            </w:r>
          </w:p>
        </w:tc>
        <w:tc>
          <w:tcPr>
            <w:tcW w:w="1176" w:type="dxa"/>
            <w:vAlign w:val="center"/>
          </w:tcPr>
          <w:p w14:paraId="4AEEC297" w14:textId="77777777" w:rsidR="004E5745" w:rsidRDefault="004E5745" w:rsidP="004E5745">
            <w:pPr>
              <w:jc w:val="center"/>
              <w:rPr>
                <w:color w:val="000000"/>
              </w:rPr>
            </w:pPr>
            <w:r>
              <w:rPr>
                <w:color w:val="000000"/>
              </w:rPr>
              <w:t>8.025</w:t>
            </w:r>
          </w:p>
        </w:tc>
        <w:tc>
          <w:tcPr>
            <w:tcW w:w="1176" w:type="dxa"/>
            <w:vAlign w:val="center"/>
          </w:tcPr>
          <w:p w14:paraId="44ABF8BE" w14:textId="77777777" w:rsidR="004E5745" w:rsidRDefault="004E5745" w:rsidP="004E5745">
            <w:pPr>
              <w:jc w:val="center"/>
              <w:rPr>
                <w:color w:val="000000"/>
              </w:rPr>
            </w:pPr>
            <w:r>
              <w:rPr>
                <w:color w:val="000000"/>
              </w:rPr>
              <w:t>12.464</w:t>
            </w:r>
          </w:p>
        </w:tc>
        <w:tc>
          <w:tcPr>
            <w:tcW w:w="1322" w:type="dxa"/>
            <w:vAlign w:val="center"/>
          </w:tcPr>
          <w:p w14:paraId="14725B5B" w14:textId="77777777" w:rsidR="004E5745" w:rsidRDefault="004E5745" w:rsidP="004E5745">
            <w:pPr>
              <w:jc w:val="center"/>
              <w:rPr>
                <w:color w:val="000000"/>
              </w:rPr>
            </w:pPr>
            <w:r>
              <w:rPr>
                <w:color w:val="000000"/>
              </w:rPr>
              <w:t>14.642</w:t>
            </w:r>
          </w:p>
        </w:tc>
        <w:tc>
          <w:tcPr>
            <w:tcW w:w="1536" w:type="dxa"/>
            <w:vAlign w:val="center"/>
          </w:tcPr>
          <w:p w14:paraId="02276CBB" w14:textId="77777777" w:rsidR="004E5745" w:rsidRDefault="004E5745" w:rsidP="004E5745">
            <w:pPr>
              <w:jc w:val="center"/>
              <w:rPr>
                <w:color w:val="000000"/>
              </w:rPr>
            </w:pPr>
            <w:r>
              <w:rPr>
                <w:color w:val="000000"/>
              </w:rPr>
              <w:t>27,00</w:t>
            </w:r>
          </w:p>
        </w:tc>
        <w:tc>
          <w:tcPr>
            <w:tcW w:w="1296" w:type="dxa"/>
            <w:vAlign w:val="center"/>
          </w:tcPr>
          <w:p w14:paraId="3D82FE07" w14:textId="77777777" w:rsidR="004E5745" w:rsidRDefault="004E5745" w:rsidP="004E5745">
            <w:pPr>
              <w:jc w:val="center"/>
              <w:rPr>
                <w:color w:val="000000"/>
              </w:rPr>
            </w:pPr>
            <w:r>
              <w:rPr>
                <w:color w:val="000000"/>
              </w:rPr>
              <w:t>72.460</w:t>
            </w:r>
          </w:p>
        </w:tc>
        <w:tc>
          <w:tcPr>
            <w:tcW w:w="1520" w:type="dxa"/>
            <w:vAlign w:val="center"/>
          </w:tcPr>
          <w:p w14:paraId="65581FF2" w14:textId="77777777" w:rsidR="004E5745" w:rsidRDefault="004E5745" w:rsidP="004E5745">
            <w:pPr>
              <w:jc w:val="center"/>
              <w:rPr>
                <w:color w:val="000000"/>
              </w:rPr>
            </w:pPr>
            <w:r>
              <w:rPr>
                <w:color w:val="000000"/>
              </w:rPr>
              <w:t>5.079,92</w:t>
            </w:r>
          </w:p>
        </w:tc>
        <w:tc>
          <w:tcPr>
            <w:tcW w:w="960" w:type="dxa"/>
            <w:vAlign w:val="center"/>
          </w:tcPr>
          <w:p w14:paraId="00CE69C0" w14:textId="77777777" w:rsidR="004E5745" w:rsidRDefault="004E5745" w:rsidP="004E5745">
            <w:pPr>
              <w:jc w:val="center"/>
              <w:rPr>
                <w:color w:val="000000"/>
              </w:rPr>
            </w:pPr>
            <w:r>
              <w:rPr>
                <w:color w:val="000000"/>
              </w:rPr>
              <w:t>0,585</w:t>
            </w:r>
          </w:p>
        </w:tc>
      </w:tr>
      <w:tr w:rsidR="004E5745" w14:paraId="5171B503" w14:textId="77777777" w:rsidTr="004E5745">
        <w:trPr>
          <w:trHeight w:val="645"/>
        </w:trPr>
        <w:tc>
          <w:tcPr>
            <w:tcW w:w="2263" w:type="dxa"/>
          </w:tcPr>
          <w:p w14:paraId="7B4DA449" w14:textId="77777777" w:rsidR="004E5745" w:rsidRDefault="004E5745" w:rsidP="004E5745">
            <w:pPr>
              <w:rPr>
                <w:color w:val="000000"/>
              </w:rPr>
            </w:pPr>
            <w:r>
              <w:rPr>
                <w:color w:val="000000"/>
              </w:rPr>
              <w:t>Olinda Nova do Maranhão</w:t>
            </w:r>
          </w:p>
        </w:tc>
        <w:tc>
          <w:tcPr>
            <w:tcW w:w="1343" w:type="dxa"/>
            <w:vAlign w:val="center"/>
          </w:tcPr>
          <w:p w14:paraId="6CA48B33" w14:textId="77777777" w:rsidR="004E5745" w:rsidRDefault="004E5745" w:rsidP="004E5745">
            <w:pPr>
              <w:jc w:val="center"/>
              <w:rPr>
                <w:color w:val="000000"/>
              </w:rPr>
            </w:pPr>
            <w:r>
              <w:rPr>
                <w:color w:val="000000"/>
              </w:rPr>
              <w:t>199,879</w:t>
            </w:r>
          </w:p>
        </w:tc>
        <w:tc>
          <w:tcPr>
            <w:tcW w:w="1234" w:type="dxa"/>
            <w:vAlign w:val="center"/>
          </w:tcPr>
          <w:p w14:paraId="7F7D23BA" w14:textId="77777777" w:rsidR="004E5745" w:rsidRDefault="004E5745" w:rsidP="004E5745">
            <w:pPr>
              <w:jc w:val="center"/>
              <w:rPr>
                <w:color w:val="000000"/>
              </w:rPr>
            </w:pPr>
            <w:r>
              <w:rPr>
                <w:color w:val="000000"/>
              </w:rPr>
              <w:t>5.981</w:t>
            </w:r>
          </w:p>
        </w:tc>
        <w:tc>
          <w:tcPr>
            <w:tcW w:w="1176" w:type="dxa"/>
            <w:vAlign w:val="center"/>
          </w:tcPr>
          <w:p w14:paraId="7ED08EAD" w14:textId="77777777" w:rsidR="004E5745" w:rsidRDefault="004E5745" w:rsidP="004E5745">
            <w:pPr>
              <w:jc w:val="center"/>
              <w:rPr>
                <w:color w:val="000000"/>
              </w:rPr>
            </w:pPr>
            <w:r>
              <w:rPr>
                <w:color w:val="000000"/>
              </w:rPr>
              <w:t>7.200</w:t>
            </w:r>
          </w:p>
        </w:tc>
        <w:tc>
          <w:tcPr>
            <w:tcW w:w="1176" w:type="dxa"/>
            <w:vAlign w:val="center"/>
          </w:tcPr>
          <w:p w14:paraId="21FE89A5" w14:textId="77777777" w:rsidR="004E5745" w:rsidRDefault="004E5745" w:rsidP="004E5745">
            <w:pPr>
              <w:jc w:val="center"/>
              <w:rPr>
                <w:color w:val="000000"/>
              </w:rPr>
            </w:pPr>
            <w:r>
              <w:rPr>
                <w:color w:val="000000"/>
              </w:rPr>
              <w:t>13.181</w:t>
            </w:r>
          </w:p>
        </w:tc>
        <w:tc>
          <w:tcPr>
            <w:tcW w:w="1322" w:type="dxa"/>
            <w:vAlign w:val="center"/>
          </w:tcPr>
          <w:p w14:paraId="3CF35017" w14:textId="77777777" w:rsidR="004E5745" w:rsidRDefault="004E5745" w:rsidP="004E5745">
            <w:pPr>
              <w:jc w:val="center"/>
              <w:rPr>
                <w:color w:val="000000"/>
              </w:rPr>
            </w:pPr>
            <w:r>
              <w:rPr>
                <w:color w:val="000000"/>
              </w:rPr>
              <w:t>14.836</w:t>
            </w:r>
          </w:p>
        </w:tc>
        <w:tc>
          <w:tcPr>
            <w:tcW w:w="1536" w:type="dxa"/>
            <w:vAlign w:val="center"/>
          </w:tcPr>
          <w:p w14:paraId="5D545154" w14:textId="77777777" w:rsidR="004E5745" w:rsidRDefault="004E5745" w:rsidP="004E5745">
            <w:pPr>
              <w:jc w:val="center"/>
              <w:rPr>
                <w:color w:val="000000"/>
              </w:rPr>
            </w:pPr>
            <w:r>
              <w:rPr>
                <w:color w:val="000000"/>
              </w:rPr>
              <w:t>74,22</w:t>
            </w:r>
          </w:p>
        </w:tc>
        <w:tc>
          <w:tcPr>
            <w:tcW w:w="1296" w:type="dxa"/>
            <w:vAlign w:val="center"/>
          </w:tcPr>
          <w:p w14:paraId="06C0EE98" w14:textId="77777777" w:rsidR="004E5745" w:rsidRDefault="004E5745" w:rsidP="004E5745">
            <w:pPr>
              <w:jc w:val="center"/>
              <w:rPr>
                <w:color w:val="000000"/>
              </w:rPr>
            </w:pPr>
            <w:r>
              <w:rPr>
                <w:color w:val="000000"/>
              </w:rPr>
              <w:t>90.310</w:t>
            </w:r>
          </w:p>
        </w:tc>
        <w:tc>
          <w:tcPr>
            <w:tcW w:w="1520" w:type="dxa"/>
            <w:vAlign w:val="center"/>
          </w:tcPr>
          <w:p w14:paraId="328DDFFD" w14:textId="77777777" w:rsidR="004E5745" w:rsidRDefault="004E5745" w:rsidP="004E5745">
            <w:pPr>
              <w:jc w:val="center"/>
              <w:rPr>
                <w:color w:val="000000"/>
              </w:rPr>
            </w:pPr>
            <w:r>
              <w:rPr>
                <w:color w:val="000000"/>
              </w:rPr>
              <w:t>6.201,33</w:t>
            </w:r>
          </w:p>
        </w:tc>
        <w:tc>
          <w:tcPr>
            <w:tcW w:w="960" w:type="dxa"/>
            <w:vAlign w:val="center"/>
          </w:tcPr>
          <w:p w14:paraId="07D6AB2E" w14:textId="77777777" w:rsidR="004E5745" w:rsidRDefault="004E5745" w:rsidP="004E5745">
            <w:pPr>
              <w:jc w:val="center"/>
              <w:rPr>
                <w:color w:val="000000"/>
              </w:rPr>
            </w:pPr>
            <w:r>
              <w:rPr>
                <w:color w:val="000000"/>
              </w:rPr>
              <w:t>0,575</w:t>
            </w:r>
          </w:p>
        </w:tc>
      </w:tr>
      <w:tr w:rsidR="004E5745" w14:paraId="17A2B74B" w14:textId="77777777" w:rsidTr="004E5745">
        <w:trPr>
          <w:trHeight w:val="330"/>
        </w:trPr>
        <w:tc>
          <w:tcPr>
            <w:tcW w:w="2263" w:type="dxa"/>
          </w:tcPr>
          <w:p w14:paraId="123A21DD" w14:textId="77777777" w:rsidR="004E5745" w:rsidRDefault="004E5745" w:rsidP="004E5745">
            <w:pPr>
              <w:rPr>
                <w:color w:val="000000"/>
              </w:rPr>
            </w:pPr>
            <w:r>
              <w:rPr>
                <w:color w:val="000000"/>
              </w:rPr>
              <w:t>Paço do Lumiar</w:t>
            </w:r>
          </w:p>
        </w:tc>
        <w:tc>
          <w:tcPr>
            <w:tcW w:w="1343" w:type="dxa"/>
            <w:vAlign w:val="center"/>
          </w:tcPr>
          <w:p w14:paraId="5B31D2BB" w14:textId="77777777" w:rsidR="004E5745" w:rsidRDefault="004E5745" w:rsidP="004E5745">
            <w:pPr>
              <w:jc w:val="center"/>
              <w:rPr>
                <w:color w:val="000000"/>
              </w:rPr>
            </w:pPr>
            <w:r>
              <w:rPr>
                <w:color w:val="000000"/>
              </w:rPr>
              <w:t>127,193</w:t>
            </w:r>
          </w:p>
        </w:tc>
        <w:tc>
          <w:tcPr>
            <w:tcW w:w="1234" w:type="dxa"/>
            <w:vAlign w:val="center"/>
          </w:tcPr>
          <w:p w14:paraId="216E39A9" w14:textId="77777777" w:rsidR="004E5745" w:rsidRDefault="004E5745" w:rsidP="004E5745">
            <w:pPr>
              <w:jc w:val="center"/>
              <w:rPr>
                <w:color w:val="000000"/>
              </w:rPr>
            </w:pPr>
            <w:r>
              <w:rPr>
                <w:color w:val="000000"/>
              </w:rPr>
              <w:t>78.811</w:t>
            </w:r>
          </w:p>
        </w:tc>
        <w:tc>
          <w:tcPr>
            <w:tcW w:w="1176" w:type="dxa"/>
            <w:vAlign w:val="center"/>
          </w:tcPr>
          <w:p w14:paraId="1CA6C730" w14:textId="77777777" w:rsidR="004E5745" w:rsidRDefault="004E5745" w:rsidP="004E5745">
            <w:pPr>
              <w:jc w:val="center"/>
              <w:rPr>
                <w:color w:val="000000"/>
              </w:rPr>
            </w:pPr>
            <w:r>
              <w:rPr>
                <w:color w:val="000000"/>
              </w:rPr>
              <w:t>26.310</w:t>
            </w:r>
          </w:p>
        </w:tc>
        <w:tc>
          <w:tcPr>
            <w:tcW w:w="1176" w:type="dxa"/>
            <w:vAlign w:val="center"/>
          </w:tcPr>
          <w:p w14:paraId="45343828" w14:textId="77777777" w:rsidR="004E5745" w:rsidRDefault="004E5745" w:rsidP="004E5745">
            <w:pPr>
              <w:jc w:val="center"/>
              <w:rPr>
                <w:color w:val="000000"/>
              </w:rPr>
            </w:pPr>
            <w:r>
              <w:rPr>
                <w:color w:val="000000"/>
              </w:rPr>
              <w:t>105.121</w:t>
            </w:r>
          </w:p>
        </w:tc>
        <w:tc>
          <w:tcPr>
            <w:tcW w:w="1322" w:type="dxa"/>
            <w:vAlign w:val="center"/>
          </w:tcPr>
          <w:p w14:paraId="7F5B2773" w14:textId="77777777" w:rsidR="004E5745" w:rsidRDefault="004E5745" w:rsidP="004E5745">
            <w:pPr>
              <w:jc w:val="center"/>
              <w:rPr>
                <w:color w:val="000000"/>
              </w:rPr>
            </w:pPr>
            <w:r>
              <w:rPr>
                <w:color w:val="000000"/>
              </w:rPr>
              <w:t>123.747</w:t>
            </w:r>
          </w:p>
        </w:tc>
        <w:tc>
          <w:tcPr>
            <w:tcW w:w="1536" w:type="dxa"/>
            <w:vAlign w:val="center"/>
          </w:tcPr>
          <w:p w14:paraId="67056D92" w14:textId="77777777" w:rsidR="004E5745" w:rsidRDefault="004E5745" w:rsidP="004E5745">
            <w:pPr>
              <w:jc w:val="center"/>
              <w:rPr>
                <w:color w:val="000000"/>
              </w:rPr>
            </w:pPr>
            <w:r>
              <w:rPr>
                <w:color w:val="000000"/>
              </w:rPr>
              <w:t>972,91</w:t>
            </w:r>
          </w:p>
        </w:tc>
        <w:tc>
          <w:tcPr>
            <w:tcW w:w="1296" w:type="dxa"/>
            <w:vAlign w:val="center"/>
          </w:tcPr>
          <w:p w14:paraId="5649718C" w14:textId="77777777" w:rsidR="004E5745" w:rsidRDefault="004E5745" w:rsidP="004E5745">
            <w:pPr>
              <w:jc w:val="center"/>
              <w:rPr>
                <w:color w:val="000000"/>
              </w:rPr>
            </w:pPr>
            <w:r>
              <w:rPr>
                <w:color w:val="000000"/>
              </w:rPr>
              <w:t>932.792</w:t>
            </w:r>
          </w:p>
        </w:tc>
        <w:tc>
          <w:tcPr>
            <w:tcW w:w="1520" w:type="dxa"/>
            <w:vAlign w:val="center"/>
          </w:tcPr>
          <w:p w14:paraId="5A95FD32" w14:textId="77777777" w:rsidR="004E5745" w:rsidRDefault="004E5745" w:rsidP="004E5745">
            <w:pPr>
              <w:jc w:val="center"/>
              <w:rPr>
                <w:color w:val="000000"/>
              </w:rPr>
            </w:pPr>
            <w:r>
              <w:rPr>
                <w:color w:val="000000"/>
              </w:rPr>
              <w:t>7.733,25</w:t>
            </w:r>
          </w:p>
        </w:tc>
        <w:tc>
          <w:tcPr>
            <w:tcW w:w="960" w:type="dxa"/>
            <w:vAlign w:val="center"/>
          </w:tcPr>
          <w:p w14:paraId="471F523D" w14:textId="77777777" w:rsidR="004E5745" w:rsidRDefault="004E5745" w:rsidP="004E5745">
            <w:pPr>
              <w:jc w:val="center"/>
              <w:rPr>
                <w:color w:val="000000"/>
              </w:rPr>
            </w:pPr>
            <w:r>
              <w:rPr>
                <w:color w:val="000000"/>
              </w:rPr>
              <w:t>0,724</w:t>
            </w:r>
          </w:p>
        </w:tc>
      </w:tr>
      <w:tr w:rsidR="004E5745" w14:paraId="00A475CF" w14:textId="77777777" w:rsidTr="004E5745">
        <w:trPr>
          <w:trHeight w:val="330"/>
        </w:trPr>
        <w:tc>
          <w:tcPr>
            <w:tcW w:w="2263" w:type="dxa"/>
          </w:tcPr>
          <w:p w14:paraId="585E7683" w14:textId="77777777" w:rsidR="004E5745" w:rsidRDefault="004E5745" w:rsidP="004E5745">
            <w:pPr>
              <w:rPr>
                <w:color w:val="000000"/>
              </w:rPr>
            </w:pPr>
            <w:r>
              <w:rPr>
                <w:color w:val="000000"/>
              </w:rPr>
              <w:t>Palmeirândia</w:t>
            </w:r>
          </w:p>
        </w:tc>
        <w:tc>
          <w:tcPr>
            <w:tcW w:w="1343" w:type="dxa"/>
            <w:vAlign w:val="center"/>
          </w:tcPr>
          <w:p w14:paraId="3AF55742" w14:textId="77777777" w:rsidR="004E5745" w:rsidRDefault="004E5745" w:rsidP="004E5745">
            <w:pPr>
              <w:jc w:val="center"/>
              <w:rPr>
                <w:color w:val="000000"/>
              </w:rPr>
            </w:pPr>
            <w:r>
              <w:rPr>
                <w:color w:val="000000"/>
              </w:rPr>
              <w:t>532,161</w:t>
            </w:r>
          </w:p>
        </w:tc>
        <w:tc>
          <w:tcPr>
            <w:tcW w:w="1234" w:type="dxa"/>
            <w:vAlign w:val="center"/>
          </w:tcPr>
          <w:p w14:paraId="71214661" w14:textId="77777777" w:rsidR="004E5745" w:rsidRDefault="004E5745" w:rsidP="004E5745">
            <w:pPr>
              <w:jc w:val="center"/>
              <w:rPr>
                <w:color w:val="000000"/>
              </w:rPr>
            </w:pPr>
            <w:r>
              <w:rPr>
                <w:color w:val="000000"/>
              </w:rPr>
              <w:t>3.459</w:t>
            </w:r>
          </w:p>
        </w:tc>
        <w:tc>
          <w:tcPr>
            <w:tcW w:w="1176" w:type="dxa"/>
            <w:vAlign w:val="center"/>
          </w:tcPr>
          <w:p w14:paraId="2495FB6A" w14:textId="77777777" w:rsidR="004E5745" w:rsidRDefault="004E5745" w:rsidP="004E5745">
            <w:pPr>
              <w:jc w:val="center"/>
              <w:rPr>
                <w:color w:val="000000"/>
              </w:rPr>
            </w:pPr>
            <w:r>
              <w:rPr>
                <w:color w:val="000000"/>
              </w:rPr>
              <w:t>15.305</w:t>
            </w:r>
          </w:p>
        </w:tc>
        <w:tc>
          <w:tcPr>
            <w:tcW w:w="1176" w:type="dxa"/>
            <w:vAlign w:val="center"/>
          </w:tcPr>
          <w:p w14:paraId="28DAD4DF" w14:textId="77777777" w:rsidR="004E5745" w:rsidRDefault="004E5745" w:rsidP="004E5745">
            <w:pPr>
              <w:jc w:val="center"/>
              <w:rPr>
                <w:color w:val="000000"/>
              </w:rPr>
            </w:pPr>
            <w:r>
              <w:rPr>
                <w:color w:val="000000"/>
              </w:rPr>
              <w:t>18.764</w:t>
            </w:r>
          </w:p>
        </w:tc>
        <w:tc>
          <w:tcPr>
            <w:tcW w:w="1322" w:type="dxa"/>
            <w:vAlign w:val="center"/>
          </w:tcPr>
          <w:p w14:paraId="6E252DCD" w14:textId="77777777" w:rsidR="004E5745" w:rsidRDefault="004E5745" w:rsidP="004E5745">
            <w:pPr>
              <w:jc w:val="center"/>
              <w:rPr>
                <w:color w:val="000000"/>
              </w:rPr>
            </w:pPr>
            <w:r>
              <w:rPr>
                <w:color w:val="000000"/>
              </w:rPr>
              <w:t>19.781</w:t>
            </w:r>
          </w:p>
        </w:tc>
        <w:tc>
          <w:tcPr>
            <w:tcW w:w="1536" w:type="dxa"/>
            <w:vAlign w:val="center"/>
          </w:tcPr>
          <w:p w14:paraId="235AF38E" w14:textId="77777777" w:rsidR="004E5745" w:rsidRDefault="004E5745" w:rsidP="004E5745">
            <w:pPr>
              <w:jc w:val="center"/>
              <w:rPr>
                <w:color w:val="000000"/>
              </w:rPr>
            </w:pPr>
            <w:r>
              <w:rPr>
                <w:color w:val="000000"/>
              </w:rPr>
              <w:t>37,17</w:t>
            </w:r>
          </w:p>
        </w:tc>
        <w:tc>
          <w:tcPr>
            <w:tcW w:w="1296" w:type="dxa"/>
            <w:vAlign w:val="center"/>
          </w:tcPr>
          <w:p w14:paraId="733E5F95" w14:textId="77777777" w:rsidR="004E5745" w:rsidRDefault="004E5745" w:rsidP="004E5745">
            <w:pPr>
              <w:jc w:val="center"/>
              <w:rPr>
                <w:color w:val="000000"/>
              </w:rPr>
            </w:pPr>
            <w:r>
              <w:rPr>
                <w:color w:val="000000"/>
              </w:rPr>
              <w:t>123.886</w:t>
            </w:r>
          </w:p>
        </w:tc>
        <w:tc>
          <w:tcPr>
            <w:tcW w:w="1520" w:type="dxa"/>
            <w:vAlign w:val="center"/>
          </w:tcPr>
          <w:p w14:paraId="3AE5BE88" w14:textId="77777777" w:rsidR="004E5745" w:rsidRDefault="004E5745" w:rsidP="004E5745">
            <w:pPr>
              <w:jc w:val="center"/>
              <w:rPr>
                <w:color w:val="000000"/>
              </w:rPr>
            </w:pPr>
            <w:r>
              <w:rPr>
                <w:color w:val="000000"/>
              </w:rPr>
              <w:t>6.301,10</w:t>
            </w:r>
          </w:p>
        </w:tc>
        <w:tc>
          <w:tcPr>
            <w:tcW w:w="960" w:type="dxa"/>
            <w:vAlign w:val="center"/>
          </w:tcPr>
          <w:p w14:paraId="1ACB345C" w14:textId="77777777" w:rsidR="004E5745" w:rsidRDefault="004E5745" w:rsidP="004E5745">
            <w:pPr>
              <w:jc w:val="center"/>
              <w:rPr>
                <w:color w:val="000000"/>
              </w:rPr>
            </w:pPr>
            <w:r>
              <w:rPr>
                <w:color w:val="000000"/>
              </w:rPr>
              <w:t>0,556</w:t>
            </w:r>
          </w:p>
        </w:tc>
      </w:tr>
      <w:tr w:rsidR="004E5745" w14:paraId="1FEC7975" w14:textId="77777777" w:rsidTr="004E5745">
        <w:trPr>
          <w:trHeight w:val="330"/>
        </w:trPr>
        <w:tc>
          <w:tcPr>
            <w:tcW w:w="2263" w:type="dxa"/>
          </w:tcPr>
          <w:p w14:paraId="40482525" w14:textId="77777777" w:rsidR="004E5745" w:rsidRDefault="004E5745" w:rsidP="004E5745">
            <w:pPr>
              <w:rPr>
                <w:color w:val="000000"/>
              </w:rPr>
            </w:pPr>
            <w:r>
              <w:rPr>
                <w:color w:val="000000"/>
              </w:rPr>
              <w:t>Paulino Neves</w:t>
            </w:r>
          </w:p>
        </w:tc>
        <w:tc>
          <w:tcPr>
            <w:tcW w:w="1343" w:type="dxa"/>
            <w:vAlign w:val="center"/>
          </w:tcPr>
          <w:p w14:paraId="2AC5D6F5" w14:textId="77777777" w:rsidR="004E5745" w:rsidRDefault="004E5745" w:rsidP="004E5745">
            <w:pPr>
              <w:jc w:val="center"/>
              <w:rPr>
                <w:color w:val="000000"/>
              </w:rPr>
            </w:pPr>
            <w:r>
              <w:rPr>
                <w:color w:val="000000"/>
              </w:rPr>
              <w:t>979,739</w:t>
            </w:r>
          </w:p>
        </w:tc>
        <w:tc>
          <w:tcPr>
            <w:tcW w:w="1234" w:type="dxa"/>
            <w:vAlign w:val="center"/>
          </w:tcPr>
          <w:p w14:paraId="02D44422" w14:textId="77777777" w:rsidR="004E5745" w:rsidRDefault="004E5745" w:rsidP="004E5745">
            <w:pPr>
              <w:jc w:val="center"/>
              <w:rPr>
                <w:color w:val="000000"/>
              </w:rPr>
            </w:pPr>
            <w:r>
              <w:rPr>
                <w:color w:val="000000"/>
              </w:rPr>
              <w:t>4.654</w:t>
            </w:r>
          </w:p>
        </w:tc>
        <w:tc>
          <w:tcPr>
            <w:tcW w:w="1176" w:type="dxa"/>
            <w:vAlign w:val="center"/>
          </w:tcPr>
          <w:p w14:paraId="244678A3" w14:textId="77777777" w:rsidR="004E5745" w:rsidRDefault="004E5745" w:rsidP="004E5745">
            <w:pPr>
              <w:jc w:val="center"/>
              <w:rPr>
                <w:color w:val="000000"/>
              </w:rPr>
            </w:pPr>
            <w:r>
              <w:rPr>
                <w:color w:val="000000"/>
              </w:rPr>
              <w:t>9.865</w:t>
            </w:r>
          </w:p>
        </w:tc>
        <w:tc>
          <w:tcPr>
            <w:tcW w:w="1176" w:type="dxa"/>
            <w:vAlign w:val="center"/>
          </w:tcPr>
          <w:p w14:paraId="3E8EC61B" w14:textId="77777777" w:rsidR="004E5745" w:rsidRDefault="004E5745" w:rsidP="004E5745">
            <w:pPr>
              <w:jc w:val="center"/>
              <w:rPr>
                <w:color w:val="000000"/>
              </w:rPr>
            </w:pPr>
            <w:r>
              <w:rPr>
                <w:color w:val="000000"/>
              </w:rPr>
              <w:t>14.519</w:t>
            </w:r>
          </w:p>
        </w:tc>
        <w:tc>
          <w:tcPr>
            <w:tcW w:w="1322" w:type="dxa"/>
            <w:vAlign w:val="center"/>
          </w:tcPr>
          <w:p w14:paraId="0652CFD5" w14:textId="77777777" w:rsidR="004E5745" w:rsidRDefault="004E5745" w:rsidP="004E5745">
            <w:pPr>
              <w:jc w:val="center"/>
              <w:rPr>
                <w:color w:val="000000"/>
              </w:rPr>
            </w:pPr>
            <w:r>
              <w:rPr>
                <w:color w:val="000000"/>
              </w:rPr>
              <w:t>16.166</w:t>
            </w:r>
          </w:p>
        </w:tc>
        <w:tc>
          <w:tcPr>
            <w:tcW w:w="1536" w:type="dxa"/>
            <w:vAlign w:val="center"/>
          </w:tcPr>
          <w:p w14:paraId="31FBBF93" w14:textId="77777777" w:rsidR="004E5745" w:rsidRDefault="004E5745" w:rsidP="004E5745">
            <w:pPr>
              <w:jc w:val="center"/>
              <w:rPr>
                <w:color w:val="000000"/>
              </w:rPr>
            </w:pPr>
            <w:r>
              <w:rPr>
                <w:color w:val="000000"/>
              </w:rPr>
              <w:t>16,50</w:t>
            </w:r>
          </w:p>
        </w:tc>
        <w:tc>
          <w:tcPr>
            <w:tcW w:w="1296" w:type="dxa"/>
            <w:vAlign w:val="center"/>
          </w:tcPr>
          <w:p w14:paraId="21F12FCA" w14:textId="77777777" w:rsidR="004E5745" w:rsidRDefault="004E5745" w:rsidP="004E5745">
            <w:pPr>
              <w:jc w:val="center"/>
              <w:rPr>
                <w:color w:val="000000"/>
              </w:rPr>
            </w:pPr>
            <w:r>
              <w:rPr>
                <w:color w:val="000000"/>
              </w:rPr>
              <w:t>103.163</w:t>
            </w:r>
          </w:p>
        </w:tc>
        <w:tc>
          <w:tcPr>
            <w:tcW w:w="1520" w:type="dxa"/>
            <w:vAlign w:val="center"/>
          </w:tcPr>
          <w:p w14:paraId="3CC31380" w14:textId="77777777" w:rsidR="004E5745" w:rsidRDefault="004E5745" w:rsidP="004E5745">
            <w:pPr>
              <w:jc w:val="center"/>
              <w:rPr>
                <w:color w:val="000000"/>
              </w:rPr>
            </w:pPr>
            <w:r>
              <w:rPr>
                <w:color w:val="000000"/>
              </w:rPr>
              <w:t>6.487,83</w:t>
            </w:r>
          </w:p>
        </w:tc>
        <w:tc>
          <w:tcPr>
            <w:tcW w:w="960" w:type="dxa"/>
            <w:vAlign w:val="center"/>
          </w:tcPr>
          <w:p w14:paraId="22CFFB68" w14:textId="77777777" w:rsidR="004E5745" w:rsidRDefault="004E5745" w:rsidP="004E5745">
            <w:pPr>
              <w:jc w:val="center"/>
              <w:rPr>
                <w:color w:val="000000"/>
              </w:rPr>
            </w:pPr>
            <w:r>
              <w:rPr>
                <w:color w:val="000000"/>
              </w:rPr>
              <w:t>0,561</w:t>
            </w:r>
          </w:p>
        </w:tc>
      </w:tr>
      <w:tr w:rsidR="004E5745" w14:paraId="19CE100B" w14:textId="77777777" w:rsidTr="004E5745">
        <w:trPr>
          <w:trHeight w:val="330"/>
        </w:trPr>
        <w:tc>
          <w:tcPr>
            <w:tcW w:w="2263" w:type="dxa"/>
          </w:tcPr>
          <w:p w14:paraId="4DFC4B94" w14:textId="77777777" w:rsidR="004E5745" w:rsidRDefault="004E5745" w:rsidP="004E5745">
            <w:pPr>
              <w:rPr>
                <w:color w:val="000000"/>
              </w:rPr>
            </w:pPr>
            <w:r>
              <w:rPr>
                <w:color w:val="000000"/>
              </w:rPr>
              <w:t>Pedro do Rosário</w:t>
            </w:r>
          </w:p>
        </w:tc>
        <w:tc>
          <w:tcPr>
            <w:tcW w:w="1343" w:type="dxa"/>
            <w:vAlign w:val="center"/>
          </w:tcPr>
          <w:p w14:paraId="62EC50F1" w14:textId="77777777" w:rsidR="004E5745" w:rsidRDefault="004E5745" w:rsidP="004E5745">
            <w:pPr>
              <w:jc w:val="center"/>
              <w:rPr>
                <w:color w:val="000000"/>
              </w:rPr>
            </w:pPr>
            <w:r>
              <w:rPr>
                <w:color w:val="000000"/>
              </w:rPr>
              <w:t>1.753,87</w:t>
            </w:r>
          </w:p>
        </w:tc>
        <w:tc>
          <w:tcPr>
            <w:tcW w:w="1234" w:type="dxa"/>
            <w:vAlign w:val="center"/>
          </w:tcPr>
          <w:p w14:paraId="1EEA2823" w14:textId="77777777" w:rsidR="004E5745" w:rsidRDefault="004E5745" w:rsidP="004E5745">
            <w:pPr>
              <w:jc w:val="center"/>
              <w:rPr>
                <w:color w:val="000000"/>
              </w:rPr>
            </w:pPr>
            <w:r>
              <w:rPr>
                <w:color w:val="000000"/>
              </w:rPr>
              <w:t>5.890</w:t>
            </w:r>
          </w:p>
        </w:tc>
        <w:tc>
          <w:tcPr>
            <w:tcW w:w="1176" w:type="dxa"/>
            <w:vAlign w:val="center"/>
          </w:tcPr>
          <w:p w14:paraId="1812807D" w14:textId="77777777" w:rsidR="004E5745" w:rsidRDefault="004E5745" w:rsidP="004E5745">
            <w:pPr>
              <w:jc w:val="center"/>
              <w:rPr>
                <w:color w:val="000000"/>
              </w:rPr>
            </w:pPr>
            <w:r>
              <w:rPr>
                <w:color w:val="000000"/>
              </w:rPr>
              <w:t>16.842</w:t>
            </w:r>
          </w:p>
        </w:tc>
        <w:tc>
          <w:tcPr>
            <w:tcW w:w="1176" w:type="dxa"/>
            <w:vAlign w:val="center"/>
          </w:tcPr>
          <w:p w14:paraId="18D7F09D" w14:textId="77777777" w:rsidR="004E5745" w:rsidRDefault="004E5745" w:rsidP="004E5745">
            <w:pPr>
              <w:jc w:val="center"/>
              <w:rPr>
                <w:color w:val="000000"/>
              </w:rPr>
            </w:pPr>
            <w:r>
              <w:rPr>
                <w:color w:val="000000"/>
              </w:rPr>
              <w:t>22.732</w:t>
            </w:r>
          </w:p>
        </w:tc>
        <w:tc>
          <w:tcPr>
            <w:tcW w:w="1322" w:type="dxa"/>
            <w:vAlign w:val="center"/>
          </w:tcPr>
          <w:p w14:paraId="2F36692A" w14:textId="77777777" w:rsidR="004E5745" w:rsidRDefault="004E5745" w:rsidP="004E5745">
            <w:pPr>
              <w:jc w:val="center"/>
              <w:rPr>
                <w:color w:val="000000"/>
              </w:rPr>
            </w:pPr>
            <w:r>
              <w:rPr>
                <w:color w:val="000000"/>
              </w:rPr>
              <w:t>25.354</w:t>
            </w:r>
          </w:p>
        </w:tc>
        <w:tc>
          <w:tcPr>
            <w:tcW w:w="1536" w:type="dxa"/>
            <w:vAlign w:val="center"/>
          </w:tcPr>
          <w:p w14:paraId="556D3797" w14:textId="77777777" w:rsidR="004E5745" w:rsidRDefault="004E5745" w:rsidP="004E5745">
            <w:pPr>
              <w:jc w:val="center"/>
              <w:rPr>
                <w:color w:val="000000"/>
              </w:rPr>
            </w:pPr>
            <w:r>
              <w:rPr>
                <w:color w:val="000000"/>
              </w:rPr>
              <w:t>14,46</w:t>
            </w:r>
          </w:p>
        </w:tc>
        <w:tc>
          <w:tcPr>
            <w:tcW w:w="1296" w:type="dxa"/>
            <w:vAlign w:val="center"/>
          </w:tcPr>
          <w:p w14:paraId="59FA72B2" w14:textId="77777777" w:rsidR="004E5745" w:rsidRDefault="004E5745" w:rsidP="004E5745">
            <w:pPr>
              <w:jc w:val="center"/>
              <w:rPr>
                <w:color w:val="000000"/>
              </w:rPr>
            </w:pPr>
            <w:r>
              <w:rPr>
                <w:color w:val="000000"/>
              </w:rPr>
              <w:t>140.326</w:t>
            </w:r>
          </w:p>
        </w:tc>
        <w:tc>
          <w:tcPr>
            <w:tcW w:w="1520" w:type="dxa"/>
            <w:vAlign w:val="center"/>
          </w:tcPr>
          <w:p w14:paraId="780F0481" w14:textId="77777777" w:rsidR="004E5745" w:rsidRDefault="004E5745" w:rsidP="004E5745">
            <w:pPr>
              <w:jc w:val="center"/>
              <w:rPr>
                <w:color w:val="000000"/>
              </w:rPr>
            </w:pPr>
            <w:r>
              <w:rPr>
                <w:color w:val="000000"/>
              </w:rPr>
              <w:t>5.628,80</w:t>
            </w:r>
          </w:p>
        </w:tc>
        <w:tc>
          <w:tcPr>
            <w:tcW w:w="960" w:type="dxa"/>
            <w:vAlign w:val="center"/>
          </w:tcPr>
          <w:p w14:paraId="732CD401" w14:textId="77777777" w:rsidR="004E5745" w:rsidRDefault="004E5745" w:rsidP="004E5745">
            <w:pPr>
              <w:jc w:val="center"/>
              <w:rPr>
                <w:color w:val="000000"/>
              </w:rPr>
            </w:pPr>
            <w:r>
              <w:rPr>
                <w:color w:val="000000"/>
              </w:rPr>
              <w:t>0,516</w:t>
            </w:r>
          </w:p>
        </w:tc>
      </w:tr>
      <w:tr w:rsidR="004E5745" w14:paraId="43B56434" w14:textId="77777777" w:rsidTr="004E5745">
        <w:trPr>
          <w:trHeight w:val="330"/>
        </w:trPr>
        <w:tc>
          <w:tcPr>
            <w:tcW w:w="2263" w:type="dxa"/>
          </w:tcPr>
          <w:p w14:paraId="114A3C35" w14:textId="77777777" w:rsidR="004E5745" w:rsidRDefault="004E5745" w:rsidP="004E5745">
            <w:pPr>
              <w:rPr>
                <w:color w:val="000000"/>
              </w:rPr>
            </w:pPr>
            <w:r>
              <w:rPr>
                <w:color w:val="000000"/>
              </w:rPr>
              <w:t>Penalva</w:t>
            </w:r>
          </w:p>
        </w:tc>
        <w:tc>
          <w:tcPr>
            <w:tcW w:w="1343" w:type="dxa"/>
            <w:vAlign w:val="center"/>
          </w:tcPr>
          <w:p w14:paraId="67F4784C" w14:textId="77777777" w:rsidR="004E5745" w:rsidRDefault="004E5745" w:rsidP="004E5745">
            <w:pPr>
              <w:jc w:val="center"/>
              <w:rPr>
                <w:color w:val="000000"/>
              </w:rPr>
            </w:pPr>
            <w:r>
              <w:rPr>
                <w:color w:val="000000"/>
              </w:rPr>
              <w:t>800,916</w:t>
            </w:r>
          </w:p>
        </w:tc>
        <w:tc>
          <w:tcPr>
            <w:tcW w:w="1234" w:type="dxa"/>
            <w:vAlign w:val="center"/>
          </w:tcPr>
          <w:p w14:paraId="28B7DA8C" w14:textId="77777777" w:rsidR="004E5745" w:rsidRDefault="004E5745" w:rsidP="004E5745">
            <w:pPr>
              <w:jc w:val="center"/>
              <w:rPr>
                <w:color w:val="000000"/>
              </w:rPr>
            </w:pPr>
            <w:r>
              <w:rPr>
                <w:color w:val="000000"/>
              </w:rPr>
              <w:t>16.593</w:t>
            </w:r>
          </w:p>
        </w:tc>
        <w:tc>
          <w:tcPr>
            <w:tcW w:w="1176" w:type="dxa"/>
            <w:vAlign w:val="center"/>
          </w:tcPr>
          <w:p w14:paraId="3047E5A8" w14:textId="77777777" w:rsidR="004E5745" w:rsidRDefault="004E5745" w:rsidP="004E5745">
            <w:pPr>
              <w:jc w:val="center"/>
              <w:rPr>
                <w:color w:val="000000"/>
              </w:rPr>
            </w:pPr>
            <w:r>
              <w:rPr>
                <w:color w:val="000000"/>
              </w:rPr>
              <w:t>17.674</w:t>
            </w:r>
          </w:p>
        </w:tc>
        <w:tc>
          <w:tcPr>
            <w:tcW w:w="1176" w:type="dxa"/>
            <w:vAlign w:val="center"/>
          </w:tcPr>
          <w:p w14:paraId="51422BBB" w14:textId="77777777" w:rsidR="004E5745" w:rsidRDefault="004E5745" w:rsidP="004E5745">
            <w:pPr>
              <w:jc w:val="center"/>
              <w:rPr>
                <w:color w:val="000000"/>
              </w:rPr>
            </w:pPr>
            <w:r>
              <w:rPr>
                <w:color w:val="000000"/>
              </w:rPr>
              <w:t>34.267</w:t>
            </w:r>
          </w:p>
        </w:tc>
        <w:tc>
          <w:tcPr>
            <w:tcW w:w="1322" w:type="dxa"/>
            <w:vAlign w:val="center"/>
          </w:tcPr>
          <w:p w14:paraId="72948CA2" w14:textId="77777777" w:rsidR="004E5745" w:rsidRDefault="004E5745" w:rsidP="004E5745">
            <w:pPr>
              <w:jc w:val="center"/>
              <w:rPr>
                <w:color w:val="000000"/>
              </w:rPr>
            </w:pPr>
            <w:r>
              <w:rPr>
                <w:color w:val="000000"/>
              </w:rPr>
              <w:t>38.731</w:t>
            </w:r>
          </w:p>
        </w:tc>
        <w:tc>
          <w:tcPr>
            <w:tcW w:w="1536" w:type="dxa"/>
            <w:vAlign w:val="center"/>
          </w:tcPr>
          <w:p w14:paraId="47E40BAD" w14:textId="77777777" w:rsidR="004E5745" w:rsidRDefault="004E5745" w:rsidP="004E5745">
            <w:pPr>
              <w:jc w:val="center"/>
              <w:rPr>
                <w:color w:val="000000"/>
              </w:rPr>
            </w:pPr>
            <w:r>
              <w:rPr>
                <w:color w:val="000000"/>
              </w:rPr>
              <w:t>48,36</w:t>
            </w:r>
          </w:p>
        </w:tc>
        <w:tc>
          <w:tcPr>
            <w:tcW w:w="1296" w:type="dxa"/>
            <w:vAlign w:val="center"/>
          </w:tcPr>
          <w:p w14:paraId="12A0CA2F" w14:textId="77777777" w:rsidR="004E5745" w:rsidRDefault="004E5745" w:rsidP="004E5745">
            <w:pPr>
              <w:jc w:val="center"/>
              <w:rPr>
                <w:color w:val="000000"/>
              </w:rPr>
            </w:pPr>
            <w:r>
              <w:rPr>
                <w:color w:val="000000"/>
              </w:rPr>
              <w:t>214.191</w:t>
            </w:r>
          </w:p>
        </w:tc>
        <w:tc>
          <w:tcPr>
            <w:tcW w:w="1520" w:type="dxa"/>
            <w:vAlign w:val="center"/>
          </w:tcPr>
          <w:p w14:paraId="3D793ADA" w14:textId="77777777" w:rsidR="004E5745" w:rsidRDefault="004E5745" w:rsidP="004E5745">
            <w:pPr>
              <w:jc w:val="center"/>
              <w:rPr>
                <w:color w:val="000000"/>
              </w:rPr>
            </w:pPr>
            <w:r>
              <w:rPr>
                <w:color w:val="000000"/>
              </w:rPr>
              <w:t>5.606,65</w:t>
            </w:r>
          </w:p>
        </w:tc>
        <w:tc>
          <w:tcPr>
            <w:tcW w:w="960" w:type="dxa"/>
            <w:vAlign w:val="center"/>
          </w:tcPr>
          <w:p w14:paraId="6ED38580" w14:textId="77777777" w:rsidR="004E5745" w:rsidRDefault="004E5745" w:rsidP="004E5745">
            <w:pPr>
              <w:jc w:val="center"/>
              <w:rPr>
                <w:color w:val="000000"/>
              </w:rPr>
            </w:pPr>
            <w:r>
              <w:rPr>
                <w:color w:val="000000"/>
              </w:rPr>
              <w:t>0,554</w:t>
            </w:r>
          </w:p>
        </w:tc>
      </w:tr>
      <w:tr w:rsidR="004E5745" w14:paraId="4ABCF0E0" w14:textId="77777777" w:rsidTr="004E5745">
        <w:trPr>
          <w:trHeight w:val="330"/>
        </w:trPr>
        <w:tc>
          <w:tcPr>
            <w:tcW w:w="2263" w:type="dxa"/>
          </w:tcPr>
          <w:p w14:paraId="20D1FD87" w14:textId="77777777" w:rsidR="004E5745" w:rsidRDefault="004E5745" w:rsidP="004E5745">
            <w:pPr>
              <w:rPr>
                <w:color w:val="000000"/>
              </w:rPr>
            </w:pPr>
            <w:r>
              <w:rPr>
                <w:color w:val="000000"/>
              </w:rPr>
              <w:t>Peri Mirim</w:t>
            </w:r>
          </w:p>
        </w:tc>
        <w:tc>
          <w:tcPr>
            <w:tcW w:w="1343" w:type="dxa"/>
            <w:vAlign w:val="center"/>
          </w:tcPr>
          <w:p w14:paraId="32F7E754" w14:textId="77777777" w:rsidR="004E5745" w:rsidRDefault="004E5745" w:rsidP="004E5745">
            <w:pPr>
              <w:jc w:val="center"/>
              <w:rPr>
                <w:color w:val="000000"/>
              </w:rPr>
            </w:pPr>
            <w:r>
              <w:rPr>
                <w:color w:val="000000"/>
              </w:rPr>
              <w:t>397,994</w:t>
            </w:r>
          </w:p>
        </w:tc>
        <w:tc>
          <w:tcPr>
            <w:tcW w:w="1234" w:type="dxa"/>
            <w:vAlign w:val="center"/>
          </w:tcPr>
          <w:p w14:paraId="6B725FB3" w14:textId="77777777" w:rsidR="004E5745" w:rsidRDefault="004E5745" w:rsidP="004E5745">
            <w:pPr>
              <w:jc w:val="center"/>
              <w:rPr>
                <w:color w:val="000000"/>
              </w:rPr>
            </w:pPr>
            <w:r>
              <w:rPr>
                <w:color w:val="000000"/>
              </w:rPr>
              <w:t>3.668</w:t>
            </w:r>
          </w:p>
        </w:tc>
        <w:tc>
          <w:tcPr>
            <w:tcW w:w="1176" w:type="dxa"/>
            <w:vAlign w:val="center"/>
          </w:tcPr>
          <w:p w14:paraId="1DCE3C3B" w14:textId="77777777" w:rsidR="004E5745" w:rsidRDefault="004E5745" w:rsidP="004E5745">
            <w:pPr>
              <w:jc w:val="center"/>
              <w:rPr>
                <w:color w:val="000000"/>
              </w:rPr>
            </w:pPr>
            <w:r>
              <w:rPr>
                <w:color w:val="000000"/>
              </w:rPr>
              <w:t>10.135</w:t>
            </w:r>
          </w:p>
        </w:tc>
        <w:tc>
          <w:tcPr>
            <w:tcW w:w="1176" w:type="dxa"/>
            <w:vAlign w:val="center"/>
          </w:tcPr>
          <w:p w14:paraId="0BE973FC" w14:textId="77777777" w:rsidR="004E5745" w:rsidRDefault="004E5745" w:rsidP="004E5745">
            <w:pPr>
              <w:jc w:val="center"/>
              <w:rPr>
                <w:color w:val="000000"/>
              </w:rPr>
            </w:pPr>
            <w:r>
              <w:rPr>
                <w:color w:val="000000"/>
              </w:rPr>
              <w:t>13.803</w:t>
            </w:r>
          </w:p>
        </w:tc>
        <w:tc>
          <w:tcPr>
            <w:tcW w:w="1322" w:type="dxa"/>
            <w:vAlign w:val="center"/>
          </w:tcPr>
          <w:p w14:paraId="16134824" w14:textId="77777777" w:rsidR="004E5745" w:rsidRDefault="004E5745" w:rsidP="004E5745">
            <w:pPr>
              <w:jc w:val="center"/>
              <w:rPr>
                <w:color w:val="000000"/>
              </w:rPr>
            </w:pPr>
            <w:r>
              <w:rPr>
                <w:color w:val="000000"/>
              </w:rPr>
              <w:t>14.345</w:t>
            </w:r>
          </w:p>
        </w:tc>
        <w:tc>
          <w:tcPr>
            <w:tcW w:w="1536" w:type="dxa"/>
            <w:vAlign w:val="center"/>
          </w:tcPr>
          <w:p w14:paraId="7CC34C64" w14:textId="77777777" w:rsidR="004E5745" w:rsidRDefault="004E5745" w:rsidP="004E5745">
            <w:pPr>
              <w:jc w:val="center"/>
              <w:rPr>
                <w:color w:val="000000"/>
              </w:rPr>
            </w:pPr>
            <w:r>
              <w:rPr>
                <w:color w:val="000000"/>
              </w:rPr>
              <w:t>36,04</w:t>
            </w:r>
          </w:p>
        </w:tc>
        <w:tc>
          <w:tcPr>
            <w:tcW w:w="1296" w:type="dxa"/>
            <w:vAlign w:val="center"/>
          </w:tcPr>
          <w:p w14:paraId="6B5684D2" w14:textId="77777777" w:rsidR="004E5745" w:rsidRDefault="004E5745" w:rsidP="004E5745">
            <w:pPr>
              <w:jc w:val="center"/>
              <w:rPr>
                <w:color w:val="000000"/>
              </w:rPr>
            </w:pPr>
            <w:r>
              <w:rPr>
                <w:color w:val="000000"/>
              </w:rPr>
              <w:t>78.444</w:t>
            </w:r>
          </w:p>
        </w:tc>
        <w:tc>
          <w:tcPr>
            <w:tcW w:w="1520" w:type="dxa"/>
            <w:vAlign w:val="center"/>
          </w:tcPr>
          <w:p w14:paraId="71326D17" w14:textId="77777777" w:rsidR="004E5745" w:rsidRDefault="004E5745" w:rsidP="004E5745">
            <w:pPr>
              <w:jc w:val="center"/>
              <w:rPr>
                <w:color w:val="000000"/>
              </w:rPr>
            </w:pPr>
            <w:r>
              <w:rPr>
                <w:color w:val="000000"/>
              </w:rPr>
              <w:t>5.489,05</w:t>
            </w:r>
          </w:p>
        </w:tc>
        <w:tc>
          <w:tcPr>
            <w:tcW w:w="960" w:type="dxa"/>
            <w:vAlign w:val="center"/>
          </w:tcPr>
          <w:p w14:paraId="368FEE7D" w14:textId="77777777" w:rsidR="004E5745" w:rsidRDefault="004E5745" w:rsidP="004E5745">
            <w:pPr>
              <w:jc w:val="center"/>
              <w:rPr>
                <w:color w:val="000000"/>
              </w:rPr>
            </w:pPr>
            <w:r>
              <w:rPr>
                <w:color w:val="000000"/>
              </w:rPr>
              <w:t>0,599</w:t>
            </w:r>
          </w:p>
        </w:tc>
      </w:tr>
      <w:tr w:rsidR="004E5745" w14:paraId="140DCDD1" w14:textId="77777777" w:rsidTr="004E5745">
        <w:trPr>
          <w:trHeight w:val="330"/>
        </w:trPr>
        <w:tc>
          <w:tcPr>
            <w:tcW w:w="2263" w:type="dxa"/>
          </w:tcPr>
          <w:p w14:paraId="4D719572" w14:textId="77777777" w:rsidR="004E5745" w:rsidRDefault="004E5745" w:rsidP="004E5745">
            <w:pPr>
              <w:rPr>
                <w:color w:val="000000"/>
              </w:rPr>
            </w:pPr>
            <w:r>
              <w:rPr>
                <w:color w:val="000000"/>
              </w:rPr>
              <w:t>Peritoró</w:t>
            </w:r>
          </w:p>
        </w:tc>
        <w:tc>
          <w:tcPr>
            <w:tcW w:w="1343" w:type="dxa"/>
            <w:vAlign w:val="center"/>
          </w:tcPr>
          <w:p w14:paraId="197F089D" w14:textId="77777777" w:rsidR="004E5745" w:rsidRDefault="004E5745" w:rsidP="004E5745">
            <w:pPr>
              <w:jc w:val="center"/>
              <w:rPr>
                <w:color w:val="000000"/>
              </w:rPr>
            </w:pPr>
            <w:r>
              <w:rPr>
                <w:color w:val="000000"/>
              </w:rPr>
              <w:t>824,725</w:t>
            </w:r>
          </w:p>
        </w:tc>
        <w:tc>
          <w:tcPr>
            <w:tcW w:w="1234" w:type="dxa"/>
            <w:vAlign w:val="center"/>
          </w:tcPr>
          <w:p w14:paraId="397A2C7A" w14:textId="77777777" w:rsidR="004E5745" w:rsidRDefault="004E5745" w:rsidP="004E5745">
            <w:pPr>
              <w:jc w:val="center"/>
              <w:rPr>
                <w:color w:val="000000"/>
              </w:rPr>
            </w:pPr>
            <w:r>
              <w:rPr>
                <w:color w:val="000000"/>
              </w:rPr>
              <w:t>7.752</w:t>
            </w:r>
          </w:p>
        </w:tc>
        <w:tc>
          <w:tcPr>
            <w:tcW w:w="1176" w:type="dxa"/>
            <w:vAlign w:val="center"/>
          </w:tcPr>
          <w:p w14:paraId="1F091C10" w14:textId="77777777" w:rsidR="004E5745" w:rsidRDefault="004E5745" w:rsidP="004E5745">
            <w:pPr>
              <w:jc w:val="center"/>
              <w:rPr>
                <w:color w:val="000000"/>
              </w:rPr>
            </w:pPr>
            <w:r>
              <w:rPr>
                <w:color w:val="000000"/>
              </w:rPr>
              <w:t>13.449</w:t>
            </w:r>
          </w:p>
        </w:tc>
        <w:tc>
          <w:tcPr>
            <w:tcW w:w="1176" w:type="dxa"/>
            <w:vAlign w:val="center"/>
          </w:tcPr>
          <w:p w14:paraId="3B866030" w14:textId="77777777" w:rsidR="004E5745" w:rsidRDefault="004E5745" w:rsidP="004E5745">
            <w:pPr>
              <w:jc w:val="center"/>
              <w:rPr>
                <w:color w:val="000000"/>
              </w:rPr>
            </w:pPr>
            <w:r>
              <w:rPr>
                <w:color w:val="000000"/>
              </w:rPr>
              <w:t>21.201</w:t>
            </w:r>
          </w:p>
        </w:tc>
        <w:tc>
          <w:tcPr>
            <w:tcW w:w="1322" w:type="dxa"/>
            <w:vAlign w:val="center"/>
          </w:tcPr>
          <w:p w14:paraId="2D24EB21" w14:textId="77777777" w:rsidR="004E5745" w:rsidRDefault="004E5745" w:rsidP="004E5745">
            <w:pPr>
              <w:jc w:val="center"/>
              <w:rPr>
                <w:color w:val="000000"/>
              </w:rPr>
            </w:pPr>
            <w:r>
              <w:rPr>
                <w:color w:val="000000"/>
              </w:rPr>
              <w:t>23.364</w:t>
            </w:r>
          </w:p>
        </w:tc>
        <w:tc>
          <w:tcPr>
            <w:tcW w:w="1536" w:type="dxa"/>
            <w:vAlign w:val="center"/>
          </w:tcPr>
          <w:p w14:paraId="7C5D14B8" w14:textId="77777777" w:rsidR="004E5745" w:rsidRDefault="004E5745" w:rsidP="004E5745">
            <w:pPr>
              <w:jc w:val="center"/>
              <w:rPr>
                <w:color w:val="000000"/>
              </w:rPr>
            </w:pPr>
            <w:r>
              <w:rPr>
                <w:color w:val="000000"/>
              </w:rPr>
              <w:t>28,33</w:t>
            </w:r>
          </w:p>
        </w:tc>
        <w:tc>
          <w:tcPr>
            <w:tcW w:w="1296" w:type="dxa"/>
            <w:vAlign w:val="center"/>
          </w:tcPr>
          <w:p w14:paraId="19F0DED7" w14:textId="77777777" w:rsidR="004E5745" w:rsidRDefault="004E5745" w:rsidP="004E5745">
            <w:pPr>
              <w:jc w:val="center"/>
              <w:rPr>
                <w:color w:val="000000"/>
              </w:rPr>
            </w:pPr>
            <w:r>
              <w:rPr>
                <w:color w:val="000000"/>
              </w:rPr>
              <w:t>217.807</w:t>
            </w:r>
          </w:p>
        </w:tc>
        <w:tc>
          <w:tcPr>
            <w:tcW w:w="1520" w:type="dxa"/>
            <w:vAlign w:val="center"/>
          </w:tcPr>
          <w:p w14:paraId="48A1ABA8" w14:textId="77777777" w:rsidR="004E5745" w:rsidRDefault="004E5745" w:rsidP="004E5745">
            <w:pPr>
              <w:jc w:val="center"/>
              <w:rPr>
                <w:color w:val="000000"/>
              </w:rPr>
            </w:pPr>
            <w:r>
              <w:rPr>
                <w:color w:val="000000"/>
              </w:rPr>
              <w:t>9.459,59</w:t>
            </w:r>
          </w:p>
        </w:tc>
        <w:tc>
          <w:tcPr>
            <w:tcW w:w="960" w:type="dxa"/>
            <w:vAlign w:val="center"/>
          </w:tcPr>
          <w:p w14:paraId="7D4325CB" w14:textId="77777777" w:rsidR="004E5745" w:rsidRDefault="004E5745" w:rsidP="004E5745">
            <w:pPr>
              <w:jc w:val="center"/>
              <w:rPr>
                <w:color w:val="000000"/>
              </w:rPr>
            </w:pPr>
            <w:r>
              <w:rPr>
                <w:color w:val="000000"/>
              </w:rPr>
              <w:t>0,564</w:t>
            </w:r>
          </w:p>
        </w:tc>
      </w:tr>
      <w:tr w:rsidR="004E5745" w14:paraId="53FA047B" w14:textId="77777777" w:rsidTr="004E5745">
        <w:trPr>
          <w:trHeight w:val="330"/>
        </w:trPr>
        <w:tc>
          <w:tcPr>
            <w:tcW w:w="2263" w:type="dxa"/>
          </w:tcPr>
          <w:p w14:paraId="709D8225" w14:textId="77777777" w:rsidR="004E5745" w:rsidRDefault="004E5745" w:rsidP="004E5745">
            <w:pPr>
              <w:rPr>
                <w:color w:val="000000"/>
              </w:rPr>
            </w:pPr>
            <w:r>
              <w:rPr>
                <w:color w:val="000000"/>
              </w:rPr>
              <w:t>Pinheiro</w:t>
            </w:r>
          </w:p>
        </w:tc>
        <w:tc>
          <w:tcPr>
            <w:tcW w:w="1343" w:type="dxa"/>
            <w:vAlign w:val="center"/>
          </w:tcPr>
          <w:p w14:paraId="6596C09F" w14:textId="77777777" w:rsidR="004E5745" w:rsidRDefault="004E5745" w:rsidP="004E5745">
            <w:pPr>
              <w:jc w:val="center"/>
              <w:rPr>
                <w:color w:val="000000"/>
              </w:rPr>
            </w:pPr>
            <w:r>
              <w:rPr>
                <w:color w:val="000000"/>
              </w:rPr>
              <w:t>1.512,97</w:t>
            </w:r>
          </w:p>
        </w:tc>
        <w:tc>
          <w:tcPr>
            <w:tcW w:w="1234" w:type="dxa"/>
            <w:vAlign w:val="center"/>
          </w:tcPr>
          <w:p w14:paraId="63688547" w14:textId="77777777" w:rsidR="004E5745" w:rsidRDefault="004E5745" w:rsidP="004E5745">
            <w:pPr>
              <w:jc w:val="center"/>
              <w:rPr>
                <w:color w:val="000000"/>
              </w:rPr>
            </w:pPr>
            <w:r>
              <w:rPr>
                <w:color w:val="000000"/>
              </w:rPr>
              <w:t>46.487</w:t>
            </w:r>
          </w:p>
        </w:tc>
        <w:tc>
          <w:tcPr>
            <w:tcW w:w="1176" w:type="dxa"/>
            <w:vAlign w:val="center"/>
          </w:tcPr>
          <w:p w14:paraId="3BCDD5C0" w14:textId="77777777" w:rsidR="004E5745" w:rsidRDefault="004E5745" w:rsidP="004E5745">
            <w:pPr>
              <w:jc w:val="center"/>
              <w:rPr>
                <w:color w:val="000000"/>
              </w:rPr>
            </w:pPr>
            <w:r>
              <w:rPr>
                <w:color w:val="000000"/>
              </w:rPr>
              <w:t>31.675</w:t>
            </w:r>
          </w:p>
        </w:tc>
        <w:tc>
          <w:tcPr>
            <w:tcW w:w="1176" w:type="dxa"/>
            <w:vAlign w:val="center"/>
          </w:tcPr>
          <w:p w14:paraId="628E023C" w14:textId="77777777" w:rsidR="004E5745" w:rsidRDefault="004E5745" w:rsidP="004E5745">
            <w:pPr>
              <w:jc w:val="center"/>
              <w:rPr>
                <w:color w:val="000000"/>
              </w:rPr>
            </w:pPr>
            <w:r>
              <w:rPr>
                <w:color w:val="000000"/>
              </w:rPr>
              <w:t>78.162</w:t>
            </w:r>
          </w:p>
        </w:tc>
        <w:tc>
          <w:tcPr>
            <w:tcW w:w="1322" w:type="dxa"/>
            <w:vAlign w:val="center"/>
          </w:tcPr>
          <w:p w14:paraId="7CF8AFAE" w14:textId="77777777" w:rsidR="004E5745" w:rsidRDefault="004E5745" w:rsidP="004E5745">
            <w:pPr>
              <w:jc w:val="center"/>
              <w:rPr>
                <w:color w:val="000000"/>
              </w:rPr>
            </w:pPr>
            <w:r>
              <w:rPr>
                <w:color w:val="000000"/>
              </w:rPr>
              <w:t>83.777</w:t>
            </w:r>
          </w:p>
        </w:tc>
        <w:tc>
          <w:tcPr>
            <w:tcW w:w="1536" w:type="dxa"/>
            <w:vAlign w:val="center"/>
          </w:tcPr>
          <w:p w14:paraId="6B789806" w14:textId="77777777" w:rsidR="004E5745" w:rsidRDefault="004E5745" w:rsidP="004E5745">
            <w:pPr>
              <w:jc w:val="center"/>
              <w:rPr>
                <w:color w:val="000000"/>
              </w:rPr>
            </w:pPr>
            <w:r>
              <w:rPr>
                <w:color w:val="000000"/>
              </w:rPr>
              <w:t>55,37</w:t>
            </w:r>
          </w:p>
        </w:tc>
        <w:tc>
          <w:tcPr>
            <w:tcW w:w="1296" w:type="dxa"/>
            <w:vAlign w:val="center"/>
          </w:tcPr>
          <w:p w14:paraId="0C6D1B17" w14:textId="77777777" w:rsidR="004E5745" w:rsidRDefault="004E5745" w:rsidP="004E5745">
            <w:pPr>
              <w:jc w:val="center"/>
              <w:rPr>
                <w:color w:val="000000"/>
              </w:rPr>
            </w:pPr>
            <w:r>
              <w:rPr>
                <w:color w:val="000000"/>
              </w:rPr>
              <w:t>827.467</w:t>
            </w:r>
          </w:p>
        </w:tc>
        <w:tc>
          <w:tcPr>
            <w:tcW w:w="1520" w:type="dxa"/>
            <w:vAlign w:val="center"/>
          </w:tcPr>
          <w:p w14:paraId="50B4ED0A" w14:textId="77777777" w:rsidR="004E5745" w:rsidRDefault="004E5745" w:rsidP="004E5745">
            <w:pPr>
              <w:jc w:val="center"/>
              <w:rPr>
                <w:color w:val="000000"/>
              </w:rPr>
            </w:pPr>
            <w:r>
              <w:rPr>
                <w:color w:val="000000"/>
              </w:rPr>
              <w:t>9.970,68</w:t>
            </w:r>
          </w:p>
        </w:tc>
        <w:tc>
          <w:tcPr>
            <w:tcW w:w="960" w:type="dxa"/>
            <w:vAlign w:val="center"/>
          </w:tcPr>
          <w:p w14:paraId="47F66E80" w14:textId="77777777" w:rsidR="004E5745" w:rsidRDefault="004E5745" w:rsidP="004E5745">
            <w:pPr>
              <w:jc w:val="center"/>
              <w:rPr>
                <w:color w:val="000000"/>
              </w:rPr>
            </w:pPr>
            <w:r>
              <w:rPr>
                <w:color w:val="000000"/>
              </w:rPr>
              <w:t>0,637</w:t>
            </w:r>
          </w:p>
        </w:tc>
      </w:tr>
      <w:tr w:rsidR="004E5745" w14:paraId="44F34D18" w14:textId="77777777" w:rsidTr="004E5745">
        <w:trPr>
          <w:trHeight w:val="330"/>
        </w:trPr>
        <w:tc>
          <w:tcPr>
            <w:tcW w:w="2263" w:type="dxa"/>
          </w:tcPr>
          <w:p w14:paraId="398AD6AC" w14:textId="77777777" w:rsidR="004E5745" w:rsidRDefault="004E5745" w:rsidP="004E5745">
            <w:pPr>
              <w:rPr>
                <w:color w:val="000000"/>
              </w:rPr>
            </w:pPr>
            <w:r>
              <w:rPr>
                <w:color w:val="000000"/>
              </w:rPr>
              <w:t>Pirapemas</w:t>
            </w:r>
          </w:p>
        </w:tc>
        <w:tc>
          <w:tcPr>
            <w:tcW w:w="1343" w:type="dxa"/>
            <w:vAlign w:val="center"/>
          </w:tcPr>
          <w:p w14:paraId="1E5A6538" w14:textId="77777777" w:rsidR="004E5745" w:rsidRDefault="004E5745" w:rsidP="004E5745">
            <w:pPr>
              <w:jc w:val="center"/>
              <w:rPr>
                <w:color w:val="000000"/>
              </w:rPr>
            </w:pPr>
            <w:r>
              <w:rPr>
                <w:color w:val="000000"/>
              </w:rPr>
              <w:t>688,761</w:t>
            </w:r>
          </w:p>
        </w:tc>
        <w:tc>
          <w:tcPr>
            <w:tcW w:w="1234" w:type="dxa"/>
            <w:vAlign w:val="center"/>
          </w:tcPr>
          <w:p w14:paraId="0CE9DBEE" w14:textId="77777777" w:rsidR="004E5745" w:rsidRDefault="004E5745" w:rsidP="004E5745">
            <w:pPr>
              <w:jc w:val="center"/>
              <w:rPr>
                <w:color w:val="000000"/>
              </w:rPr>
            </w:pPr>
            <w:r>
              <w:rPr>
                <w:color w:val="000000"/>
              </w:rPr>
              <w:t>11.146</w:t>
            </w:r>
          </w:p>
        </w:tc>
        <w:tc>
          <w:tcPr>
            <w:tcW w:w="1176" w:type="dxa"/>
            <w:vAlign w:val="center"/>
          </w:tcPr>
          <w:p w14:paraId="02A6F0FD" w14:textId="77777777" w:rsidR="004E5745" w:rsidRDefault="004E5745" w:rsidP="004E5745">
            <w:pPr>
              <w:jc w:val="center"/>
              <w:rPr>
                <w:color w:val="000000"/>
              </w:rPr>
            </w:pPr>
            <w:r>
              <w:rPr>
                <w:color w:val="000000"/>
              </w:rPr>
              <w:t>6.235</w:t>
            </w:r>
          </w:p>
        </w:tc>
        <w:tc>
          <w:tcPr>
            <w:tcW w:w="1176" w:type="dxa"/>
            <w:vAlign w:val="center"/>
          </w:tcPr>
          <w:p w14:paraId="5977BDE0" w14:textId="77777777" w:rsidR="004E5745" w:rsidRDefault="004E5745" w:rsidP="004E5745">
            <w:pPr>
              <w:jc w:val="center"/>
              <w:rPr>
                <w:color w:val="000000"/>
              </w:rPr>
            </w:pPr>
            <w:r>
              <w:rPr>
                <w:color w:val="000000"/>
              </w:rPr>
              <w:t>17.381</w:t>
            </w:r>
          </w:p>
        </w:tc>
        <w:tc>
          <w:tcPr>
            <w:tcW w:w="1322" w:type="dxa"/>
            <w:vAlign w:val="center"/>
          </w:tcPr>
          <w:p w14:paraId="61BC1B68" w14:textId="77777777" w:rsidR="004E5745" w:rsidRDefault="004E5745" w:rsidP="004E5745">
            <w:pPr>
              <w:jc w:val="center"/>
              <w:rPr>
                <w:color w:val="000000"/>
              </w:rPr>
            </w:pPr>
            <w:r>
              <w:rPr>
                <w:color w:val="000000"/>
              </w:rPr>
              <w:t>18.720</w:t>
            </w:r>
          </w:p>
        </w:tc>
        <w:tc>
          <w:tcPr>
            <w:tcW w:w="1536" w:type="dxa"/>
            <w:vAlign w:val="center"/>
          </w:tcPr>
          <w:p w14:paraId="08745E3E" w14:textId="77777777" w:rsidR="004E5745" w:rsidRDefault="004E5745" w:rsidP="004E5745">
            <w:pPr>
              <w:jc w:val="center"/>
              <w:rPr>
                <w:color w:val="000000"/>
              </w:rPr>
            </w:pPr>
            <w:r>
              <w:rPr>
                <w:color w:val="000000"/>
              </w:rPr>
              <w:t>27,18</w:t>
            </w:r>
          </w:p>
        </w:tc>
        <w:tc>
          <w:tcPr>
            <w:tcW w:w="1296" w:type="dxa"/>
            <w:vAlign w:val="center"/>
          </w:tcPr>
          <w:p w14:paraId="735034DB" w14:textId="77777777" w:rsidR="004E5745" w:rsidRDefault="004E5745" w:rsidP="004E5745">
            <w:pPr>
              <w:jc w:val="center"/>
              <w:rPr>
                <w:color w:val="000000"/>
              </w:rPr>
            </w:pPr>
            <w:r>
              <w:rPr>
                <w:color w:val="000000"/>
              </w:rPr>
              <w:t>116.527</w:t>
            </w:r>
          </w:p>
        </w:tc>
        <w:tc>
          <w:tcPr>
            <w:tcW w:w="1520" w:type="dxa"/>
            <w:vAlign w:val="center"/>
          </w:tcPr>
          <w:p w14:paraId="6708A892" w14:textId="77777777" w:rsidR="004E5745" w:rsidRDefault="004E5745" w:rsidP="004E5745">
            <w:pPr>
              <w:jc w:val="center"/>
              <w:rPr>
                <w:color w:val="000000"/>
              </w:rPr>
            </w:pPr>
            <w:r>
              <w:rPr>
                <w:color w:val="000000"/>
              </w:rPr>
              <w:t>6.289,58</w:t>
            </w:r>
          </w:p>
        </w:tc>
        <w:tc>
          <w:tcPr>
            <w:tcW w:w="960" w:type="dxa"/>
            <w:vAlign w:val="center"/>
          </w:tcPr>
          <w:p w14:paraId="5237E259" w14:textId="77777777" w:rsidR="004E5745" w:rsidRDefault="004E5745" w:rsidP="004E5745">
            <w:pPr>
              <w:jc w:val="center"/>
              <w:rPr>
                <w:color w:val="000000"/>
              </w:rPr>
            </w:pPr>
            <w:r>
              <w:rPr>
                <w:color w:val="000000"/>
              </w:rPr>
              <w:t>0,576</w:t>
            </w:r>
          </w:p>
        </w:tc>
      </w:tr>
      <w:tr w:rsidR="004E5745" w14:paraId="17997214" w14:textId="77777777" w:rsidTr="004E5745">
        <w:trPr>
          <w:trHeight w:val="645"/>
        </w:trPr>
        <w:tc>
          <w:tcPr>
            <w:tcW w:w="2263" w:type="dxa"/>
          </w:tcPr>
          <w:p w14:paraId="44E1669D" w14:textId="77777777" w:rsidR="004E5745" w:rsidRDefault="004E5745" w:rsidP="004E5745">
            <w:pPr>
              <w:rPr>
                <w:color w:val="000000"/>
              </w:rPr>
            </w:pPr>
            <w:r>
              <w:rPr>
                <w:color w:val="000000"/>
              </w:rPr>
              <w:t>Porto Rico do Maranhão</w:t>
            </w:r>
          </w:p>
        </w:tc>
        <w:tc>
          <w:tcPr>
            <w:tcW w:w="1343" w:type="dxa"/>
            <w:vAlign w:val="center"/>
          </w:tcPr>
          <w:p w14:paraId="162A6729" w14:textId="77777777" w:rsidR="004E5745" w:rsidRDefault="004E5745" w:rsidP="004E5745">
            <w:pPr>
              <w:jc w:val="center"/>
              <w:rPr>
                <w:color w:val="000000"/>
              </w:rPr>
            </w:pPr>
            <w:r>
              <w:rPr>
                <w:color w:val="000000"/>
              </w:rPr>
              <w:t>244,979</w:t>
            </w:r>
          </w:p>
        </w:tc>
        <w:tc>
          <w:tcPr>
            <w:tcW w:w="1234" w:type="dxa"/>
            <w:vAlign w:val="center"/>
          </w:tcPr>
          <w:p w14:paraId="73C4465D" w14:textId="77777777" w:rsidR="004E5745" w:rsidRDefault="004E5745" w:rsidP="004E5745">
            <w:pPr>
              <w:jc w:val="center"/>
              <w:rPr>
                <w:color w:val="000000"/>
              </w:rPr>
            </w:pPr>
            <w:r>
              <w:rPr>
                <w:color w:val="000000"/>
              </w:rPr>
              <w:t>2.411</w:t>
            </w:r>
          </w:p>
        </w:tc>
        <w:tc>
          <w:tcPr>
            <w:tcW w:w="1176" w:type="dxa"/>
            <w:vAlign w:val="center"/>
          </w:tcPr>
          <w:p w14:paraId="4BCC6003" w14:textId="77777777" w:rsidR="004E5745" w:rsidRDefault="004E5745" w:rsidP="004E5745">
            <w:pPr>
              <w:jc w:val="center"/>
              <w:rPr>
                <w:color w:val="000000"/>
              </w:rPr>
            </w:pPr>
            <w:r>
              <w:rPr>
                <w:color w:val="000000"/>
              </w:rPr>
              <w:t>3.619</w:t>
            </w:r>
          </w:p>
        </w:tc>
        <w:tc>
          <w:tcPr>
            <w:tcW w:w="1176" w:type="dxa"/>
            <w:vAlign w:val="center"/>
          </w:tcPr>
          <w:p w14:paraId="7A8C213D" w14:textId="77777777" w:rsidR="004E5745" w:rsidRDefault="004E5745" w:rsidP="004E5745">
            <w:pPr>
              <w:jc w:val="center"/>
              <w:rPr>
                <w:color w:val="000000"/>
              </w:rPr>
            </w:pPr>
            <w:r>
              <w:rPr>
                <w:color w:val="000000"/>
              </w:rPr>
              <w:t>6.030</w:t>
            </w:r>
          </w:p>
        </w:tc>
        <w:tc>
          <w:tcPr>
            <w:tcW w:w="1322" w:type="dxa"/>
            <w:vAlign w:val="center"/>
          </w:tcPr>
          <w:p w14:paraId="6CE40C4E" w14:textId="77777777" w:rsidR="004E5745" w:rsidRDefault="004E5745" w:rsidP="004E5745">
            <w:pPr>
              <w:jc w:val="center"/>
              <w:rPr>
                <w:color w:val="000000"/>
              </w:rPr>
            </w:pPr>
            <w:r>
              <w:rPr>
                <w:color w:val="000000"/>
              </w:rPr>
              <w:t>5.955</w:t>
            </w:r>
          </w:p>
        </w:tc>
        <w:tc>
          <w:tcPr>
            <w:tcW w:w="1536" w:type="dxa"/>
            <w:vAlign w:val="center"/>
          </w:tcPr>
          <w:p w14:paraId="03B902F4" w14:textId="77777777" w:rsidR="004E5745" w:rsidRDefault="004E5745" w:rsidP="004E5745">
            <w:pPr>
              <w:jc w:val="center"/>
              <w:rPr>
                <w:color w:val="000000"/>
              </w:rPr>
            </w:pPr>
            <w:r>
              <w:rPr>
                <w:color w:val="000000"/>
              </w:rPr>
              <w:t>24,31</w:t>
            </w:r>
          </w:p>
        </w:tc>
        <w:tc>
          <w:tcPr>
            <w:tcW w:w="1296" w:type="dxa"/>
            <w:vAlign w:val="center"/>
          </w:tcPr>
          <w:p w14:paraId="6BB2EC6E" w14:textId="77777777" w:rsidR="004E5745" w:rsidRDefault="004E5745" w:rsidP="004E5745">
            <w:pPr>
              <w:jc w:val="center"/>
              <w:rPr>
                <w:color w:val="000000"/>
              </w:rPr>
            </w:pPr>
            <w:r>
              <w:rPr>
                <w:color w:val="000000"/>
              </w:rPr>
              <w:t>40.477</w:t>
            </w:r>
          </w:p>
        </w:tc>
        <w:tc>
          <w:tcPr>
            <w:tcW w:w="1520" w:type="dxa"/>
            <w:vAlign w:val="center"/>
          </w:tcPr>
          <w:p w14:paraId="4A253517" w14:textId="77777777" w:rsidR="004E5745" w:rsidRDefault="004E5745" w:rsidP="004E5745">
            <w:pPr>
              <w:jc w:val="center"/>
              <w:rPr>
                <w:color w:val="000000"/>
              </w:rPr>
            </w:pPr>
            <w:r>
              <w:rPr>
                <w:color w:val="000000"/>
              </w:rPr>
              <w:t>6.751,79</w:t>
            </w:r>
          </w:p>
        </w:tc>
        <w:tc>
          <w:tcPr>
            <w:tcW w:w="960" w:type="dxa"/>
            <w:vAlign w:val="center"/>
          </w:tcPr>
          <w:p w14:paraId="10729A63" w14:textId="77777777" w:rsidR="004E5745" w:rsidRDefault="004E5745" w:rsidP="004E5745">
            <w:pPr>
              <w:jc w:val="center"/>
              <w:rPr>
                <w:color w:val="000000"/>
              </w:rPr>
            </w:pPr>
            <w:r>
              <w:rPr>
                <w:color w:val="000000"/>
              </w:rPr>
              <w:t>0,615</w:t>
            </w:r>
          </w:p>
        </w:tc>
      </w:tr>
      <w:tr w:rsidR="004E5745" w14:paraId="3780E8E5" w14:textId="77777777" w:rsidTr="004E5745">
        <w:trPr>
          <w:trHeight w:val="330"/>
        </w:trPr>
        <w:tc>
          <w:tcPr>
            <w:tcW w:w="2263" w:type="dxa"/>
          </w:tcPr>
          <w:p w14:paraId="74BA1FE3" w14:textId="77777777" w:rsidR="004E5745" w:rsidRDefault="004E5745" w:rsidP="004E5745">
            <w:pPr>
              <w:rPr>
                <w:color w:val="000000"/>
              </w:rPr>
            </w:pPr>
            <w:r>
              <w:rPr>
                <w:color w:val="000000"/>
              </w:rPr>
              <w:t>Presidente Juscelino</w:t>
            </w:r>
          </w:p>
        </w:tc>
        <w:tc>
          <w:tcPr>
            <w:tcW w:w="1343" w:type="dxa"/>
            <w:vAlign w:val="center"/>
          </w:tcPr>
          <w:p w14:paraId="23663144" w14:textId="77777777" w:rsidR="004E5745" w:rsidRDefault="004E5745" w:rsidP="004E5745">
            <w:pPr>
              <w:jc w:val="center"/>
              <w:rPr>
                <w:color w:val="000000"/>
              </w:rPr>
            </w:pPr>
            <w:r>
              <w:rPr>
                <w:color w:val="000000"/>
              </w:rPr>
              <w:t>355,568</w:t>
            </w:r>
          </w:p>
        </w:tc>
        <w:tc>
          <w:tcPr>
            <w:tcW w:w="1234" w:type="dxa"/>
            <w:vAlign w:val="center"/>
          </w:tcPr>
          <w:p w14:paraId="227CC377" w14:textId="77777777" w:rsidR="004E5745" w:rsidRDefault="004E5745" w:rsidP="004E5745">
            <w:pPr>
              <w:jc w:val="center"/>
              <w:rPr>
                <w:color w:val="000000"/>
              </w:rPr>
            </w:pPr>
            <w:r>
              <w:rPr>
                <w:color w:val="000000"/>
              </w:rPr>
              <w:t>4.120</w:t>
            </w:r>
          </w:p>
        </w:tc>
        <w:tc>
          <w:tcPr>
            <w:tcW w:w="1176" w:type="dxa"/>
            <w:vAlign w:val="center"/>
          </w:tcPr>
          <w:p w14:paraId="276363D4" w14:textId="77777777" w:rsidR="004E5745" w:rsidRDefault="004E5745" w:rsidP="004E5745">
            <w:pPr>
              <w:jc w:val="center"/>
              <w:rPr>
                <w:color w:val="000000"/>
              </w:rPr>
            </w:pPr>
            <w:r>
              <w:rPr>
                <w:color w:val="000000"/>
              </w:rPr>
              <w:t>7.421</w:t>
            </w:r>
          </w:p>
        </w:tc>
        <w:tc>
          <w:tcPr>
            <w:tcW w:w="1176" w:type="dxa"/>
            <w:vAlign w:val="center"/>
          </w:tcPr>
          <w:p w14:paraId="2AF98D50" w14:textId="77777777" w:rsidR="004E5745" w:rsidRDefault="004E5745" w:rsidP="004E5745">
            <w:pPr>
              <w:jc w:val="center"/>
              <w:rPr>
                <w:color w:val="000000"/>
              </w:rPr>
            </w:pPr>
            <w:r>
              <w:rPr>
                <w:color w:val="000000"/>
              </w:rPr>
              <w:t>11.541</w:t>
            </w:r>
          </w:p>
        </w:tc>
        <w:tc>
          <w:tcPr>
            <w:tcW w:w="1322" w:type="dxa"/>
            <w:vAlign w:val="center"/>
          </w:tcPr>
          <w:p w14:paraId="42AF12F9" w14:textId="77777777" w:rsidR="004E5745" w:rsidRDefault="004E5745" w:rsidP="004E5745">
            <w:pPr>
              <w:jc w:val="center"/>
              <w:rPr>
                <w:color w:val="000000"/>
              </w:rPr>
            </w:pPr>
            <w:r>
              <w:rPr>
                <w:color w:val="000000"/>
              </w:rPr>
              <w:t>12.838</w:t>
            </w:r>
          </w:p>
        </w:tc>
        <w:tc>
          <w:tcPr>
            <w:tcW w:w="1536" w:type="dxa"/>
            <w:vAlign w:val="center"/>
          </w:tcPr>
          <w:p w14:paraId="5177BD49" w14:textId="77777777" w:rsidR="004E5745" w:rsidRDefault="004E5745" w:rsidP="004E5745">
            <w:pPr>
              <w:jc w:val="center"/>
              <w:rPr>
                <w:color w:val="000000"/>
              </w:rPr>
            </w:pPr>
            <w:r>
              <w:rPr>
                <w:color w:val="000000"/>
              </w:rPr>
              <w:t>36,11</w:t>
            </w:r>
          </w:p>
        </w:tc>
        <w:tc>
          <w:tcPr>
            <w:tcW w:w="1296" w:type="dxa"/>
            <w:vAlign w:val="center"/>
          </w:tcPr>
          <w:p w14:paraId="79A589C2" w14:textId="77777777" w:rsidR="004E5745" w:rsidRDefault="004E5745" w:rsidP="004E5745">
            <w:pPr>
              <w:jc w:val="center"/>
              <w:rPr>
                <w:color w:val="000000"/>
              </w:rPr>
            </w:pPr>
            <w:r>
              <w:rPr>
                <w:color w:val="000000"/>
              </w:rPr>
              <w:t>87.131</w:t>
            </w:r>
          </w:p>
        </w:tc>
        <w:tc>
          <w:tcPr>
            <w:tcW w:w="1520" w:type="dxa"/>
            <w:vAlign w:val="center"/>
          </w:tcPr>
          <w:p w14:paraId="5EA2DB6C" w14:textId="77777777" w:rsidR="004E5745" w:rsidRDefault="004E5745" w:rsidP="004E5745">
            <w:pPr>
              <w:jc w:val="center"/>
              <w:rPr>
                <w:color w:val="000000"/>
              </w:rPr>
            </w:pPr>
            <w:r>
              <w:rPr>
                <w:color w:val="000000"/>
              </w:rPr>
              <w:t>6.899,28</w:t>
            </w:r>
          </w:p>
        </w:tc>
        <w:tc>
          <w:tcPr>
            <w:tcW w:w="960" w:type="dxa"/>
            <w:vAlign w:val="center"/>
          </w:tcPr>
          <w:p w14:paraId="28C8B97E" w14:textId="77777777" w:rsidR="004E5745" w:rsidRDefault="004E5745" w:rsidP="004E5745">
            <w:pPr>
              <w:jc w:val="center"/>
              <w:rPr>
                <w:color w:val="000000"/>
              </w:rPr>
            </w:pPr>
            <w:r>
              <w:rPr>
                <w:color w:val="000000"/>
              </w:rPr>
              <w:t>0,563</w:t>
            </w:r>
          </w:p>
        </w:tc>
      </w:tr>
      <w:tr w:rsidR="004E5745" w14:paraId="3FF10058" w14:textId="77777777" w:rsidTr="004E5745">
        <w:trPr>
          <w:trHeight w:val="330"/>
        </w:trPr>
        <w:tc>
          <w:tcPr>
            <w:tcW w:w="2263" w:type="dxa"/>
          </w:tcPr>
          <w:p w14:paraId="67737607" w14:textId="77777777" w:rsidR="004E5745" w:rsidRDefault="004E5745" w:rsidP="004E5745">
            <w:pPr>
              <w:rPr>
                <w:color w:val="000000"/>
              </w:rPr>
            </w:pPr>
            <w:r>
              <w:rPr>
                <w:color w:val="000000"/>
              </w:rPr>
              <w:t>Presidente Sarney</w:t>
            </w:r>
          </w:p>
        </w:tc>
        <w:tc>
          <w:tcPr>
            <w:tcW w:w="1343" w:type="dxa"/>
            <w:vAlign w:val="center"/>
          </w:tcPr>
          <w:p w14:paraId="5383C667" w14:textId="77777777" w:rsidR="004E5745" w:rsidRDefault="004E5745" w:rsidP="004E5745">
            <w:pPr>
              <w:jc w:val="center"/>
              <w:rPr>
                <w:color w:val="000000"/>
              </w:rPr>
            </w:pPr>
            <w:r>
              <w:rPr>
                <w:color w:val="000000"/>
              </w:rPr>
              <w:t>726,172</w:t>
            </w:r>
          </w:p>
        </w:tc>
        <w:tc>
          <w:tcPr>
            <w:tcW w:w="1234" w:type="dxa"/>
            <w:vAlign w:val="center"/>
          </w:tcPr>
          <w:p w14:paraId="015F51C9" w14:textId="77777777" w:rsidR="004E5745" w:rsidRDefault="004E5745" w:rsidP="004E5745">
            <w:pPr>
              <w:jc w:val="center"/>
              <w:rPr>
                <w:color w:val="000000"/>
              </w:rPr>
            </w:pPr>
            <w:r>
              <w:rPr>
                <w:color w:val="000000"/>
              </w:rPr>
              <w:t>4.288</w:t>
            </w:r>
          </w:p>
        </w:tc>
        <w:tc>
          <w:tcPr>
            <w:tcW w:w="1176" w:type="dxa"/>
            <w:vAlign w:val="center"/>
          </w:tcPr>
          <w:p w14:paraId="40D142DE" w14:textId="77777777" w:rsidR="004E5745" w:rsidRDefault="004E5745" w:rsidP="004E5745">
            <w:pPr>
              <w:jc w:val="center"/>
              <w:rPr>
                <w:color w:val="000000"/>
              </w:rPr>
            </w:pPr>
            <w:r>
              <w:rPr>
                <w:color w:val="000000"/>
              </w:rPr>
              <w:t>12.877</w:t>
            </w:r>
          </w:p>
        </w:tc>
        <w:tc>
          <w:tcPr>
            <w:tcW w:w="1176" w:type="dxa"/>
            <w:vAlign w:val="center"/>
          </w:tcPr>
          <w:p w14:paraId="36FF16FE" w14:textId="77777777" w:rsidR="004E5745" w:rsidRDefault="004E5745" w:rsidP="004E5745">
            <w:pPr>
              <w:jc w:val="center"/>
              <w:rPr>
                <w:color w:val="000000"/>
              </w:rPr>
            </w:pPr>
            <w:r>
              <w:rPr>
                <w:color w:val="000000"/>
              </w:rPr>
              <w:t>17.165</w:t>
            </w:r>
          </w:p>
        </w:tc>
        <w:tc>
          <w:tcPr>
            <w:tcW w:w="1322" w:type="dxa"/>
            <w:vAlign w:val="center"/>
          </w:tcPr>
          <w:p w14:paraId="7321D321" w14:textId="77777777" w:rsidR="004E5745" w:rsidRDefault="004E5745" w:rsidP="004E5745">
            <w:pPr>
              <w:jc w:val="center"/>
              <w:rPr>
                <w:color w:val="000000"/>
              </w:rPr>
            </w:pPr>
            <w:r>
              <w:rPr>
                <w:color w:val="000000"/>
              </w:rPr>
              <w:t>19.069</w:t>
            </w:r>
          </w:p>
        </w:tc>
        <w:tc>
          <w:tcPr>
            <w:tcW w:w="1536" w:type="dxa"/>
            <w:vAlign w:val="center"/>
          </w:tcPr>
          <w:p w14:paraId="73AD966A" w14:textId="77777777" w:rsidR="004E5745" w:rsidRDefault="004E5745" w:rsidP="004E5745">
            <w:pPr>
              <w:jc w:val="center"/>
              <w:rPr>
                <w:color w:val="000000"/>
              </w:rPr>
            </w:pPr>
            <w:r>
              <w:rPr>
                <w:color w:val="000000"/>
              </w:rPr>
              <w:t>26,26</w:t>
            </w:r>
          </w:p>
        </w:tc>
        <w:tc>
          <w:tcPr>
            <w:tcW w:w="1296" w:type="dxa"/>
            <w:vAlign w:val="center"/>
          </w:tcPr>
          <w:p w14:paraId="65706368" w14:textId="77777777" w:rsidR="004E5745" w:rsidRDefault="004E5745" w:rsidP="004E5745">
            <w:pPr>
              <w:jc w:val="center"/>
              <w:rPr>
                <w:color w:val="000000"/>
              </w:rPr>
            </w:pPr>
            <w:r>
              <w:rPr>
                <w:color w:val="000000"/>
              </w:rPr>
              <w:t>128.229</w:t>
            </w:r>
          </w:p>
        </w:tc>
        <w:tc>
          <w:tcPr>
            <w:tcW w:w="1520" w:type="dxa"/>
            <w:vAlign w:val="center"/>
          </w:tcPr>
          <w:p w14:paraId="23A27336" w14:textId="77777777" w:rsidR="004E5745" w:rsidRDefault="004E5745" w:rsidP="004E5745">
            <w:pPr>
              <w:jc w:val="center"/>
              <w:rPr>
                <w:color w:val="000000"/>
              </w:rPr>
            </w:pPr>
            <w:r>
              <w:rPr>
                <w:color w:val="000000"/>
              </w:rPr>
              <w:t>6.833,78</w:t>
            </w:r>
          </w:p>
        </w:tc>
        <w:tc>
          <w:tcPr>
            <w:tcW w:w="960" w:type="dxa"/>
            <w:vAlign w:val="center"/>
          </w:tcPr>
          <w:p w14:paraId="2A2A9DB5" w14:textId="77777777" w:rsidR="004E5745" w:rsidRDefault="004E5745" w:rsidP="004E5745">
            <w:pPr>
              <w:jc w:val="center"/>
              <w:rPr>
                <w:color w:val="000000"/>
              </w:rPr>
            </w:pPr>
            <w:r>
              <w:rPr>
                <w:color w:val="000000"/>
              </w:rPr>
              <w:t>0,557</w:t>
            </w:r>
          </w:p>
        </w:tc>
      </w:tr>
      <w:tr w:rsidR="004E5745" w14:paraId="28D132A8" w14:textId="77777777" w:rsidTr="004E5745">
        <w:trPr>
          <w:trHeight w:val="330"/>
        </w:trPr>
        <w:tc>
          <w:tcPr>
            <w:tcW w:w="2263" w:type="dxa"/>
          </w:tcPr>
          <w:p w14:paraId="1BA716C6" w14:textId="77777777" w:rsidR="004E5745" w:rsidRDefault="004E5745" w:rsidP="004E5745">
            <w:pPr>
              <w:rPr>
                <w:color w:val="000000"/>
              </w:rPr>
            </w:pPr>
            <w:r>
              <w:rPr>
                <w:color w:val="000000"/>
              </w:rPr>
              <w:t>Presidente Vargas</w:t>
            </w:r>
          </w:p>
        </w:tc>
        <w:tc>
          <w:tcPr>
            <w:tcW w:w="1343" w:type="dxa"/>
            <w:vAlign w:val="center"/>
          </w:tcPr>
          <w:p w14:paraId="7421657F" w14:textId="77777777" w:rsidR="004E5745" w:rsidRDefault="004E5745" w:rsidP="004E5745">
            <w:pPr>
              <w:jc w:val="center"/>
              <w:rPr>
                <w:color w:val="000000"/>
              </w:rPr>
            </w:pPr>
            <w:r>
              <w:rPr>
                <w:color w:val="000000"/>
              </w:rPr>
              <w:t>330,765</w:t>
            </w:r>
          </w:p>
        </w:tc>
        <w:tc>
          <w:tcPr>
            <w:tcW w:w="1234" w:type="dxa"/>
            <w:vAlign w:val="center"/>
          </w:tcPr>
          <w:p w14:paraId="403FA27C" w14:textId="77777777" w:rsidR="004E5745" w:rsidRDefault="004E5745" w:rsidP="004E5745">
            <w:pPr>
              <w:jc w:val="center"/>
              <w:rPr>
                <w:color w:val="000000"/>
              </w:rPr>
            </w:pPr>
            <w:r>
              <w:rPr>
                <w:color w:val="000000"/>
              </w:rPr>
              <w:t>4.581</w:t>
            </w:r>
          </w:p>
        </w:tc>
        <w:tc>
          <w:tcPr>
            <w:tcW w:w="1176" w:type="dxa"/>
            <w:vAlign w:val="center"/>
          </w:tcPr>
          <w:p w14:paraId="644957DF" w14:textId="77777777" w:rsidR="004E5745" w:rsidRDefault="004E5745" w:rsidP="004E5745">
            <w:pPr>
              <w:jc w:val="center"/>
              <w:rPr>
                <w:color w:val="000000"/>
              </w:rPr>
            </w:pPr>
            <w:r>
              <w:rPr>
                <w:color w:val="000000"/>
              </w:rPr>
              <w:t>6.136</w:t>
            </w:r>
          </w:p>
        </w:tc>
        <w:tc>
          <w:tcPr>
            <w:tcW w:w="1176" w:type="dxa"/>
            <w:vAlign w:val="center"/>
          </w:tcPr>
          <w:p w14:paraId="6CBCE445" w14:textId="77777777" w:rsidR="004E5745" w:rsidRDefault="004E5745" w:rsidP="004E5745">
            <w:pPr>
              <w:jc w:val="center"/>
              <w:rPr>
                <w:color w:val="000000"/>
              </w:rPr>
            </w:pPr>
            <w:r>
              <w:rPr>
                <w:color w:val="000000"/>
              </w:rPr>
              <w:t>10.717</w:t>
            </w:r>
          </w:p>
        </w:tc>
        <w:tc>
          <w:tcPr>
            <w:tcW w:w="1322" w:type="dxa"/>
            <w:vAlign w:val="center"/>
          </w:tcPr>
          <w:p w14:paraId="258E183D" w14:textId="77777777" w:rsidR="004E5745" w:rsidRDefault="004E5745" w:rsidP="004E5745">
            <w:pPr>
              <w:jc w:val="center"/>
              <w:rPr>
                <w:color w:val="000000"/>
              </w:rPr>
            </w:pPr>
            <w:r>
              <w:rPr>
                <w:color w:val="000000"/>
              </w:rPr>
              <w:t>11.261</w:t>
            </w:r>
          </w:p>
        </w:tc>
        <w:tc>
          <w:tcPr>
            <w:tcW w:w="1536" w:type="dxa"/>
            <w:vAlign w:val="center"/>
          </w:tcPr>
          <w:p w14:paraId="5744A8A9" w14:textId="77777777" w:rsidR="004E5745" w:rsidRDefault="004E5745" w:rsidP="004E5745">
            <w:pPr>
              <w:jc w:val="center"/>
              <w:rPr>
                <w:color w:val="000000"/>
              </w:rPr>
            </w:pPr>
            <w:r>
              <w:rPr>
                <w:color w:val="000000"/>
              </w:rPr>
              <w:t>34,05</w:t>
            </w:r>
          </w:p>
        </w:tc>
        <w:tc>
          <w:tcPr>
            <w:tcW w:w="1296" w:type="dxa"/>
            <w:vAlign w:val="center"/>
          </w:tcPr>
          <w:p w14:paraId="000746B2" w14:textId="77777777" w:rsidR="004E5745" w:rsidRDefault="004E5745" w:rsidP="004E5745">
            <w:pPr>
              <w:jc w:val="center"/>
              <w:rPr>
                <w:color w:val="000000"/>
              </w:rPr>
            </w:pPr>
            <w:r>
              <w:rPr>
                <w:color w:val="000000"/>
              </w:rPr>
              <w:t>69.910</w:t>
            </w:r>
          </w:p>
        </w:tc>
        <w:tc>
          <w:tcPr>
            <w:tcW w:w="1520" w:type="dxa"/>
            <w:vAlign w:val="center"/>
          </w:tcPr>
          <w:p w14:paraId="322FD256" w14:textId="77777777" w:rsidR="004E5745" w:rsidRDefault="004E5745" w:rsidP="004E5745">
            <w:pPr>
              <w:jc w:val="center"/>
              <w:rPr>
                <w:color w:val="000000"/>
              </w:rPr>
            </w:pPr>
            <w:r>
              <w:rPr>
                <w:color w:val="000000"/>
              </w:rPr>
              <w:t>6.284,61</w:t>
            </w:r>
          </w:p>
        </w:tc>
        <w:tc>
          <w:tcPr>
            <w:tcW w:w="960" w:type="dxa"/>
            <w:vAlign w:val="center"/>
          </w:tcPr>
          <w:p w14:paraId="6FA50582" w14:textId="77777777" w:rsidR="004E5745" w:rsidRDefault="004E5745" w:rsidP="004E5745">
            <w:pPr>
              <w:jc w:val="center"/>
              <w:rPr>
                <w:color w:val="000000"/>
              </w:rPr>
            </w:pPr>
            <w:r>
              <w:rPr>
                <w:color w:val="000000"/>
              </w:rPr>
              <w:t>0,587</w:t>
            </w:r>
          </w:p>
        </w:tc>
      </w:tr>
      <w:tr w:rsidR="004E5745" w14:paraId="639A58E9" w14:textId="77777777" w:rsidTr="004E5745">
        <w:trPr>
          <w:trHeight w:val="330"/>
        </w:trPr>
        <w:tc>
          <w:tcPr>
            <w:tcW w:w="2263" w:type="dxa"/>
          </w:tcPr>
          <w:p w14:paraId="7C911631" w14:textId="77777777" w:rsidR="004E5745" w:rsidRDefault="004E5745" w:rsidP="004E5745">
            <w:pPr>
              <w:rPr>
                <w:color w:val="000000"/>
              </w:rPr>
            </w:pPr>
            <w:r>
              <w:rPr>
                <w:color w:val="000000"/>
              </w:rPr>
              <w:t>Primeira Cruz</w:t>
            </w:r>
          </w:p>
        </w:tc>
        <w:tc>
          <w:tcPr>
            <w:tcW w:w="1343" w:type="dxa"/>
            <w:vAlign w:val="center"/>
          </w:tcPr>
          <w:p w14:paraId="650D5AB9" w14:textId="77777777" w:rsidR="004E5745" w:rsidRDefault="004E5745" w:rsidP="004E5745">
            <w:pPr>
              <w:jc w:val="center"/>
              <w:rPr>
                <w:color w:val="000000"/>
              </w:rPr>
            </w:pPr>
            <w:r>
              <w:rPr>
                <w:color w:val="000000"/>
              </w:rPr>
              <w:t>1.337,16</w:t>
            </w:r>
          </w:p>
        </w:tc>
        <w:tc>
          <w:tcPr>
            <w:tcW w:w="1234" w:type="dxa"/>
            <w:vAlign w:val="center"/>
          </w:tcPr>
          <w:p w14:paraId="4C5E4E09" w14:textId="77777777" w:rsidR="004E5745" w:rsidRDefault="004E5745" w:rsidP="004E5745">
            <w:pPr>
              <w:jc w:val="center"/>
              <w:rPr>
                <w:color w:val="000000"/>
              </w:rPr>
            </w:pPr>
            <w:r>
              <w:rPr>
                <w:color w:val="000000"/>
              </w:rPr>
              <w:t>4.289</w:t>
            </w:r>
          </w:p>
        </w:tc>
        <w:tc>
          <w:tcPr>
            <w:tcW w:w="1176" w:type="dxa"/>
            <w:vAlign w:val="center"/>
          </w:tcPr>
          <w:p w14:paraId="58E49F83" w14:textId="77777777" w:rsidR="004E5745" w:rsidRDefault="004E5745" w:rsidP="004E5745">
            <w:pPr>
              <w:jc w:val="center"/>
              <w:rPr>
                <w:color w:val="000000"/>
              </w:rPr>
            </w:pPr>
            <w:r>
              <w:rPr>
                <w:color w:val="000000"/>
              </w:rPr>
              <w:t>9.665</w:t>
            </w:r>
          </w:p>
        </w:tc>
        <w:tc>
          <w:tcPr>
            <w:tcW w:w="1176" w:type="dxa"/>
            <w:vAlign w:val="center"/>
          </w:tcPr>
          <w:p w14:paraId="55C8422D" w14:textId="77777777" w:rsidR="004E5745" w:rsidRDefault="004E5745" w:rsidP="004E5745">
            <w:pPr>
              <w:jc w:val="center"/>
              <w:rPr>
                <w:color w:val="000000"/>
              </w:rPr>
            </w:pPr>
            <w:r>
              <w:rPr>
                <w:color w:val="000000"/>
              </w:rPr>
              <w:t>13.954</w:t>
            </w:r>
          </w:p>
        </w:tc>
        <w:tc>
          <w:tcPr>
            <w:tcW w:w="1322" w:type="dxa"/>
            <w:vAlign w:val="center"/>
          </w:tcPr>
          <w:p w14:paraId="7E9F8D2A" w14:textId="77777777" w:rsidR="004E5745" w:rsidRDefault="004E5745" w:rsidP="004E5745">
            <w:pPr>
              <w:jc w:val="center"/>
              <w:rPr>
                <w:color w:val="000000"/>
              </w:rPr>
            </w:pPr>
            <w:r>
              <w:rPr>
                <w:color w:val="000000"/>
              </w:rPr>
              <w:t>15.431</w:t>
            </w:r>
          </w:p>
        </w:tc>
        <w:tc>
          <w:tcPr>
            <w:tcW w:w="1536" w:type="dxa"/>
            <w:vAlign w:val="center"/>
          </w:tcPr>
          <w:p w14:paraId="49F775C6" w14:textId="77777777" w:rsidR="004E5745" w:rsidRDefault="004E5745" w:rsidP="004E5745">
            <w:pPr>
              <w:jc w:val="center"/>
              <w:rPr>
                <w:color w:val="000000"/>
              </w:rPr>
            </w:pPr>
            <w:r>
              <w:rPr>
                <w:color w:val="000000"/>
              </w:rPr>
              <w:t>11,54</w:t>
            </w:r>
          </w:p>
        </w:tc>
        <w:tc>
          <w:tcPr>
            <w:tcW w:w="1296" w:type="dxa"/>
            <w:vAlign w:val="center"/>
          </w:tcPr>
          <w:p w14:paraId="356E0DF6" w14:textId="77777777" w:rsidR="004E5745" w:rsidRDefault="004E5745" w:rsidP="004E5745">
            <w:pPr>
              <w:jc w:val="center"/>
              <w:rPr>
                <w:color w:val="000000"/>
              </w:rPr>
            </w:pPr>
            <w:r>
              <w:rPr>
                <w:color w:val="000000"/>
              </w:rPr>
              <w:t>74.482</w:t>
            </w:r>
          </w:p>
        </w:tc>
        <w:tc>
          <w:tcPr>
            <w:tcW w:w="1520" w:type="dxa"/>
            <w:vAlign w:val="center"/>
          </w:tcPr>
          <w:p w14:paraId="5A1A78D2" w14:textId="77777777" w:rsidR="004E5745" w:rsidRDefault="004E5745" w:rsidP="004E5745">
            <w:pPr>
              <w:jc w:val="center"/>
              <w:rPr>
                <w:color w:val="000000"/>
              </w:rPr>
            </w:pPr>
            <w:r>
              <w:rPr>
                <w:color w:val="000000"/>
              </w:rPr>
              <w:t>4.901,10</w:t>
            </w:r>
          </w:p>
        </w:tc>
        <w:tc>
          <w:tcPr>
            <w:tcW w:w="960" w:type="dxa"/>
            <w:vAlign w:val="center"/>
          </w:tcPr>
          <w:p w14:paraId="449A040E" w14:textId="77777777" w:rsidR="004E5745" w:rsidRDefault="004E5745" w:rsidP="004E5745">
            <w:pPr>
              <w:jc w:val="center"/>
              <w:rPr>
                <w:color w:val="000000"/>
              </w:rPr>
            </w:pPr>
            <w:r>
              <w:rPr>
                <w:color w:val="000000"/>
              </w:rPr>
              <w:t>0,512</w:t>
            </w:r>
          </w:p>
        </w:tc>
      </w:tr>
      <w:tr w:rsidR="004E5745" w14:paraId="5CF15446" w14:textId="77777777" w:rsidTr="004E5745">
        <w:trPr>
          <w:trHeight w:val="330"/>
        </w:trPr>
        <w:tc>
          <w:tcPr>
            <w:tcW w:w="2263" w:type="dxa"/>
          </w:tcPr>
          <w:p w14:paraId="3351DBF4" w14:textId="77777777" w:rsidR="004E5745" w:rsidRDefault="004E5745" w:rsidP="004E5745">
            <w:pPr>
              <w:rPr>
                <w:color w:val="000000"/>
              </w:rPr>
            </w:pPr>
            <w:r>
              <w:rPr>
                <w:color w:val="000000"/>
              </w:rPr>
              <w:t>Raposa</w:t>
            </w:r>
          </w:p>
        </w:tc>
        <w:tc>
          <w:tcPr>
            <w:tcW w:w="1343" w:type="dxa"/>
            <w:vAlign w:val="center"/>
          </w:tcPr>
          <w:p w14:paraId="666FFC66" w14:textId="77777777" w:rsidR="004E5745" w:rsidRDefault="004E5745" w:rsidP="004E5745">
            <w:pPr>
              <w:jc w:val="center"/>
              <w:rPr>
                <w:color w:val="000000"/>
              </w:rPr>
            </w:pPr>
            <w:r>
              <w:rPr>
                <w:color w:val="000000"/>
              </w:rPr>
              <w:t>79,213</w:t>
            </w:r>
          </w:p>
        </w:tc>
        <w:tc>
          <w:tcPr>
            <w:tcW w:w="1234" w:type="dxa"/>
            <w:vAlign w:val="center"/>
          </w:tcPr>
          <w:p w14:paraId="7132D04F" w14:textId="77777777" w:rsidR="004E5745" w:rsidRDefault="004E5745" w:rsidP="004E5745">
            <w:pPr>
              <w:jc w:val="center"/>
              <w:rPr>
                <w:color w:val="000000"/>
              </w:rPr>
            </w:pPr>
            <w:r>
              <w:rPr>
                <w:color w:val="000000"/>
              </w:rPr>
              <w:t>16.675</w:t>
            </w:r>
          </w:p>
        </w:tc>
        <w:tc>
          <w:tcPr>
            <w:tcW w:w="1176" w:type="dxa"/>
            <w:vAlign w:val="center"/>
          </w:tcPr>
          <w:p w14:paraId="456E5F2F" w14:textId="77777777" w:rsidR="004E5745" w:rsidRDefault="004E5745" w:rsidP="004E5745">
            <w:pPr>
              <w:jc w:val="center"/>
              <w:rPr>
                <w:color w:val="000000"/>
              </w:rPr>
            </w:pPr>
            <w:r>
              <w:rPr>
                <w:color w:val="000000"/>
              </w:rPr>
              <w:t>9.652</w:t>
            </w:r>
          </w:p>
        </w:tc>
        <w:tc>
          <w:tcPr>
            <w:tcW w:w="1176" w:type="dxa"/>
            <w:vAlign w:val="center"/>
          </w:tcPr>
          <w:p w14:paraId="36466AE9" w14:textId="77777777" w:rsidR="004E5745" w:rsidRDefault="004E5745" w:rsidP="004E5745">
            <w:pPr>
              <w:jc w:val="center"/>
              <w:rPr>
                <w:color w:val="000000"/>
              </w:rPr>
            </w:pPr>
            <w:r>
              <w:rPr>
                <w:color w:val="000000"/>
              </w:rPr>
              <w:t>26.327</w:t>
            </w:r>
          </w:p>
        </w:tc>
        <w:tc>
          <w:tcPr>
            <w:tcW w:w="1322" w:type="dxa"/>
            <w:vAlign w:val="center"/>
          </w:tcPr>
          <w:p w14:paraId="46804882" w14:textId="77777777" w:rsidR="004E5745" w:rsidRDefault="004E5745" w:rsidP="004E5745">
            <w:pPr>
              <w:jc w:val="center"/>
              <w:rPr>
                <w:color w:val="000000"/>
              </w:rPr>
            </w:pPr>
            <w:r>
              <w:rPr>
                <w:color w:val="000000"/>
              </w:rPr>
              <w:t>31.177</w:t>
            </w:r>
          </w:p>
        </w:tc>
        <w:tc>
          <w:tcPr>
            <w:tcW w:w="1536" w:type="dxa"/>
            <w:vAlign w:val="center"/>
          </w:tcPr>
          <w:p w14:paraId="426A713A" w14:textId="77777777" w:rsidR="004E5745" w:rsidRDefault="004E5745" w:rsidP="004E5745">
            <w:pPr>
              <w:jc w:val="center"/>
              <w:rPr>
                <w:color w:val="000000"/>
              </w:rPr>
            </w:pPr>
            <w:r>
              <w:rPr>
                <w:color w:val="000000"/>
              </w:rPr>
              <w:t>393,58</w:t>
            </w:r>
          </w:p>
        </w:tc>
        <w:tc>
          <w:tcPr>
            <w:tcW w:w="1296" w:type="dxa"/>
            <w:vAlign w:val="center"/>
          </w:tcPr>
          <w:p w14:paraId="08869B49" w14:textId="77777777" w:rsidR="004E5745" w:rsidRDefault="004E5745" w:rsidP="004E5745">
            <w:pPr>
              <w:jc w:val="center"/>
              <w:rPr>
                <w:color w:val="000000"/>
              </w:rPr>
            </w:pPr>
            <w:r>
              <w:rPr>
                <w:color w:val="000000"/>
              </w:rPr>
              <w:t>237.789</w:t>
            </w:r>
          </w:p>
        </w:tc>
        <w:tc>
          <w:tcPr>
            <w:tcW w:w="1520" w:type="dxa"/>
            <w:vAlign w:val="center"/>
          </w:tcPr>
          <w:p w14:paraId="2EFFF180" w14:textId="77777777" w:rsidR="004E5745" w:rsidRDefault="004E5745" w:rsidP="004E5745">
            <w:pPr>
              <w:jc w:val="center"/>
              <w:rPr>
                <w:color w:val="000000"/>
              </w:rPr>
            </w:pPr>
            <w:r>
              <w:rPr>
                <w:color w:val="000000"/>
              </w:rPr>
              <w:t>7.838,25</w:t>
            </w:r>
          </w:p>
        </w:tc>
        <w:tc>
          <w:tcPr>
            <w:tcW w:w="960" w:type="dxa"/>
            <w:vAlign w:val="center"/>
          </w:tcPr>
          <w:p w14:paraId="2BE074E6" w14:textId="77777777" w:rsidR="004E5745" w:rsidRDefault="004E5745" w:rsidP="004E5745">
            <w:pPr>
              <w:jc w:val="center"/>
              <w:rPr>
                <w:color w:val="000000"/>
              </w:rPr>
            </w:pPr>
            <w:r>
              <w:rPr>
                <w:color w:val="000000"/>
              </w:rPr>
              <w:t>0,626</w:t>
            </w:r>
          </w:p>
        </w:tc>
      </w:tr>
      <w:tr w:rsidR="004E5745" w14:paraId="4A6E13B7" w14:textId="77777777" w:rsidTr="004E5745">
        <w:trPr>
          <w:trHeight w:val="330"/>
        </w:trPr>
        <w:tc>
          <w:tcPr>
            <w:tcW w:w="2263" w:type="dxa"/>
          </w:tcPr>
          <w:p w14:paraId="313AEE87" w14:textId="77777777" w:rsidR="004E5745" w:rsidRDefault="004E5745" w:rsidP="004E5745">
            <w:pPr>
              <w:rPr>
                <w:color w:val="000000"/>
              </w:rPr>
            </w:pPr>
            <w:r>
              <w:rPr>
                <w:color w:val="000000"/>
              </w:rPr>
              <w:t>Rosário</w:t>
            </w:r>
          </w:p>
        </w:tc>
        <w:tc>
          <w:tcPr>
            <w:tcW w:w="1343" w:type="dxa"/>
            <w:vAlign w:val="center"/>
          </w:tcPr>
          <w:p w14:paraId="3CDD7681" w14:textId="77777777" w:rsidR="004E5745" w:rsidRDefault="004E5745" w:rsidP="004E5745">
            <w:pPr>
              <w:jc w:val="center"/>
              <w:rPr>
                <w:color w:val="000000"/>
              </w:rPr>
            </w:pPr>
            <w:r>
              <w:rPr>
                <w:color w:val="000000"/>
              </w:rPr>
              <w:t>647,998</w:t>
            </w:r>
          </w:p>
        </w:tc>
        <w:tc>
          <w:tcPr>
            <w:tcW w:w="1234" w:type="dxa"/>
            <w:vAlign w:val="center"/>
          </w:tcPr>
          <w:p w14:paraId="1717F4F4" w14:textId="77777777" w:rsidR="004E5745" w:rsidRDefault="004E5745" w:rsidP="004E5745">
            <w:pPr>
              <w:jc w:val="center"/>
              <w:rPr>
                <w:color w:val="000000"/>
              </w:rPr>
            </w:pPr>
            <w:r>
              <w:rPr>
                <w:color w:val="000000"/>
              </w:rPr>
              <w:t>23.252</w:t>
            </w:r>
          </w:p>
        </w:tc>
        <w:tc>
          <w:tcPr>
            <w:tcW w:w="1176" w:type="dxa"/>
            <w:vAlign w:val="center"/>
          </w:tcPr>
          <w:p w14:paraId="0D1CF010" w14:textId="77777777" w:rsidR="004E5745" w:rsidRDefault="004E5745" w:rsidP="004E5745">
            <w:pPr>
              <w:jc w:val="center"/>
              <w:rPr>
                <w:color w:val="000000"/>
              </w:rPr>
            </w:pPr>
            <w:r>
              <w:rPr>
                <w:color w:val="000000"/>
              </w:rPr>
              <w:t>16.324</w:t>
            </w:r>
          </w:p>
        </w:tc>
        <w:tc>
          <w:tcPr>
            <w:tcW w:w="1176" w:type="dxa"/>
            <w:vAlign w:val="center"/>
          </w:tcPr>
          <w:p w14:paraId="2A324ADD" w14:textId="77777777" w:rsidR="004E5745" w:rsidRDefault="004E5745" w:rsidP="004E5745">
            <w:pPr>
              <w:jc w:val="center"/>
              <w:rPr>
                <w:color w:val="000000"/>
              </w:rPr>
            </w:pPr>
            <w:r>
              <w:rPr>
                <w:color w:val="000000"/>
              </w:rPr>
              <w:t>39.576</w:t>
            </w:r>
          </w:p>
        </w:tc>
        <w:tc>
          <w:tcPr>
            <w:tcW w:w="1322" w:type="dxa"/>
            <w:vAlign w:val="center"/>
          </w:tcPr>
          <w:p w14:paraId="666ECAD6" w14:textId="77777777" w:rsidR="004E5745" w:rsidRDefault="004E5745" w:rsidP="004E5745">
            <w:pPr>
              <w:jc w:val="center"/>
              <w:rPr>
                <w:color w:val="000000"/>
              </w:rPr>
            </w:pPr>
            <w:r>
              <w:rPr>
                <w:color w:val="000000"/>
              </w:rPr>
              <w:t>42.994</w:t>
            </w:r>
          </w:p>
        </w:tc>
        <w:tc>
          <w:tcPr>
            <w:tcW w:w="1536" w:type="dxa"/>
            <w:vAlign w:val="center"/>
          </w:tcPr>
          <w:p w14:paraId="436869AE" w14:textId="77777777" w:rsidR="004E5745" w:rsidRDefault="004E5745" w:rsidP="004E5745">
            <w:pPr>
              <w:jc w:val="center"/>
              <w:rPr>
                <w:color w:val="000000"/>
              </w:rPr>
            </w:pPr>
            <w:r>
              <w:rPr>
                <w:color w:val="000000"/>
              </w:rPr>
              <w:t>66,35</w:t>
            </w:r>
          </w:p>
        </w:tc>
        <w:tc>
          <w:tcPr>
            <w:tcW w:w="1296" w:type="dxa"/>
            <w:vAlign w:val="center"/>
          </w:tcPr>
          <w:p w14:paraId="17AB0E4E" w14:textId="77777777" w:rsidR="004E5745" w:rsidRDefault="004E5745" w:rsidP="004E5745">
            <w:pPr>
              <w:jc w:val="center"/>
              <w:rPr>
                <w:color w:val="000000"/>
              </w:rPr>
            </w:pPr>
            <w:r>
              <w:rPr>
                <w:color w:val="000000"/>
              </w:rPr>
              <w:t>357.995</w:t>
            </w:r>
          </w:p>
        </w:tc>
        <w:tc>
          <w:tcPr>
            <w:tcW w:w="1520" w:type="dxa"/>
            <w:vAlign w:val="center"/>
          </w:tcPr>
          <w:p w14:paraId="185094DD" w14:textId="77777777" w:rsidR="004E5745" w:rsidRDefault="004E5745" w:rsidP="004E5745">
            <w:pPr>
              <w:jc w:val="center"/>
              <w:rPr>
                <w:color w:val="000000"/>
              </w:rPr>
            </w:pPr>
            <w:r>
              <w:rPr>
                <w:color w:val="000000"/>
              </w:rPr>
              <w:t>8.426,98</w:t>
            </w:r>
          </w:p>
        </w:tc>
        <w:tc>
          <w:tcPr>
            <w:tcW w:w="960" w:type="dxa"/>
            <w:vAlign w:val="center"/>
          </w:tcPr>
          <w:p w14:paraId="666BA38C" w14:textId="77777777" w:rsidR="004E5745" w:rsidRDefault="004E5745" w:rsidP="004E5745">
            <w:pPr>
              <w:jc w:val="center"/>
              <w:rPr>
                <w:color w:val="000000"/>
              </w:rPr>
            </w:pPr>
            <w:r>
              <w:rPr>
                <w:color w:val="000000"/>
              </w:rPr>
              <w:t>0,632</w:t>
            </w:r>
          </w:p>
        </w:tc>
      </w:tr>
      <w:tr w:rsidR="004E5745" w14:paraId="50975A2B" w14:textId="77777777" w:rsidTr="004E5745">
        <w:trPr>
          <w:trHeight w:val="330"/>
        </w:trPr>
        <w:tc>
          <w:tcPr>
            <w:tcW w:w="2263" w:type="dxa"/>
          </w:tcPr>
          <w:p w14:paraId="7BF735DC" w14:textId="77777777" w:rsidR="004E5745" w:rsidRDefault="004E5745" w:rsidP="004E5745">
            <w:pPr>
              <w:rPr>
                <w:color w:val="000000"/>
              </w:rPr>
            </w:pPr>
            <w:r>
              <w:rPr>
                <w:color w:val="000000"/>
              </w:rPr>
              <w:t>Santa Helena</w:t>
            </w:r>
          </w:p>
        </w:tc>
        <w:tc>
          <w:tcPr>
            <w:tcW w:w="1343" w:type="dxa"/>
            <w:vAlign w:val="center"/>
          </w:tcPr>
          <w:p w14:paraId="55DA25B7" w14:textId="77777777" w:rsidR="004E5745" w:rsidRDefault="004E5745" w:rsidP="004E5745">
            <w:pPr>
              <w:jc w:val="center"/>
              <w:rPr>
                <w:color w:val="000000"/>
              </w:rPr>
            </w:pPr>
            <w:r>
              <w:rPr>
                <w:color w:val="000000"/>
              </w:rPr>
              <w:t>2.191,17</w:t>
            </w:r>
          </w:p>
        </w:tc>
        <w:tc>
          <w:tcPr>
            <w:tcW w:w="1234" w:type="dxa"/>
            <w:vAlign w:val="center"/>
          </w:tcPr>
          <w:p w14:paraId="2CE5D3CB" w14:textId="77777777" w:rsidR="004E5745" w:rsidRDefault="004E5745" w:rsidP="004E5745">
            <w:pPr>
              <w:jc w:val="center"/>
              <w:rPr>
                <w:color w:val="000000"/>
              </w:rPr>
            </w:pPr>
            <w:r>
              <w:rPr>
                <w:color w:val="000000"/>
              </w:rPr>
              <w:t>19.578</w:t>
            </w:r>
          </w:p>
        </w:tc>
        <w:tc>
          <w:tcPr>
            <w:tcW w:w="1176" w:type="dxa"/>
            <w:vAlign w:val="center"/>
          </w:tcPr>
          <w:p w14:paraId="07FAE552" w14:textId="77777777" w:rsidR="004E5745" w:rsidRDefault="004E5745" w:rsidP="004E5745">
            <w:pPr>
              <w:jc w:val="center"/>
              <w:rPr>
                <w:color w:val="000000"/>
              </w:rPr>
            </w:pPr>
            <w:r>
              <w:rPr>
                <w:color w:val="000000"/>
              </w:rPr>
              <w:t>19.532</w:t>
            </w:r>
          </w:p>
        </w:tc>
        <w:tc>
          <w:tcPr>
            <w:tcW w:w="1176" w:type="dxa"/>
            <w:vAlign w:val="center"/>
          </w:tcPr>
          <w:p w14:paraId="3F3C34B6" w14:textId="77777777" w:rsidR="004E5745" w:rsidRDefault="004E5745" w:rsidP="004E5745">
            <w:pPr>
              <w:jc w:val="center"/>
              <w:rPr>
                <w:color w:val="000000"/>
              </w:rPr>
            </w:pPr>
            <w:r>
              <w:rPr>
                <w:color w:val="000000"/>
              </w:rPr>
              <w:t>39.110</w:t>
            </w:r>
          </w:p>
        </w:tc>
        <w:tc>
          <w:tcPr>
            <w:tcW w:w="1322" w:type="dxa"/>
            <w:vAlign w:val="center"/>
          </w:tcPr>
          <w:p w14:paraId="03BEED42" w14:textId="77777777" w:rsidR="004E5745" w:rsidRDefault="004E5745" w:rsidP="004E5745">
            <w:pPr>
              <w:jc w:val="center"/>
              <w:rPr>
                <w:color w:val="000000"/>
              </w:rPr>
            </w:pPr>
            <w:r>
              <w:rPr>
                <w:color w:val="000000"/>
              </w:rPr>
              <w:t>42.483</w:t>
            </w:r>
          </w:p>
        </w:tc>
        <w:tc>
          <w:tcPr>
            <w:tcW w:w="1536" w:type="dxa"/>
            <w:vAlign w:val="center"/>
          </w:tcPr>
          <w:p w14:paraId="4EA0A6DC" w14:textId="77777777" w:rsidR="004E5745" w:rsidRDefault="004E5745" w:rsidP="004E5745">
            <w:pPr>
              <w:jc w:val="center"/>
              <w:rPr>
                <w:color w:val="000000"/>
              </w:rPr>
            </w:pPr>
            <w:r>
              <w:rPr>
                <w:color w:val="000000"/>
              </w:rPr>
              <w:t>19,39</w:t>
            </w:r>
          </w:p>
        </w:tc>
        <w:tc>
          <w:tcPr>
            <w:tcW w:w="1296" w:type="dxa"/>
            <w:vAlign w:val="center"/>
          </w:tcPr>
          <w:p w14:paraId="042E345F" w14:textId="77777777" w:rsidR="004E5745" w:rsidRDefault="004E5745" w:rsidP="004E5745">
            <w:pPr>
              <w:jc w:val="center"/>
              <w:rPr>
                <w:color w:val="000000"/>
              </w:rPr>
            </w:pPr>
            <w:r>
              <w:rPr>
                <w:color w:val="000000"/>
              </w:rPr>
              <w:t>286.660</w:t>
            </w:r>
          </w:p>
        </w:tc>
        <w:tc>
          <w:tcPr>
            <w:tcW w:w="1520" w:type="dxa"/>
            <w:vAlign w:val="center"/>
          </w:tcPr>
          <w:p w14:paraId="7B9BC9F2" w14:textId="77777777" w:rsidR="004E5745" w:rsidRDefault="004E5745" w:rsidP="004E5745">
            <w:pPr>
              <w:jc w:val="center"/>
              <w:rPr>
                <w:color w:val="000000"/>
              </w:rPr>
            </w:pPr>
            <w:r>
              <w:rPr>
                <w:color w:val="000000"/>
              </w:rPr>
              <w:t>6.862,82</w:t>
            </w:r>
          </w:p>
        </w:tc>
        <w:tc>
          <w:tcPr>
            <w:tcW w:w="960" w:type="dxa"/>
            <w:vAlign w:val="center"/>
          </w:tcPr>
          <w:p w14:paraId="229F33EA" w14:textId="77777777" w:rsidR="004E5745" w:rsidRDefault="004E5745" w:rsidP="004E5745">
            <w:pPr>
              <w:jc w:val="center"/>
              <w:rPr>
                <w:color w:val="000000"/>
              </w:rPr>
            </w:pPr>
            <w:r>
              <w:rPr>
                <w:color w:val="000000"/>
              </w:rPr>
              <w:t>0,571</w:t>
            </w:r>
          </w:p>
        </w:tc>
      </w:tr>
      <w:tr w:rsidR="004E5745" w14:paraId="69167274" w14:textId="77777777" w:rsidTr="004E5745">
        <w:trPr>
          <w:trHeight w:val="645"/>
        </w:trPr>
        <w:tc>
          <w:tcPr>
            <w:tcW w:w="2263" w:type="dxa"/>
          </w:tcPr>
          <w:p w14:paraId="596B0C5F" w14:textId="77777777" w:rsidR="004E5745" w:rsidRDefault="004E5745" w:rsidP="004E5745">
            <w:pPr>
              <w:rPr>
                <w:color w:val="000000"/>
              </w:rPr>
            </w:pPr>
            <w:r>
              <w:rPr>
                <w:color w:val="000000"/>
              </w:rPr>
              <w:t>Santa Quitéria do Maranhão</w:t>
            </w:r>
          </w:p>
        </w:tc>
        <w:tc>
          <w:tcPr>
            <w:tcW w:w="1343" w:type="dxa"/>
            <w:vAlign w:val="center"/>
          </w:tcPr>
          <w:p w14:paraId="7AC66FCD" w14:textId="77777777" w:rsidR="004E5745" w:rsidRDefault="004E5745" w:rsidP="004E5745">
            <w:pPr>
              <w:jc w:val="center"/>
              <w:rPr>
                <w:color w:val="000000"/>
              </w:rPr>
            </w:pPr>
            <w:r>
              <w:rPr>
                <w:color w:val="000000"/>
              </w:rPr>
              <w:t>1.430,33</w:t>
            </w:r>
          </w:p>
        </w:tc>
        <w:tc>
          <w:tcPr>
            <w:tcW w:w="1234" w:type="dxa"/>
            <w:vAlign w:val="center"/>
          </w:tcPr>
          <w:p w14:paraId="29BBFCC4" w14:textId="77777777" w:rsidR="004E5745" w:rsidRDefault="004E5745" w:rsidP="004E5745">
            <w:pPr>
              <w:jc w:val="center"/>
              <w:rPr>
                <w:color w:val="000000"/>
              </w:rPr>
            </w:pPr>
            <w:r>
              <w:rPr>
                <w:color w:val="000000"/>
              </w:rPr>
              <w:t>14.141</w:t>
            </w:r>
          </w:p>
        </w:tc>
        <w:tc>
          <w:tcPr>
            <w:tcW w:w="1176" w:type="dxa"/>
            <w:vAlign w:val="center"/>
          </w:tcPr>
          <w:p w14:paraId="2BDCB742" w14:textId="77777777" w:rsidR="004E5745" w:rsidRDefault="004E5745" w:rsidP="004E5745">
            <w:pPr>
              <w:jc w:val="center"/>
              <w:rPr>
                <w:color w:val="000000"/>
              </w:rPr>
            </w:pPr>
            <w:r>
              <w:rPr>
                <w:color w:val="000000"/>
              </w:rPr>
              <w:t>15.050</w:t>
            </w:r>
          </w:p>
        </w:tc>
        <w:tc>
          <w:tcPr>
            <w:tcW w:w="1176" w:type="dxa"/>
            <w:vAlign w:val="center"/>
          </w:tcPr>
          <w:p w14:paraId="4D6F2077" w14:textId="77777777" w:rsidR="004E5745" w:rsidRDefault="004E5745" w:rsidP="004E5745">
            <w:pPr>
              <w:jc w:val="center"/>
              <w:rPr>
                <w:color w:val="000000"/>
              </w:rPr>
            </w:pPr>
            <w:r>
              <w:rPr>
                <w:color w:val="000000"/>
              </w:rPr>
              <w:t>29.191</w:t>
            </w:r>
          </w:p>
        </w:tc>
        <w:tc>
          <w:tcPr>
            <w:tcW w:w="1322" w:type="dxa"/>
            <w:vAlign w:val="center"/>
          </w:tcPr>
          <w:p w14:paraId="3B3D45A1" w14:textId="77777777" w:rsidR="004E5745" w:rsidRDefault="004E5745" w:rsidP="004E5745">
            <w:pPr>
              <w:jc w:val="center"/>
              <w:rPr>
                <w:color w:val="000000"/>
              </w:rPr>
            </w:pPr>
            <w:r>
              <w:rPr>
                <w:color w:val="000000"/>
              </w:rPr>
              <w:t>25.764</w:t>
            </w:r>
          </w:p>
        </w:tc>
        <w:tc>
          <w:tcPr>
            <w:tcW w:w="1536" w:type="dxa"/>
            <w:vAlign w:val="center"/>
          </w:tcPr>
          <w:p w14:paraId="38A50782" w14:textId="77777777" w:rsidR="004E5745" w:rsidRDefault="004E5745" w:rsidP="004E5745">
            <w:pPr>
              <w:jc w:val="center"/>
              <w:rPr>
                <w:color w:val="000000"/>
              </w:rPr>
            </w:pPr>
            <w:r>
              <w:rPr>
                <w:color w:val="000000"/>
              </w:rPr>
              <w:t>18,01</w:t>
            </w:r>
          </w:p>
        </w:tc>
        <w:tc>
          <w:tcPr>
            <w:tcW w:w="1296" w:type="dxa"/>
            <w:vAlign w:val="center"/>
          </w:tcPr>
          <w:p w14:paraId="2E1DCDC9" w14:textId="77777777" w:rsidR="004E5745" w:rsidRDefault="004E5745" w:rsidP="004E5745">
            <w:pPr>
              <w:jc w:val="center"/>
              <w:rPr>
                <w:color w:val="000000"/>
              </w:rPr>
            </w:pPr>
            <w:r>
              <w:rPr>
                <w:color w:val="000000"/>
              </w:rPr>
              <w:t>185.180</w:t>
            </w:r>
          </w:p>
        </w:tc>
        <w:tc>
          <w:tcPr>
            <w:tcW w:w="1520" w:type="dxa"/>
            <w:vAlign w:val="center"/>
          </w:tcPr>
          <w:p w14:paraId="486C5D67" w14:textId="77777777" w:rsidR="004E5745" w:rsidRDefault="004E5745" w:rsidP="004E5745">
            <w:pPr>
              <w:jc w:val="center"/>
              <w:rPr>
                <w:color w:val="000000"/>
              </w:rPr>
            </w:pPr>
            <w:r>
              <w:rPr>
                <w:color w:val="000000"/>
              </w:rPr>
              <w:t>7.256,55</w:t>
            </w:r>
          </w:p>
        </w:tc>
        <w:tc>
          <w:tcPr>
            <w:tcW w:w="960" w:type="dxa"/>
            <w:vAlign w:val="center"/>
          </w:tcPr>
          <w:p w14:paraId="004819E7" w14:textId="77777777" w:rsidR="004E5745" w:rsidRDefault="004E5745" w:rsidP="004E5745">
            <w:pPr>
              <w:jc w:val="center"/>
              <w:rPr>
                <w:color w:val="000000"/>
              </w:rPr>
            </w:pPr>
            <w:r>
              <w:rPr>
                <w:color w:val="000000"/>
              </w:rPr>
              <w:t>0,555</w:t>
            </w:r>
          </w:p>
        </w:tc>
      </w:tr>
      <w:tr w:rsidR="004E5745" w14:paraId="2F568E4F" w14:textId="77777777" w:rsidTr="004E5745">
        <w:trPr>
          <w:trHeight w:val="330"/>
        </w:trPr>
        <w:tc>
          <w:tcPr>
            <w:tcW w:w="2263" w:type="dxa"/>
          </w:tcPr>
          <w:p w14:paraId="1D31CD8C" w14:textId="77777777" w:rsidR="004E5745" w:rsidRDefault="004E5745" w:rsidP="004E5745">
            <w:pPr>
              <w:rPr>
                <w:color w:val="000000"/>
              </w:rPr>
            </w:pPr>
            <w:r>
              <w:rPr>
                <w:color w:val="000000"/>
              </w:rPr>
              <w:t>Santa Rita</w:t>
            </w:r>
          </w:p>
        </w:tc>
        <w:tc>
          <w:tcPr>
            <w:tcW w:w="1343" w:type="dxa"/>
            <w:vAlign w:val="center"/>
          </w:tcPr>
          <w:p w14:paraId="1AA729F6" w14:textId="77777777" w:rsidR="004E5745" w:rsidRDefault="004E5745" w:rsidP="004E5745">
            <w:pPr>
              <w:jc w:val="center"/>
              <w:rPr>
                <w:color w:val="000000"/>
              </w:rPr>
            </w:pPr>
            <w:r>
              <w:rPr>
                <w:color w:val="000000"/>
              </w:rPr>
              <w:t>756,797</w:t>
            </w:r>
          </w:p>
        </w:tc>
        <w:tc>
          <w:tcPr>
            <w:tcW w:w="1234" w:type="dxa"/>
            <w:vAlign w:val="center"/>
          </w:tcPr>
          <w:p w14:paraId="1A017B64" w14:textId="77777777" w:rsidR="004E5745" w:rsidRDefault="004E5745" w:rsidP="004E5745">
            <w:pPr>
              <w:jc w:val="center"/>
              <w:rPr>
                <w:color w:val="000000"/>
              </w:rPr>
            </w:pPr>
            <w:r>
              <w:rPr>
                <w:color w:val="000000"/>
              </w:rPr>
              <w:t>14.915</w:t>
            </w:r>
          </w:p>
        </w:tc>
        <w:tc>
          <w:tcPr>
            <w:tcW w:w="1176" w:type="dxa"/>
            <w:vAlign w:val="center"/>
          </w:tcPr>
          <w:p w14:paraId="45E76792" w14:textId="77777777" w:rsidR="004E5745" w:rsidRDefault="004E5745" w:rsidP="004E5745">
            <w:pPr>
              <w:jc w:val="center"/>
              <w:rPr>
                <w:color w:val="000000"/>
              </w:rPr>
            </w:pPr>
            <w:r>
              <w:rPr>
                <w:color w:val="000000"/>
              </w:rPr>
              <w:t>17.451</w:t>
            </w:r>
          </w:p>
        </w:tc>
        <w:tc>
          <w:tcPr>
            <w:tcW w:w="1176" w:type="dxa"/>
            <w:vAlign w:val="center"/>
          </w:tcPr>
          <w:p w14:paraId="597D2760" w14:textId="77777777" w:rsidR="004E5745" w:rsidRDefault="004E5745" w:rsidP="004E5745">
            <w:pPr>
              <w:jc w:val="center"/>
              <w:rPr>
                <w:color w:val="000000"/>
              </w:rPr>
            </w:pPr>
            <w:r>
              <w:rPr>
                <w:color w:val="000000"/>
              </w:rPr>
              <w:t>32.366</w:t>
            </w:r>
          </w:p>
        </w:tc>
        <w:tc>
          <w:tcPr>
            <w:tcW w:w="1322" w:type="dxa"/>
            <w:vAlign w:val="center"/>
          </w:tcPr>
          <w:p w14:paraId="315C77D3" w14:textId="77777777" w:rsidR="004E5745" w:rsidRDefault="004E5745" w:rsidP="004E5745">
            <w:pPr>
              <w:jc w:val="center"/>
              <w:rPr>
                <w:color w:val="000000"/>
              </w:rPr>
            </w:pPr>
            <w:r>
              <w:rPr>
                <w:color w:val="000000"/>
              </w:rPr>
              <w:t>38.298</w:t>
            </w:r>
          </w:p>
        </w:tc>
        <w:tc>
          <w:tcPr>
            <w:tcW w:w="1536" w:type="dxa"/>
            <w:vAlign w:val="center"/>
          </w:tcPr>
          <w:p w14:paraId="436DAD59" w14:textId="77777777" w:rsidR="004E5745" w:rsidRDefault="004E5745" w:rsidP="004E5745">
            <w:pPr>
              <w:jc w:val="center"/>
              <w:rPr>
                <w:color w:val="000000"/>
              </w:rPr>
            </w:pPr>
            <w:r>
              <w:rPr>
                <w:color w:val="000000"/>
              </w:rPr>
              <w:t>50,61</w:t>
            </w:r>
          </w:p>
        </w:tc>
        <w:tc>
          <w:tcPr>
            <w:tcW w:w="1296" w:type="dxa"/>
            <w:vAlign w:val="center"/>
          </w:tcPr>
          <w:p w14:paraId="61A0050C" w14:textId="77777777" w:rsidR="004E5745" w:rsidRDefault="004E5745" w:rsidP="004E5745">
            <w:pPr>
              <w:jc w:val="center"/>
              <w:rPr>
                <w:color w:val="000000"/>
              </w:rPr>
            </w:pPr>
            <w:r>
              <w:rPr>
                <w:color w:val="000000"/>
              </w:rPr>
              <w:t>270.318</w:t>
            </w:r>
          </w:p>
        </w:tc>
        <w:tc>
          <w:tcPr>
            <w:tcW w:w="1520" w:type="dxa"/>
            <w:vAlign w:val="center"/>
          </w:tcPr>
          <w:p w14:paraId="52EE95C5" w14:textId="77777777" w:rsidR="004E5745" w:rsidRDefault="004E5745" w:rsidP="004E5745">
            <w:pPr>
              <w:jc w:val="center"/>
              <w:rPr>
                <w:color w:val="000000"/>
              </w:rPr>
            </w:pPr>
            <w:r>
              <w:rPr>
                <w:color w:val="000000"/>
              </w:rPr>
              <w:t>7.226,98</w:t>
            </w:r>
          </w:p>
        </w:tc>
        <w:tc>
          <w:tcPr>
            <w:tcW w:w="960" w:type="dxa"/>
            <w:vAlign w:val="center"/>
          </w:tcPr>
          <w:p w14:paraId="25F47C70" w14:textId="77777777" w:rsidR="004E5745" w:rsidRDefault="004E5745" w:rsidP="004E5745">
            <w:pPr>
              <w:jc w:val="center"/>
              <w:rPr>
                <w:color w:val="000000"/>
              </w:rPr>
            </w:pPr>
            <w:r>
              <w:rPr>
                <w:color w:val="000000"/>
              </w:rPr>
              <w:t>0,609</w:t>
            </w:r>
          </w:p>
        </w:tc>
      </w:tr>
      <w:tr w:rsidR="004E5745" w14:paraId="02C18B84" w14:textId="77777777" w:rsidTr="004E5745">
        <w:trPr>
          <w:trHeight w:val="645"/>
        </w:trPr>
        <w:tc>
          <w:tcPr>
            <w:tcW w:w="2263" w:type="dxa"/>
          </w:tcPr>
          <w:p w14:paraId="269E3A54" w14:textId="77777777" w:rsidR="004E5745" w:rsidRDefault="004E5745" w:rsidP="004E5745">
            <w:pPr>
              <w:rPr>
                <w:color w:val="000000"/>
              </w:rPr>
            </w:pPr>
            <w:r>
              <w:rPr>
                <w:color w:val="000000"/>
              </w:rPr>
              <w:lastRenderedPageBreak/>
              <w:t>Santana do Maranhão</w:t>
            </w:r>
          </w:p>
        </w:tc>
        <w:tc>
          <w:tcPr>
            <w:tcW w:w="1343" w:type="dxa"/>
            <w:vAlign w:val="center"/>
          </w:tcPr>
          <w:p w14:paraId="1F3062E3" w14:textId="77777777" w:rsidR="004E5745" w:rsidRDefault="004E5745" w:rsidP="004E5745">
            <w:pPr>
              <w:jc w:val="center"/>
              <w:rPr>
                <w:color w:val="000000"/>
              </w:rPr>
            </w:pPr>
            <w:r>
              <w:rPr>
                <w:color w:val="000000"/>
              </w:rPr>
              <w:t>932,03</w:t>
            </w:r>
          </w:p>
        </w:tc>
        <w:tc>
          <w:tcPr>
            <w:tcW w:w="1234" w:type="dxa"/>
            <w:vAlign w:val="center"/>
          </w:tcPr>
          <w:p w14:paraId="1E4E650D" w14:textId="77777777" w:rsidR="004E5745" w:rsidRDefault="004E5745" w:rsidP="004E5745">
            <w:pPr>
              <w:jc w:val="center"/>
              <w:rPr>
                <w:color w:val="000000"/>
              </w:rPr>
            </w:pPr>
            <w:r>
              <w:rPr>
                <w:color w:val="000000"/>
              </w:rPr>
              <w:t>1.842</w:t>
            </w:r>
          </w:p>
        </w:tc>
        <w:tc>
          <w:tcPr>
            <w:tcW w:w="1176" w:type="dxa"/>
            <w:vAlign w:val="center"/>
          </w:tcPr>
          <w:p w14:paraId="40875B3F" w14:textId="77777777" w:rsidR="004E5745" w:rsidRDefault="004E5745" w:rsidP="004E5745">
            <w:pPr>
              <w:jc w:val="center"/>
              <w:rPr>
                <w:color w:val="000000"/>
              </w:rPr>
            </w:pPr>
            <w:r>
              <w:rPr>
                <w:color w:val="000000"/>
              </w:rPr>
              <w:t>9.819</w:t>
            </w:r>
          </w:p>
        </w:tc>
        <w:tc>
          <w:tcPr>
            <w:tcW w:w="1176" w:type="dxa"/>
            <w:vAlign w:val="center"/>
          </w:tcPr>
          <w:p w14:paraId="23C44A38" w14:textId="77777777" w:rsidR="004E5745" w:rsidRDefault="004E5745" w:rsidP="004E5745">
            <w:pPr>
              <w:jc w:val="center"/>
              <w:rPr>
                <w:color w:val="000000"/>
              </w:rPr>
            </w:pPr>
            <w:r>
              <w:rPr>
                <w:color w:val="000000"/>
              </w:rPr>
              <w:t>11.661</w:t>
            </w:r>
          </w:p>
        </w:tc>
        <w:tc>
          <w:tcPr>
            <w:tcW w:w="1322" w:type="dxa"/>
            <w:vAlign w:val="center"/>
          </w:tcPr>
          <w:p w14:paraId="3C600103" w14:textId="77777777" w:rsidR="004E5745" w:rsidRDefault="004E5745" w:rsidP="004E5745">
            <w:pPr>
              <w:jc w:val="center"/>
              <w:rPr>
                <w:color w:val="000000"/>
              </w:rPr>
            </w:pPr>
            <w:r>
              <w:rPr>
                <w:color w:val="000000"/>
              </w:rPr>
              <w:t>13.547</w:t>
            </w:r>
          </w:p>
        </w:tc>
        <w:tc>
          <w:tcPr>
            <w:tcW w:w="1536" w:type="dxa"/>
            <w:vAlign w:val="center"/>
          </w:tcPr>
          <w:p w14:paraId="4A13B28C" w14:textId="77777777" w:rsidR="004E5745" w:rsidRDefault="004E5745" w:rsidP="004E5745">
            <w:pPr>
              <w:jc w:val="center"/>
              <w:rPr>
                <w:color w:val="000000"/>
              </w:rPr>
            </w:pPr>
            <w:r>
              <w:rPr>
                <w:color w:val="000000"/>
              </w:rPr>
              <w:t>14,53</w:t>
            </w:r>
          </w:p>
        </w:tc>
        <w:tc>
          <w:tcPr>
            <w:tcW w:w="1296" w:type="dxa"/>
            <w:vAlign w:val="center"/>
          </w:tcPr>
          <w:p w14:paraId="70B57242" w14:textId="77777777" w:rsidR="004E5745" w:rsidRDefault="004E5745" w:rsidP="004E5745">
            <w:pPr>
              <w:jc w:val="center"/>
              <w:rPr>
                <w:color w:val="000000"/>
              </w:rPr>
            </w:pPr>
            <w:r>
              <w:rPr>
                <w:color w:val="000000"/>
              </w:rPr>
              <w:t>64.833</w:t>
            </w:r>
          </w:p>
        </w:tc>
        <w:tc>
          <w:tcPr>
            <w:tcW w:w="1520" w:type="dxa"/>
            <w:vAlign w:val="center"/>
          </w:tcPr>
          <w:p w14:paraId="7BED402A" w14:textId="77777777" w:rsidR="004E5745" w:rsidRDefault="004E5745" w:rsidP="004E5745">
            <w:pPr>
              <w:jc w:val="center"/>
              <w:rPr>
                <w:color w:val="000000"/>
              </w:rPr>
            </w:pPr>
            <w:r>
              <w:rPr>
                <w:color w:val="000000"/>
              </w:rPr>
              <w:t>4.903,05</w:t>
            </w:r>
          </w:p>
        </w:tc>
        <w:tc>
          <w:tcPr>
            <w:tcW w:w="960" w:type="dxa"/>
            <w:vAlign w:val="center"/>
          </w:tcPr>
          <w:p w14:paraId="57C38491" w14:textId="77777777" w:rsidR="004E5745" w:rsidRDefault="004E5745" w:rsidP="004E5745">
            <w:pPr>
              <w:jc w:val="center"/>
              <w:rPr>
                <w:color w:val="000000"/>
              </w:rPr>
            </w:pPr>
            <w:r>
              <w:rPr>
                <w:color w:val="000000"/>
              </w:rPr>
              <w:t>0,51</w:t>
            </w:r>
          </w:p>
        </w:tc>
      </w:tr>
      <w:tr w:rsidR="004E5745" w14:paraId="304765B4" w14:textId="77777777" w:rsidTr="004E5745">
        <w:trPr>
          <w:trHeight w:val="645"/>
        </w:trPr>
        <w:tc>
          <w:tcPr>
            <w:tcW w:w="2263" w:type="dxa"/>
          </w:tcPr>
          <w:p w14:paraId="5611FC73" w14:textId="77777777" w:rsidR="004E5745" w:rsidRDefault="004E5745" w:rsidP="004E5745">
            <w:pPr>
              <w:rPr>
                <w:color w:val="000000"/>
              </w:rPr>
            </w:pPr>
            <w:r>
              <w:rPr>
                <w:color w:val="000000"/>
              </w:rPr>
              <w:t>Santo Amaro do Maranhão</w:t>
            </w:r>
          </w:p>
        </w:tc>
        <w:tc>
          <w:tcPr>
            <w:tcW w:w="1343" w:type="dxa"/>
            <w:vAlign w:val="center"/>
          </w:tcPr>
          <w:p w14:paraId="0B0EBC26" w14:textId="77777777" w:rsidR="004E5745" w:rsidRDefault="004E5745" w:rsidP="004E5745">
            <w:pPr>
              <w:jc w:val="center"/>
              <w:rPr>
                <w:color w:val="000000"/>
              </w:rPr>
            </w:pPr>
            <w:r>
              <w:rPr>
                <w:color w:val="000000"/>
              </w:rPr>
              <w:t>1.582,81</w:t>
            </w:r>
          </w:p>
        </w:tc>
        <w:tc>
          <w:tcPr>
            <w:tcW w:w="1234" w:type="dxa"/>
            <w:vAlign w:val="center"/>
          </w:tcPr>
          <w:p w14:paraId="4F54A54B" w14:textId="77777777" w:rsidR="004E5745" w:rsidRDefault="004E5745" w:rsidP="004E5745">
            <w:pPr>
              <w:jc w:val="center"/>
              <w:rPr>
                <w:color w:val="000000"/>
              </w:rPr>
            </w:pPr>
            <w:r>
              <w:rPr>
                <w:color w:val="000000"/>
              </w:rPr>
              <w:t>3.630</w:t>
            </w:r>
          </w:p>
        </w:tc>
        <w:tc>
          <w:tcPr>
            <w:tcW w:w="1176" w:type="dxa"/>
            <w:vAlign w:val="center"/>
          </w:tcPr>
          <w:p w14:paraId="7D55FD84" w14:textId="77777777" w:rsidR="004E5745" w:rsidRDefault="004E5745" w:rsidP="004E5745">
            <w:pPr>
              <w:jc w:val="center"/>
              <w:rPr>
                <w:color w:val="000000"/>
              </w:rPr>
            </w:pPr>
            <w:r>
              <w:rPr>
                <w:color w:val="000000"/>
              </w:rPr>
              <w:t>10.190</w:t>
            </w:r>
          </w:p>
        </w:tc>
        <w:tc>
          <w:tcPr>
            <w:tcW w:w="1176" w:type="dxa"/>
            <w:vAlign w:val="center"/>
          </w:tcPr>
          <w:p w14:paraId="66EBB7E6" w14:textId="77777777" w:rsidR="004E5745" w:rsidRDefault="004E5745" w:rsidP="004E5745">
            <w:pPr>
              <w:jc w:val="center"/>
              <w:rPr>
                <w:color w:val="000000"/>
              </w:rPr>
            </w:pPr>
            <w:r>
              <w:rPr>
                <w:color w:val="000000"/>
              </w:rPr>
              <w:t>13.820</w:t>
            </w:r>
          </w:p>
        </w:tc>
        <w:tc>
          <w:tcPr>
            <w:tcW w:w="1322" w:type="dxa"/>
            <w:vAlign w:val="center"/>
          </w:tcPr>
          <w:p w14:paraId="7BFAD1A3" w14:textId="77777777" w:rsidR="004E5745" w:rsidRDefault="004E5745" w:rsidP="004E5745">
            <w:pPr>
              <w:jc w:val="center"/>
              <w:rPr>
                <w:color w:val="000000"/>
              </w:rPr>
            </w:pPr>
            <w:r>
              <w:rPr>
                <w:color w:val="000000"/>
              </w:rPr>
              <w:t>16.034</w:t>
            </w:r>
          </w:p>
        </w:tc>
        <w:tc>
          <w:tcPr>
            <w:tcW w:w="1536" w:type="dxa"/>
            <w:vAlign w:val="center"/>
          </w:tcPr>
          <w:p w14:paraId="6049474F" w14:textId="77777777" w:rsidR="004E5745" w:rsidRDefault="004E5745" w:rsidP="004E5745">
            <w:pPr>
              <w:jc w:val="center"/>
              <w:rPr>
                <w:color w:val="000000"/>
              </w:rPr>
            </w:pPr>
            <w:r>
              <w:rPr>
                <w:color w:val="000000"/>
              </w:rPr>
              <w:t>10,13</w:t>
            </w:r>
          </w:p>
        </w:tc>
        <w:tc>
          <w:tcPr>
            <w:tcW w:w="1296" w:type="dxa"/>
            <w:vAlign w:val="center"/>
          </w:tcPr>
          <w:p w14:paraId="76418D85" w14:textId="77777777" w:rsidR="004E5745" w:rsidRDefault="004E5745" w:rsidP="004E5745">
            <w:pPr>
              <w:jc w:val="center"/>
              <w:rPr>
                <w:color w:val="000000"/>
              </w:rPr>
            </w:pPr>
            <w:r>
              <w:rPr>
                <w:color w:val="000000"/>
              </w:rPr>
              <w:t>79.255</w:t>
            </w:r>
          </w:p>
        </w:tc>
        <w:tc>
          <w:tcPr>
            <w:tcW w:w="1520" w:type="dxa"/>
            <w:vAlign w:val="center"/>
          </w:tcPr>
          <w:p w14:paraId="4BDF0FC4" w14:textId="77777777" w:rsidR="004E5745" w:rsidRDefault="004E5745" w:rsidP="004E5745">
            <w:pPr>
              <w:jc w:val="center"/>
              <w:rPr>
                <w:color w:val="000000"/>
              </w:rPr>
            </w:pPr>
            <w:r>
              <w:rPr>
                <w:color w:val="000000"/>
              </w:rPr>
              <w:t>5.062,92</w:t>
            </w:r>
          </w:p>
        </w:tc>
        <w:tc>
          <w:tcPr>
            <w:tcW w:w="960" w:type="dxa"/>
            <w:vAlign w:val="center"/>
          </w:tcPr>
          <w:p w14:paraId="476CB422" w14:textId="77777777" w:rsidR="004E5745" w:rsidRDefault="004E5745" w:rsidP="004E5745">
            <w:pPr>
              <w:jc w:val="center"/>
              <w:rPr>
                <w:color w:val="000000"/>
              </w:rPr>
            </w:pPr>
            <w:r>
              <w:rPr>
                <w:color w:val="000000"/>
              </w:rPr>
              <w:t>0,518</w:t>
            </w:r>
          </w:p>
        </w:tc>
      </w:tr>
      <w:tr w:rsidR="004E5745" w14:paraId="37942FE4" w14:textId="77777777" w:rsidTr="004E5745">
        <w:trPr>
          <w:trHeight w:val="645"/>
        </w:trPr>
        <w:tc>
          <w:tcPr>
            <w:tcW w:w="2263" w:type="dxa"/>
          </w:tcPr>
          <w:p w14:paraId="3E156CB4" w14:textId="77777777" w:rsidR="004E5745" w:rsidRDefault="004E5745" w:rsidP="004E5745">
            <w:pPr>
              <w:rPr>
                <w:color w:val="000000"/>
              </w:rPr>
            </w:pPr>
            <w:r>
              <w:rPr>
                <w:color w:val="000000"/>
              </w:rPr>
              <w:t>São Benedito do Rio Preto</w:t>
            </w:r>
          </w:p>
        </w:tc>
        <w:tc>
          <w:tcPr>
            <w:tcW w:w="1343" w:type="dxa"/>
            <w:vAlign w:val="center"/>
          </w:tcPr>
          <w:p w14:paraId="56F805B6" w14:textId="77777777" w:rsidR="004E5745" w:rsidRDefault="004E5745" w:rsidP="004E5745">
            <w:pPr>
              <w:jc w:val="center"/>
              <w:rPr>
                <w:color w:val="000000"/>
              </w:rPr>
            </w:pPr>
            <w:r>
              <w:rPr>
                <w:color w:val="000000"/>
              </w:rPr>
              <w:t>931,485</w:t>
            </w:r>
          </w:p>
        </w:tc>
        <w:tc>
          <w:tcPr>
            <w:tcW w:w="1234" w:type="dxa"/>
            <w:vAlign w:val="center"/>
          </w:tcPr>
          <w:p w14:paraId="04000C89" w14:textId="77777777" w:rsidR="004E5745" w:rsidRDefault="004E5745" w:rsidP="004E5745">
            <w:pPr>
              <w:jc w:val="center"/>
              <w:rPr>
                <w:color w:val="000000"/>
              </w:rPr>
            </w:pPr>
            <w:r>
              <w:rPr>
                <w:color w:val="000000"/>
              </w:rPr>
              <w:t>11.049</w:t>
            </w:r>
          </w:p>
        </w:tc>
        <w:tc>
          <w:tcPr>
            <w:tcW w:w="1176" w:type="dxa"/>
            <w:vAlign w:val="center"/>
          </w:tcPr>
          <w:p w14:paraId="10ED8916" w14:textId="77777777" w:rsidR="004E5745" w:rsidRDefault="004E5745" w:rsidP="004E5745">
            <w:pPr>
              <w:jc w:val="center"/>
              <w:rPr>
                <w:color w:val="000000"/>
              </w:rPr>
            </w:pPr>
            <w:r>
              <w:rPr>
                <w:color w:val="000000"/>
              </w:rPr>
              <w:t>6.750</w:t>
            </w:r>
          </w:p>
        </w:tc>
        <w:tc>
          <w:tcPr>
            <w:tcW w:w="1176" w:type="dxa"/>
            <w:vAlign w:val="center"/>
          </w:tcPr>
          <w:p w14:paraId="03B0D601" w14:textId="77777777" w:rsidR="004E5745" w:rsidRDefault="004E5745" w:rsidP="004E5745">
            <w:pPr>
              <w:jc w:val="center"/>
              <w:rPr>
                <w:color w:val="000000"/>
              </w:rPr>
            </w:pPr>
            <w:r>
              <w:rPr>
                <w:color w:val="000000"/>
              </w:rPr>
              <w:t>17.799</w:t>
            </w:r>
          </w:p>
        </w:tc>
        <w:tc>
          <w:tcPr>
            <w:tcW w:w="1322" w:type="dxa"/>
            <w:vAlign w:val="center"/>
          </w:tcPr>
          <w:p w14:paraId="320EA301" w14:textId="77777777" w:rsidR="004E5745" w:rsidRDefault="004E5745" w:rsidP="004E5745">
            <w:pPr>
              <w:jc w:val="center"/>
              <w:rPr>
                <w:color w:val="000000"/>
              </w:rPr>
            </w:pPr>
            <w:r>
              <w:rPr>
                <w:color w:val="000000"/>
              </w:rPr>
              <w:t>18.717</w:t>
            </w:r>
          </w:p>
        </w:tc>
        <w:tc>
          <w:tcPr>
            <w:tcW w:w="1536" w:type="dxa"/>
            <w:vAlign w:val="center"/>
          </w:tcPr>
          <w:p w14:paraId="76903181" w14:textId="77777777" w:rsidR="004E5745" w:rsidRDefault="004E5745" w:rsidP="004E5745">
            <w:pPr>
              <w:jc w:val="center"/>
              <w:rPr>
                <w:color w:val="000000"/>
              </w:rPr>
            </w:pPr>
            <w:r>
              <w:rPr>
                <w:color w:val="000000"/>
              </w:rPr>
              <w:t>20,09</w:t>
            </w:r>
          </w:p>
        </w:tc>
        <w:tc>
          <w:tcPr>
            <w:tcW w:w="1296" w:type="dxa"/>
            <w:vAlign w:val="center"/>
          </w:tcPr>
          <w:p w14:paraId="14C82165" w14:textId="77777777" w:rsidR="004E5745" w:rsidRDefault="004E5745" w:rsidP="004E5745">
            <w:pPr>
              <w:jc w:val="center"/>
              <w:rPr>
                <w:color w:val="000000"/>
              </w:rPr>
            </w:pPr>
            <w:r>
              <w:rPr>
                <w:color w:val="000000"/>
              </w:rPr>
              <w:t>118.463</w:t>
            </w:r>
          </w:p>
        </w:tc>
        <w:tc>
          <w:tcPr>
            <w:tcW w:w="1520" w:type="dxa"/>
            <w:vAlign w:val="center"/>
          </w:tcPr>
          <w:p w14:paraId="5CB5D929" w14:textId="77777777" w:rsidR="004E5745" w:rsidRDefault="004E5745" w:rsidP="004E5745">
            <w:pPr>
              <w:jc w:val="center"/>
              <w:rPr>
                <w:color w:val="000000"/>
              </w:rPr>
            </w:pPr>
            <w:r>
              <w:rPr>
                <w:color w:val="000000"/>
              </w:rPr>
              <w:t>6.366,24</w:t>
            </w:r>
          </w:p>
        </w:tc>
        <w:tc>
          <w:tcPr>
            <w:tcW w:w="960" w:type="dxa"/>
            <w:vAlign w:val="center"/>
          </w:tcPr>
          <w:p w14:paraId="4758DFF2" w14:textId="77777777" w:rsidR="004E5745" w:rsidRDefault="004E5745" w:rsidP="004E5745">
            <w:pPr>
              <w:jc w:val="center"/>
              <w:rPr>
                <w:color w:val="000000"/>
              </w:rPr>
            </w:pPr>
            <w:r>
              <w:rPr>
                <w:color w:val="000000"/>
              </w:rPr>
              <w:t>0,541</w:t>
            </w:r>
          </w:p>
        </w:tc>
      </w:tr>
      <w:tr w:rsidR="004E5745" w14:paraId="3DED53B4" w14:textId="77777777" w:rsidTr="004E5745">
        <w:trPr>
          <w:trHeight w:val="330"/>
        </w:trPr>
        <w:tc>
          <w:tcPr>
            <w:tcW w:w="2263" w:type="dxa"/>
          </w:tcPr>
          <w:p w14:paraId="4AFE03A9" w14:textId="77777777" w:rsidR="004E5745" w:rsidRDefault="004E5745" w:rsidP="004E5745">
            <w:pPr>
              <w:rPr>
                <w:color w:val="000000"/>
              </w:rPr>
            </w:pPr>
            <w:r>
              <w:rPr>
                <w:color w:val="000000"/>
              </w:rPr>
              <w:t>São Bento</w:t>
            </w:r>
          </w:p>
        </w:tc>
        <w:tc>
          <w:tcPr>
            <w:tcW w:w="1343" w:type="dxa"/>
            <w:vAlign w:val="center"/>
          </w:tcPr>
          <w:p w14:paraId="0DDF4F54" w14:textId="77777777" w:rsidR="004E5745" w:rsidRDefault="004E5745" w:rsidP="004E5745">
            <w:pPr>
              <w:jc w:val="center"/>
              <w:rPr>
                <w:color w:val="000000"/>
              </w:rPr>
            </w:pPr>
            <w:r>
              <w:rPr>
                <w:color w:val="000000"/>
              </w:rPr>
              <w:t>456,997</w:t>
            </w:r>
          </w:p>
        </w:tc>
        <w:tc>
          <w:tcPr>
            <w:tcW w:w="1234" w:type="dxa"/>
            <w:vAlign w:val="center"/>
          </w:tcPr>
          <w:p w14:paraId="4AF2F054" w14:textId="77777777" w:rsidR="004E5745" w:rsidRDefault="004E5745" w:rsidP="004E5745">
            <w:pPr>
              <w:jc w:val="center"/>
              <w:rPr>
                <w:color w:val="000000"/>
              </w:rPr>
            </w:pPr>
            <w:r>
              <w:rPr>
                <w:color w:val="000000"/>
              </w:rPr>
              <w:t>23.508</w:t>
            </w:r>
          </w:p>
        </w:tc>
        <w:tc>
          <w:tcPr>
            <w:tcW w:w="1176" w:type="dxa"/>
            <w:vAlign w:val="center"/>
          </w:tcPr>
          <w:p w14:paraId="64FAA3CD" w14:textId="77777777" w:rsidR="004E5745" w:rsidRDefault="004E5745" w:rsidP="004E5745">
            <w:pPr>
              <w:jc w:val="center"/>
              <w:rPr>
                <w:color w:val="000000"/>
              </w:rPr>
            </w:pPr>
            <w:r>
              <w:rPr>
                <w:color w:val="000000"/>
              </w:rPr>
              <w:t>17.228</w:t>
            </w:r>
          </w:p>
        </w:tc>
        <w:tc>
          <w:tcPr>
            <w:tcW w:w="1176" w:type="dxa"/>
            <w:vAlign w:val="center"/>
          </w:tcPr>
          <w:p w14:paraId="7E6ACEC7" w14:textId="77777777" w:rsidR="004E5745" w:rsidRDefault="004E5745" w:rsidP="004E5745">
            <w:pPr>
              <w:jc w:val="center"/>
              <w:rPr>
                <w:color w:val="000000"/>
              </w:rPr>
            </w:pPr>
            <w:r>
              <w:rPr>
                <w:color w:val="000000"/>
              </w:rPr>
              <w:t>40.736</w:t>
            </w:r>
          </w:p>
        </w:tc>
        <w:tc>
          <w:tcPr>
            <w:tcW w:w="1322" w:type="dxa"/>
            <w:vAlign w:val="center"/>
          </w:tcPr>
          <w:p w14:paraId="628BAA4B" w14:textId="77777777" w:rsidR="004E5745" w:rsidRDefault="004E5745" w:rsidP="004E5745">
            <w:pPr>
              <w:jc w:val="center"/>
              <w:rPr>
                <w:color w:val="000000"/>
              </w:rPr>
            </w:pPr>
            <w:r>
              <w:rPr>
                <w:color w:val="000000"/>
              </w:rPr>
              <w:t>45.604</w:t>
            </w:r>
          </w:p>
        </w:tc>
        <w:tc>
          <w:tcPr>
            <w:tcW w:w="1536" w:type="dxa"/>
            <w:vAlign w:val="center"/>
          </w:tcPr>
          <w:p w14:paraId="2310DEC8" w14:textId="77777777" w:rsidR="004E5745" w:rsidRDefault="004E5745" w:rsidP="004E5745">
            <w:pPr>
              <w:jc w:val="center"/>
              <w:rPr>
                <w:color w:val="000000"/>
              </w:rPr>
            </w:pPr>
            <w:r>
              <w:rPr>
                <w:color w:val="000000"/>
              </w:rPr>
              <w:t>99,79</w:t>
            </w:r>
          </w:p>
        </w:tc>
        <w:tc>
          <w:tcPr>
            <w:tcW w:w="1296" w:type="dxa"/>
            <w:vAlign w:val="center"/>
          </w:tcPr>
          <w:p w14:paraId="593F68D6" w14:textId="77777777" w:rsidR="004E5745" w:rsidRDefault="004E5745" w:rsidP="004E5745">
            <w:pPr>
              <w:jc w:val="center"/>
              <w:rPr>
                <w:color w:val="000000"/>
              </w:rPr>
            </w:pPr>
            <w:r>
              <w:rPr>
                <w:color w:val="000000"/>
              </w:rPr>
              <w:t>274.190</w:t>
            </w:r>
          </w:p>
        </w:tc>
        <w:tc>
          <w:tcPr>
            <w:tcW w:w="1520" w:type="dxa"/>
            <w:vAlign w:val="center"/>
          </w:tcPr>
          <w:p w14:paraId="70A5ACD6" w14:textId="77777777" w:rsidR="004E5745" w:rsidRDefault="004E5745" w:rsidP="004E5745">
            <w:pPr>
              <w:jc w:val="center"/>
              <w:rPr>
                <w:color w:val="000000"/>
              </w:rPr>
            </w:pPr>
            <w:r>
              <w:rPr>
                <w:color w:val="000000"/>
              </w:rPr>
              <w:t>6.118,81</w:t>
            </w:r>
          </w:p>
        </w:tc>
        <w:tc>
          <w:tcPr>
            <w:tcW w:w="960" w:type="dxa"/>
            <w:vAlign w:val="center"/>
          </w:tcPr>
          <w:p w14:paraId="1EE47871" w14:textId="77777777" w:rsidR="004E5745" w:rsidRDefault="004E5745" w:rsidP="004E5745">
            <w:pPr>
              <w:jc w:val="center"/>
              <w:rPr>
                <w:color w:val="000000"/>
              </w:rPr>
            </w:pPr>
            <w:r>
              <w:rPr>
                <w:color w:val="000000"/>
              </w:rPr>
              <w:t>0,602</w:t>
            </w:r>
          </w:p>
        </w:tc>
      </w:tr>
      <w:tr w:rsidR="004E5745" w14:paraId="230DC00A" w14:textId="77777777" w:rsidTr="004E5745">
        <w:trPr>
          <w:trHeight w:val="330"/>
        </w:trPr>
        <w:tc>
          <w:tcPr>
            <w:tcW w:w="2263" w:type="dxa"/>
          </w:tcPr>
          <w:p w14:paraId="54B0F343" w14:textId="77777777" w:rsidR="004E5745" w:rsidRDefault="004E5745" w:rsidP="004E5745">
            <w:pPr>
              <w:rPr>
                <w:color w:val="000000"/>
              </w:rPr>
            </w:pPr>
            <w:r>
              <w:rPr>
                <w:color w:val="000000"/>
              </w:rPr>
              <w:t>São Bernardo</w:t>
            </w:r>
          </w:p>
        </w:tc>
        <w:tc>
          <w:tcPr>
            <w:tcW w:w="1343" w:type="dxa"/>
            <w:vAlign w:val="center"/>
          </w:tcPr>
          <w:p w14:paraId="23712723" w14:textId="77777777" w:rsidR="004E5745" w:rsidRDefault="004E5745" w:rsidP="004E5745">
            <w:pPr>
              <w:jc w:val="center"/>
              <w:rPr>
                <w:color w:val="000000"/>
              </w:rPr>
            </w:pPr>
            <w:r>
              <w:rPr>
                <w:color w:val="000000"/>
              </w:rPr>
              <w:t>1.005,82</w:t>
            </w:r>
          </w:p>
        </w:tc>
        <w:tc>
          <w:tcPr>
            <w:tcW w:w="1234" w:type="dxa"/>
            <w:vAlign w:val="center"/>
          </w:tcPr>
          <w:p w14:paraId="46F71C5E" w14:textId="77777777" w:rsidR="004E5745" w:rsidRDefault="004E5745" w:rsidP="004E5745">
            <w:pPr>
              <w:jc w:val="center"/>
              <w:rPr>
                <w:color w:val="000000"/>
              </w:rPr>
            </w:pPr>
            <w:r>
              <w:rPr>
                <w:color w:val="000000"/>
              </w:rPr>
              <w:t>11.800</w:t>
            </w:r>
          </w:p>
        </w:tc>
        <w:tc>
          <w:tcPr>
            <w:tcW w:w="1176" w:type="dxa"/>
            <w:vAlign w:val="center"/>
          </w:tcPr>
          <w:p w14:paraId="110813E6" w14:textId="77777777" w:rsidR="004E5745" w:rsidRDefault="004E5745" w:rsidP="004E5745">
            <w:pPr>
              <w:jc w:val="center"/>
              <w:rPr>
                <w:color w:val="000000"/>
              </w:rPr>
            </w:pPr>
            <w:r>
              <w:rPr>
                <w:color w:val="000000"/>
              </w:rPr>
              <w:t>14.676</w:t>
            </w:r>
          </w:p>
        </w:tc>
        <w:tc>
          <w:tcPr>
            <w:tcW w:w="1176" w:type="dxa"/>
            <w:vAlign w:val="center"/>
          </w:tcPr>
          <w:p w14:paraId="7DF0188C" w14:textId="77777777" w:rsidR="004E5745" w:rsidRDefault="004E5745" w:rsidP="004E5745">
            <w:pPr>
              <w:jc w:val="center"/>
              <w:rPr>
                <w:color w:val="000000"/>
              </w:rPr>
            </w:pPr>
            <w:r>
              <w:rPr>
                <w:color w:val="000000"/>
              </w:rPr>
              <w:t>26.476</w:t>
            </w:r>
          </w:p>
        </w:tc>
        <w:tc>
          <w:tcPr>
            <w:tcW w:w="1322" w:type="dxa"/>
            <w:vAlign w:val="center"/>
          </w:tcPr>
          <w:p w14:paraId="7EEAA353" w14:textId="77777777" w:rsidR="004E5745" w:rsidRDefault="004E5745" w:rsidP="004E5745">
            <w:pPr>
              <w:jc w:val="center"/>
              <w:rPr>
                <w:color w:val="000000"/>
              </w:rPr>
            </w:pPr>
            <w:r>
              <w:rPr>
                <w:color w:val="000000"/>
              </w:rPr>
              <w:t>28.667</w:t>
            </w:r>
          </w:p>
        </w:tc>
        <w:tc>
          <w:tcPr>
            <w:tcW w:w="1536" w:type="dxa"/>
            <w:vAlign w:val="center"/>
          </w:tcPr>
          <w:p w14:paraId="0A8899B9" w14:textId="77777777" w:rsidR="004E5745" w:rsidRDefault="004E5745" w:rsidP="004E5745">
            <w:pPr>
              <w:jc w:val="center"/>
              <w:rPr>
                <w:color w:val="000000"/>
              </w:rPr>
            </w:pPr>
            <w:r>
              <w:rPr>
                <w:color w:val="000000"/>
              </w:rPr>
              <w:t>28,50</w:t>
            </w:r>
          </w:p>
        </w:tc>
        <w:tc>
          <w:tcPr>
            <w:tcW w:w="1296" w:type="dxa"/>
            <w:vAlign w:val="center"/>
          </w:tcPr>
          <w:p w14:paraId="357DF758" w14:textId="77777777" w:rsidR="004E5745" w:rsidRDefault="004E5745" w:rsidP="004E5745">
            <w:pPr>
              <w:jc w:val="center"/>
              <w:rPr>
                <w:color w:val="000000"/>
              </w:rPr>
            </w:pPr>
            <w:r>
              <w:rPr>
                <w:color w:val="000000"/>
              </w:rPr>
              <w:t>254.393</w:t>
            </w:r>
          </w:p>
        </w:tc>
        <w:tc>
          <w:tcPr>
            <w:tcW w:w="1520" w:type="dxa"/>
            <w:vAlign w:val="center"/>
          </w:tcPr>
          <w:p w14:paraId="3C86BA18" w14:textId="77777777" w:rsidR="004E5745" w:rsidRDefault="004E5745" w:rsidP="004E5745">
            <w:pPr>
              <w:jc w:val="center"/>
              <w:rPr>
                <w:color w:val="000000"/>
              </w:rPr>
            </w:pPr>
            <w:r>
              <w:rPr>
                <w:color w:val="000000"/>
              </w:rPr>
              <w:t>8.975,51</w:t>
            </w:r>
          </w:p>
        </w:tc>
        <w:tc>
          <w:tcPr>
            <w:tcW w:w="960" w:type="dxa"/>
            <w:vAlign w:val="center"/>
          </w:tcPr>
          <w:p w14:paraId="179DFD5E" w14:textId="77777777" w:rsidR="004E5745" w:rsidRDefault="004E5745" w:rsidP="004E5745">
            <w:pPr>
              <w:jc w:val="center"/>
              <w:rPr>
                <w:color w:val="000000"/>
              </w:rPr>
            </w:pPr>
            <w:r>
              <w:rPr>
                <w:color w:val="000000"/>
              </w:rPr>
              <w:t>0,572</w:t>
            </w:r>
          </w:p>
        </w:tc>
      </w:tr>
      <w:tr w:rsidR="004E5745" w14:paraId="66C9CD30" w14:textId="77777777" w:rsidTr="004E5745">
        <w:trPr>
          <w:trHeight w:val="330"/>
        </w:trPr>
        <w:tc>
          <w:tcPr>
            <w:tcW w:w="2263" w:type="dxa"/>
          </w:tcPr>
          <w:p w14:paraId="618CFEA5" w14:textId="77777777" w:rsidR="004E5745" w:rsidRDefault="004E5745" w:rsidP="004E5745">
            <w:pPr>
              <w:rPr>
                <w:color w:val="000000"/>
              </w:rPr>
            </w:pPr>
            <w:r>
              <w:rPr>
                <w:color w:val="000000"/>
              </w:rPr>
              <w:t>São João Batista</w:t>
            </w:r>
          </w:p>
        </w:tc>
        <w:tc>
          <w:tcPr>
            <w:tcW w:w="1343" w:type="dxa"/>
            <w:vAlign w:val="center"/>
          </w:tcPr>
          <w:p w14:paraId="7911F6ED" w14:textId="77777777" w:rsidR="004E5745" w:rsidRDefault="004E5745" w:rsidP="004E5745">
            <w:pPr>
              <w:jc w:val="center"/>
              <w:rPr>
                <w:color w:val="000000"/>
              </w:rPr>
            </w:pPr>
            <w:r>
              <w:rPr>
                <w:color w:val="000000"/>
              </w:rPr>
              <w:t>649,956</w:t>
            </w:r>
          </w:p>
        </w:tc>
        <w:tc>
          <w:tcPr>
            <w:tcW w:w="1234" w:type="dxa"/>
            <w:vAlign w:val="center"/>
          </w:tcPr>
          <w:p w14:paraId="413ACD05" w14:textId="77777777" w:rsidR="004E5745" w:rsidRDefault="004E5745" w:rsidP="004E5745">
            <w:pPr>
              <w:jc w:val="center"/>
              <w:rPr>
                <w:color w:val="000000"/>
              </w:rPr>
            </w:pPr>
            <w:r>
              <w:rPr>
                <w:color w:val="000000"/>
              </w:rPr>
              <w:t>5.344</w:t>
            </w:r>
          </w:p>
        </w:tc>
        <w:tc>
          <w:tcPr>
            <w:tcW w:w="1176" w:type="dxa"/>
            <w:vAlign w:val="center"/>
          </w:tcPr>
          <w:p w14:paraId="07D81A74" w14:textId="77777777" w:rsidR="004E5745" w:rsidRDefault="004E5745" w:rsidP="004E5745">
            <w:pPr>
              <w:jc w:val="center"/>
              <w:rPr>
                <w:color w:val="000000"/>
              </w:rPr>
            </w:pPr>
            <w:r>
              <w:rPr>
                <w:color w:val="000000"/>
              </w:rPr>
              <w:t>14.576</w:t>
            </w:r>
          </w:p>
        </w:tc>
        <w:tc>
          <w:tcPr>
            <w:tcW w:w="1176" w:type="dxa"/>
            <w:vAlign w:val="center"/>
          </w:tcPr>
          <w:p w14:paraId="087B7B42" w14:textId="77777777" w:rsidR="004E5745" w:rsidRDefault="004E5745" w:rsidP="004E5745">
            <w:pPr>
              <w:jc w:val="center"/>
              <w:rPr>
                <w:color w:val="000000"/>
              </w:rPr>
            </w:pPr>
            <w:r>
              <w:rPr>
                <w:color w:val="000000"/>
              </w:rPr>
              <w:t>19.920</w:t>
            </w:r>
          </w:p>
        </w:tc>
        <w:tc>
          <w:tcPr>
            <w:tcW w:w="1322" w:type="dxa"/>
            <w:vAlign w:val="center"/>
          </w:tcPr>
          <w:p w14:paraId="04343F6A" w14:textId="77777777" w:rsidR="004E5745" w:rsidRDefault="004E5745" w:rsidP="004E5745">
            <w:pPr>
              <w:jc w:val="center"/>
              <w:rPr>
                <w:color w:val="000000"/>
              </w:rPr>
            </w:pPr>
            <w:r>
              <w:rPr>
                <w:color w:val="000000"/>
              </w:rPr>
              <w:t>20.701</w:t>
            </w:r>
          </w:p>
        </w:tc>
        <w:tc>
          <w:tcPr>
            <w:tcW w:w="1536" w:type="dxa"/>
            <w:vAlign w:val="center"/>
          </w:tcPr>
          <w:p w14:paraId="63716DF8" w14:textId="77777777" w:rsidR="004E5745" w:rsidRDefault="004E5745" w:rsidP="004E5745">
            <w:pPr>
              <w:jc w:val="center"/>
              <w:rPr>
                <w:color w:val="000000"/>
              </w:rPr>
            </w:pPr>
            <w:r>
              <w:rPr>
                <w:color w:val="000000"/>
              </w:rPr>
              <w:t>31,85</w:t>
            </w:r>
          </w:p>
        </w:tc>
        <w:tc>
          <w:tcPr>
            <w:tcW w:w="1296" w:type="dxa"/>
            <w:vAlign w:val="center"/>
          </w:tcPr>
          <w:p w14:paraId="1194A03C" w14:textId="77777777" w:rsidR="004E5745" w:rsidRDefault="004E5745" w:rsidP="004E5745">
            <w:pPr>
              <w:jc w:val="center"/>
              <w:rPr>
                <w:color w:val="000000"/>
              </w:rPr>
            </w:pPr>
            <w:r>
              <w:rPr>
                <w:color w:val="000000"/>
              </w:rPr>
              <w:t>122.992</w:t>
            </w:r>
          </w:p>
        </w:tc>
        <w:tc>
          <w:tcPr>
            <w:tcW w:w="1520" w:type="dxa"/>
            <w:vAlign w:val="center"/>
          </w:tcPr>
          <w:p w14:paraId="0DD3C8CF" w14:textId="77777777" w:rsidR="004E5745" w:rsidRDefault="004E5745" w:rsidP="004E5745">
            <w:pPr>
              <w:jc w:val="center"/>
              <w:rPr>
                <w:color w:val="000000"/>
              </w:rPr>
            </w:pPr>
            <w:r>
              <w:rPr>
                <w:color w:val="000000"/>
              </w:rPr>
              <w:t>5.962,09</w:t>
            </w:r>
          </w:p>
        </w:tc>
        <w:tc>
          <w:tcPr>
            <w:tcW w:w="960" w:type="dxa"/>
            <w:vAlign w:val="center"/>
          </w:tcPr>
          <w:p w14:paraId="10CB6AB8" w14:textId="77777777" w:rsidR="004E5745" w:rsidRDefault="004E5745" w:rsidP="004E5745">
            <w:pPr>
              <w:jc w:val="center"/>
              <w:rPr>
                <w:color w:val="000000"/>
              </w:rPr>
            </w:pPr>
            <w:r>
              <w:rPr>
                <w:color w:val="000000"/>
              </w:rPr>
              <w:t>0,598</w:t>
            </w:r>
          </w:p>
        </w:tc>
      </w:tr>
      <w:tr w:rsidR="004E5745" w14:paraId="4143A2D3" w14:textId="77777777" w:rsidTr="004E5745">
        <w:trPr>
          <w:trHeight w:val="302"/>
        </w:trPr>
        <w:tc>
          <w:tcPr>
            <w:tcW w:w="2263" w:type="dxa"/>
          </w:tcPr>
          <w:p w14:paraId="66D19B0D" w14:textId="77777777" w:rsidR="004E5745" w:rsidRDefault="004E5745" w:rsidP="004E5745">
            <w:pPr>
              <w:rPr>
                <w:color w:val="000000"/>
              </w:rPr>
            </w:pPr>
            <w:r>
              <w:rPr>
                <w:color w:val="000000"/>
              </w:rPr>
              <w:t>São José de Ribamar</w:t>
            </w:r>
          </w:p>
        </w:tc>
        <w:tc>
          <w:tcPr>
            <w:tcW w:w="1343" w:type="dxa"/>
            <w:vAlign w:val="center"/>
          </w:tcPr>
          <w:p w14:paraId="12364227" w14:textId="77777777" w:rsidR="004E5745" w:rsidRDefault="004E5745" w:rsidP="004E5745">
            <w:pPr>
              <w:jc w:val="center"/>
              <w:rPr>
                <w:color w:val="000000"/>
              </w:rPr>
            </w:pPr>
            <w:r>
              <w:rPr>
                <w:color w:val="000000"/>
              </w:rPr>
              <w:t>180,363</w:t>
            </w:r>
          </w:p>
        </w:tc>
        <w:tc>
          <w:tcPr>
            <w:tcW w:w="1234" w:type="dxa"/>
            <w:vAlign w:val="center"/>
          </w:tcPr>
          <w:p w14:paraId="46949262" w14:textId="77777777" w:rsidR="004E5745" w:rsidRDefault="004E5745" w:rsidP="004E5745">
            <w:pPr>
              <w:jc w:val="center"/>
              <w:rPr>
                <w:color w:val="000000"/>
              </w:rPr>
            </w:pPr>
            <w:r>
              <w:rPr>
                <w:color w:val="000000"/>
              </w:rPr>
              <w:t>37.709</w:t>
            </w:r>
          </w:p>
        </w:tc>
        <w:tc>
          <w:tcPr>
            <w:tcW w:w="1176" w:type="dxa"/>
            <w:vAlign w:val="center"/>
          </w:tcPr>
          <w:p w14:paraId="4CC086A1" w14:textId="77777777" w:rsidR="004E5745" w:rsidRDefault="004E5745" w:rsidP="004E5745">
            <w:pPr>
              <w:jc w:val="center"/>
              <w:rPr>
                <w:color w:val="000000"/>
              </w:rPr>
            </w:pPr>
            <w:r>
              <w:rPr>
                <w:color w:val="000000"/>
              </w:rPr>
              <w:t>125.336</w:t>
            </w:r>
          </w:p>
        </w:tc>
        <w:tc>
          <w:tcPr>
            <w:tcW w:w="1176" w:type="dxa"/>
            <w:vAlign w:val="center"/>
          </w:tcPr>
          <w:p w14:paraId="10F99DD7" w14:textId="77777777" w:rsidR="004E5745" w:rsidRDefault="004E5745" w:rsidP="004E5745">
            <w:pPr>
              <w:jc w:val="center"/>
              <w:rPr>
                <w:color w:val="000000"/>
              </w:rPr>
            </w:pPr>
            <w:r>
              <w:rPr>
                <w:color w:val="000000"/>
              </w:rPr>
              <w:t>163.045</w:t>
            </w:r>
          </w:p>
        </w:tc>
        <w:tc>
          <w:tcPr>
            <w:tcW w:w="1322" w:type="dxa"/>
            <w:vAlign w:val="center"/>
          </w:tcPr>
          <w:p w14:paraId="5329024B" w14:textId="77777777" w:rsidR="004E5745" w:rsidRDefault="004E5745" w:rsidP="004E5745">
            <w:pPr>
              <w:jc w:val="center"/>
              <w:rPr>
                <w:color w:val="000000"/>
              </w:rPr>
            </w:pPr>
            <w:r>
              <w:rPr>
                <w:color w:val="000000"/>
              </w:rPr>
              <w:t>179.028</w:t>
            </w:r>
          </w:p>
        </w:tc>
        <w:tc>
          <w:tcPr>
            <w:tcW w:w="1536" w:type="dxa"/>
            <w:vAlign w:val="center"/>
          </w:tcPr>
          <w:p w14:paraId="6749D222" w14:textId="77777777" w:rsidR="004E5745" w:rsidRDefault="004E5745" w:rsidP="004E5745">
            <w:pPr>
              <w:jc w:val="center"/>
              <w:rPr>
                <w:color w:val="000000"/>
              </w:rPr>
            </w:pPr>
            <w:r>
              <w:rPr>
                <w:color w:val="000000"/>
              </w:rPr>
              <w:t>992,60</w:t>
            </w:r>
          </w:p>
        </w:tc>
        <w:tc>
          <w:tcPr>
            <w:tcW w:w="1296" w:type="dxa"/>
            <w:vAlign w:val="center"/>
          </w:tcPr>
          <w:p w14:paraId="160F48DB" w14:textId="77777777" w:rsidR="004E5745" w:rsidRDefault="004E5745" w:rsidP="004E5745">
            <w:pPr>
              <w:jc w:val="center"/>
              <w:rPr>
                <w:color w:val="000000"/>
              </w:rPr>
            </w:pPr>
            <w:r>
              <w:rPr>
                <w:color w:val="000000"/>
              </w:rPr>
              <w:t>2.180.556</w:t>
            </w:r>
          </w:p>
        </w:tc>
        <w:tc>
          <w:tcPr>
            <w:tcW w:w="1520" w:type="dxa"/>
            <w:vAlign w:val="center"/>
          </w:tcPr>
          <w:p w14:paraId="636ABF9D" w14:textId="77777777" w:rsidR="004E5745" w:rsidRDefault="004E5745" w:rsidP="004E5745">
            <w:pPr>
              <w:jc w:val="center"/>
              <w:rPr>
                <w:color w:val="000000"/>
              </w:rPr>
            </w:pPr>
            <w:r>
              <w:rPr>
                <w:color w:val="000000"/>
              </w:rPr>
              <w:t>12.366,97</w:t>
            </w:r>
          </w:p>
        </w:tc>
        <w:tc>
          <w:tcPr>
            <w:tcW w:w="960" w:type="dxa"/>
            <w:vAlign w:val="center"/>
          </w:tcPr>
          <w:p w14:paraId="1145E3DF" w14:textId="77777777" w:rsidR="004E5745" w:rsidRDefault="004E5745" w:rsidP="004E5745">
            <w:pPr>
              <w:jc w:val="center"/>
              <w:rPr>
                <w:color w:val="000000"/>
              </w:rPr>
            </w:pPr>
            <w:r>
              <w:rPr>
                <w:color w:val="000000"/>
              </w:rPr>
              <w:t>0,708</w:t>
            </w:r>
          </w:p>
        </w:tc>
      </w:tr>
      <w:tr w:rsidR="004E5745" w14:paraId="09F8EFF8" w14:textId="77777777" w:rsidTr="004E5745">
        <w:trPr>
          <w:trHeight w:val="330"/>
        </w:trPr>
        <w:tc>
          <w:tcPr>
            <w:tcW w:w="2263" w:type="dxa"/>
          </w:tcPr>
          <w:p w14:paraId="5ACA5710" w14:textId="77777777" w:rsidR="004E5745" w:rsidRDefault="004E5745" w:rsidP="004E5745">
            <w:pPr>
              <w:rPr>
                <w:color w:val="000000"/>
              </w:rPr>
            </w:pPr>
            <w:r>
              <w:rPr>
                <w:color w:val="000000"/>
              </w:rPr>
              <w:t>São Luís</w:t>
            </w:r>
          </w:p>
        </w:tc>
        <w:tc>
          <w:tcPr>
            <w:tcW w:w="1343" w:type="dxa"/>
            <w:vAlign w:val="center"/>
          </w:tcPr>
          <w:p w14:paraId="1F7AD58F" w14:textId="77777777" w:rsidR="004E5745" w:rsidRDefault="004E5745" w:rsidP="004E5745">
            <w:pPr>
              <w:jc w:val="center"/>
              <w:rPr>
                <w:color w:val="000000"/>
              </w:rPr>
            </w:pPr>
            <w:r>
              <w:rPr>
                <w:color w:val="000000"/>
              </w:rPr>
              <w:t>583,063</w:t>
            </w:r>
          </w:p>
        </w:tc>
        <w:tc>
          <w:tcPr>
            <w:tcW w:w="1234" w:type="dxa"/>
            <w:vAlign w:val="center"/>
          </w:tcPr>
          <w:p w14:paraId="465F9322" w14:textId="77777777" w:rsidR="004E5745" w:rsidRDefault="004E5745" w:rsidP="004E5745">
            <w:pPr>
              <w:jc w:val="center"/>
              <w:rPr>
                <w:color w:val="000000"/>
              </w:rPr>
            </w:pPr>
            <w:r>
              <w:rPr>
                <w:color w:val="000000"/>
              </w:rPr>
              <w:t>958.522</w:t>
            </w:r>
          </w:p>
        </w:tc>
        <w:tc>
          <w:tcPr>
            <w:tcW w:w="1176" w:type="dxa"/>
            <w:vAlign w:val="center"/>
          </w:tcPr>
          <w:p w14:paraId="5B9C646E" w14:textId="77777777" w:rsidR="004E5745" w:rsidRDefault="004E5745" w:rsidP="004E5745">
            <w:pPr>
              <w:jc w:val="center"/>
              <w:rPr>
                <w:color w:val="000000"/>
              </w:rPr>
            </w:pPr>
            <w:r>
              <w:rPr>
                <w:color w:val="000000"/>
              </w:rPr>
              <w:t>56.315</w:t>
            </w:r>
          </w:p>
        </w:tc>
        <w:tc>
          <w:tcPr>
            <w:tcW w:w="1176" w:type="dxa"/>
            <w:vAlign w:val="center"/>
          </w:tcPr>
          <w:p w14:paraId="19C5AB14" w14:textId="77777777" w:rsidR="004E5745" w:rsidRDefault="004E5745" w:rsidP="004E5745">
            <w:pPr>
              <w:jc w:val="center"/>
              <w:rPr>
                <w:color w:val="000000"/>
              </w:rPr>
            </w:pPr>
            <w:r>
              <w:rPr>
                <w:color w:val="000000"/>
              </w:rPr>
              <w:t>1.014.837</w:t>
            </w:r>
          </w:p>
        </w:tc>
        <w:tc>
          <w:tcPr>
            <w:tcW w:w="1322" w:type="dxa"/>
            <w:vAlign w:val="center"/>
          </w:tcPr>
          <w:p w14:paraId="4F40CCF2" w14:textId="77777777" w:rsidR="004E5745" w:rsidRDefault="004E5745" w:rsidP="004E5745">
            <w:pPr>
              <w:jc w:val="center"/>
              <w:rPr>
                <w:color w:val="000000"/>
              </w:rPr>
            </w:pPr>
            <w:r>
              <w:rPr>
                <w:color w:val="000000"/>
              </w:rPr>
              <w:t>1.108.975</w:t>
            </w:r>
          </w:p>
        </w:tc>
        <w:tc>
          <w:tcPr>
            <w:tcW w:w="1536" w:type="dxa"/>
            <w:vAlign w:val="center"/>
          </w:tcPr>
          <w:p w14:paraId="04033FFA" w14:textId="77777777" w:rsidR="004E5745" w:rsidRDefault="004E5745" w:rsidP="004E5745">
            <w:pPr>
              <w:jc w:val="center"/>
              <w:rPr>
                <w:color w:val="000000"/>
              </w:rPr>
            </w:pPr>
            <w:r>
              <w:rPr>
                <w:color w:val="000000"/>
              </w:rPr>
              <w:t>1901,98</w:t>
            </w:r>
          </w:p>
        </w:tc>
        <w:tc>
          <w:tcPr>
            <w:tcW w:w="1296" w:type="dxa"/>
            <w:vAlign w:val="center"/>
          </w:tcPr>
          <w:p w14:paraId="0BBA080E" w14:textId="77777777" w:rsidR="004E5745" w:rsidRDefault="004E5745" w:rsidP="004E5745">
            <w:pPr>
              <w:jc w:val="center"/>
              <w:rPr>
                <w:color w:val="000000"/>
              </w:rPr>
            </w:pPr>
            <w:r>
              <w:rPr>
                <w:color w:val="000000"/>
              </w:rPr>
              <w:t>33.605.801</w:t>
            </w:r>
          </w:p>
        </w:tc>
        <w:tc>
          <w:tcPr>
            <w:tcW w:w="1520" w:type="dxa"/>
            <w:vAlign w:val="center"/>
          </w:tcPr>
          <w:p w14:paraId="7AD3B755" w14:textId="77777777" w:rsidR="004E5745" w:rsidRDefault="004E5745" w:rsidP="004E5745">
            <w:pPr>
              <w:jc w:val="center"/>
              <w:rPr>
                <w:color w:val="000000"/>
              </w:rPr>
            </w:pPr>
            <w:r>
              <w:rPr>
                <w:color w:val="000000"/>
              </w:rPr>
              <w:t>30.699,57</w:t>
            </w:r>
          </w:p>
        </w:tc>
        <w:tc>
          <w:tcPr>
            <w:tcW w:w="960" w:type="dxa"/>
            <w:vAlign w:val="center"/>
          </w:tcPr>
          <w:p w14:paraId="272D2533" w14:textId="77777777" w:rsidR="004E5745" w:rsidRDefault="004E5745" w:rsidP="004E5745">
            <w:pPr>
              <w:jc w:val="center"/>
              <w:rPr>
                <w:color w:val="000000"/>
              </w:rPr>
            </w:pPr>
            <w:r>
              <w:rPr>
                <w:color w:val="000000"/>
              </w:rPr>
              <w:t>0,768</w:t>
            </w:r>
          </w:p>
        </w:tc>
      </w:tr>
      <w:tr w:rsidR="004E5745" w14:paraId="258C107A" w14:textId="77777777" w:rsidTr="004E5745">
        <w:trPr>
          <w:trHeight w:val="330"/>
        </w:trPr>
        <w:tc>
          <w:tcPr>
            <w:tcW w:w="2263" w:type="dxa"/>
          </w:tcPr>
          <w:p w14:paraId="2E1AB9C9" w14:textId="77777777" w:rsidR="004E5745" w:rsidRDefault="004E5745" w:rsidP="004E5745">
            <w:pPr>
              <w:rPr>
                <w:color w:val="000000"/>
              </w:rPr>
            </w:pPr>
            <w:r>
              <w:rPr>
                <w:color w:val="000000"/>
              </w:rPr>
              <w:t>São Vicente Ferrer</w:t>
            </w:r>
          </w:p>
        </w:tc>
        <w:tc>
          <w:tcPr>
            <w:tcW w:w="1343" w:type="dxa"/>
            <w:vAlign w:val="center"/>
          </w:tcPr>
          <w:p w14:paraId="525632CE" w14:textId="77777777" w:rsidR="004E5745" w:rsidRDefault="004E5745" w:rsidP="004E5745">
            <w:pPr>
              <w:jc w:val="center"/>
              <w:rPr>
                <w:color w:val="000000"/>
              </w:rPr>
            </w:pPr>
            <w:r>
              <w:rPr>
                <w:color w:val="000000"/>
              </w:rPr>
              <w:t>393,928</w:t>
            </w:r>
          </w:p>
        </w:tc>
        <w:tc>
          <w:tcPr>
            <w:tcW w:w="1234" w:type="dxa"/>
            <w:vAlign w:val="center"/>
          </w:tcPr>
          <w:p w14:paraId="4FE7DA0F" w14:textId="77777777" w:rsidR="004E5745" w:rsidRDefault="004E5745" w:rsidP="004E5745">
            <w:pPr>
              <w:jc w:val="center"/>
              <w:rPr>
                <w:color w:val="000000"/>
              </w:rPr>
            </w:pPr>
            <w:r>
              <w:rPr>
                <w:color w:val="000000"/>
              </w:rPr>
              <w:t>5.431</w:t>
            </w:r>
          </w:p>
        </w:tc>
        <w:tc>
          <w:tcPr>
            <w:tcW w:w="1176" w:type="dxa"/>
            <w:vAlign w:val="center"/>
          </w:tcPr>
          <w:p w14:paraId="0CA54765" w14:textId="77777777" w:rsidR="004E5745" w:rsidRDefault="004E5745" w:rsidP="004E5745">
            <w:pPr>
              <w:jc w:val="center"/>
              <w:rPr>
                <w:color w:val="000000"/>
              </w:rPr>
            </w:pPr>
            <w:r>
              <w:rPr>
                <w:color w:val="000000"/>
              </w:rPr>
              <w:t>15.432</w:t>
            </w:r>
          </w:p>
        </w:tc>
        <w:tc>
          <w:tcPr>
            <w:tcW w:w="1176" w:type="dxa"/>
            <w:vAlign w:val="center"/>
          </w:tcPr>
          <w:p w14:paraId="3BB0AE48" w14:textId="77777777" w:rsidR="004E5745" w:rsidRDefault="004E5745" w:rsidP="004E5745">
            <w:pPr>
              <w:jc w:val="center"/>
              <w:rPr>
                <w:color w:val="000000"/>
              </w:rPr>
            </w:pPr>
            <w:r>
              <w:rPr>
                <w:color w:val="000000"/>
              </w:rPr>
              <w:t>20.863</w:t>
            </w:r>
          </w:p>
        </w:tc>
        <w:tc>
          <w:tcPr>
            <w:tcW w:w="1322" w:type="dxa"/>
            <w:vAlign w:val="center"/>
          </w:tcPr>
          <w:p w14:paraId="041AC9AA" w14:textId="77777777" w:rsidR="004E5745" w:rsidRDefault="004E5745" w:rsidP="004E5745">
            <w:pPr>
              <w:jc w:val="center"/>
              <w:rPr>
                <w:color w:val="000000"/>
              </w:rPr>
            </w:pPr>
            <w:r>
              <w:rPr>
                <w:color w:val="000000"/>
              </w:rPr>
              <w:t>22.350</w:t>
            </w:r>
          </w:p>
        </w:tc>
        <w:tc>
          <w:tcPr>
            <w:tcW w:w="1536" w:type="dxa"/>
            <w:vAlign w:val="center"/>
          </w:tcPr>
          <w:p w14:paraId="12B73981" w14:textId="77777777" w:rsidR="004E5745" w:rsidRDefault="004E5745" w:rsidP="004E5745">
            <w:pPr>
              <w:jc w:val="center"/>
              <w:rPr>
                <w:color w:val="000000"/>
              </w:rPr>
            </w:pPr>
            <w:r>
              <w:rPr>
                <w:color w:val="000000"/>
              </w:rPr>
              <w:t>56,74</w:t>
            </w:r>
          </w:p>
        </w:tc>
        <w:tc>
          <w:tcPr>
            <w:tcW w:w="1296" w:type="dxa"/>
            <w:vAlign w:val="center"/>
          </w:tcPr>
          <w:p w14:paraId="1A25CCED" w14:textId="77777777" w:rsidR="004E5745" w:rsidRDefault="004E5745" w:rsidP="004E5745">
            <w:pPr>
              <w:jc w:val="center"/>
              <w:rPr>
                <w:color w:val="000000"/>
              </w:rPr>
            </w:pPr>
            <w:r>
              <w:rPr>
                <w:color w:val="000000"/>
              </w:rPr>
              <w:t>137.312</w:t>
            </w:r>
          </w:p>
        </w:tc>
        <w:tc>
          <w:tcPr>
            <w:tcW w:w="1520" w:type="dxa"/>
            <w:vAlign w:val="center"/>
          </w:tcPr>
          <w:p w14:paraId="37336961" w14:textId="77777777" w:rsidR="004E5745" w:rsidRDefault="004E5745" w:rsidP="004E5745">
            <w:pPr>
              <w:jc w:val="center"/>
              <w:rPr>
                <w:color w:val="000000"/>
              </w:rPr>
            </w:pPr>
            <w:r>
              <w:rPr>
                <w:color w:val="000000"/>
              </w:rPr>
              <w:t>6.201,43</w:t>
            </w:r>
          </w:p>
        </w:tc>
        <w:tc>
          <w:tcPr>
            <w:tcW w:w="960" w:type="dxa"/>
            <w:vAlign w:val="center"/>
          </w:tcPr>
          <w:p w14:paraId="4A5E7A71" w14:textId="77777777" w:rsidR="004E5745" w:rsidRDefault="004E5745" w:rsidP="004E5745">
            <w:pPr>
              <w:jc w:val="center"/>
              <w:rPr>
                <w:color w:val="000000"/>
              </w:rPr>
            </w:pPr>
            <w:r>
              <w:rPr>
                <w:color w:val="000000"/>
              </w:rPr>
              <w:t>0,592</w:t>
            </w:r>
          </w:p>
        </w:tc>
      </w:tr>
      <w:tr w:rsidR="004E5745" w14:paraId="175AC47A" w14:textId="77777777" w:rsidTr="004E5745">
        <w:trPr>
          <w:trHeight w:val="443"/>
        </w:trPr>
        <w:tc>
          <w:tcPr>
            <w:tcW w:w="2263" w:type="dxa"/>
          </w:tcPr>
          <w:p w14:paraId="0960E07B" w14:textId="77777777" w:rsidR="004E5745" w:rsidRDefault="004E5745" w:rsidP="004E5745">
            <w:pPr>
              <w:rPr>
                <w:color w:val="000000"/>
              </w:rPr>
            </w:pPr>
            <w:r>
              <w:rPr>
                <w:color w:val="000000"/>
              </w:rPr>
              <w:t>Serrano do Maranhão</w:t>
            </w:r>
          </w:p>
        </w:tc>
        <w:tc>
          <w:tcPr>
            <w:tcW w:w="1343" w:type="dxa"/>
            <w:vAlign w:val="center"/>
          </w:tcPr>
          <w:p w14:paraId="64907F16" w14:textId="77777777" w:rsidR="004E5745" w:rsidRDefault="004E5745" w:rsidP="004E5745">
            <w:pPr>
              <w:jc w:val="center"/>
              <w:rPr>
                <w:color w:val="000000"/>
              </w:rPr>
            </w:pPr>
            <w:r>
              <w:rPr>
                <w:color w:val="000000"/>
              </w:rPr>
              <w:t>1.165,32</w:t>
            </w:r>
          </w:p>
        </w:tc>
        <w:tc>
          <w:tcPr>
            <w:tcW w:w="1234" w:type="dxa"/>
            <w:vAlign w:val="center"/>
          </w:tcPr>
          <w:p w14:paraId="166855DF" w14:textId="77777777" w:rsidR="004E5745" w:rsidRDefault="004E5745" w:rsidP="004E5745">
            <w:pPr>
              <w:jc w:val="center"/>
              <w:rPr>
                <w:color w:val="000000"/>
              </w:rPr>
            </w:pPr>
            <w:r>
              <w:rPr>
                <w:color w:val="000000"/>
              </w:rPr>
              <w:t>4.227</w:t>
            </w:r>
          </w:p>
        </w:tc>
        <w:tc>
          <w:tcPr>
            <w:tcW w:w="1176" w:type="dxa"/>
            <w:vAlign w:val="center"/>
          </w:tcPr>
          <w:p w14:paraId="3BB30E8C" w14:textId="77777777" w:rsidR="004E5745" w:rsidRDefault="004E5745" w:rsidP="004E5745">
            <w:pPr>
              <w:jc w:val="center"/>
              <w:rPr>
                <w:color w:val="000000"/>
              </w:rPr>
            </w:pPr>
            <w:r>
              <w:rPr>
                <w:color w:val="000000"/>
              </w:rPr>
              <w:t>6.713</w:t>
            </w:r>
          </w:p>
        </w:tc>
        <w:tc>
          <w:tcPr>
            <w:tcW w:w="1176" w:type="dxa"/>
            <w:vAlign w:val="center"/>
          </w:tcPr>
          <w:p w14:paraId="5F41F616" w14:textId="77777777" w:rsidR="004E5745" w:rsidRDefault="004E5745" w:rsidP="004E5745">
            <w:pPr>
              <w:jc w:val="center"/>
              <w:rPr>
                <w:color w:val="000000"/>
              </w:rPr>
            </w:pPr>
            <w:r>
              <w:rPr>
                <w:color w:val="000000"/>
              </w:rPr>
              <w:t>10.940</w:t>
            </w:r>
          </w:p>
        </w:tc>
        <w:tc>
          <w:tcPr>
            <w:tcW w:w="1322" w:type="dxa"/>
            <w:vAlign w:val="center"/>
          </w:tcPr>
          <w:p w14:paraId="008A930C" w14:textId="77777777" w:rsidR="004E5745" w:rsidRDefault="004E5745" w:rsidP="004E5745">
            <w:pPr>
              <w:jc w:val="center"/>
              <w:rPr>
                <w:color w:val="000000"/>
              </w:rPr>
            </w:pPr>
            <w:r>
              <w:rPr>
                <w:color w:val="000000"/>
              </w:rPr>
              <w:t>10.299</w:t>
            </w:r>
          </w:p>
        </w:tc>
        <w:tc>
          <w:tcPr>
            <w:tcW w:w="1536" w:type="dxa"/>
            <w:vAlign w:val="center"/>
          </w:tcPr>
          <w:p w14:paraId="5F37D9CC" w14:textId="77777777" w:rsidR="004E5745" w:rsidRDefault="004E5745" w:rsidP="004E5745">
            <w:pPr>
              <w:jc w:val="center"/>
              <w:rPr>
                <w:color w:val="000000"/>
              </w:rPr>
            </w:pPr>
            <w:r>
              <w:rPr>
                <w:color w:val="000000"/>
              </w:rPr>
              <w:t>8,84</w:t>
            </w:r>
          </w:p>
        </w:tc>
        <w:tc>
          <w:tcPr>
            <w:tcW w:w="1296" w:type="dxa"/>
            <w:vAlign w:val="center"/>
          </w:tcPr>
          <w:p w14:paraId="7CAB47EA" w14:textId="77777777" w:rsidR="004E5745" w:rsidRDefault="004E5745" w:rsidP="004E5745">
            <w:pPr>
              <w:jc w:val="center"/>
              <w:rPr>
                <w:color w:val="000000"/>
              </w:rPr>
            </w:pPr>
            <w:r>
              <w:rPr>
                <w:color w:val="000000"/>
              </w:rPr>
              <w:t>68.906</w:t>
            </w:r>
          </w:p>
        </w:tc>
        <w:tc>
          <w:tcPr>
            <w:tcW w:w="1520" w:type="dxa"/>
            <w:vAlign w:val="center"/>
          </w:tcPr>
          <w:p w14:paraId="51F2DB63" w14:textId="77777777" w:rsidR="004E5745" w:rsidRDefault="004E5745" w:rsidP="004E5745">
            <w:pPr>
              <w:jc w:val="center"/>
              <w:rPr>
                <w:color w:val="000000"/>
              </w:rPr>
            </w:pPr>
            <w:r>
              <w:rPr>
                <w:color w:val="000000"/>
              </w:rPr>
              <w:t>6.751,52</w:t>
            </w:r>
          </w:p>
        </w:tc>
        <w:tc>
          <w:tcPr>
            <w:tcW w:w="960" w:type="dxa"/>
            <w:vAlign w:val="center"/>
          </w:tcPr>
          <w:p w14:paraId="6CD736B6" w14:textId="77777777" w:rsidR="004E5745" w:rsidRDefault="004E5745" w:rsidP="004E5745">
            <w:pPr>
              <w:jc w:val="center"/>
              <w:rPr>
                <w:color w:val="000000"/>
              </w:rPr>
            </w:pPr>
            <w:r>
              <w:rPr>
                <w:color w:val="000000"/>
              </w:rPr>
              <w:t>0,519</w:t>
            </w:r>
          </w:p>
        </w:tc>
      </w:tr>
      <w:tr w:rsidR="004E5745" w14:paraId="7171F577" w14:textId="77777777" w:rsidTr="004E5745">
        <w:trPr>
          <w:trHeight w:val="330"/>
        </w:trPr>
        <w:tc>
          <w:tcPr>
            <w:tcW w:w="2263" w:type="dxa"/>
          </w:tcPr>
          <w:p w14:paraId="10304694" w14:textId="77777777" w:rsidR="004E5745" w:rsidRDefault="004E5745" w:rsidP="004E5745">
            <w:pPr>
              <w:rPr>
                <w:color w:val="000000"/>
              </w:rPr>
            </w:pPr>
            <w:r>
              <w:rPr>
                <w:color w:val="000000"/>
              </w:rPr>
              <w:t>Timbiras</w:t>
            </w:r>
          </w:p>
        </w:tc>
        <w:tc>
          <w:tcPr>
            <w:tcW w:w="1343" w:type="dxa"/>
            <w:vAlign w:val="center"/>
          </w:tcPr>
          <w:p w14:paraId="27104F78" w14:textId="77777777" w:rsidR="004E5745" w:rsidRDefault="004E5745" w:rsidP="004E5745">
            <w:pPr>
              <w:jc w:val="center"/>
              <w:rPr>
                <w:color w:val="000000"/>
              </w:rPr>
            </w:pPr>
            <w:r>
              <w:rPr>
                <w:color w:val="000000"/>
              </w:rPr>
              <w:t>1.486,58</w:t>
            </w:r>
          </w:p>
        </w:tc>
        <w:tc>
          <w:tcPr>
            <w:tcW w:w="1234" w:type="dxa"/>
            <w:vAlign w:val="center"/>
          </w:tcPr>
          <w:p w14:paraId="37C56ECF" w14:textId="77777777" w:rsidR="004E5745" w:rsidRDefault="004E5745" w:rsidP="004E5745">
            <w:pPr>
              <w:jc w:val="center"/>
              <w:rPr>
                <w:color w:val="000000"/>
              </w:rPr>
            </w:pPr>
            <w:r>
              <w:rPr>
                <w:color w:val="000000"/>
              </w:rPr>
              <w:t>17.471</w:t>
            </w:r>
          </w:p>
        </w:tc>
        <w:tc>
          <w:tcPr>
            <w:tcW w:w="1176" w:type="dxa"/>
            <w:vAlign w:val="center"/>
          </w:tcPr>
          <w:p w14:paraId="2C38C83A" w14:textId="77777777" w:rsidR="004E5745" w:rsidRDefault="004E5745" w:rsidP="004E5745">
            <w:pPr>
              <w:jc w:val="center"/>
              <w:rPr>
                <w:color w:val="000000"/>
              </w:rPr>
            </w:pPr>
            <w:r>
              <w:rPr>
                <w:color w:val="000000"/>
              </w:rPr>
              <w:t>10.526</w:t>
            </w:r>
          </w:p>
        </w:tc>
        <w:tc>
          <w:tcPr>
            <w:tcW w:w="1176" w:type="dxa"/>
            <w:vAlign w:val="center"/>
          </w:tcPr>
          <w:p w14:paraId="1966286C" w14:textId="77777777" w:rsidR="004E5745" w:rsidRDefault="004E5745" w:rsidP="004E5745">
            <w:pPr>
              <w:jc w:val="center"/>
              <w:rPr>
                <w:color w:val="000000"/>
              </w:rPr>
            </w:pPr>
            <w:r>
              <w:rPr>
                <w:color w:val="000000"/>
              </w:rPr>
              <w:t>27.997</w:t>
            </w:r>
          </w:p>
        </w:tc>
        <w:tc>
          <w:tcPr>
            <w:tcW w:w="1322" w:type="dxa"/>
            <w:vAlign w:val="center"/>
          </w:tcPr>
          <w:p w14:paraId="7F29786B" w14:textId="77777777" w:rsidR="004E5745" w:rsidRDefault="004E5745" w:rsidP="004E5745">
            <w:pPr>
              <w:jc w:val="center"/>
              <w:rPr>
                <w:color w:val="000000"/>
              </w:rPr>
            </w:pPr>
            <w:r>
              <w:rPr>
                <w:color w:val="000000"/>
              </w:rPr>
              <w:t>29.183</w:t>
            </w:r>
          </w:p>
        </w:tc>
        <w:tc>
          <w:tcPr>
            <w:tcW w:w="1536" w:type="dxa"/>
            <w:vAlign w:val="center"/>
          </w:tcPr>
          <w:p w14:paraId="74FDA21F" w14:textId="77777777" w:rsidR="004E5745" w:rsidRDefault="004E5745" w:rsidP="004E5745">
            <w:pPr>
              <w:jc w:val="center"/>
              <w:rPr>
                <w:color w:val="000000"/>
              </w:rPr>
            </w:pPr>
            <w:r>
              <w:rPr>
                <w:color w:val="000000"/>
              </w:rPr>
              <w:t>19,63</w:t>
            </w:r>
          </w:p>
        </w:tc>
        <w:tc>
          <w:tcPr>
            <w:tcW w:w="1296" w:type="dxa"/>
            <w:vAlign w:val="center"/>
          </w:tcPr>
          <w:p w14:paraId="414165D7" w14:textId="77777777" w:rsidR="004E5745" w:rsidRDefault="004E5745" w:rsidP="004E5745">
            <w:pPr>
              <w:jc w:val="center"/>
              <w:rPr>
                <w:color w:val="000000"/>
              </w:rPr>
            </w:pPr>
            <w:r>
              <w:rPr>
                <w:color w:val="000000"/>
              </w:rPr>
              <w:t>167.897</w:t>
            </w:r>
          </w:p>
        </w:tc>
        <w:tc>
          <w:tcPr>
            <w:tcW w:w="1520" w:type="dxa"/>
            <w:vAlign w:val="center"/>
          </w:tcPr>
          <w:p w14:paraId="04ECB636" w14:textId="77777777" w:rsidR="004E5745" w:rsidRDefault="004E5745" w:rsidP="004E5745">
            <w:pPr>
              <w:jc w:val="center"/>
              <w:rPr>
                <w:color w:val="000000"/>
              </w:rPr>
            </w:pPr>
            <w:r>
              <w:rPr>
                <w:color w:val="000000"/>
              </w:rPr>
              <w:t>5.776,80</w:t>
            </w:r>
          </w:p>
        </w:tc>
        <w:tc>
          <w:tcPr>
            <w:tcW w:w="960" w:type="dxa"/>
            <w:vAlign w:val="center"/>
          </w:tcPr>
          <w:p w14:paraId="0816E593" w14:textId="77777777" w:rsidR="004E5745" w:rsidRDefault="004E5745" w:rsidP="004E5745">
            <w:pPr>
              <w:jc w:val="center"/>
              <w:rPr>
                <w:color w:val="000000"/>
              </w:rPr>
            </w:pPr>
            <w:r>
              <w:rPr>
                <w:color w:val="000000"/>
              </w:rPr>
              <w:t>0,537</w:t>
            </w:r>
          </w:p>
        </w:tc>
      </w:tr>
      <w:tr w:rsidR="004E5745" w14:paraId="19A7CF6F" w14:textId="77777777" w:rsidTr="004E5745">
        <w:trPr>
          <w:trHeight w:val="330"/>
        </w:trPr>
        <w:tc>
          <w:tcPr>
            <w:tcW w:w="2263" w:type="dxa"/>
          </w:tcPr>
          <w:p w14:paraId="3BE2D7DB" w14:textId="77777777" w:rsidR="004E5745" w:rsidRDefault="004E5745" w:rsidP="004E5745">
            <w:pPr>
              <w:rPr>
                <w:color w:val="000000"/>
              </w:rPr>
            </w:pPr>
            <w:r>
              <w:rPr>
                <w:color w:val="000000"/>
              </w:rPr>
              <w:t>Turiaçu</w:t>
            </w:r>
          </w:p>
        </w:tc>
        <w:tc>
          <w:tcPr>
            <w:tcW w:w="1343" w:type="dxa"/>
            <w:vAlign w:val="center"/>
          </w:tcPr>
          <w:p w14:paraId="087FCFB1" w14:textId="77777777" w:rsidR="004E5745" w:rsidRDefault="004E5745" w:rsidP="004E5745">
            <w:pPr>
              <w:jc w:val="center"/>
              <w:rPr>
                <w:color w:val="000000"/>
              </w:rPr>
            </w:pPr>
            <w:r>
              <w:rPr>
                <w:color w:val="000000"/>
              </w:rPr>
              <w:t>2.622,28</w:t>
            </w:r>
          </w:p>
        </w:tc>
        <w:tc>
          <w:tcPr>
            <w:tcW w:w="1234" w:type="dxa"/>
            <w:vAlign w:val="center"/>
          </w:tcPr>
          <w:p w14:paraId="2A4F78B1" w14:textId="77777777" w:rsidR="004E5745" w:rsidRDefault="004E5745" w:rsidP="004E5745">
            <w:pPr>
              <w:jc w:val="center"/>
              <w:rPr>
                <w:color w:val="000000"/>
              </w:rPr>
            </w:pPr>
            <w:r>
              <w:rPr>
                <w:color w:val="000000"/>
              </w:rPr>
              <w:t>10.931</w:t>
            </w:r>
          </w:p>
        </w:tc>
        <w:tc>
          <w:tcPr>
            <w:tcW w:w="1176" w:type="dxa"/>
            <w:vAlign w:val="center"/>
          </w:tcPr>
          <w:p w14:paraId="45D5EB67" w14:textId="77777777" w:rsidR="004E5745" w:rsidRDefault="004E5745" w:rsidP="004E5745">
            <w:pPr>
              <w:jc w:val="center"/>
              <w:rPr>
                <w:color w:val="000000"/>
              </w:rPr>
            </w:pPr>
            <w:r>
              <w:rPr>
                <w:color w:val="000000"/>
              </w:rPr>
              <w:t>23.002</w:t>
            </w:r>
          </w:p>
        </w:tc>
        <w:tc>
          <w:tcPr>
            <w:tcW w:w="1176" w:type="dxa"/>
            <w:vAlign w:val="center"/>
          </w:tcPr>
          <w:p w14:paraId="3AB4A4BC" w14:textId="77777777" w:rsidR="004E5745" w:rsidRDefault="004E5745" w:rsidP="004E5745">
            <w:pPr>
              <w:jc w:val="center"/>
              <w:rPr>
                <w:color w:val="000000"/>
              </w:rPr>
            </w:pPr>
            <w:r>
              <w:rPr>
                <w:color w:val="000000"/>
              </w:rPr>
              <w:t>33.933</w:t>
            </w:r>
          </w:p>
        </w:tc>
        <w:tc>
          <w:tcPr>
            <w:tcW w:w="1322" w:type="dxa"/>
            <w:vAlign w:val="center"/>
          </w:tcPr>
          <w:p w14:paraId="3F20A3BA" w14:textId="77777777" w:rsidR="004E5745" w:rsidRDefault="004E5745" w:rsidP="004E5745">
            <w:pPr>
              <w:jc w:val="center"/>
              <w:rPr>
                <w:color w:val="000000"/>
              </w:rPr>
            </w:pPr>
            <w:r>
              <w:rPr>
                <w:color w:val="000000"/>
              </w:rPr>
              <w:t>35.709</w:t>
            </w:r>
          </w:p>
        </w:tc>
        <w:tc>
          <w:tcPr>
            <w:tcW w:w="1536" w:type="dxa"/>
            <w:vAlign w:val="center"/>
          </w:tcPr>
          <w:p w14:paraId="6235F1D5" w14:textId="77777777" w:rsidR="004E5745" w:rsidRDefault="004E5745" w:rsidP="004E5745">
            <w:pPr>
              <w:jc w:val="center"/>
              <w:rPr>
                <w:color w:val="000000"/>
              </w:rPr>
            </w:pPr>
            <w:r>
              <w:rPr>
                <w:color w:val="000000"/>
              </w:rPr>
              <w:t>13,62</w:t>
            </w:r>
          </w:p>
        </w:tc>
        <w:tc>
          <w:tcPr>
            <w:tcW w:w="1296" w:type="dxa"/>
            <w:vAlign w:val="center"/>
          </w:tcPr>
          <w:p w14:paraId="4A8B5B5C" w14:textId="77777777" w:rsidR="004E5745" w:rsidRDefault="004E5745" w:rsidP="004E5745">
            <w:pPr>
              <w:jc w:val="center"/>
              <w:rPr>
                <w:color w:val="000000"/>
              </w:rPr>
            </w:pPr>
            <w:r>
              <w:rPr>
                <w:color w:val="000000"/>
              </w:rPr>
              <w:t>254.813</w:t>
            </w:r>
          </w:p>
        </w:tc>
        <w:tc>
          <w:tcPr>
            <w:tcW w:w="1520" w:type="dxa"/>
            <w:vAlign w:val="center"/>
          </w:tcPr>
          <w:p w14:paraId="5F3CB03C" w14:textId="77777777" w:rsidR="004E5745" w:rsidRDefault="004E5745" w:rsidP="004E5745">
            <w:pPr>
              <w:jc w:val="center"/>
              <w:rPr>
                <w:color w:val="000000"/>
              </w:rPr>
            </w:pPr>
            <w:r>
              <w:rPr>
                <w:color w:val="000000"/>
              </w:rPr>
              <w:t>7.178,44</w:t>
            </w:r>
          </w:p>
        </w:tc>
        <w:tc>
          <w:tcPr>
            <w:tcW w:w="960" w:type="dxa"/>
            <w:vAlign w:val="center"/>
          </w:tcPr>
          <w:p w14:paraId="3641E981" w14:textId="77777777" w:rsidR="004E5745" w:rsidRDefault="004E5745" w:rsidP="004E5745">
            <w:pPr>
              <w:jc w:val="center"/>
              <w:rPr>
                <w:color w:val="000000"/>
              </w:rPr>
            </w:pPr>
            <w:r>
              <w:rPr>
                <w:color w:val="000000"/>
              </w:rPr>
              <w:t>0,561</w:t>
            </w:r>
          </w:p>
        </w:tc>
      </w:tr>
      <w:tr w:rsidR="004E5745" w14:paraId="6A0A2D48" w14:textId="77777777" w:rsidTr="004E5745">
        <w:trPr>
          <w:trHeight w:val="330"/>
        </w:trPr>
        <w:tc>
          <w:tcPr>
            <w:tcW w:w="2263" w:type="dxa"/>
          </w:tcPr>
          <w:p w14:paraId="55CD996F" w14:textId="77777777" w:rsidR="004E5745" w:rsidRDefault="004E5745" w:rsidP="004E5745">
            <w:pPr>
              <w:rPr>
                <w:color w:val="000000"/>
              </w:rPr>
            </w:pPr>
            <w:r>
              <w:rPr>
                <w:color w:val="000000"/>
              </w:rPr>
              <w:t>Turilândia</w:t>
            </w:r>
          </w:p>
        </w:tc>
        <w:tc>
          <w:tcPr>
            <w:tcW w:w="1343" w:type="dxa"/>
            <w:vAlign w:val="center"/>
          </w:tcPr>
          <w:p w14:paraId="4B84156F" w14:textId="77777777" w:rsidR="004E5745" w:rsidRDefault="004E5745" w:rsidP="004E5745">
            <w:pPr>
              <w:jc w:val="center"/>
              <w:rPr>
                <w:color w:val="000000"/>
              </w:rPr>
            </w:pPr>
            <w:r>
              <w:rPr>
                <w:color w:val="000000"/>
              </w:rPr>
              <w:t>1.507,62</w:t>
            </w:r>
          </w:p>
        </w:tc>
        <w:tc>
          <w:tcPr>
            <w:tcW w:w="1234" w:type="dxa"/>
            <w:vAlign w:val="center"/>
          </w:tcPr>
          <w:p w14:paraId="2537228F" w14:textId="77777777" w:rsidR="004E5745" w:rsidRDefault="004E5745" w:rsidP="004E5745">
            <w:pPr>
              <w:jc w:val="center"/>
              <w:rPr>
                <w:color w:val="000000"/>
              </w:rPr>
            </w:pPr>
            <w:r>
              <w:rPr>
                <w:color w:val="000000"/>
              </w:rPr>
              <w:t>10.353</w:t>
            </w:r>
          </w:p>
        </w:tc>
        <w:tc>
          <w:tcPr>
            <w:tcW w:w="1176" w:type="dxa"/>
            <w:vAlign w:val="center"/>
          </w:tcPr>
          <w:p w14:paraId="4F359C9E" w14:textId="77777777" w:rsidR="004E5745" w:rsidRDefault="004E5745" w:rsidP="004E5745">
            <w:pPr>
              <w:jc w:val="center"/>
              <w:rPr>
                <w:color w:val="000000"/>
              </w:rPr>
            </w:pPr>
            <w:r>
              <w:rPr>
                <w:color w:val="000000"/>
              </w:rPr>
              <w:t>12.493</w:t>
            </w:r>
          </w:p>
        </w:tc>
        <w:tc>
          <w:tcPr>
            <w:tcW w:w="1176" w:type="dxa"/>
            <w:vAlign w:val="center"/>
          </w:tcPr>
          <w:p w14:paraId="56C63CFA" w14:textId="77777777" w:rsidR="004E5745" w:rsidRDefault="004E5745" w:rsidP="004E5745">
            <w:pPr>
              <w:jc w:val="center"/>
              <w:rPr>
                <w:color w:val="000000"/>
              </w:rPr>
            </w:pPr>
            <w:r>
              <w:rPr>
                <w:color w:val="000000"/>
              </w:rPr>
              <w:t>22.846</w:t>
            </w:r>
          </w:p>
        </w:tc>
        <w:tc>
          <w:tcPr>
            <w:tcW w:w="1322" w:type="dxa"/>
            <w:vAlign w:val="center"/>
          </w:tcPr>
          <w:p w14:paraId="0E1E2C06" w14:textId="77777777" w:rsidR="004E5745" w:rsidRDefault="004E5745" w:rsidP="004E5745">
            <w:pPr>
              <w:jc w:val="center"/>
              <w:rPr>
                <w:color w:val="000000"/>
              </w:rPr>
            </w:pPr>
            <w:r>
              <w:rPr>
                <w:color w:val="000000"/>
              </w:rPr>
              <w:t>25.868</w:t>
            </w:r>
          </w:p>
        </w:tc>
        <w:tc>
          <w:tcPr>
            <w:tcW w:w="1536" w:type="dxa"/>
            <w:vAlign w:val="center"/>
          </w:tcPr>
          <w:p w14:paraId="368B968E" w14:textId="77777777" w:rsidR="004E5745" w:rsidRDefault="004E5745" w:rsidP="004E5745">
            <w:pPr>
              <w:jc w:val="center"/>
              <w:rPr>
                <w:color w:val="000000"/>
              </w:rPr>
            </w:pPr>
            <w:r>
              <w:rPr>
                <w:color w:val="000000"/>
              </w:rPr>
              <w:t>17,16</w:t>
            </w:r>
          </w:p>
        </w:tc>
        <w:tc>
          <w:tcPr>
            <w:tcW w:w="1296" w:type="dxa"/>
            <w:vAlign w:val="center"/>
          </w:tcPr>
          <w:p w14:paraId="241B9E27" w14:textId="77777777" w:rsidR="004E5745" w:rsidRDefault="004E5745" w:rsidP="004E5745">
            <w:pPr>
              <w:jc w:val="center"/>
              <w:rPr>
                <w:color w:val="000000"/>
              </w:rPr>
            </w:pPr>
            <w:r>
              <w:rPr>
                <w:color w:val="000000"/>
              </w:rPr>
              <w:t>158.969</w:t>
            </w:r>
          </w:p>
        </w:tc>
        <w:tc>
          <w:tcPr>
            <w:tcW w:w="1520" w:type="dxa"/>
            <w:vAlign w:val="center"/>
          </w:tcPr>
          <w:p w14:paraId="528F0C78" w14:textId="77777777" w:rsidR="004E5745" w:rsidRDefault="004E5745" w:rsidP="004E5745">
            <w:pPr>
              <w:jc w:val="center"/>
              <w:rPr>
                <w:color w:val="000000"/>
              </w:rPr>
            </w:pPr>
            <w:r>
              <w:rPr>
                <w:color w:val="000000"/>
              </w:rPr>
              <w:t>6.267,26</w:t>
            </w:r>
          </w:p>
        </w:tc>
        <w:tc>
          <w:tcPr>
            <w:tcW w:w="960" w:type="dxa"/>
            <w:vAlign w:val="center"/>
          </w:tcPr>
          <w:p w14:paraId="54DE2A50" w14:textId="77777777" w:rsidR="004E5745" w:rsidRDefault="004E5745" w:rsidP="004E5745">
            <w:pPr>
              <w:jc w:val="center"/>
              <w:rPr>
                <w:color w:val="000000"/>
              </w:rPr>
            </w:pPr>
            <w:r>
              <w:rPr>
                <w:color w:val="000000"/>
              </w:rPr>
              <w:t>0,536</w:t>
            </w:r>
          </w:p>
        </w:tc>
      </w:tr>
      <w:tr w:rsidR="004E5745" w14:paraId="7DE45F66" w14:textId="77777777" w:rsidTr="004E5745">
        <w:trPr>
          <w:trHeight w:val="330"/>
        </w:trPr>
        <w:tc>
          <w:tcPr>
            <w:tcW w:w="2263" w:type="dxa"/>
          </w:tcPr>
          <w:p w14:paraId="2378046A" w14:textId="77777777" w:rsidR="004E5745" w:rsidRDefault="004E5745" w:rsidP="004E5745">
            <w:pPr>
              <w:rPr>
                <w:color w:val="000000"/>
              </w:rPr>
            </w:pPr>
            <w:r>
              <w:rPr>
                <w:color w:val="000000"/>
              </w:rPr>
              <w:t>Tutóia</w:t>
            </w:r>
          </w:p>
        </w:tc>
        <w:tc>
          <w:tcPr>
            <w:tcW w:w="1343" w:type="dxa"/>
            <w:vAlign w:val="center"/>
          </w:tcPr>
          <w:p w14:paraId="4E4E2781" w14:textId="77777777" w:rsidR="004E5745" w:rsidRDefault="004E5745" w:rsidP="004E5745">
            <w:pPr>
              <w:jc w:val="center"/>
              <w:rPr>
                <w:color w:val="000000"/>
              </w:rPr>
            </w:pPr>
            <w:r>
              <w:rPr>
                <w:color w:val="000000"/>
              </w:rPr>
              <w:t>1.566,08</w:t>
            </w:r>
          </w:p>
        </w:tc>
        <w:tc>
          <w:tcPr>
            <w:tcW w:w="1234" w:type="dxa"/>
            <w:vAlign w:val="center"/>
          </w:tcPr>
          <w:p w14:paraId="274E6744" w14:textId="77777777" w:rsidR="004E5745" w:rsidRDefault="004E5745" w:rsidP="004E5745">
            <w:pPr>
              <w:jc w:val="center"/>
              <w:rPr>
                <w:color w:val="000000"/>
              </w:rPr>
            </w:pPr>
            <w:r>
              <w:rPr>
                <w:color w:val="000000"/>
              </w:rPr>
              <w:t>18.680</w:t>
            </w:r>
          </w:p>
        </w:tc>
        <w:tc>
          <w:tcPr>
            <w:tcW w:w="1176" w:type="dxa"/>
            <w:vAlign w:val="center"/>
          </w:tcPr>
          <w:p w14:paraId="05DC68A9" w14:textId="77777777" w:rsidR="004E5745" w:rsidRDefault="004E5745" w:rsidP="004E5745">
            <w:pPr>
              <w:jc w:val="center"/>
              <w:rPr>
                <w:color w:val="000000"/>
              </w:rPr>
            </w:pPr>
            <w:r>
              <w:rPr>
                <w:color w:val="000000"/>
              </w:rPr>
              <w:t>34.108</w:t>
            </w:r>
          </w:p>
        </w:tc>
        <w:tc>
          <w:tcPr>
            <w:tcW w:w="1176" w:type="dxa"/>
            <w:vAlign w:val="center"/>
          </w:tcPr>
          <w:p w14:paraId="73A7BD69" w14:textId="77777777" w:rsidR="004E5745" w:rsidRDefault="004E5745" w:rsidP="004E5745">
            <w:pPr>
              <w:jc w:val="center"/>
              <w:rPr>
                <w:color w:val="000000"/>
              </w:rPr>
            </w:pPr>
            <w:r>
              <w:rPr>
                <w:color w:val="000000"/>
              </w:rPr>
              <w:t>52.788</w:t>
            </w:r>
          </w:p>
        </w:tc>
        <w:tc>
          <w:tcPr>
            <w:tcW w:w="1322" w:type="dxa"/>
            <w:vAlign w:val="center"/>
          </w:tcPr>
          <w:p w14:paraId="051A50D2" w14:textId="77777777" w:rsidR="004E5745" w:rsidRDefault="004E5745" w:rsidP="004E5745">
            <w:pPr>
              <w:jc w:val="center"/>
              <w:rPr>
                <w:color w:val="000000"/>
              </w:rPr>
            </w:pPr>
            <w:r>
              <w:rPr>
                <w:color w:val="000000"/>
              </w:rPr>
              <w:t>59.398</w:t>
            </w:r>
          </w:p>
        </w:tc>
        <w:tc>
          <w:tcPr>
            <w:tcW w:w="1536" w:type="dxa"/>
            <w:vAlign w:val="center"/>
          </w:tcPr>
          <w:p w14:paraId="5D9B3C83" w14:textId="77777777" w:rsidR="004E5745" w:rsidRDefault="004E5745" w:rsidP="004E5745">
            <w:pPr>
              <w:jc w:val="center"/>
              <w:rPr>
                <w:color w:val="000000"/>
              </w:rPr>
            </w:pPr>
            <w:r>
              <w:rPr>
                <w:color w:val="000000"/>
              </w:rPr>
              <w:t>37,93</w:t>
            </w:r>
          </w:p>
        </w:tc>
        <w:tc>
          <w:tcPr>
            <w:tcW w:w="1296" w:type="dxa"/>
            <w:vAlign w:val="center"/>
          </w:tcPr>
          <w:p w14:paraId="276D5E95" w14:textId="77777777" w:rsidR="004E5745" w:rsidRDefault="004E5745" w:rsidP="004E5745">
            <w:pPr>
              <w:jc w:val="center"/>
              <w:rPr>
                <w:color w:val="000000"/>
              </w:rPr>
            </w:pPr>
            <w:r>
              <w:rPr>
                <w:color w:val="000000"/>
              </w:rPr>
              <w:t>408.956</w:t>
            </w:r>
          </w:p>
        </w:tc>
        <w:tc>
          <w:tcPr>
            <w:tcW w:w="1520" w:type="dxa"/>
            <w:vAlign w:val="center"/>
          </w:tcPr>
          <w:p w14:paraId="29D250AC" w14:textId="77777777" w:rsidR="004E5745" w:rsidRDefault="004E5745" w:rsidP="004E5745">
            <w:pPr>
              <w:jc w:val="center"/>
              <w:rPr>
                <w:color w:val="000000"/>
              </w:rPr>
            </w:pPr>
            <w:r>
              <w:rPr>
                <w:color w:val="000000"/>
              </w:rPr>
              <w:t>7.013,36</w:t>
            </w:r>
          </w:p>
        </w:tc>
        <w:tc>
          <w:tcPr>
            <w:tcW w:w="960" w:type="dxa"/>
            <w:vAlign w:val="center"/>
          </w:tcPr>
          <w:p w14:paraId="046DA876" w14:textId="77777777" w:rsidR="004E5745" w:rsidRDefault="004E5745" w:rsidP="004E5745">
            <w:pPr>
              <w:jc w:val="center"/>
              <w:rPr>
                <w:color w:val="000000"/>
              </w:rPr>
            </w:pPr>
            <w:r>
              <w:rPr>
                <w:color w:val="000000"/>
              </w:rPr>
              <w:t>0,561</w:t>
            </w:r>
          </w:p>
        </w:tc>
      </w:tr>
      <w:tr w:rsidR="004E5745" w14:paraId="06508AF8" w14:textId="77777777" w:rsidTr="004E5745">
        <w:trPr>
          <w:trHeight w:val="330"/>
        </w:trPr>
        <w:tc>
          <w:tcPr>
            <w:tcW w:w="2263" w:type="dxa"/>
          </w:tcPr>
          <w:p w14:paraId="3D2CD686" w14:textId="77777777" w:rsidR="004E5745" w:rsidRDefault="004E5745" w:rsidP="004E5745">
            <w:pPr>
              <w:rPr>
                <w:color w:val="000000"/>
              </w:rPr>
            </w:pPr>
            <w:r>
              <w:rPr>
                <w:color w:val="000000"/>
              </w:rPr>
              <w:t>Urbano Santos</w:t>
            </w:r>
          </w:p>
        </w:tc>
        <w:tc>
          <w:tcPr>
            <w:tcW w:w="1343" w:type="dxa"/>
            <w:vAlign w:val="center"/>
          </w:tcPr>
          <w:p w14:paraId="7C2E9FED" w14:textId="77777777" w:rsidR="004E5745" w:rsidRDefault="004E5745" w:rsidP="004E5745">
            <w:pPr>
              <w:jc w:val="center"/>
              <w:rPr>
                <w:color w:val="000000"/>
              </w:rPr>
            </w:pPr>
            <w:r>
              <w:rPr>
                <w:color w:val="000000"/>
              </w:rPr>
              <w:t>1.707,62</w:t>
            </w:r>
          </w:p>
        </w:tc>
        <w:tc>
          <w:tcPr>
            <w:tcW w:w="1234" w:type="dxa"/>
            <w:vAlign w:val="center"/>
          </w:tcPr>
          <w:p w14:paraId="23BA51B8" w14:textId="77777777" w:rsidR="004E5745" w:rsidRDefault="004E5745" w:rsidP="004E5745">
            <w:pPr>
              <w:jc w:val="center"/>
              <w:rPr>
                <w:color w:val="000000"/>
              </w:rPr>
            </w:pPr>
            <w:r>
              <w:rPr>
                <w:color w:val="000000"/>
              </w:rPr>
              <w:t>17.374</w:t>
            </w:r>
          </w:p>
        </w:tc>
        <w:tc>
          <w:tcPr>
            <w:tcW w:w="1176" w:type="dxa"/>
            <w:vAlign w:val="center"/>
          </w:tcPr>
          <w:p w14:paraId="3DDDB4D2" w14:textId="77777777" w:rsidR="004E5745" w:rsidRDefault="004E5745" w:rsidP="004E5745">
            <w:pPr>
              <w:jc w:val="center"/>
              <w:rPr>
                <w:color w:val="000000"/>
              </w:rPr>
            </w:pPr>
            <w:r>
              <w:rPr>
                <w:color w:val="000000"/>
              </w:rPr>
              <w:t>7.199</w:t>
            </w:r>
          </w:p>
        </w:tc>
        <w:tc>
          <w:tcPr>
            <w:tcW w:w="1176" w:type="dxa"/>
            <w:vAlign w:val="center"/>
          </w:tcPr>
          <w:p w14:paraId="7D6E9FDF" w14:textId="77777777" w:rsidR="004E5745" w:rsidRDefault="004E5745" w:rsidP="004E5745">
            <w:pPr>
              <w:jc w:val="center"/>
              <w:rPr>
                <w:color w:val="000000"/>
              </w:rPr>
            </w:pPr>
            <w:r>
              <w:rPr>
                <w:color w:val="000000"/>
              </w:rPr>
              <w:t>24.573</w:t>
            </w:r>
          </w:p>
        </w:tc>
        <w:tc>
          <w:tcPr>
            <w:tcW w:w="1322" w:type="dxa"/>
            <w:vAlign w:val="center"/>
          </w:tcPr>
          <w:p w14:paraId="17F82813" w14:textId="77777777" w:rsidR="004E5745" w:rsidRDefault="004E5745" w:rsidP="004E5745">
            <w:pPr>
              <w:jc w:val="center"/>
              <w:rPr>
                <w:color w:val="000000"/>
              </w:rPr>
            </w:pPr>
            <w:r>
              <w:rPr>
                <w:color w:val="000000"/>
              </w:rPr>
              <w:t>33.459</w:t>
            </w:r>
          </w:p>
        </w:tc>
        <w:tc>
          <w:tcPr>
            <w:tcW w:w="1536" w:type="dxa"/>
            <w:vAlign w:val="center"/>
          </w:tcPr>
          <w:p w14:paraId="26261055" w14:textId="77777777" w:rsidR="004E5745" w:rsidRDefault="004E5745" w:rsidP="004E5745">
            <w:pPr>
              <w:jc w:val="center"/>
              <w:rPr>
                <w:color w:val="000000"/>
              </w:rPr>
            </w:pPr>
            <w:r>
              <w:rPr>
                <w:color w:val="000000"/>
              </w:rPr>
              <w:t>19,59</w:t>
            </w:r>
          </w:p>
        </w:tc>
        <w:tc>
          <w:tcPr>
            <w:tcW w:w="1296" w:type="dxa"/>
            <w:vAlign w:val="center"/>
          </w:tcPr>
          <w:p w14:paraId="1D4D65E5" w14:textId="77777777" w:rsidR="004E5745" w:rsidRDefault="004E5745" w:rsidP="004E5745">
            <w:pPr>
              <w:jc w:val="center"/>
              <w:rPr>
                <w:color w:val="000000"/>
              </w:rPr>
            </w:pPr>
            <w:r>
              <w:rPr>
                <w:color w:val="000000"/>
              </w:rPr>
              <w:t>191.043</w:t>
            </w:r>
          </w:p>
        </w:tc>
        <w:tc>
          <w:tcPr>
            <w:tcW w:w="1520" w:type="dxa"/>
            <w:vAlign w:val="center"/>
          </w:tcPr>
          <w:p w14:paraId="3D4AD3F0" w14:textId="77777777" w:rsidR="004E5745" w:rsidRDefault="004E5745" w:rsidP="004E5745">
            <w:pPr>
              <w:jc w:val="center"/>
              <w:rPr>
                <w:color w:val="000000"/>
              </w:rPr>
            </w:pPr>
            <w:r>
              <w:rPr>
                <w:color w:val="000000"/>
              </w:rPr>
              <w:t>5.828,92</w:t>
            </w:r>
          </w:p>
        </w:tc>
        <w:tc>
          <w:tcPr>
            <w:tcW w:w="960" w:type="dxa"/>
            <w:vAlign w:val="center"/>
          </w:tcPr>
          <w:p w14:paraId="7AB17E8B" w14:textId="77777777" w:rsidR="004E5745" w:rsidRDefault="004E5745" w:rsidP="004E5745">
            <w:pPr>
              <w:jc w:val="center"/>
              <w:rPr>
                <w:color w:val="000000"/>
              </w:rPr>
            </w:pPr>
            <w:r>
              <w:rPr>
                <w:color w:val="000000"/>
              </w:rPr>
              <w:t>0,588</w:t>
            </w:r>
          </w:p>
        </w:tc>
      </w:tr>
      <w:tr w:rsidR="004E5745" w14:paraId="36D96C9A" w14:textId="77777777" w:rsidTr="004E5745">
        <w:trPr>
          <w:trHeight w:val="330"/>
        </w:trPr>
        <w:tc>
          <w:tcPr>
            <w:tcW w:w="2263" w:type="dxa"/>
          </w:tcPr>
          <w:p w14:paraId="5AEFF1EE" w14:textId="77777777" w:rsidR="004E5745" w:rsidRDefault="004E5745" w:rsidP="004E5745">
            <w:pPr>
              <w:rPr>
                <w:color w:val="000000"/>
              </w:rPr>
            </w:pPr>
            <w:r>
              <w:rPr>
                <w:color w:val="000000"/>
              </w:rPr>
              <w:t>Vargem Grande</w:t>
            </w:r>
          </w:p>
        </w:tc>
        <w:tc>
          <w:tcPr>
            <w:tcW w:w="1343" w:type="dxa"/>
            <w:vAlign w:val="center"/>
          </w:tcPr>
          <w:p w14:paraId="42212D40" w14:textId="77777777" w:rsidR="004E5745" w:rsidRDefault="004E5745" w:rsidP="004E5745">
            <w:pPr>
              <w:jc w:val="center"/>
              <w:rPr>
                <w:color w:val="000000"/>
              </w:rPr>
            </w:pPr>
            <w:r>
              <w:rPr>
                <w:color w:val="000000"/>
              </w:rPr>
              <w:t>1.958,70</w:t>
            </w:r>
          </w:p>
        </w:tc>
        <w:tc>
          <w:tcPr>
            <w:tcW w:w="1234" w:type="dxa"/>
            <w:vAlign w:val="center"/>
          </w:tcPr>
          <w:p w14:paraId="0DD1B869" w14:textId="77777777" w:rsidR="004E5745" w:rsidRDefault="004E5745" w:rsidP="004E5745">
            <w:pPr>
              <w:jc w:val="center"/>
              <w:rPr>
                <w:color w:val="000000"/>
              </w:rPr>
            </w:pPr>
            <w:r>
              <w:rPr>
                <w:color w:val="000000"/>
              </w:rPr>
              <w:t>26.687</w:t>
            </w:r>
          </w:p>
        </w:tc>
        <w:tc>
          <w:tcPr>
            <w:tcW w:w="1176" w:type="dxa"/>
            <w:vAlign w:val="center"/>
          </w:tcPr>
          <w:p w14:paraId="419C448C" w14:textId="77777777" w:rsidR="004E5745" w:rsidRDefault="004E5745" w:rsidP="004E5745">
            <w:pPr>
              <w:jc w:val="center"/>
              <w:rPr>
                <w:color w:val="000000"/>
              </w:rPr>
            </w:pPr>
            <w:r>
              <w:rPr>
                <w:color w:val="000000"/>
              </w:rPr>
              <w:t>22.725</w:t>
            </w:r>
          </w:p>
        </w:tc>
        <w:tc>
          <w:tcPr>
            <w:tcW w:w="1176" w:type="dxa"/>
            <w:vAlign w:val="center"/>
          </w:tcPr>
          <w:p w14:paraId="22FE95BD" w14:textId="77777777" w:rsidR="004E5745" w:rsidRDefault="004E5745" w:rsidP="004E5745">
            <w:pPr>
              <w:jc w:val="center"/>
              <w:rPr>
                <w:color w:val="000000"/>
              </w:rPr>
            </w:pPr>
            <w:r>
              <w:rPr>
                <w:color w:val="000000"/>
              </w:rPr>
              <w:t>49.412</w:t>
            </w:r>
          </w:p>
        </w:tc>
        <w:tc>
          <w:tcPr>
            <w:tcW w:w="1322" w:type="dxa"/>
            <w:vAlign w:val="center"/>
          </w:tcPr>
          <w:p w14:paraId="1BC33633" w14:textId="77777777" w:rsidR="004E5745" w:rsidRDefault="004E5745" w:rsidP="004E5745">
            <w:pPr>
              <w:jc w:val="center"/>
              <w:rPr>
                <w:color w:val="000000"/>
              </w:rPr>
            </w:pPr>
            <w:r>
              <w:rPr>
                <w:color w:val="000000"/>
              </w:rPr>
              <w:t>57.168</w:t>
            </w:r>
          </w:p>
        </w:tc>
        <w:tc>
          <w:tcPr>
            <w:tcW w:w="1536" w:type="dxa"/>
            <w:vAlign w:val="center"/>
          </w:tcPr>
          <w:p w14:paraId="2B030165" w14:textId="77777777" w:rsidR="004E5745" w:rsidRDefault="004E5745" w:rsidP="004E5745">
            <w:pPr>
              <w:jc w:val="center"/>
              <w:rPr>
                <w:color w:val="000000"/>
              </w:rPr>
            </w:pPr>
            <w:r>
              <w:rPr>
                <w:color w:val="000000"/>
              </w:rPr>
              <w:t>29,19</w:t>
            </w:r>
          </w:p>
        </w:tc>
        <w:tc>
          <w:tcPr>
            <w:tcW w:w="1296" w:type="dxa"/>
            <w:vAlign w:val="center"/>
          </w:tcPr>
          <w:p w14:paraId="2D594261" w14:textId="77777777" w:rsidR="004E5745" w:rsidRDefault="004E5745" w:rsidP="004E5745">
            <w:pPr>
              <w:jc w:val="center"/>
              <w:rPr>
                <w:color w:val="000000"/>
              </w:rPr>
            </w:pPr>
            <w:r>
              <w:rPr>
                <w:color w:val="000000"/>
              </w:rPr>
              <w:t>325.705</w:t>
            </w:r>
          </w:p>
        </w:tc>
        <w:tc>
          <w:tcPr>
            <w:tcW w:w="1520" w:type="dxa"/>
            <w:vAlign w:val="center"/>
          </w:tcPr>
          <w:p w14:paraId="5454500A" w14:textId="77777777" w:rsidR="004E5745" w:rsidRDefault="004E5745" w:rsidP="004E5745">
            <w:pPr>
              <w:jc w:val="center"/>
              <w:rPr>
                <w:color w:val="000000"/>
              </w:rPr>
            </w:pPr>
            <w:r>
              <w:rPr>
                <w:color w:val="000000"/>
              </w:rPr>
              <w:t>5.832,72</w:t>
            </w:r>
          </w:p>
        </w:tc>
        <w:tc>
          <w:tcPr>
            <w:tcW w:w="960" w:type="dxa"/>
            <w:vAlign w:val="center"/>
          </w:tcPr>
          <w:p w14:paraId="418F7071" w14:textId="77777777" w:rsidR="004E5745" w:rsidRDefault="004E5745" w:rsidP="004E5745">
            <w:pPr>
              <w:jc w:val="center"/>
              <w:rPr>
                <w:color w:val="000000"/>
              </w:rPr>
            </w:pPr>
            <w:r>
              <w:rPr>
                <w:color w:val="000000"/>
              </w:rPr>
              <w:t>0,542</w:t>
            </w:r>
          </w:p>
        </w:tc>
      </w:tr>
      <w:tr w:rsidR="004E5745" w14:paraId="61F0A003" w14:textId="77777777" w:rsidTr="004E5745">
        <w:trPr>
          <w:trHeight w:val="330"/>
        </w:trPr>
        <w:tc>
          <w:tcPr>
            <w:tcW w:w="2263" w:type="dxa"/>
          </w:tcPr>
          <w:p w14:paraId="4E2829B5" w14:textId="77777777" w:rsidR="004E5745" w:rsidRDefault="004E5745" w:rsidP="004E5745">
            <w:pPr>
              <w:rPr>
                <w:color w:val="000000"/>
              </w:rPr>
            </w:pPr>
            <w:r>
              <w:rPr>
                <w:color w:val="000000"/>
              </w:rPr>
              <w:t>Viana</w:t>
            </w:r>
          </w:p>
        </w:tc>
        <w:tc>
          <w:tcPr>
            <w:tcW w:w="1343" w:type="dxa"/>
            <w:vAlign w:val="center"/>
          </w:tcPr>
          <w:p w14:paraId="75D4F5D1" w14:textId="77777777" w:rsidR="004E5745" w:rsidRDefault="004E5745" w:rsidP="004E5745">
            <w:pPr>
              <w:jc w:val="center"/>
              <w:rPr>
                <w:color w:val="000000"/>
              </w:rPr>
            </w:pPr>
            <w:r>
              <w:rPr>
                <w:color w:val="000000"/>
              </w:rPr>
              <w:t>1.166,75</w:t>
            </w:r>
          </w:p>
        </w:tc>
        <w:tc>
          <w:tcPr>
            <w:tcW w:w="1234" w:type="dxa"/>
            <w:vAlign w:val="center"/>
          </w:tcPr>
          <w:p w14:paraId="05E756CE" w14:textId="77777777" w:rsidR="004E5745" w:rsidRDefault="004E5745" w:rsidP="004E5745">
            <w:pPr>
              <w:jc w:val="center"/>
              <w:rPr>
                <w:color w:val="000000"/>
              </w:rPr>
            </w:pPr>
            <w:r>
              <w:rPr>
                <w:color w:val="000000"/>
              </w:rPr>
              <w:t>26.915</w:t>
            </w:r>
          </w:p>
        </w:tc>
        <w:tc>
          <w:tcPr>
            <w:tcW w:w="1176" w:type="dxa"/>
            <w:vAlign w:val="center"/>
          </w:tcPr>
          <w:p w14:paraId="16F9C453" w14:textId="77777777" w:rsidR="004E5745" w:rsidRDefault="004E5745" w:rsidP="004E5745">
            <w:pPr>
              <w:jc w:val="center"/>
              <w:rPr>
                <w:color w:val="000000"/>
              </w:rPr>
            </w:pPr>
            <w:r>
              <w:rPr>
                <w:color w:val="000000"/>
              </w:rPr>
              <w:t>22.581</w:t>
            </w:r>
          </w:p>
        </w:tc>
        <w:tc>
          <w:tcPr>
            <w:tcW w:w="1176" w:type="dxa"/>
            <w:vAlign w:val="center"/>
          </w:tcPr>
          <w:p w14:paraId="06ED736E" w14:textId="77777777" w:rsidR="004E5745" w:rsidRDefault="004E5745" w:rsidP="004E5745">
            <w:pPr>
              <w:jc w:val="center"/>
              <w:rPr>
                <w:color w:val="000000"/>
              </w:rPr>
            </w:pPr>
            <w:r>
              <w:rPr>
                <w:color w:val="000000"/>
              </w:rPr>
              <w:t>49.496</w:t>
            </w:r>
          </w:p>
        </w:tc>
        <w:tc>
          <w:tcPr>
            <w:tcW w:w="1322" w:type="dxa"/>
            <w:vAlign w:val="center"/>
          </w:tcPr>
          <w:p w14:paraId="5E71FD2E" w14:textId="77777777" w:rsidR="004E5745" w:rsidRDefault="004E5745" w:rsidP="004E5745">
            <w:pPr>
              <w:jc w:val="center"/>
              <w:rPr>
                <w:color w:val="000000"/>
              </w:rPr>
            </w:pPr>
            <w:r>
              <w:rPr>
                <w:color w:val="000000"/>
              </w:rPr>
              <w:t>52.649</w:t>
            </w:r>
          </w:p>
        </w:tc>
        <w:tc>
          <w:tcPr>
            <w:tcW w:w="1536" w:type="dxa"/>
            <w:vAlign w:val="center"/>
          </w:tcPr>
          <w:p w14:paraId="560AACB8" w14:textId="77777777" w:rsidR="004E5745" w:rsidRDefault="004E5745" w:rsidP="004E5745">
            <w:pPr>
              <w:jc w:val="center"/>
              <w:rPr>
                <w:color w:val="000000"/>
              </w:rPr>
            </w:pPr>
            <w:r>
              <w:rPr>
                <w:color w:val="000000"/>
              </w:rPr>
              <w:t>45,12</w:t>
            </w:r>
          </w:p>
        </w:tc>
        <w:tc>
          <w:tcPr>
            <w:tcW w:w="1296" w:type="dxa"/>
            <w:vAlign w:val="center"/>
          </w:tcPr>
          <w:p w14:paraId="7290F4F8" w14:textId="77777777" w:rsidR="004E5745" w:rsidRDefault="004E5745" w:rsidP="004E5745">
            <w:pPr>
              <w:jc w:val="center"/>
              <w:rPr>
                <w:color w:val="000000"/>
              </w:rPr>
            </w:pPr>
            <w:r>
              <w:rPr>
                <w:color w:val="000000"/>
              </w:rPr>
              <w:t>412.359</w:t>
            </w:r>
          </w:p>
        </w:tc>
        <w:tc>
          <w:tcPr>
            <w:tcW w:w="1520" w:type="dxa"/>
            <w:vAlign w:val="center"/>
          </w:tcPr>
          <w:p w14:paraId="3E12BE09" w14:textId="77777777" w:rsidR="004E5745" w:rsidRDefault="004E5745" w:rsidP="004E5745">
            <w:pPr>
              <w:jc w:val="center"/>
              <w:rPr>
                <w:color w:val="000000"/>
              </w:rPr>
            </w:pPr>
            <w:r>
              <w:rPr>
                <w:color w:val="000000"/>
              </w:rPr>
              <w:t>7.895,21</w:t>
            </w:r>
          </w:p>
        </w:tc>
        <w:tc>
          <w:tcPr>
            <w:tcW w:w="960" w:type="dxa"/>
            <w:vAlign w:val="center"/>
          </w:tcPr>
          <w:p w14:paraId="7011477E" w14:textId="77777777" w:rsidR="004E5745" w:rsidRDefault="004E5745" w:rsidP="004E5745">
            <w:pPr>
              <w:jc w:val="center"/>
              <w:rPr>
                <w:color w:val="000000"/>
              </w:rPr>
            </w:pPr>
            <w:r>
              <w:rPr>
                <w:color w:val="000000"/>
              </w:rPr>
              <w:t>0,618</w:t>
            </w:r>
          </w:p>
        </w:tc>
      </w:tr>
      <w:tr w:rsidR="004E5745" w14:paraId="5198C220" w14:textId="77777777" w:rsidTr="004E5745">
        <w:trPr>
          <w:trHeight w:val="330"/>
        </w:trPr>
        <w:tc>
          <w:tcPr>
            <w:tcW w:w="2263" w:type="dxa"/>
          </w:tcPr>
          <w:p w14:paraId="67377B03" w14:textId="77777777" w:rsidR="004E5745" w:rsidRDefault="004E5745" w:rsidP="004E5745">
            <w:pPr>
              <w:rPr>
                <w:color w:val="000000"/>
              </w:rPr>
            </w:pPr>
            <w:r>
              <w:rPr>
                <w:color w:val="000000"/>
              </w:rPr>
              <w:t>Vitória do Mearim</w:t>
            </w:r>
          </w:p>
        </w:tc>
        <w:tc>
          <w:tcPr>
            <w:tcW w:w="1343" w:type="dxa"/>
            <w:vAlign w:val="center"/>
          </w:tcPr>
          <w:p w14:paraId="56771FD2" w14:textId="77777777" w:rsidR="004E5745" w:rsidRDefault="004E5745" w:rsidP="004E5745">
            <w:pPr>
              <w:jc w:val="center"/>
              <w:rPr>
                <w:color w:val="000000"/>
              </w:rPr>
            </w:pPr>
            <w:r>
              <w:rPr>
                <w:color w:val="000000"/>
              </w:rPr>
              <w:t>716,719</w:t>
            </w:r>
          </w:p>
        </w:tc>
        <w:tc>
          <w:tcPr>
            <w:tcW w:w="1234" w:type="dxa"/>
            <w:vAlign w:val="center"/>
          </w:tcPr>
          <w:p w14:paraId="330C8D30" w14:textId="77777777" w:rsidR="004E5745" w:rsidRDefault="004E5745" w:rsidP="004E5745">
            <w:pPr>
              <w:jc w:val="center"/>
              <w:rPr>
                <w:color w:val="000000"/>
              </w:rPr>
            </w:pPr>
            <w:r>
              <w:rPr>
                <w:color w:val="000000"/>
              </w:rPr>
              <w:t>14.811</w:t>
            </w:r>
          </w:p>
        </w:tc>
        <w:tc>
          <w:tcPr>
            <w:tcW w:w="1176" w:type="dxa"/>
            <w:vAlign w:val="center"/>
          </w:tcPr>
          <w:p w14:paraId="0391325F" w14:textId="77777777" w:rsidR="004E5745" w:rsidRDefault="004E5745" w:rsidP="004E5745">
            <w:pPr>
              <w:jc w:val="center"/>
              <w:rPr>
                <w:color w:val="000000"/>
              </w:rPr>
            </w:pPr>
            <w:r>
              <w:rPr>
                <w:color w:val="000000"/>
              </w:rPr>
              <w:t>16.406</w:t>
            </w:r>
          </w:p>
        </w:tc>
        <w:tc>
          <w:tcPr>
            <w:tcW w:w="1176" w:type="dxa"/>
            <w:vAlign w:val="center"/>
          </w:tcPr>
          <w:p w14:paraId="7446285F" w14:textId="77777777" w:rsidR="004E5745" w:rsidRDefault="004E5745" w:rsidP="004E5745">
            <w:pPr>
              <w:jc w:val="center"/>
              <w:rPr>
                <w:color w:val="000000"/>
              </w:rPr>
            </w:pPr>
            <w:r>
              <w:rPr>
                <w:color w:val="000000"/>
              </w:rPr>
              <w:t>31.217</w:t>
            </w:r>
          </w:p>
        </w:tc>
        <w:tc>
          <w:tcPr>
            <w:tcW w:w="1322" w:type="dxa"/>
            <w:vAlign w:val="center"/>
          </w:tcPr>
          <w:p w14:paraId="4287B7C0" w14:textId="77777777" w:rsidR="004E5745" w:rsidRDefault="004E5745" w:rsidP="004E5745">
            <w:pPr>
              <w:jc w:val="center"/>
              <w:rPr>
                <w:color w:val="000000"/>
              </w:rPr>
            </w:pPr>
            <w:r>
              <w:rPr>
                <w:color w:val="000000"/>
              </w:rPr>
              <w:t>32.861</w:t>
            </w:r>
          </w:p>
        </w:tc>
        <w:tc>
          <w:tcPr>
            <w:tcW w:w="1536" w:type="dxa"/>
            <w:vAlign w:val="center"/>
          </w:tcPr>
          <w:p w14:paraId="6BA128AC" w14:textId="77777777" w:rsidR="004E5745" w:rsidRDefault="004E5745" w:rsidP="004E5745">
            <w:pPr>
              <w:jc w:val="center"/>
              <w:rPr>
                <w:color w:val="000000"/>
              </w:rPr>
            </w:pPr>
            <w:r>
              <w:rPr>
                <w:color w:val="000000"/>
              </w:rPr>
              <w:t>45,85</w:t>
            </w:r>
          </w:p>
        </w:tc>
        <w:tc>
          <w:tcPr>
            <w:tcW w:w="1296" w:type="dxa"/>
            <w:vAlign w:val="center"/>
          </w:tcPr>
          <w:p w14:paraId="20A24C37" w14:textId="77777777" w:rsidR="004E5745" w:rsidRDefault="004E5745" w:rsidP="004E5745">
            <w:pPr>
              <w:jc w:val="center"/>
              <w:rPr>
                <w:color w:val="000000"/>
              </w:rPr>
            </w:pPr>
            <w:r>
              <w:rPr>
                <w:color w:val="000000"/>
              </w:rPr>
              <w:t>257.814</w:t>
            </w:r>
          </w:p>
        </w:tc>
        <w:tc>
          <w:tcPr>
            <w:tcW w:w="1520" w:type="dxa"/>
            <w:vAlign w:val="center"/>
          </w:tcPr>
          <w:p w14:paraId="0D52AC08" w14:textId="77777777" w:rsidR="004E5745" w:rsidRDefault="004E5745" w:rsidP="004E5745">
            <w:pPr>
              <w:jc w:val="center"/>
              <w:rPr>
                <w:color w:val="000000"/>
              </w:rPr>
            </w:pPr>
            <w:r>
              <w:rPr>
                <w:color w:val="000000"/>
              </w:rPr>
              <w:t>7.892,91</w:t>
            </w:r>
          </w:p>
        </w:tc>
        <w:tc>
          <w:tcPr>
            <w:tcW w:w="960" w:type="dxa"/>
            <w:vAlign w:val="center"/>
          </w:tcPr>
          <w:p w14:paraId="379E5E69" w14:textId="77777777" w:rsidR="004E5745" w:rsidRDefault="004E5745" w:rsidP="004E5745">
            <w:pPr>
              <w:jc w:val="center"/>
              <w:rPr>
                <w:color w:val="000000"/>
              </w:rPr>
            </w:pPr>
            <w:r>
              <w:rPr>
                <w:color w:val="000000"/>
              </w:rPr>
              <w:t>0,596</w:t>
            </w:r>
          </w:p>
        </w:tc>
      </w:tr>
    </w:tbl>
    <w:p w14:paraId="6C5C399D" w14:textId="77777777" w:rsidR="004E5745" w:rsidRDefault="004E5745" w:rsidP="004E5745">
      <w:pPr>
        <w:rPr>
          <w:sz w:val="20"/>
          <w:szCs w:val="20"/>
        </w:rPr>
      </w:pPr>
      <w:r>
        <w:rPr>
          <w:sz w:val="20"/>
          <w:szCs w:val="20"/>
        </w:rPr>
        <w:t>Fonte: IMESC – Instituto Maranhense de Estudos Socioeconômicos e Cartográficos</w:t>
      </w:r>
    </w:p>
    <w:p w14:paraId="291B1CC5" w14:textId="77777777" w:rsidR="004E5745" w:rsidRDefault="004E5745" w:rsidP="004E5745">
      <w:pPr>
        <w:ind w:firstLine="567"/>
        <w:rPr>
          <w:sz w:val="20"/>
          <w:szCs w:val="20"/>
        </w:rPr>
      </w:pPr>
      <w:r>
        <w:rPr>
          <w:sz w:val="20"/>
          <w:szCs w:val="20"/>
        </w:rPr>
        <w:t>IBGE – Instituto Brasileiro de Geografia e Estatística</w:t>
      </w:r>
    </w:p>
    <w:p w14:paraId="102B783A" w14:textId="77777777" w:rsidR="004E5745" w:rsidRDefault="004E5745" w:rsidP="004E5745">
      <w:pPr>
        <w:tabs>
          <w:tab w:val="left" w:pos="1845"/>
        </w:tabs>
        <w:ind w:firstLine="567"/>
        <w:rPr>
          <w:sz w:val="20"/>
          <w:szCs w:val="20"/>
        </w:rPr>
        <w:sectPr w:rsidR="004E5745">
          <w:pgSz w:w="16838" w:h="11906" w:orient="landscape"/>
          <w:pgMar w:top="1701" w:right="1701" w:bottom="1134" w:left="1134" w:header="709" w:footer="670" w:gutter="0"/>
          <w:cols w:space="720"/>
        </w:sectPr>
      </w:pPr>
      <w:r>
        <w:rPr>
          <w:sz w:val="20"/>
          <w:szCs w:val="20"/>
        </w:rPr>
        <w:t>IPEA – Instituto de Pesquisa Econômica Aplicada</w:t>
      </w:r>
    </w:p>
    <w:p w14:paraId="6EB0078F" w14:textId="77777777" w:rsidR="004E5745" w:rsidRDefault="004E5745" w:rsidP="004E5745">
      <w:pPr>
        <w:pStyle w:val="Ttulo3"/>
        <w:widowControl/>
        <w:numPr>
          <w:ilvl w:val="2"/>
          <w:numId w:val="19"/>
        </w:numPr>
        <w:autoSpaceDE/>
        <w:autoSpaceDN/>
        <w:spacing w:before="0" w:after="0" w:line="360" w:lineRule="auto"/>
        <w:ind w:left="1843" w:hanging="283"/>
        <w:jc w:val="both"/>
      </w:pPr>
      <w:bookmarkStart w:id="52" w:name="_Toc79428340"/>
      <w:r>
        <w:lastRenderedPageBreak/>
        <w:t>Microrregião de Saneamento do Sul Maranhense</w:t>
      </w:r>
      <w:bookmarkEnd w:id="52"/>
    </w:p>
    <w:p w14:paraId="721EE585" w14:textId="77777777" w:rsidR="004E5745" w:rsidRDefault="004E5745" w:rsidP="004E5745">
      <w:pPr>
        <w:tabs>
          <w:tab w:val="left" w:pos="1418"/>
          <w:tab w:val="left" w:pos="2977"/>
        </w:tabs>
        <w:spacing w:line="360" w:lineRule="auto"/>
        <w:jc w:val="both"/>
      </w:pPr>
    </w:p>
    <w:p w14:paraId="265800CD" w14:textId="77777777" w:rsidR="004E5745" w:rsidRDefault="004E5745" w:rsidP="004E5745">
      <w:pPr>
        <w:spacing w:line="360" w:lineRule="auto"/>
        <w:ind w:firstLine="1134"/>
        <w:jc w:val="both"/>
      </w:pPr>
      <w:r>
        <w:t xml:space="preserve">A microrregião distribui-se, no Sul e Sudeste do Maranhão constituída, principalmente, por chapadas revestidas de campos cerrados e entre o vale do Rio Tocantins e as últimas ramificações das serras maranhenses, onde localizam-se as principais nascentes dos rios genuinamente maranhenses. Na microrregião também se destacam os alto cursos dos rios Pindaré, Gurupi, Grajaú, Mearim e Parnaíba. </w:t>
      </w:r>
    </w:p>
    <w:p w14:paraId="19237817" w14:textId="77777777" w:rsidR="004E5745" w:rsidRDefault="004E5745" w:rsidP="004E5745">
      <w:pPr>
        <w:tabs>
          <w:tab w:val="left" w:pos="1418"/>
          <w:tab w:val="left" w:pos="2977"/>
        </w:tabs>
        <w:spacing w:line="360" w:lineRule="auto"/>
        <w:ind w:firstLine="1134"/>
        <w:jc w:val="both"/>
      </w:pPr>
      <w:r>
        <w:t>A área total ocupada na região é de 147.070,22 km², composta por 55 municípios (</w:t>
      </w:r>
      <w:r>
        <w:rPr>
          <w:b/>
        </w:rPr>
        <w:t>Mapa 4</w:t>
      </w:r>
      <w:r>
        <w:t>) com uma população de 1.426.808 habitantes (</w:t>
      </w:r>
      <w:r>
        <w:rPr>
          <w:b/>
        </w:rPr>
        <w:t>Tabela 5</w:t>
      </w:r>
      <w:r>
        <w:t>) e densidade demográfica de 9,70 hab./km</w:t>
      </w:r>
      <w:r>
        <w:rPr>
          <w:vertAlign w:val="superscript"/>
        </w:rPr>
        <w:t>2</w:t>
      </w:r>
      <w:r>
        <w:t xml:space="preserve"> (IBGE, 2020) e PIB, no ano de 2018, foi de R$ 25.360.693,00 (IMESC, 2020).</w:t>
      </w:r>
    </w:p>
    <w:p w14:paraId="00C2C601" w14:textId="77777777" w:rsidR="004E5745" w:rsidRDefault="004E5745" w:rsidP="004E5745">
      <w:pPr>
        <w:tabs>
          <w:tab w:val="left" w:pos="1418"/>
          <w:tab w:val="left" w:pos="2977"/>
        </w:tabs>
        <w:spacing w:line="360" w:lineRule="auto"/>
        <w:ind w:firstLine="1134"/>
        <w:jc w:val="both"/>
      </w:pPr>
      <w:r>
        <w:t xml:space="preserve">Por ser Imperatriz o município mais desenvolvido da região, destacando-se em primeiro lugar em área urbana, população, densidade demográfica e PIB, além de ser centro educacional, comercial e de saúde este foi escolhido como município polo. </w:t>
      </w:r>
    </w:p>
    <w:p w14:paraId="4B32B7F4" w14:textId="77777777" w:rsidR="004E5745" w:rsidRDefault="004E5745" w:rsidP="004E5745">
      <w:pPr>
        <w:tabs>
          <w:tab w:val="left" w:pos="1418"/>
          <w:tab w:val="left" w:pos="2977"/>
        </w:tabs>
        <w:spacing w:line="360" w:lineRule="auto"/>
        <w:ind w:firstLine="1134"/>
        <w:jc w:val="both"/>
      </w:pPr>
      <w:r>
        <w:t xml:space="preserve">A microrregião se destaca pelas indústrias metalúrgicas e siderúrgicas, assim como a produção de carvão vegetal, extração de madeira e indústrias diversificadas, favorecido principalmente em função da área fazer parte do projeto Grande Carajás e pecuária, com produção de carne, couro e leite, daí a sua diversificação econômica. Também se destaca na produção de grãos, com tecnologias modernas e mecanização das lavouras de arroz, milho, sorgo e principalmente soja. </w:t>
      </w:r>
    </w:p>
    <w:p w14:paraId="73C7F031" w14:textId="77777777" w:rsidR="004E5745" w:rsidRDefault="004E5745" w:rsidP="004E5745">
      <w:pPr>
        <w:tabs>
          <w:tab w:val="left" w:pos="1418"/>
          <w:tab w:val="left" w:pos="2977"/>
        </w:tabs>
        <w:spacing w:line="360" w:lineRule="auto"/>
        <w:ind w:firstLine="1134"/>
        <w:jc w:val="both"/>
      </w:pPr>
      <w:r>
        <w:t>Pela microrregião passam as seguintes vias de comunicação: BR – 010, 135, 203, 222, 226, 230, 235, 324 e MAs: 006, 007, 008, 026, 034, 036, 040, 122, 132, 134, 138, 140, 270, 271, 275, 280, 282, 328, 334, 329, 364, 368, 369, 371, 373, 374, 375, 379, 380, 384 e as estradas de Ferro Norte-Sul e Carajás.</w:t>
      </w:r>
    </w:p>
    <w:p w14:paraId="58568A53" w14:textId="77777777" w:rsidR="004E5745" w:rsidRDefault="004E5745" w:rsidP="004E5745">
      <w:pPr>
        <w:spacing w:line="360" w:lineRule="auto"/>
        <w:ind w:firstLine="1134"/>
        <w:jc w:val="both"/>
      </w:pPr>
      <w:r>
        <w:t xml:space="preserve">Parte da presente microrregião, totalizando 22 municípios, fazem parte da Região Metropolitana do Sudoeste Maranhense. Dos municípios que compõem a região, do total de 55, 21 não são operados pela CAEMA (Balsas, Buritirana, Campestre do Maranhão, Carolina, Estreito, Feira Nova do Maranhão, Formosa da Serra Negra, Governador Edison Lobão, Grajaú, Itaipava do Grajaú, Itinga do Maranhão, Lagoa do Mato, Lajeado Novo, Nova Colinas, Pastos Bons, Passagem Franca, Porto Franco, Ribamar Fiquene, São Pedro dos Crentes, Sítio Novo e Vila Nova dos Martírios), estes possuem Serviço Autônomo de Água e Esgoto – SAAE. </w:t>
      </w:r>
    </w:p>
    <w:p w14:paraId="0B057C2E" w14:textId="77777777" w:rsidR="004E5745" w:rsidRDefault="004E5745" w:rsidP="004E5745">
      <w:pPr>
        <w:spacing w:line="360" w:lineRule="auto"/>
        <w:ind w:firstLine="1134"/>
        <w:jc w:val="both"/>
      </w:pPr>
      <w:r>
        <w:t>Faz parte dessa microrregião as bacias hidrográficas dos rios Tocantins, Gurupi, Parnaíba, Mearim e Itapecuru.</w:t>
      </w:r>
    </w:p>
    <w:p w14:paraId="6C79A502" w14:textId="77777777" w:rsidR="004E5745" w:rsidRDefault="004E5745" w:rsidP="004E5745">
      <w:pPr>
        <w:tabs>
          <w:tab w:val="left" w:pos="1418"/>
          <w:tab w:val="left" w:pos="2977"/>
        </w:tabs>
      </w:pPr>
    </w:p>
    <w:p w14:paraId="11BC35B1" w14:textId="77777777" w:rsidR="004E5745" w:rsidRDefault="004E5745" w:rsidP="004E5745">
      <w:pPr>
        <w:keepNext/>
        <w:pBdr>
          <w:top w:val="nil"/>
          <w:left w:val="nil"/>
          <w:bottom w:val="nil"/>
          <w:right w:val="nil"/>
          <w:between w:val="nil"/>
        </w:pBdr>
        <w:spacing w:after="200"/>
        <w:jc w:val="center"/>
        <w:rPr>
          <w:color w:val="000000"/>
        </w:rPr>
      </w:pPr>
      <w:bookmarkStart w:id="53" w:name="_heading=h.2jxsxqh" w:colFirst="0" w:colLast="0"/>
      <w:bookmarkEnd w:id="53"/>
      <w:r>
        <w:rPr>
          <w:b/>
          <w:color w:val="000000"/>
          <w:sz w:val="24"/>
          <w:szCs w:val="24"/>
        </w:rPr>
        <w:lastRenderedPageBreak/>
        <w:t>Mapa 4</w:t>
      </w:r>
      <w:r>
        <w:rPr>
          <w:color w:val="000000"/>
          <w:sz w:val="24"/>
          <w:szCs w:val="24"/>
        </w:rPr>
        <w:t xml:space="preserve"> – Microrregião de Saneamento do Sul Maranhense</w:t>
      </w:r>
    </w:p>
    <w:p w14:paraId="7C64736E" w14:textId="77777777" w:rsidR="004E5745" w:rsidRDefault="004E5745" w:rsidP="004E5745">
      <w:pPr>
        <w:tabs>
          <w:tab w:val="left" w:pos="1418"/>
          <w:tab w:val="left" w:pos="2977"/>
        </w:tabs>
        <w:jc w:val="both"/>
        <w:rPr>
          <w:sz w:val="20"/>
          <w:szCs w:val="20"/>
        </w:rPr>
      </w:pPr>
      <w:r>
        <w:rPr>
          <w:noProof/>
          <w:sz w:val="20"/>
          <w:szCs w:val="20"/>
          <w:lang w:val="pt-BR" w:eastAsia="pt-BR" w:bidi="ar-SA"/>
        </w:rPr>
        <w:drawing>
          <wp:inline distT="0" distB="0" distL="0" distR="0" wp14:anchorId="32866EF4" wp14:editId="131B3815">
            <wp:extent cx="5508293" cy="7514514"/>
            <wp:effectExtent l="19050" t="19050" r="16510" b="10795"/>
            <wp:docPr id="46" name="image5.jpg" descr="J:\DEAC\DET\Regionalização\Regiões de Saneamento\Mapas\Sul Maranhense.jpg"/>
            <wp:cNvGraphicFramePr/>
            <a:graphic xmlns:a="http://schemas.openxmlformats.org/drawingml/2006/main">
              <a:graphicData uri="http://schemas.openxmlformats.org/drawingml/2006/picture">
                <pic:pic xmlns:pic="http://schemas.openxmlformats.org/drawingml/2006/picture">
                  <pic:nvPicPr>
                    <pic:cNvPr id="0" name="image5.jpg" descr="J:\DEAC\DET\Regionalização\Regiões de Saneamento\Mapas\Sul Maranhense.jpg"/>
                    <pic:cNvPicPr preferRelativeResize="0"/>
                  </pic:nvPicPr>
                  <pic:blipFill>
                    <a:blip r:embed="rId19"/>
                    <a:srcRect t="585" r="2100" b="605"/>
                    <a:stretch>
                      <a:fillRect/>
                    </a:stretch>
                  </pic:blipFill>
                  <pic:spPr>
                    <a:xfrm>
                      <a:off x="0" y="0"/>
                      <a:ext cx="5518192" cy="7528018"/>
                    </a:xfrm>
                    <a:prstGeom prst="rect">
                      <a:avLst/>
                    </a:prstGeom>
                    <a:ln w="3175">
                      <a:solidFill>
                        <a:srgbClr val="000000"/>
                      </a:solidFill>
                      <a:prstDash val="solid"/>
                    </a:ln>
                  </pic:spPr>
                </pic:pic>
              </a:graphicData>
            </a:graphic>
          </wp:inline>
        </w:drawing>
      </w:r>
    </w:p>
    <w:p w14:paraId="34AD42A4" w14:textId="77777777" w:rsidR="004E5745" w:rsidRDefault="004E5745" w:rsidP="004E5745">
      <w:pPr>
        <w:tabs>
          <w:tab w:val="left" w:pos="1418"/>
          <w:tab w:val="left" w:pos="2977"/>
        </w:tabs>
        <w:jc w:val="both"/>
        <w:rPr>
          <w:sz w:val="20"/>
          <w:szCs w:val="20"/>
        </w:rPr>
        <w:sectPr w:rsidR="004E5745">
          <w:pgSz w:w="11906" w:h="16838"/>
          <w:pgMar w:top="1701" w:right="1134" w:bottom="1134" w:left="1701" w:header="709" w:footer="670" w:gutter="0"/>
          <w:cols w:space="720"/>
        </w:sectPr>
      </w:pPr>
      <w:r>
        <w:rPr>
          <w:sz w:val="20"/>
          <w:szCs w:val="20"/>
        </w:rPr>
        <w:t>Fonte: IMESC; IBGE, 2021</w:t>
      </w:r>
    </w:p>
    <w:p w14:paraId="75E254D5" w14:textId="77777777" w:rsidR="004E5745" w:rsidRDefault="004E5745" w:rsidP="004E5745">
      <w:pPr>
        <w:tabs>
          <w:tab w:val="left" w:pos="1418"/>
          <w:tab w:val="left" w:pos="2977"/>
        </w:tabs>
        <w:jc w:val="center"/>
      </w:pPr>
    </w:p>
    <w:p w14:paraId="06DD659F" w14:textId="77777777" w:rsidR="004E5745" w:rsidRDefault="004E5745" w:rsidP="004E5745">
      <w:pPr>
        <w:keepNext/>
        <w:pBdr>
          <w:top w:val="nil"/>
          <w:left w:val="nil"/>
          <w:bottom w:val="nil"/>
          <w:right w:val="nil"/>
          <w:between w:val="nil"/>
        </w:pBdr>
        <w:spacing w:after="200"/>
        <w:jc w:val="center"/>
        <w:rPr>
          <w:color w:val="000000"/>
        </w:rPr>
      </w:pPr>
      <w:bookmarkStart w:id="54" w:name="_heading=h.z337ya" w:colFirst="0" w:colLast="0"/>
      <w:bookmarkEnd w:id="54"/>
      <w:r>
        <w:rPr>
          <w:b/>
          <w:color w:val="000000"/>
          <w:sz w:val="24"/>
          <w:szCs w:val="24"/>
        </w:rPr>
        <w:t>Tabela 5</w:t>
      </w:r>
      <w:r>
        <w:rPr>
          <w:color w:val="000000"/>
          <w:sz w:val="24"/>
          <w:szCs w:val="24"/>
        </w:rPr>
        <w:t xml:space="preserve"> - Caracterização Geográfica, Econômica e Social do Sul Maranhense</w:t>
      </w:r>
    </w:p>
    <w:tbl>
      <w:tblPr>
        <w:tblW w:w="138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1296"/>
        <w:gridCol w:w="1003"/>
        <w:gridCol w:w="996"/>
        <w:gridCol w:w="1176"/>
        <w:gridCol w:w="1283"/>
        <w:gridCol w:w="1536"/>
        <w:gridCol w:w="1296"/>
        <w:gridCol w:w="1478"/>
        <w:gridCol w:w="960"/>
      </w:tblGrid>
      <w:tr w:rsidR="004E5745" w14:paraId="74A0F4C6" w14:textId="77777777" w:rsidTr="004E5745">
        <w:trPr>
          <w:trHeight w:val="708"/>
        </w:trPr>
        <w:tc>
          <w:tcPr>
            <w:tcW w:w="2830" w:type="dxa"/>
            <w:vMerge w:val="restart"/>
            <w:tcBorders>
              <w:bottom w:val="single" w:sz="4" w:space="0" w:color="FFFFFF"/>
            </w:tcBorders>
            <w:vAlign w:val="center"/>
          </w:tcPr>
          <w:p w14:paraId="76902A26" w14:textId="77777777" w:rsidR="004E5745" w:rsidRDefault="004E5745" w:rsidP="004E5745">
            <w:pPr>
              <w:jc w:val="center"/>
              <w:rPr>
                <w:color w:val="000000"/>
              </w:rPr>
            </w:pPr>
            <w:r>
              <w:rPr>
                <w:color w:val="000000"/>
              </w:rPr>
              <w:t>Microrregião /Municípios</w:t>
            </w:r>
          </w:p>
        </w:tc>
        <w:tc>
          <w:tcPr>
            <w:tcW w:w="1296" w:type="dxa"/>
            <w:vMerge w:val="restart"/>
            <w:tcBorders>
              <w:bottom w:val="single" w:sz="4" w:space="0" w:color="FFFFFF"/>
            </w:tcBorders>
            <w:vAlign w:val="center"/>
          </w:tcPr>
          <w:p w14:paraId="13ADE626" w14:textId="77777777" w:rsidR="004E5745" w:rsidRDefault="004E5745" w:rsidP="004E5745">
            <w:pPr>
              <w:jc w:val="center"/>
              <w:rPr>
                <w:color w:val="000000"/>
              </w:rPr>
            </w:pPr>
            <w:r>
              <w:rPr>
                <w:color w:val="000000"/>
              </w:rPr>
              <w:t>Área (km²)</w:t>
            </w:r>
          </w:p>
          <w:p w14:paraId="1162FA7A" w14:textId="77777777" w:rsidR="004E5745" w:rsidRDefault="004E5745" w:rsidP="004E5745">
            <w:pPr>
              <w:jc w:val="center"/>
              <w:rPr>
                <w:color w:val="000000"/>
              </w:rPr>
            </w:pPr>
            <w:r>
              <w:rPr>
                <w:color w:val="000000"/>
              </w:rPr>
              <w:t>2020</w:t>
            </w:r>
          </w:p>
          <w:p w14:paraId="1D2FD66A" w14:textId="77777777" w:rsidR="004E5745" w:rsidRDefault="004E5745" w:rsidP="004E5745">
            <w:pPr>
              <w:jc w:val="center"/>
              <w:rPr>
                <w:color w:val="000000"/>
              </w:rPr>
            </w:pPr>
          </w:p>
        </w:tc>
        <w:tc>
          <w:tcPr>
            <w:tcW w:w="3175" w:type="dxa"/>
            <w:gridSpan w:val="3"/>
            <w:tcBorders>
              <w:bottom w:val="single" w:sz="4" w:space="0" w:color="FFFFFF"/>
            </w:tcBorders>
            <w:vAlign w:val="center"/>
          </w:tcPr>
          <w:p w14:paraId="4F416DE8" w14:textId="77777777" w:rsidR="004E5745" w:rsidRDefault="004E5745" w:rsidP="004E5745">
            <w:pPr>
              <w:jc w:val="center"/>
              <w:rPr>
                <w:color w:val="000000"/>
              </w:rPr>
            </w:pPr>
            <w:r>
              <w:rPr>
                <w:color w:val="000000"/>
              </w:rPr>
              <w:t>População 2010</w:t>
            </w:r>
          </w:p>
        </w:tc>
        <w:tc>
          <w:tcPr>
            <w:tcW w:w="1283" w:type="dxa"/>
            <w:vMerge w:val="restart"/>
            <w:tcBorders>
              <w:bottom w:val="single" w:sz="4" w:space="0" w:color="FFFFFF"/>
            </w:tcBorders>
            <w:vAlign w:val="center"/>
          </w:tcPr>
          <w:p w14:paraId="1C224F79" w14:textId="77777777" w:rsidR="004E5745" w:rsidRDefault="004E5745" w:rsidP="004E5745">
            <w:pPr>
              <w:jc w:val="center"/>
              <w:rPr>
                <w:color w:val="000000"/>
              </w:rPr>
            </w:pPr>
            <w:r>
              <w:rPr>
                <w:color w:val="000000"/>
              </w:rPr>
              <w:t>População Estimada 2020</w:t>
            </w:r>
          </w:p>
        </w:tc>
        <w:tc>
          <w:tcPr>
            <w:tcW w:w="1536" w:type="dxa"/>
            <w:vMerge w:val="restart"/>
            <w:tcBorders>
              <w:bottom w:val="single" w:sz="4" w:space="0" w:color="FFFFFF"/>
            </w:tcBorders>
            <w:vAlign w:val="center"/>
          </w:tcPr>
          <w:p w14:paraId="6B4FA7E6" w14:textId="77777777" w:rsidR="004E5745" w:rsidRDefault="004E5745" w:rsidP="004E5745">
            <w:pPr>
              <w:jc w:val="center"/>
              <w:rPr>
                <w:color w:val="000000"/>
              </w:rPr>
            </w:pPr>
            <w:r>
              <w:rPr>
                <w:color w:val="000000"/>
              </w:rPr>
              <w:t>Densidade</w:t>
            </w:r>
          </w:p>
          <w:p w14:paraId="69E925AD" w14:textId="77777777" w:rsidR="004E5745" w:rsidRDefault="004E5745" w:rsidP="004E5745">
            <w:pPr>
              <w:jc w:val="center"/>
              <w:rPr>
                <w:color w:val="000000"/>
              </w:rPr>
            </w:pPr>
            <w:r>
              <w:rPr>
                <w:color w:val="000000"/>
              </w:rPr>
              <w:t>Demográfica (hab./km²)</w:t>
            </w:r>
          </w:p>
          <w:p w14:paraId="30575941" w14:textId="77777777" w:rsidR="004E5745" w:rsidRDefault="004E5745" w:rsidP="004E5745">
            <w:pPr>
              <w:jc w:val="center"/>
              <w:rPr>
                <w:color w:val="000000"/>
              </w:rPr>
            </w:pPr>
            <w:r>
              <w:rPr>
                <w:color w:val="000000"/>
              </w:rPr>
              <w:t>2020</w:t>
            </w:r>
          </w:p>
        </w:tc>
        <w:tc>
          <w:tcPr>
            <w:tcW w:w="1296" w:type="dxa"/>
            <w:vMerge w:val="restart"/>
            <w:tcBorders>
              <w:bottom w:val="single" w:sz="4" w:space="0" w:color="FFFFFF"/>
            </w:tcBorders>
            <w:vAlign w:val="center"/>
          </w:tcPr>
          <w:p w14:paraId="2207F2AC" w14:textId="77777777" w:rsidR="004E5745" w:rsidRDefault="004E5745" w:rsidP="004E5745">
            <w:pPr>
              <w:jc w:val="center"/>
              <w:rPr>
                <w:color w:val="000000"/>
              </w:rPr>
            </w:pPr>
            <w:r>
              <w:rPr>
                <w:color w:val="000000"/>
              </w:rPr>
              <w:t>PIB 2018</w:t>
            </w:r>
          </w:p>
          <w:p w14:paraId="25F58515" w14:textId="77777777" w:rsidR="004E5745" w:rsidRDefault="004E5745" w:rsidP="004E5745">
            <w:pPr>
              <w:jc w:val="center"/>
              <w:rPr>
                <w:color w:val="000000"/>
              </w:rPr>
            </w:pPr>
            <w:r>
              <w:rPr>
                <w:color w:val="000000"/>
              </w:rPr>
              <w:t>R$ milhões</w:t>
            </w:r>
          </w:p>
          <w:p w14:paraId="56FF2CE0" w14:textId="77777777" w:rsidR="004E5745" w:rsidRDefault="004E5745" w:rsidP="004E5745">
            <w:pPr>
              <w:jc w:val="center"/>
              <w:rPr>
                <w:color w:val="000000"/>
              </w:rPr>
            </w:pPr>
          </w:p>
        </w:tc>
        <w:tc>
          <w:tcPr>
            <w:tcW w:w="1478" w:type="dxa"/>
            <w:vMerge w:val="restart"/>
            <w:tcBorders>
              <w:bottom w:val="single" w:sz="4" w:space="0" w:color="FFFFFF"/>
            </w:tcBorders>
            <w:vAlign w:val="center"/>
          </w:tcPr>
          <w:p w14:paraId="16697AB3" w14:textId="77777777" w:rsidR="004E5745" w:rsidRDefault="004E5745" w:rsidP="004E5745">
            <w:pPr>
              <w:jc w:val="center"/>
              <w:rPr>
                <w:color w:val="000000"/>
              </w:rPr>
            </w:pPr>
            <w:r>
              <w:rPr>
                <w:color w:val="000000"/>
              </w:rPr>
              <w:t>PIB Per Capita (R$)</w:t>
            </w:r>
          </w:p>
          <w:p w14:paraId="6794D907" w14:textId="77777777" w:rsidR="004E5745" w:rsidRDefault="004E5745" w:rsidP="004E5745">
            <w:pPr>
              <w:jc w:val="center"/>
              <w:rPr>
                <w:color w:val="000000"/>
              </w:rPr>
            </w:pPr>
            <w:r>
              <w:rPr>
                <w:color w:val="000000"/>
              </w:rPr>
              <w:t>2018</w:t>
            </w:r>
          </w:p>
          <w:p w14:paraId="5456BDA1" w14:textId="77777777" w:rsidR="004E5745" w:rsidRDefault="004E5745" w:rsidP="004E5745">
            <w:pPr>
              <w:jc w:val="center"/>
              <w:rPr>
                <w:color w:val="000000"/>
              </w:rPr>
            </w:pPr>
          </w:p>
        </w:tc>
        <w:tc>
          <w:tcPr>
            <w:tcW w:w="960" w:type="dxa"/>
            <w:vMerge w:val="restart"/>
            <w:tcBorders>
              <w:bottom w:val="single" w:sz="4" w:space="0" w:color="FFFFFF"/>
            </w:tcBorders>
            <w:vAlign w:val="center"/>
          </w:tcPr>
          <w:p w14:paraId="1EB5AC65" w14:textId="77777777" w:rsidR="004E5745" w:rsidRDefault="004E5745" w:rsidP="004E5745">
            <w:pPr>
              <w:jc w:val="center"/>
              <w:rPr>
                <w:color w:val="000000"/>
              </w:rPr>
            </w:pPr>
            <w:r>
              <w:rPr>
                <w:color w:val="000000"/>
              </w:rPr>
              <w:t>IDHM</w:t>
            </w:r>
          </w:p>
          <w:p w14:paraId="3AA36F8A" w14:textId="77777777" w:rsidR="004E5745" w:rsidRDefault="004E5745" w:rsidP="004E5745">
            <w:pPr>
              <w:jc w:val="center"/>
              <w:rPr>
                <w:color w:val="000000"/>
              </w:rPr>
            </w:pPr>
            <w:r>
              <w:rPr>
                <w:color w:val="000000"/>
              </w:rPr>
              <w:t>2010</w:t>
            </w:r>
          </w:p>
          <w:p w14:paraId="2AFADA99" w14:textId="77777777" w:rsidR="004E5745" w:rsidRDefault="004E5745" w:rsidP="004E5745">
            <w:pPr>
              <w:jc w:val="center"/>
              <w:rPr>
                <w:color w:val="000000"/>
              </w:rPr>
            </w:pPr>
          </w:p>
        </w:tc>
      </w:tr>
      <w:tr w:rsidR="004E5745" w14:paraId="184A7D50" w14:textId="77777777" w:rsidTr="004E5745">
        <w:trPr>
          <w:trHeight w:val="280"/>
        </w:trPr>
        <w:tc>
          <w:tcPr>
            <w:tcW w:w="2830" w:type="dxa"/>
            <w:vMerge/>
            <w:tcBorders>
              <w:bottom w:val="single" w:sz="4" w:space="0" w:color="FFFFFF"/>
            </w:tcBorders>
            <w:vAlign w:val="center"/>
          </w:tcPr>
          <w:p w14:paraId="5DDB3DEC" w14:textId="77777777" w:rsidR="004E5745" w:rsidRDefault="004E5745" w:rsidP="004E5745">
            <w:pPr>
              <w:pBdr>
                <w:top w:val="nil"/>
                <w:left w:val="nil"/>
                <w:bottom w:val="nil"/>
                <w:right w:val="nil"/>
                <w:between w:val="nil"/>
              </w:pBdr>
              <w:spacing w:line="276" w:lineRule="auto"/>
              <w:rPr>
                <w:color w:val="000000"/>
              </w:rPr>
            </w:pPr>
          </w:p>
        </w:tc>
        <w:tc>
          <w:tcPr>
            <w:tcW w:w="1296" w:type="dxa"/>
            <w:vMerge/>
            <w:tcBorders>
              <w:bottom w:val="single" w:sz="4" w:space="0" w:color="FFFFFF"/>
            </w:tcBorders>
            <w:vAlign w:val="center"/>
          </w:tcPr>
          <w:p w14:paraId="3EE37973" w14:textId="77777777" w:rsidR="004E5745" w:rsidRDefault="004E5745" w:rsidP="004E5745">
            <w:pPr>
              <w:pBdr>
                <w:top w:val="nil"/>
                <w:left w:val="nil"/>
                <w:bottom w:val="nil"/>
                <w:right w:val="nil"/>
                <w:between w:val="nil"/>
              </w:pBdr>
              <w:spacing w:line="276" w:lineRule="auto"/>
              <w:rPr>
                <w:color w:val="000000"/>
              </w:rPr>
            </w:pPr>
          </w:p>
        </w:tc>
        <w:tc>
          <w:tcPr>
            <w:tcW w:w="1003" w:type="dxa"/>
            <w:vAlign w:val="center"/>
          </w:tcPr>
          <w:p w14:paraId="37B70E24" w14:textId="77777777" w:rsidR="004E5745" w:rsidRDefault="004E5745" w:rsidP="004E5745">
            <w:pPr>
              <w:jc w:val="center"/>
              <w:rPr>
                <w:b/>
                <w:color w:val="000000"/>
              </w:rPr>
            </w:pPr>
            <w:r>
              <w:rPr>
                <w:b/>
                <w:color w:val="000000"/>
              </w:rPr>
              <w:t>Urbana</w:t>
            </w:r>
          </w:p>
        </w:tc>
        <w:tc>
          <w:tcPr>
            <w:tcW w:w="996" w:type="dxa"/>
            <w:vAlign w:val="center"/>
          </w:tcPr>
          <w:p w14:paraId="04A63AFF" w14:textId="77777777" w:rsidR="004E5745" w:rsidRDefault="004E5745" w:rsidP="004E5745">
            <w:pPr>
              <w:jc w:val="center"/>
              <w:rPr>
                <w:b/>
                <w:color w:val="000000"/>
              </w:rPr>
            </w:pPr>
            <w:r>
              <w:rPr>
                <w:b/>
                <w:color w:val="000000"/>
              </w:rPr>
              <w:t>Rural</w:t>
            </w:r>
          </w:p>
        </w:tc>
        <w:tc>
          <w:tcPr>
            <w:tcW w:w="1176" w:type="dxa"/>
            <w:vAlign w:val="center"/>
          </w:tcPr>
          <w:p w14:paraId="7831F9C9" w14:textId="77777777" w:rsidR="004E5745" w:rsidRDefault="004E5745" w:rsidP="004E5745">
            <w:pPr>
              <w:jc w:val="center"/>
              <w:rPr>
                <w:b/>
                <w:color w:val="000000"/>
              </w:rPr>
            </w:pPr>
            <w:r>
              <w:rPr>
                <w:b/>
                <w:color w:val="000000"/>
              </w:rPr>
              <w:t>Total</w:t>
            </w:r>
          </w:p>
        </w:tc>
        <w:tc>
          <w:tcPr>
            <w:tcW w:w="1283" w:type="dxa"/>
            <w:vMerge/>
            <w:tcBorders>
              <w:bottom w:val="single" w:sz="4" w:space="0" w:color="FFFFFF"/>
            </w:tcBorders>
            <w:vAlign w:val="center"/>
          </w:tcPr>
          <w:p w14:paraId="30489A38" w14:textId="77777777" w:rsidR="004E5745" w:rsidRDefault="004E5745" w:rsidP="004E5745">
            <w:pPr>
              <w:pBdr>
                <w:top w:val="nil"/>
                <w:left w:val="nil"/>
                <w:bottom w:val="nil"/>
                <w:right w:val="nil"/>
                <w:between w:val="nil"/>
              </w:pBdr>
              <w:spacing w:line="276" w:lineRule="auto"/>
              <w:rPr>
                <w:b/>
                <w:color w:val="000000"/>
              </w:rPr>
            </w:pPr>
          </w:p>
        </w:tc>
        <w:tc>
          <w:tcPr>
            <w:tcW w:w="1536" w:type="dxa"/>
            <w:vMerge/>
            <w:tcBorders>
              <w:bottom w:val="single" w:sz="4" w:space="0" w:color="FFFFFF"/>
            </w:tcBorders>
            <w:vAlign w:val="center"/>
          </w:tcPr>
          <w:p w14:paraId="6C51161B" w14:textId="77777777" w:rsidR="004E5745" w:rsidRDefault="004E5745" w:rsidP="004E5745">
            <w:pPr>
              <w:pBdr>
                <w:top w:val="nil"/>
                <w:left w:val="nil"/>
                <w:bottom w:val="nil"/>
                <w:right w:val="nil"/>
                <w:between w:val="nil"/>
              </w:pBdr>
              <w:spacing w:line="276" w:lineRule="auto"/>
              <w:rPr>
                <w:b/>
                <w:color w:val="000000"/>
              </w:rPr>
            </w:pPr>
          </w:p>
        </w:tc>
        <w:tc>
          <w:tcPr>
            <w:tcW w:w="1296" w:type="dxa"/>
            <w:vMerge/>
            <w:tcBorders>
              <w:bottom w:val="single" w:sz="4" w:space="0" w:color="FFFFFF"/>
            </w:tcBorders>
            <w:vAlign w:val="center"/>
          </w:tcPr>
          <w:p w14:paraId="7DC9F9BF" w14:textId="77777777" w:rsidR="004E5745" w:rsidRDefault="004E5745" w:rsidP="004E5745">
            <w:pPr>
              <w:pBdr>
                <w:top w:val="nil"/>
                <w:left w:val="nil"/>
                <w:bottom w:val="nil"/>
                <w:right w:val="nil"/>
                <w:between w:val="nil"/>
              </w:pBdr>
              <w:spacing w:line="276" w:lineRule="auto"/>
              <w:rPr>
                <w:b/>
                <w:color w:val="000000"/>
              </w:rPr>
            </w:pPr>
          </w:p>
        </w:tc>
        <w:tc>
          <w:tcPr>
            <w:tcW w:w="1478" w:type="dxa"/>
            <w:vMerge/>
            <w:tcBorders>
              <w:bottom w:val="single" w:sz="4" w:space="0" w:color="FFFFFF"/>
            </w:tcBorders>
            <w:vAlign w:val="center"/>
          </w:tcPr>
          <w:p w14:paraId="487F22FA" w14:textId="77777777" w:rsidR="004E5745" w:rsidRDefault="004E5745" w:rsidP="004E5745">
            <w:pPr>
              <w:pBdr>
                <w:top w:val="nil"/>
                <w:left w:val="nil"/>
                <w:bottom w:val="nil"/>
                <w:right w:val="nil"/>
                <w:between w:val="nil"/>
              </w:pBdr>
              <w:spacing w:line="276" w:lineRule="auto"/>
              <w:rPr>
                <w:b/>
                <w:color w:val="000000"/>
              </w:rPr>
            </w:pPr>
          </w:p>
        </w:tc>
        <w:tc>
          <w:tcPr>
            <w:tcW w:w="960" w:type="dxa"/>
            <w:vMerge/>
            <w:tcBorders>
              <w:bottom w:val="single" w:sz="4" w:space="0" w:color="FFFFFF"/>
            </w:tcBorders>
            <w:vAlign w:val="center"/>
          </w:tcPr>
          <w:p w14:paraId="506D9DC5" w14:textId="77777777" w:rsidR="004E5745" w:rsidRDefault="004E5745" w:rsidP="004E5745">
            <w:pPr>
              <w:pBdr>
                <w:top w:val="nil"/>
                <w:left w:val="nil"/>
                <w:bottom w:val="nil"/>
                <w:right w:val="nil"/>
                <w:between w:val="nil"/>
              </w:pBdr>
              <w:spacing w:line="276" w:lineRule="auto"/>
              <w:rPr>
                <w:b/>
                <w:color w:val="000000"/>
              </w:rPr>
            </w:pPr>
          </w:p>
        </w:tc>
      </w:tr>
      <w:tr w:rsidR="004E5745" w14:paraId="6565CED9" w14:textId="77777777" w:rsidTr="004E5745">
        <w:trPr>
          <w:trHeight w:val="330"/>
        </w:trPr>
        <w:tc>
          <w:tcPr>
            <w:tcW w:w="2830" w:type="dxa"/>
          </w:tcPr>
          <w:p w14:paraId="7CB62B5E" w14:textId="77777777" w:rsidR="004E5745" w:rsidRDefault="004E5745" w:rsidP="004E5745">
            <w:pPr>
              <w:rPr>
                <w:color w:val="000000"/>
              </w:rPr>
            </w:pPr>
            <w:r>
              <w:rPr>
                <w:color w:val="000000"/>
              </w:rPr>
              <w:t>Sul Maranhense</w:t>
            </w:r>
          </w:p>
        </w:tc>
        <w:tc>
          <w:tcPr>
            <w:tcW w:w="1296" w:type="dxa"/>
            <w:vAlign w:val="center"/>
          </w:tcPr>
          <w:p w14:paraId="73AAB606" w14:textId="77777777" w:rsidR="004E5745" w:rsidRDefault="004E5745" w:rsidP="004E5745">
            <w:pPr>
              <w:jc w:val="center"/>
              <w:rPr>
                <w:b/>
                <w:color w:val="000000"/>
              </w:rPr>
            </w:pPr>
            <w:r>
              <w:rPr>
                <w:b/>
                <w:color w:val="000000"/>
              </w:rPr>
              <w:t>147.070,22</w:t>
            </w:r>
          </w:p>
        </w:tc>
        <w:tc>
          <w:tcPr>
            <w:tcW w:w="1003" w:type="dxa"/>
            <w:vAlign w:val="center"/>
          </w:tcPr>
          <w:p w14:paraId="7715EE33" w14:textId="77777777" w:rsidR="004E5745" w:rsidRDefault="004E5745" w:rsidP="004E5745">
            <w:pPr>
              <w:jc w:val="center"/>
              <w:rPr>
                <w:b/>
                <w:color w:val="000000"/>
              </w:rPr>
            </w:pPr>
            <w:r>
              <w:rPr>
                <w:b/>
                <w:color w:val="000000"/>
              </w:rPr>
              <w:t>886.527</w:t>
            </w:r>
          </w:p>
        </w:tc>
        <w:tc>
          <w:tcPr>
            <w:tcW w:w="996" w:type="dxa"/>
            <w:vAlign w:val="center"/>
          </w:tcPr>
          <w:p w14:paraId="1F601BA2" w14:textId="77777777" w:rsidR="004E5745" w:rsidRDefault="004E5745" w:rsidP="004E5745">
            <w:pPr>
              <w:jc w:val="center"/>
              <w:rPr>
                <w:b/>
                <w:color w:val="000000"/>
              </w:rPr>
            </w:pPr>
            <w:r>
              <w:rPr>
                <w:b/>
                <w:color w:val="000000"/>
              </w:rPr>
              <w:t>434.617</w:t>
            </w:r>
          </w:p>
        </w:tc>
        <w:tc>
          <w:tcPr>
            <w:tcW w:w="1176" w:type="dxa"/>
            <w:vAlign w:val="center"/>
          </w:tcPr>
          <w:p w14:paraId="4510C821" w14:textId="77777777" w:rsidR="004E5745" w:rsidRDefault="004E5745" w:rsidP="004E5745">
            <w:pPr>
              <w:jc w:val="center"/>
              <w:rPr>
                <w:b/>
                <w:color w:val="000000"/>
              </w:rPr>
            </w:pPr>
            <w:r>
              <w:rPr>
                <w:b/>
                <w:color w:val="000000"/>
              </w:rPr>
              <w:t>1.321.144</w:t>
            </w:r>
          </w:p>
        </w:tc>
        <w:tc>
          <w:tcPr>
            <w:tcW w:w="1283" w:type="dxa"/>
            <w:vAlign w:val="center"/>
          </w:tcPr>
          <w:p w14:paraId="2FDA6F42" w14:textId="77777777" w:rsidR="004E5745" w:rsidRDefault="004E5745" w:rsidP="004E5745">
            <w:pPr>
              <w:jc w:val="center"/>
              <w:rPr>
                <w:b/>
                <w:color w:val="000000"/>
              </w:rPr>
            </w:pPr>
            <w:r>
              <w:rPr>
                <w:b/>
                <w:color w:val="000000"/>
              </w:rPr>
              <w:t>1.426.808</w:t>
            </w:r>
          </w:p>
        </w:tc>
        <w:tc>
          <w:tcPr>
            <w:tcW w:w="1536" w:type="dxa"/>
            <w:vAlign w:val="center"/>
          </w:tcPr>
          <w:p w14:paraId="69EB0593" w14:textId="77777777" w:rsidR="004E5745" w:rsidRDefault="004E5745" w:rsidP="004E5745">
            <w:pPr>
              <w:jc w:val="center"/>
              <w:rPr>
                <w:b/>
                <w:color w:val="000000"/>
              </w:rPr>
            </w:pPr>
            <w:r>
              <w:rPr>
                <w:b/>
                <w:color w:val="000000"/>
              </w:rPr>
              <w:t>9,70</w:t>
            </w:r>
          </w:p>
        </w:tc>
        <w:tc>
          <w:tcPr>
            <w:tcW w:w="1296" w:type="dxa"/>
            <w:vAlign w:val="center"/>
          </w:tcPr>
          <w:p w14:paraId="7841C6FE" w14:textId="77777777" w:rsidR="004E5745" w:rsidRDefault="004E5745" w:rsidP="004E5745">
            <w:pPr>
              <w:jc w:val="center"/>
              <w:rPr>
                <w:b/>
                <w:color w:val="000000"/>
              </w:rPr>
            </w:pPr>
            <w:r>
              <w:rPr>
                <w:b/>
                <w:color w:val="000000"/>
              </w:rPr>
              <w:t>25.360.693</w:t>
            </w:r>
          </w:p>
        </w:tc>
        <w:tc>
          <w:tcPr>
            <w:tcW w:w="1478" w:type="dxa"/>
            <w:vAlign w:val="center"/>
          </w:tcPr>
          <w:p w14:paraId="0E7C0260" w14:textId="77777777" w:rsidR="004E5745" w:rsidRDefault="004E5745" w:rsidP="004E5745">
            <w:pPr>
              <w:jc w:val="center"/>
              <w:rPr>
                <w:b/>
                <w:color w:val="000000"/>
              </w:rPr>
            </w:pPr>
            <w:r>
              <w:rPr>
                <w:b/>
                <w:color w:val="000000"/>
              </w:rPr>
              <w:t>17.965,51</w:t>
            </w:r>
          </w:p>
        </w:tc>
        <w:tc>
          <w:tcPr>
            <w:tcW w:w="960" w:type="dxa"/>
            <w:vAlign w:val="center"/>
          </w:tcPr>
          <w:p w14:paraId="4673D958" w14:textId="77777777" w:rsidR="004E5745" w:rsidRDefault="004E5745" w:rsidP="004E5745">
            <w:pPr>
              <w:jc w:val="center"/>
              <w:rPr>
                <w:b/>
                <w:color w:val="000000"/>
              </w:rPr>
            </w:pPr>
            <w:r>
              <w:rPr>
                <w:b/>
                <w:color w:val="000000"/>
              </w:rPr>
              <w:t>0,628</w:t>
            </w:r>
          </w:p>
        </w:tc>
      </w:tr>
      <w:tr w:rsidR="004E5745" w14:paraId="60653E25" w14:textId="77777777" w:rsidTr="004E5745">
        <w:trPr>
          <w:trHeight w:val="330"/>
        </w:trPr>
        <w:tc>
          <w:tcPr>
            <w:tcW w:w="2830" w:type="dxa"/>
          </w:tcPr>
          <w:p w14:paraId="0DBD386C" w14:textId="77777777" w:rsidR="004E5745" w:rsidRDefault="004E5745" w:rsidP="004E5745">
            <w:pPr>
              <w:rPr>
                <w:color w:val="000000"/>
              </w:rPr>
            </w:pPr>
            <w:r>
              <w:rPr>
                <w:color w:val="000000"/>
              </w:rPr>
              <w:t>Açailândia</w:t>
            </w:r>
          </w:p>
        </w:tc>
        <w:tc>
          <w:tcPr>
            <w:tcW w:w="1296" w:type="dxa"/>
            <w:vAlign w:val="center"/>
          </w:tcPr>
          <w:p w14:paraId="2F2A35B1" w14:textId="77777777" w:rsidR="004E5745" w:rsidRDefault="004E5745" w:rsidP="004E5745">
            <w:pPr>
              <w:jc w:val="center"/>
              <w:rPr>
                <w:color w:val="000000"/>
              </w:rPr>
            </w:pPr>
            <w:r>
              <w:rPr>
                <w:color w:val="000000"/>
              </w:rPr>
              <w:t>5.805,16</w:t>
            </w:r>
          </w:p>
        </w:tc>
        <w:tc>
          <w:tcPr>
            <w:tcW w:w="1003" w:type="dxa"/>
            <w:vAlign w:val="center"/>
          </w:tcPr>
          <w:p w14:paraId="015A9275" w14:textId="77777777" w:rsidR="004E5745" w:rsidRDefault="004E5745" w:rsidP="004E5745">
            <w:pPr>
              <w:jc w:val="center"/>
              <w:rPr>
                <w:color w:val="000000"/>
              </w:rPr>
            </w:pPr>
            <w:r>
              <w:rPr>
                <w:color w:val="000000"/>
              </w:rPr>
              <w:t>78.237</w:t>
            </w:r>
          </w:p>
        </w:tc>
        <w:tc>
          <w:tcPr>
            <w:tcW w:w="996" w:type="dxa"/>
            <w:vAlign w:val="center"/>
          </w:tcPr>
          <w:p w14:paraId="0AB14D1A" w14:textId="77777777" w:rsidR="004E5745" w:rsidRDefault="004E5745" w:rsidP="004E5745">
            <w:pPr>
              <w:jc w:val="center"/>
              <w:rPr>
                <w:color w:val="000000"/>
              </w:rPr>
            </w:pPr>
            <w:r>
              <w:rPr>
                <w:color w:val="000000"/>
              </w:rPr>
              <w:t>25.810</w:t>
            </w:r>
          </w:p>
        </w:tc>
        <w:tc>
          <w:tcPr>
            <w:tcW w:w="1176" w:type="dxa"/>
            <w:vAlign w:val="center"/>
          </w:tcPr>
          <w:p w14:paraId="4EE79392" w14:textId="77777777" w:rsidR="004E5745" w:rsidRDefault="004E5745" w:rsidP="004E5745">
            <w:pPr>
              <w:jc w:val="center"/>
              <w:rPr>
                <w:color w:val="000000"/>
              </w:rPr>
            </w:pPr>
            <w:r>
              <w:rPr>
                <w:color w:val="000000"/>
              </w:rPr>
              <w:t>104.047</w:t>
            </w:r>
          </w:p>
        </w:tc>
        <w:tc>
          <w:tcPr>
            <w:tcW w:w="1283" w:type="dxa"/>
            <w:vAlign w:val="center"/>
          </w:tcPr>
          <w:p w14:paraId="25152511" w14:textId="77777777" w:rsidR="004E5745" w:rsidRDefault="004E5745" w:rsidP="004E5745">
            <w:pPr>
              <w:jc w:val="center"/>
              <w:rPr>
                <w:color w:val="000000"/>
              </w:rPr>
            </w:pPr>
            <w:r>
              <w:rPr>
                <w:color w:val="000000"/>
              </w:rPr>
              <w:t>113.121</w:t>
            </w:r>
          </w:p>
        </w:tc>
        <w:tc>
          <w:tcPr>
            <w:tcW w:w="1536" w:type="dxa"/>
            <w:vAlign w:val="center"/>
          </w:tcPr>
          <w:p w14:paraId="373BB0E1" w14:textId="77777777" w:rsidR="004E5745" w:rsidRDefault="004E5745" w:rsidP="004E5745">
            <w:pPr>
              <w:jc w:val="center"/>
              <w:rPr>
                <w:color w:val="000000"/>
              </w:rPr>
            </w:pPr>
            <w:r>
              <w:rPr>
                <w:color w:val="000000"/>
              </w:rPr>
              <w:t>19,49</w:t>
            </w:r>
          </w:p>
        </w:tc>
        <w:tc>
          <w:tcPr>
            <w:tcW w:w="1296" w:type="dxa"/>
            <w:vAlign w:val="center"/>
          </w:tcPr>
          <w:p w14:paraId="07FD67F5" w14:textId="77777777" w:rsidR="004E5745" w:rsidRDefault="004E5745" w:rsidP="004E5745">
            <w:pPr>
              <w:jc w:val="center"/>
              <w:rPr>
                <w:color w:val="000000"/>
              </w:rPr>
            </w:pPr>
            <w:r>
              <w:rPr>
                <w:color w:val="000000"/>
              </w:rPr>
              <w:t>2.602.791</w:t>
            </w:r>
          </w:p>
        </w:tc>
        <w:tc>
          <w:tcPr>
            <w:tcW w:w="1478" w:type="dxa"/>
            <w:vAlign w:val="center"/>
          </w:tcPr>
          <w:p w14:paraId="1F89C8AB" w14:textId="77777777" w:rsidR="004E5745" w:rsidRDefault="004E5745" w:rsidP="004E5745">
            <w:pPr>
              <w:jc w:val="center"/>
              <w:rPr>
                <w:color w:val="000000"/>
              </w:rPr>
            </w:pPr>
            <w:r>
              <w:rPr>
                <w:color w:val="000000"/>
              </w:rPr>
              <w:t>23.289,74</w:t>
            </w:r>
          </w:p>
        </w:tc>
        <w:tc>
          <w:tcPr>
            <w:tcW w:w="960" w:type="dxa"/>
            <w:vAlign w:val="center"/>
          </w:tcPr>
          <w:p w14:paraId="03E41779" w14:textId="77777777" w:rsidR="004E5745" w:rsidRDefault="004E5745" w:rsidP="004E5745">
            <w:pPr>
              <w:jc w:val="center"/>
              <w:rPr>
                <w:color w:val="000000"/>
              </w:rPr>
            </w:pPr>
            <w:r>
              <w:rPr>
                <w:color w:val="000000"/>
              </w:rPr>
              <w:t>0,672</w:t>
            </w:r>
          </w:p>
        </w:tc>
      </w:tr>
      <w:tr w:rsidR="004E5745" w14:paraId="2FA3445D" w14:textId="77777777" w:rsidTr="004E5745">
        <w:trPr>
          <w:trHeight w:val="330"/>
        </w:trPr>
        <w:tc>
          <w:tcPr>
            <w:tcW w:w="2830" w:type="dxa"/>
          </w:tcPr>
          <w:p w14:paraId="270DEC55" w14:textId="77777777" w:rsidR="004E5745" w:rsidRDefault="004E5745" w:rsidP="004E5745">
            <w:pPr>
              <w:rPr>
                <w:color w:val="000000"/>
              </w:rPr>
            </w:pPr>
            <w:r>
              <w:rPr>
                <w:color w:val="000000"/>
              </w:rPr>
              <w:t>Alto Parnaíba</w:t>
            </w:r>
          </w:p>
        </w:tc>
        <w:tc>
          <w:tcPr>
            <w:tcW w:w="1296" w:type="dxa"/>
            <w:vAlign w:val="center"/>
          </w:tcPr>
          <w:p w14:paraId="5C303904" w14:textId="77777777" w:rsidR="004E5745" w:rsidRDefault="004E5745" w:rsidP="004E5745">
            <w:pPr>
              <w:jc w:val="center"/>
              <w:rPr>
                <w:color w:val="000000"/>
              </w:rPr>
            </w:pPr>
            <w:r>
              <w:rPr>
                <w:color w:val="000000"/>
              </w:rPr>
              <w:t>11.127,38</w:t>
            </w:r>
          </w:p>
        </w:tc>
        <w:tc>
          <w:tcPr>
            <w:tcW w:w="1003" w:type="dxa"/>
            <w:vAlign w:val="center"/>
          </w:tcPr>
          <w:p w14:paraId="41083AE0" w14:textId="77777777" w:rsidR="004E5745" w:rsidRDefault="004E5745" w:rsidP="004E5745">
            <w:pPr>
              <w:jc w:val="center"/>
              <w:rPr>
                <w:color w:val="000000"/>
              </w:rPr>
            </w:pPr>
            <w:r>
              <w:rPr>
                <w:color w:val="000000"/>
              </w:rPr>
              <w:t>7.028</w:t>
            </w:r>
          </w:p>
        </w:tc>
        <w:tc>
          <w:tcPr>
            <w:tcW w:w="996" w:type="dxa"/>
            <w:vAlign w:val="center"/>
          </w:tcPr>
          <w:p w14:paraId="73C776D8" w14:textId="77777777" w:rsidR="004E5745" w:rsidRDefault="004E5745" w:rsidP="004E5745">
            <w:pPr>
              <w:jc w:val="center"/>
              <w:rPr>
                <w:color w:val="000000"/>
              </w:rPr>
            </w:pPr>
            <w:r>
              <w:rPr>
                <w:color w:val="000000"/>
              </w:rPr>
              <w:t>3.738</w:t>
            </w:r>
          </w:p>
        </w:tc>
        <w:tc>
          <w:tcPr>
            <w:tcW w:w="1176" w:type="dxa"/>
            <w:vAlign w:val="center"/>
          </w:tcPr>
          <w:p w14:paraId="462723A5" w14:textId="77777777" w:rsidR="004E5745" w:rsidRDefault="004E5745" w:rsidP="004E5745">
            <w:pPr>
              <w:jc w:val="center"/>
              <w:rPr>
                <w:color w:val="000000"/>
              </w:rPr>
            </w:pPr>
            <w:r>
              <w:rPr>
                <w:color w:val="000000"/>
              </w:rPr>
              <w:t>10.766</w:t>
            </w:r>
          </w:p>
        </w:tc>
        <w:tc>
          <w:tcPr>
            <w:tcW w:w="1283" w:type="dxa"/>
            <w:vAlign w:val="center"/>
          </w:tcPr>
          <w:p w14:paraId="668F4F6D" w14:textId="77777777" w:rsidR="004E5745" w:rsidRDefault="004E5745" w:rsidP="004E5745">
            <w:pPr>
              <w:jc w:val="center"/>
              <w:rPr>
                <w:color w:val="000000"/>
              </w:rPr>
            </w:pPr>
            <w:r>
              <w:rPr>
                <w:color w:val="000000"/>
              </w:rPr>
              <w:t>11.212</w:t>
            </w:r>
          </w:p>
        </w:tc>
        <w:tc>
          <w:tcPr>
            <w:tcW w:w="1536" w:type="dxa"/>
            <w:vAlign w:val="center"/>
          </w:tcPr>
          <w:p w14:paraId="22E6E450" w14:textId="77777777" w:rsidR="004E5745" w:rsidRDefault="004E5745" w:rsidP="004E5745">
            <w:pPr>
              <w:jc w:val="center"/>
              <w:rPr>
                <w:color w:val="000000"/>
              </w:rPr>
            </w:pPr>
            <w:r>
              <w:rPr>
                <w:color w:val="000000"/>
              </w:rPr>
              <w:t>1,01</w:t>
            </w:r>
          </w:p>
        </w:tc>
        <w:tc>
          <w:tcPr>
            <w:tcW w:w="1296" w:type="dxa"/>
            <w:vAlign w:val="center"/>
          </w:tcPr>
          <w:p w14:paraId="0ED19121" w14:textId="77777777" w:rsidR="004E5745" w:rsidRDefault="004E5745" w:rsidP="004E5745">
            <w:pPr>
              <w:jc w:val="center"/>
              <w:rPr>
                <w:color w:val="000000"/>
              </w:rPr>
            </w:pPr>
            <w:r>
              <w:rPr>
                <w:color w:val="000000"/>
              </w:rPr>
              <w:t>349.151</w:t>
            </w:r>
          </w:p>
        </w:tc>
        <w:tc>
          <w:tcPr>
            <w:tcW w:w="1478" w:type="dxa"/>
            <w:vAlign w:val="center"/>
          </w:tcPr>
          <w:p w14:paraId="18B95E15" w14:textId="77777777" w:rsidR="004E5745" w:rsidRDefault="004E5745" w:rsidP="004E5745">
            <w:pPr>
              <w:jc w:val="center"/>
              <w:rPr>
                <w:color w:val="000000"/>
              </w:rPr>
            </w:pPr>
            <w:r>
              <w:rPr>
                <w:color w:val="000000"/>
              </w:rPr>
              <w:t>31.263,52</w:t>
            </w:r>
          </w:p>
        </w:tc>
        <w:tc>
          <w:tcPr>
            <w:tcW w:w="960" w:type="dxa"/>
            <w:vAlign w:val="center"/>
          </w:tcPr>
          <w:p w14:paraId="1A5AFCDC" w14:textId="77777777" w:rsidR="004E5745" w:rsidRDefault="004E5745" w:rsidP="004E5745">
            <w:pPr>
              <w:jc w:val="center"/>
              <w:rPr>
                <w:color w:val="000000"/>
              </w:rPr>
            </w:pPr>
            <w:r>
              <w:rPr>
                <w:color w:val="000000"/>
              </w:rPr>
              <w:t>0,633</w:t>
            </w:r>
          </w:p>
        </w:tc>
      </w:tr>
      <w:tr w:rsidR="004E5745" w14:paraId="365F3AFB" w14:textId="77777777" w:rsidTr="004E5745">
        <w:trPr>
          <w:trHeight w:val="270"/>
        </w:trPr>
        <w:tc>
          <w:tcPr>
            <w:tcW w:w="2830" w:type="dxa"/>
          </w:tcPr>
          <w:p w14:paraId="25825F5B" w14:textId="77777777" w:rsidR="004E5745" w:rsidRDefault="004E5745" w:rsidP="004E5745">
            <w:pPr>
              <w:rPr>
                <w:color w:val="000000"/>
              </w:rPr>
            </w:pPr>
            <w:r>
              <w:rPr>
                <w:color w:val="000000"/>
              </w:rPr>
              <w:t>Amarante do Maranhão</w:t>
            </w:r>
          </w:p>
        </w:tc>
        <w:tc>
          <w:tcPr>
            <w:tcW w:w="1296" w:type="dxa"/>
            <w:vAlign w:val="center"/>
          </w:tcPr>
          <w:p w14:paraId="1590E90C" w14:textId="77777777" w:rsidR="004E5745" w:rsidRDefault="004E5745" w:rsidP="004E5745">
            <w:pPr>
              <w:jc w:val="center"/>
              <w:rPr>
                <w:color w:val="000000"/>
              </w:rPr>
            </w:pPr>
            <w:r>
              <w:rPr>
                <w:color w:val="000000"/>
              </w:rPr>
              <w:t>7.439,62</w:t>
            </w:r>
          </w:p>
        </w:tc>
        <w:tc>
          <w:tcPr>
            <w:tcW w:w="1003" w:type="dxa"/>
            <w:vAlign w:val="center"/>
          </w:tcPr>
          <w:p w14:paraId="734933AB" w14:textId="77777777" w:rsidR="004E5745" w:rsidRDefault="004E5745" w:rsidP="004E5745">
            <w:pPr>
              <w:jc w:val="center"/>
              <w:rPr>
                <w:color w:val="000000"/>
              </w:rPr>
            </w:pPr>
            <w:r>
              <w:rPr>
                <w:color w:val="000000"/>
              </w:rPr>
              <w:t>15.004</w:t>
            </w:r>
          </w:p>
        </w:tc>
        <w:tc>
          <w:tcPr>
            <w:tcW w:w="996" w:type="dxa"/>
            <w:vAlign w:val="center"/>
          </w:tcPr>
          <w:p w14:paraId="5A501DCE" w14:textId="77777777" w:rsidR="004E5745" w:rsidRDefault="004E5745" w:rsidP="004E5745">
            <w:pPr>
              <w:jc w:val="center"/>
              <w:rPr>
                <w:color w:val="000000"/>
              </w:rPr>
            </w:pPr>
            <w:r>
              <w:rPr>
                <w:color w:val="000000"/>
              </w:rPr>
              <w:t>22.928</w:t>
            </w:r>
          </w:p>
        </w:tc>
        <w:tc>
          <w:tcPr>
            <w:tcW w:w="1176" w:type="dxa"/>
            <w:vAlign w:val="center"/>
          </w:tcPr>
          <w:p w14:paraId="4E945D3F" w14:textId="77777777" w:rsidR="004E5745" w:rsidRDefault="004E5745" w:rsidP="004E5745">
            <w:pPr>
              <w:jc w:val="center"/>
              <w:rPr>
                <w:color w:val="000000"/>
              </w:rPr>
            </w:pPr>
            <w:r>
              <w:rPr>
                <w:color w:val="000000"/>
              </w:rPr>
              <w:t>37.932</w:t>
            </w:r>
          </w:p>
        </w:tc>
        <w:tc>
          <w:tcPr>
            <w:tcW w:w="1283" w:type="dxa"/>
            <w:vAlign w:val="center"/>
          </w:tcPr>
          <w:p w14:paraId="2CCA2BEE" w14:textId="77777777" w:rsidR="004E5745" w:rsidRDefault="004E5745" w:rsidP="004E5745">
            <w:pPr>
              <w:jc w:val="center"/>
              <w:rPr>
                <w:color w:val="000000"/>
              </w:rPr>
            </w:pPr>
            <w:r>
              <w:rPr>
                <w:color w:val="000000"/>
              </w:rPr>
              <w:t>41.729</w:t>
            </w:r>
          </w:p>
        </w:tc>
        <w:tc>
          <w:tcPr>
            <w:tcW w:w="1536" w:type="dxa"/>
            <w:vAlign w:val="center"/>
          </w:tcPr>
          <w:p w14:paraId="63040E78" w14:textId="77777777" w:rsidR="004E5745" w:rsidRDefault="004E5745" w:rsidP="004E5745">
            <w:pPr>
              <w:jc w:val="center"/>
              <w:rPr>
                <w:color w:val="000000"/>
              </w:rPr>
            </w:pPr>
            <w:r>
              <w:rPr>
                <w:color w:val="000000"/>
              </w:rPr>
              <w:t>5,61</w:t>
            </w:r>
          </w:p>
        </w:tc>
        <w:tc>
          <w:tcPr>
            <w:tcW w:w="1296" w:type="dxa"/>
            <w:vAlign w:val="center"/>
          </w:tcPr>
          <w:p w14:paraId="2DABF699" w14:textId="77777777" w:rsidR="004E5745" w:rsidRDefault="004E5745" w:rsidP="004E5745">
            <w:pPr>
              <w:jc w:val="center"/>
              <w:rPr>
                <w:color w:val="000000"/>
              </w:rPr>
            </w:pPr>
            <w:r>
              <w:rPr>
                <w:color w:val="000000"/>
              </w:rPr>
              <w:t>314.235</w:t>
            </w:r>
          </w:p>
        </w:tc>
        <w:tc>
          <w:tcPr>
            <w:tcW w:w="1478" w:type="dxa"/>
            <w:vAlign w:val="center"/>
          </w:tcPr>
          <w:p w14:paraId="39201FBA" w14:textId="77777777" w:rsidR="004E5745" w:rsidRDefault="004E5745" w:rsidP="004E5745">
            <w:pPr>
              <w:jc w:val="center"/>
              <w:rPr>
                <w:color w:val="000000"/>
              </w:rPr>
            </w:pPr>
            <w:r>
              <w:rPr>
                <w:color w:val="000000"/>
              </w:rPr>
              <w:t>7.638,93</w:t>
            </w:r>
          </w:p>
        </w:tc>
        <w:tc>
          <w:tcPr>
            <w:tcW w:w="960" w:type="dxa"/>
            <w:vAlign w:val="center"/>
          </w:tcPr>
          <w:p w14:paraId="206DFBBD" w14:textId="77777777" w:rsidR="004E5745" w:rsidRDefault="004E5745" w:rsidP="004E5745">
            <w:pPr>
              <w:jc w:val="center"/>
              <w:rPr>
                <w:color w:val="000000"/>
              </w:rPr>
            </w:pPr>
            <w:r>
              <w:rPr>
                <w:color w:val="000000"/>
              </w:rPr>
              <w:t>0,555</w:t>
            </w:r>
          </w:p>
        </w:tc>
      </w:tr>
      <w:tr w:rsidR="004E5745" w14:paraId="411216F4" w14:textId="77777777" w:rsidTr="004E5745">
        <w:trPr>
          <w:trHeight w:val="330"/>
        </w:trPr>
        <w:tc>
          <w:tcPr>
            <w:tcW w:w="2830" w:type="dxa"/>
          </w:tcPr>
          <w:p w14:paraId="7E66874C" w14:textId="77777777" w:rsidR="004E5745" w:rsidRDefault="004E5745" w:rsidP="004E5745">
            <w:pPr>
              <w:rPr>
                <w:color w:val="000000"/>
              </w:rPr>
            </w:pPr>
            <w:r>
              <w:rPr>
                <w:color w:val="000000"/>
              </w:rPr>
              <w:t>Arame</w:t>
            </w:r>
          </w:p>
        </w:tc>
        <w:tc>
          <w:tcPr>
            <w:tcW w:w="1296" w:type="dxa"/>
            <w:vAlign w:val="center"/>
          </w:tcPr>
          <w:p w14:paraId="3E615FD4" w14:textId="77777777" w:rsidR="004E5745" w:rsidRDefault="004E5745" w:rsidP="004E5745">
            <w:pPr>
              <w:jc w:val="center"/>
              <w:rPr>
                <w:color w:val="000000"/>
              </w:rPr>
            </w:pPr>
            <w:r>
              <w:rPr>
                <w:color w:val="000000"/>
              </w:rPr>
              <w:t>2.976,04</w:t>
            </w:r>
          </w:p>
        </w:tc>
        <w:tc>
          <w:tcPr>
            <w:tcW w:w="1003" w:type="dxa"/>
            <w:vAlign w:val="center"/>
          </w:tcPr>
          <w:p w14:paraId="38A60D2D" w14:textId="77777777" w:rsidR="004E5745" w:rsidRDefault="004E5745" w:rsidP="004E5745">
            <w:pPr>
              <w:jc w:val="center"/>
              <w:rPr>
                <w:color w:val="000000"/>
              </w:rPr>
            </w:pPr>
            <w:r>
              <w:rPr>
                <w:color w:val="000000"/>
              </w:rPr>
              <w:t>12.551</w:t>
            </w:r>
          </w:p>
        </w:tc>
        <w:tc>
          <w:tcPr>
            <w:tcW w:w="996" w:type="dxa"/>
            <w:vAlign w:val="center"/>
          </w:tcPr>
          <w:p w14:paraId="555443EC" w14:textId="77777777" w:rsidR="004E5745" w:rsidRDefault="004E5745" w:rsidP="004E5745">
            <w:pPr>
              <w:jc w:val="center"/>
              <w:rPr>
                <w:color w:val="000000"/>
              </w:rPr>
            </w:pPr>
            <w:r>
              <w:rPr>
                <w:color w:val="000000"/>
              </w:rPr>
              <w:t>19.151</w:t>
            </w:r>
          </w:p>
        </w:tc>
        <w:tc>
          <w:tcPr>
            <w:tcW w:w="1176" w:type="dxa"/>
            <w:vAlign w:val="center"/>
          </w:tcPr>
          <w:p w14:paraId="1CBEA701" w14:textId="77777777" w:rsidR="004E5745" w:rsidRDefault="004E5745" w:rsidP="004E5745">
            <w:pPr>
              <w:jc w:val="center"/>
              <w:rPr>
                <w:color w:val="000000"/>
              </w:rPr>
            </w:pPr>
            <w:r>
              <w:rPr>
                <w:color w:val="000000"/>
              </w:rPr>
              <w:t>31.702</w:t>
            </w:r>
          </w:p>
        </w:tc>
        <w:tc>
          <w:tcPr>
            <w:tcW w:w="1283" w:type="dxa"/>
            <w:vAlign w:val="center"/>
          </w:tcPr>
          <w:p w14:paraId="591984EA" w14:textId="77777777" w:rsidR="004E5745" w:rsidRDefault="004E5745" w:rsidP="004E5745">
            <w:pPr>
              <w:jc w:val="center"/>
              <w:rPr>
                <w:color w:val="000000"/>
              </w:rPr>
            </w:pPr>
            <w:r>
              <w:rPr>
                <w:color w:val="000000"/>
              </w:rPr>
              <w:t>32.764</w:t>
            </w:r>
          </w:p>
        </w:tc>
        <w:tc>
          <w:tcPr>
            <w:tcW w:w="1536" w:type="dxa"/>
            <w:vAlign w:val="center"/>
          </w:tcPr>
          <w:p w14:paraId="430CDDA6" w14:textId="77777777" w:rsidR="004E5745" w:rsidRDefault="004E5745" w:rsidP="004E5745">
            <w:pPr>
              <w:jc w:val="center"/>
              <w:rPr>
                <w:color w:val="000000"/>
              </w:rPr>
            </w:pPr>
            <w:r>
              <w:rPr>
                <w:color w:val="000000"/>
              </w:rPr>
              <w:t>11,01</w:t>
            </w:r>
          </w:p>
        </w:tc>
        <w:tc>
          <w:tcPr>
            <w:tcW w:w="1296" w:type="dxa"/>
            <w:vAlign w:val="center"/>
          </w:tcPr>
          <w:p w14:paraId="5F9FFE92" w14:textId="77777777" w:rsidR="004E5745" w:rsidRDefault="004E5745" w:rsidP="004E5745">
            <w:pPr>
              <w:jc w:val="center"/>
              <w:rPr>
                <w:color w:val="000000"/>
              </w:rPr>
            </w:pPr>
            <w:r>
              <w:rPr>
                <w:color w:val="000000"/>
              </w:rPr>
              <w:t>233.587</w:t>
            </w:r>
          </w:p>
        </w:tc>
        <w:tc>
          <w:tcPr>
            <w:tcW w:w="1478" w:type="dxa"/>
            <w:vAlign w:val="center"/>
          </w:tcPr>
          <w:p w14:paraId="17F61C01" w14:textId="77777777" w:rsidR="004E5745" w:rsidRDefault="004E5745" w:rsidP="004E5745">
            <w:pPr>
              <w:jc w:val="center"/>
              <w:rPr>
                <w:color w:val="000000"/>
              </w:rPr>
            </w:pPr>
            <w:r>
              <w:rPr>
                <w:color w:val="000000"/>
              </w:rPr>
              <w:t>7.157,12</w:t>
            </w:r>
          </w:p>
        </w:tc>
        <w:tc>
          <w:tcPr>
            <w:tcW w:w="960" w:type="dxa"/>
            <w:vAlign w:val="center"/>
          </w:tcPr>
          <w:p w14:paraId="579D1A98" w14:textId="77777777" w:rsidR="004E5745" w:rsidRDefault="004E5745" w:rsidP="004E5745">
            <w:pPr>
              <w:jc w:val="center"/>
              <w:rPr>
                <w:color w:val="000000"/>
              </w:rPr>
            </w:pPr>
            <w:r>
              <w:rPr>
                <w:color w:val="000000"/>
              </w:rPr>
              <w:t>0,512</w:t>
            </w:r>
          </w:p>
        </w:tc>
      </w:tr>
      <w:tr w:rsidR="004E5745" w14:paraId="4D1D2BD0" w14:textId="77777777" w:rsidTr="004E5745">
        <w:trPr>
          <w:trHeight w:val="330"/>
        </w:trPr>
        <w:tc>
          <w:tcPr>
            <w:tcW w:w="2830" w:type="dxa"/>
          </w:tcPr>
          <w:p w14:paraId="6E077165" w14:textId="77777777" w:rsidR="004E5745" w:rsidRDefault="004E5745" w:rsidP="004E5745">
            <w:pPr>
              <w:rPr>
                <w:color w:val="000000"/>
              </w:rPr>
            </w:pPr>
            <w:r>
              <w:rPr>
                <w:color w:val="000000"/>
              </w:rPr>
              <w:t>Balsas</w:t>
            </w:r>
          </w:p>
        </w:tc>
        <w:tc>
          <w:tcPr>
            <w:tcW w:w="1296" w:type="dxa"/>
            <w:vAlign w:val="center"/>
          </w:tcPr>
          <w:p w14:paraId="2E9618F8" w14:textId="77777777" w:rsidR="004E5745" w:rsidRDefault="004E5745" w:rsidP="004E5745">
            <w:pPr>
              <w:jc w:val="center"/>
              <w:rPr>
                <w:color w:val="000000"/>
              </w:rPr>
            </w:pPr>
            <w:r>
              <w:rPr>
                <w:color w:val="000000"/>
              </w:rPr>
              <w:t>13.141,16</w:t>
            </w:r>
          </w:p>
        </w:tc>
        <w:tc>
          <w:tcPr>
            <w:tcW w:w="1003" w:type="dxa"/>
            <w:vAlign w:val="center"/>
          </w:tcPr>
          <w:p w14:paraId="4F489D83" w14:textId="77777777" w:rsidR="004E5745" w:rsidRDefault="004E5745" w:rsidP="004E5745">
            <w:pPr>
              <w:jc w:val="center"/>
              <w:rPr>
                <w:color w:val="000000"/>
              </w:rPr>
            </w:pPr>
            <w:r>
              <w:rPr>
                <w:color w:val="000000"/>
              </w:rPr>
              <w:t>72.771</w:t>
            </w:r>
          </w:p>
        </w:tc>
        <w:tc>
          <w:tcPr>
            <w:tcW w:w="996" w:type="dxa"/>
            <w:vAlign w:val="center"/>
          </w:tcPr>
          <w:p w14:paraId="2FCF8601" w14:textId="77777777" w:rsidR="004E5745" w:rsidRDefault="004E5745" w:rsidP="004E5745">
            <w:pPr>
              <w:jc w:val="center"/>
              <w:rPr>
                <w:color w:val="000000"/>
              </w:rPr>
            </w:pPr>
            <w:r>
              <w:rPr>
                <w:color w:val="000000"/>
              </w:rPr>
              <w:t>10.757</w:t>
            </w:r>
          </w:p>
        </w:tc>
        <w:tc>
          <w:tcPr>
            <w:tcW w:w="1176" w:type="dxa"/>
            <w:vAlign w:val="center"/>
          </w:tcPr>
          <w:p w14:paraId="47549EEB" w14:textId="77777777" w:rsidR="004E5745" w:rsidRDefault="004E5745" w:rsidP="004E5745">
            <w:pPr>
              <w:jc w:val="center"/>
              <w:rPr>
                <w:color w:val="000000"/>
              </w:rPr>
            </w:pPr>
            <w:r>
              <w:rPr>
                <w:color w:val="000000"/>
              </w:rPr>
              <w:t>83.528</w:t>
            </w:r>
          </w:p>
        </w:tc>
        <w:tc>
          <w:tcPr>
            <w:tcW w:w="1283" w:type="dxa"/>
            <w:vAlign w:val="center"/>
          </w:tcPr>
          <w:p w14:paraId="14616CF3" w14:textId="77777777" w:rsidR="004E5745" w:rsidRDefault="004E5745" w:rsidP="004E5745">
            <w:pPr>
              <w:jc w:val="center"/>
              <w:rPr>
                <w:color w:val="000000"/>
              </w:rPr>
            </w:pPr>
            <w:r>
              <w:rPr>
                <w:color w:val="000000"/>
              </w:rPr>
              <w:t>95.929</w:t>
            </w:r>
          </w:p>
        </w:tc>
        <w:tc>
          <w:tcPr>
            <w:tcW w:w="1536" w:type="dxa"/>
            <w:vAlign w:val="center"/>
          </w:tcPr>
          <w:p w14:paraId="789D5601" w14:textId="77777777" w:rsidR="004E5745" w:rsidRDefault="004E5745" w:rsidP="004E5745">
            <w:pPr>
              <w:jc w:val="center"/>
              <w:rPr>
                <w:color w:val="000000"/>
              </w:rPr>
            </w:pPr>
            <w:r>
              <w:rPr>
                <w:color w:val="000000"/>
              </w:rPr>
              <w:t>7,30</w:t>
            </w:r>
          </w:p>
        </w:tc>
        <w:tc>
          <w:tcPr>
            <w:tcW w:w="1296" w:type="dxa"/>
            <w:vAlign w:val="center"/>
          </w:tcPr>
          <w:p w14:paraId="46F95940" w14:textId="77777777" w:rsidR="004E5745" w:rsidRDefault="004E5745" w:rsidP="004E5745">
            <w:pPr>
              <w:jc w:val="center"/>
              <w:rPr>
                <w:color w:val="000000"/>
              </w:rPr>
            </w:pPr>
            <w:r>
              <w:rPr>
                <w:color w:val="000000"/>
              </w:rPr>
              <w:t>3.457.728</w:t>
            </w:r>
          </w:p>
        </w:tc>
        <w:tc>
          <w:tcPr>
            <w:tcW w:w="1478" w:type="dxa"/>
            <w:vAlign w:val="center"/>
          </w:tcPr>
          <w:p w14:paraId="66E1D3E0" w14:textId="77777777" w:rsidR="004E5745" w:rsidRDefault="004E5745" w:rsidP="004E5745">
            <w:pPr>
              <w:jc w:val="center"/>
              <w:rPr>
                <w:color w:val="000000"/>
              </w:rPr>
            </w:pPr>
            <w:r>
              <w:rPr>
                <w:color w:val="000000"/>
              </w:rPr>
              <w:t>36.852,56</w:t>
            </w:r>
          </w:p>
        </w:tc>
        <w:tc>
          <w:tcPr>
            <w:tcW w:w="960" w:type="dxa"/>
            <w:vAlign w:val="center"/>
          </w:tcPr>
          <w:p w14:paraId="008A1A3C" w14:textId="77777777" w:rsidR="004E5745" w:rsidRDefault="004E5745" w:rsidP="004E5745">
            <w:pPr>
              <w:jc w:val="center"/>
              <w:rPr>
                <w:color w:val="000000"/>
              </w:rPr>
            </w:pPr>
            <w:r>
              <w:rPr>
                <w:color w:val="000000"/>
              </w:rPr>
              <w:t>0,687</w:t>
            </w:r>
          </w:p>
        </w:tc>
      </w:tr>
      <w:tr w:rsidR="004E5745" w14:paraId="25F829AF" w14:textId="77777777" w:rsidTr="004E5745">
        <w:trPr>
          <w:trHeight w:val="330"/>
        </w:trPr>
        <w:tc>
          <w:tcPr>
            <w:tcW w:w="2830" w:type="dxa"/>
          </w:tcPr>
          <w:p w14:paraId="7326B75B" w14:textId="77777777" w:rsidR="004E5745" w:rsidRDefault="004E5745" w:rsidP="004E5745">
            <w:pPr>
              <w:rPr>
                <w:color w:val="000000"/>
              </w:rPr>
            </w:pPr>
            <w:r>
              <w:rPr>
                <w:color w:val="000000"/>
              </w:rPr>
              <w:t>Barão de Grajaú</w:t>
            </w:r>
          </w:p>
        </w:tc>
        <w:tc>
          <w:tcPr>
            <w:tcW w:w="1296" w:type="dxa"/>
            <w:vAlign w:val="center"/>
          </w:tcPr>
          <w:p w14:paraId="2F551FD6" w14:textId="77777777" w:rsidR="004E5745" w:rsidRDefault="004E5745" w:rsidP="004E5745">
            <w:pPr>
              <w:jc w:val="center"/>
              <w:rPr>
                <w:color w:val="000000"/>
              </w:rPr>
            </w:pPr>
            <w:r>
              <w:rPr>
                <w:color w:val="000000"/>
              </w:rPr>
              <w:t>2.209,41</w:t>
            </w:r>
          </w:p>
        </w:tc>
        <w:tc>
          <w:tcPr>
            <w:tcW w:w="1003" w:type="dxa"/>
            <w:vAlign w:val="center"/>
          </w:tcPr>
          <w:p w14:paraId="6FB31F4B" w14:textId="77777777" w:rsidR="004E5745" w:rsidRDefault="004E5745" w:rsidP="004E5745">
            <w:pPr>
              <w:jc w:val="center"/>
              <w:rPr>
                <w:color w:val="000000"/>
              </w:rPr>
            </w:pPr>
            <w:r>
              <w:rPr>
                <w:color w:val="000000"/>
              </w:rPr>
              <w:t>10.338</w:t>
            </w:r>
          </w:p>
        </w:tc>
        <w:tc>
          <w:tcPr>
            <w:tcW w:w="996" w:type="dxa"/>
            <w:vAlign w:val="center"/>
          </w:tcPr>
          <w:p w14:paraId="45C4762F" w14:textId="77777777" w:rsidR="004E5745" w:rsidRDefault="004E5745" w:rsidP="004E5745">
            <w:pPr>
              <w:jc w:val="center"/>
              <w:rPr>
                <w:color w:val="000000"/>
              </w:rPr>
            </w:pPr>
            <w:r>
              <w:rPr>
                <w:color w:val="000000"/>
              </w:rPr>
              <w:t>7.503</w:t>
            </w:r>
          </w:p>
        </w:tc>
        <w:tc>
          <w:tcPr>
            <w:tcW w:w="1176" w:type="dxa"/>
            <w:vAlign w:val="center"/>
          </w:tcPr>
          <w:p w14:paraId="1CF6BF52" w14:textId="77777777" w:rsidR="004E5745" w:rsidRDefault="004E5745" w:rsidP="004E5745">
            <w:pPr>
              <w:jc w:val="center"/>
              <w:rPr>
                <w:color w:val="000000"/>
              </w:rPr>
            </w:pPr>
            <w:r>
              <w:rPr>
                <w:color w:val="000000"/>
              </w:rPr>
              <w:t>17.841</w:t>
            </w:r>
          </w:p>
        </w:tc>
        <w:tc>
          <w:tcPr>
            <w:tcW w:w="1283" w:type="dxa"/>
            <w:vAlign w:val="center"/>
          </w:tcPr>
          <w:p w14:paraId="411662E3" w14:textId="77777777" w:rsidR="004E5745" w:rsidRDefault="004E5745" w:rsidP="004E5745">
            <w:pPr>
              <w:jc w:val="center"/>
              <w:rPr>
                <w:color w:val="000000"/>
              </w:rPr>
            </w:pPr>
            <w:r>
              <w:rPr>
                <w:color w:val="000000"/>
              </w:rPr>
              <w:t>18.924</w:t>
            </w:r>
          </w:p>
        </w:tc>
        <w:tc>
          <w:tcPr>
            <w:tcW w:w="1536" w:type="dxa"/>
            <w:vAlign w:val="center"/>
          </w:tcPr>
          <w:p w14:paraId="12DC7DDA" w14:textId="77777777" w:rsidR="004E5745" w:rsidRDefault="004E5745" w:rsidP="004E5745">
            <w:pPr>
              <w:jc w:val="center"/>
              <w:rPr>
                <w:color w:val="000000"/>
              </w:rPr>
            </w:pPr>
            <w:r>
              <w:rPr>
                <w:color w:val="000000"/>
              </w:rPr>
              <w:t>8,57</w:t>
            </w:r>
          </w:p>
        </w:tc>
        <w:tc>
          <w:tcPr>
            <w:tcW w:w="1296" w:type="dxa"/>
            <w:vAlign w:val="center"/>
          </w:tcPr>
          <w:p w14:paraId="2FD4D070" w14:textId="77777777" w:rsidR="004E5745" w:rsidRDefault="004E5745" w:rsidP="004E5745">
            <w:pPr>
              <w:jc w:val="center"/>
              <w:rPr>
                <w:color w:val="000000"/>
              </w:rPr>
            </w:pPr>
            <w:r>
              <w:rPr>
                <w:color w:val="000000"/>
              </w:rPr>
              <w:t>207.520</w:t>
            </w:r>
          </w:p>
        </w:tc>
        <w:tc>
          <w:tcPr>
            <w:tcW w:w="1478" w:type="dxa"/>
            <w:vAlign w:val="center"/>
          </w:tcPr>
          <w:p w14:paraId="124D3407" w14:textId="77777777" w:rsidR="004E5745" w:rsidRDefault="004E5745" w:rsidP="004E5745">
            <w:pPr>
              <w:jc w:val="center"/>
              <w:rPr>
                <w:color w:val="000000"/>
              </w:rPr>
            </w:pPr>
            <w:r>
              <w:rPr>
                <w:color w:val="000000"/>
              </w:rPr>
              <w:t>11.089,02</w:t>
            </w:r>
          </w:p>
        </w:tc>
        <w:tc>
          <w:tcPr>
            <w:tcW w:w="960" w:type="dxa"/>
            <w:vAlign w:val="center"/>
          </w:tcPr>
          <w:p w14:paraId="36D1B421" w14:textId="77777777" w:rsidR="004E5745" w:rsidRDefault="004E5745" w:rsidP="004E5745">
            <w:pPr>
              <w:jc w:val="center"/>
              <w:rPr>
                <w:color w:val="000000"/>
              </w:rPr>
            </w:pPr>
            <w:r>
              <w:rPr>
                <w:color w:val="000000"/>
              </w:rPr>
              <w:t>0,592</w:t>
            </w:r>
          </w:p>
        </w:tc>
      </w:tr>
      <w:tr w:rsidR="004E5745" w14:paraId="65F98458" w14:textId="77777777" w:rsidTr="004E5745">
        <w:trPr>
          <w:trHeight w:val="330"/>
        </w:trPr>
        <w:tc>
          <w:tcPr>
            <w:tcW w:w="2830" w:type="dxa"/>
          </w:tcPr>
          <w:p w14:paraId="3C63F44B" w14:textId="77777777" w:rsidR="004E5745" w:rsidRDefault="004E5745" w:rsidP="004E5745">
            <w:pPr>
              <w:rPr>
                <w:color w:val="000000"/>
              </w:rPr>
            </w:pPr>
            <w:r>
              <w:rPr>
                <w:color w:val="000000"/>
              </w:rPr>
              <w:t>Benedito Leite</w:t>
            </w:r>
          </w:p>
        </w:tc>
        <w:tc>
          <w:tcPr>
            <w:tcW w:w="1296" w:type="dxa"/>
            <w:vAlign w:val="center"/>
          </w:tcPr>
          <w:p w14:paraId="619FB34A" w14:textId="77777777" w:rsidR="004E5745" w:rsidRDefault="004E5745" w:rsidP="004E5745">
            <w:pPr>
              <w:jc w:val="center"/>
              <w:rPr>
                <w:color w:val="000000"/>
              </w:rPr>
            </w:pPr>
            <w:r>
              <w:rPr>
                <w:color w:val="000000"/>
              </w:rPr>
              <w:t>1.784,64</w:t>
            </w:r>
          </w:p>
        </w:tc>
        <w:tc>
          <w:tcPr>
            <w:tcW w:w="1003" w:type="dxa"/>
            <w:vAlign w:val="center"/>
          </w:tcPr>
          <w:p w14:paraId="46AE1A1D" w14:textId="77777777" w:rsidR="004E5745" w:rsidRDefault="004E5745" w:rsidP="004E5745">
            <w:pPr>
              <w:jc w:val="center"/>
              <w:rPr>
                <w:color w:val="000000"/>
              </w:rPr>
            </w:pPr>
            <w:r>
              <w:rPr>
                <w:color w:val="000000"/>
              </w:rPr>
              <w:t>2.813</w:t>
            </w:r>
          </w:p>
        </w:tc>
        <w:tc>
          <w:tcPr>
            <w:tcW w:w="996" w:type="dxa"/>
            <w:vAlign w:val="center"/>
          </w:tcPr>
          <w:p w14:paraId="202CAA85" w14:textId="77777777" w:rsidR="004E5745" w:rsidRDefault="004E5745" w:rsidP="004E5745">
            <w:pPr>
              <w:jc w:val="center"/>
              <w:rPr>
                <w:color w:val="000000"/>
              </w:rPr>
            </w:pPr>
            <w:r>
              <w:rPr>
                <w:color w:val="000000"/>
              </w:rPr>
              <w:t>2.656</w:t>
            </w:r>
          </w:p>
        </w:tc>
        <w:tc>
          <w:tcPr>
            <w:tcW w:w="1176" w:type="dxa"/>
            <w:vAlign w:val="center"/>
          </w:tcPr>
          <w:p w14:paraId="6C967DF1" w14:textId="77777777" w:rsidR="004E5745" w:rsidRDefault="004E5745" w:rsidP="004E5745">
            <w:pPr>
              <w:jc w:val="center"/>
              <w:rPr>
                <w:color w:val="000000"/>
              </w:rPr>
            </w:pPr>
            <w:r>
              <w:rPr>
                <w:color w:val="000000"/>
              </w:rPr>
              <w:t>5.469</w:t>
            </w:r>
          </w:p>
        </w:tc>
        <w:tc>
          <w:tcPr>
            <w:tcW w:w="1283" w:type="dxa"/>
            <w:vAlign w:val="center"/>
          </w:tcPr>
          <w:p w14:paraId="646A6748" w14:textId="77777777" w:rsidR="004E5745" w:rsidRDefault="004E5745" w:rsidP="004E5745">
            <w:pPr>
              <w:jc w:val="center"/>
              <w:rPr>
                <w:color w:val="000000"/>
              </w:rPr>
            </w:pPr>
            <w:r>
              <w:rPr>
                <w:color w:val="000000"/>
              </w:rPr>
              <w:t>5.638</w:t>
            </w:r>
          </w:p>
        </w:tc>
        <w:tc>
          <w:tcPr>
            <w:tcW w:w="1536" w:type="dxa"/>
            <w:vAlign w:val="center"/>
          </w:tcPr>
          <w:p w14:paraId="6109222D" w14:textId="77777777" w:rsidR="004E5745" w:rsidRDefault="004E5745" w:rsidP="004E5745">
            <w:pPr>
              <w:jc w:val="center"/>
              <w:rPr>
                <w:color w:val="000000"/>
              </w:rPr>
            </w:pPr>
            <w:r>
              <w:rPr>
                <w:color w:val="000000"/>
              </w:rPr>
              <w:t>3,16</w:t>
            </w:r>
          </w:p>
        </w:tc>
        <w:tc>
          <w:tcPr>
            <w:tcW w:w="1296" w:type="dxa"/>
            <w:vAlign w:val="center"/>
          </w:tcPr>
          <w:p w14:paraId="3670FD34" w14:textId="77777777" w:rsidR="004E5745" w:rsidRDefault="004E5745" w:rsidP="004E5745">
            <w:pPr>
              <w:jc w:val="center"/>
              <w:rPr>
                <w:color w:val="000000"/>
              </w:rPr>
            </w:pPr>
            <w:r>
              <w:rPr>
                <w:color w:val="000000"/>
              </w:rPr>
              <w:t>42.865</w:t>
            </w:r>
          </w:p>
        </w:tc>
        <w:tc>
          <w:tcPr>
            <w:tcW w:w="1478" w:type="dxa"/>
            <w:vAlign w:val="center"/>
          </w:tcPr>
          <w:p w14:paraId="27AE7A1A" w14:textId="77777777" w:rsidR="004E5745" w:rsidRDefault="004E5745" w:rsidP="004E5745">
            <w:pPr>
              <w:jc w:val="center"/>
              <w:rPr>
                <w:color w:val="000000"/>
              </w:rPr>
            </w:pPr>
            <w:r>
              <w:rPr>
                <w:color w:val="000000"/>
              </w:rPr>
              <w:t>7.617,74</w:t>
            </w:r>
          </w:p>
        </w:tc>
        <w:tc>
          <w:tcPr>
            <w:tcW w:w="960" w:type="dxa"/>
            <w:vAlign w:val="center"/>
          </w:tcPr>
          <w:p w14:paraId="6B8EF27D" w14:textId="77777777" w:rsidR="004E5745" w:rsidRDefault="004E5745" w:rsidP="004E5745">
            <w:pPr>
              <w:jc w:val="center"/>
              <w:rPr>
                <w:color w:val="000000"/>
              </w:rPr>
            </w:pPr>
            <w:r>
              <w:rPr>
                <w:color w:val="000000"/>
              </w:rPr>
              <w:t>0,546</w:t>
            </w:r>
          </w:p>
        </w:tc>
      </w:tr>
      <w:tr w:rsidR="004E5745" w14:paraId="07DBB557" w14:textId="77777777" w:rsidTr="004E5745">
        <w:trPr>
          <w:trHeight w:val="297"/>
        </w:trPr>
        <w:tc>
          <w:tcPr>
            <w:tcW w:w="2830" w:type="dxa"/>
          </w:tcPr>
          <w:p w14:paraId="30570334" w14:textId="77777777" w:rsidR="004E5745" w:rsidRDefault="004E5745" w:rsidP="004E5745">
            <w:pPr>
              <w:rPr>
                <w:color w:val="000000"/>
              </w:rPr>
            </w:pPr>
            <w:r>
              <w:rPr>
                <w:color w:val="000000"/>
              </w:rPr>
              <w:t>Bom Jesus das Selvas</w:t>
            </w:r>
          </w:p>
        </w:tc>
        <w:tc>
          <w:tcPr>
            <w:tcW w:w="1296" w:type="dxa"/>
            <w:vAlign w:val="center"/>
          </w:tcPr>
          <w:p w14:paraId="1522B690" w14:textId="77777777" w:rsidR="004E5745" w:rsidRDefault="004E5745" w:rsidP="004E5745">
            <w:pPr>
              <w:jc w:val="center"/>
              <w:rPr>
                <w:color w:val="000000"/>
              </w:rPr>
            </w:pPr>
            <w:r>
              <w:rPr>
                <w:color w:val="000000"/>
              </w:rPr>
              <w:t>2.676,98</w:t>
            </w:r>
          </w:p>
        </w:tc>
        <w:tc>
          <w:tcPr>
            <w:tcW w:w="1003" w:type="dxa"/>
            <w:vAlign w:val="center"/>
          </w:tcPr>
          <w:p w14:paraId="6FC26F87" w14:textId="77777777" w:rsidR="004E5745" w:rsidRDefault="004E5745" w:rsidP="004E5745">
            <w:pPr>
              <w:jc w:val="center"/>
              <w:rPr>
                <w:color w:val="000000"/>
              </w:rPr>
            </w:pPr>
            <w:r>
              <w:rPr>
                <w:color w:val="000000"/>
              </w:rPr>
              <w:t>13.431</w:t>
            </w:r>
          </w:p>
        </w:tc>
        <w:tc>
          <w:tcPr>
            <w:tcW w:w="996" w:type="dxa"/>
            <w:vAlign w:val="center"/>
          </w:tcPr>
          <w:p w14:paraId="113D773F" w14:textId="77777777" w:rsidR="004E5745" w:rsidRDefault="004E5745" w:rsidP="004E5745">
            <w:pPr>
              <w:jc w:val="center"/>
              <w:rPr>
                <w:color w:val="000000"/>
              </w:rPr>
            </w:pPr>
            <w:r>
              <w:rPr>
                <w:color w:val="000000"/>
              </w:rPr>
              <w:t>15.028</w:t>
            </w:r>
          </w:p>
        </w:tc>
        <w:tc>
          <w:tcPr>
            <w:tcW w:w="1176" w:type="dxa"/>
            <w:vAlign w:val="center"/>
          </w:tcPr>
          <w:p w14:paraId="7E146042" w14:textId="77777777" w:rsidR="004E5745" w:rsidRDefault="004E5745" w:rsidP="004E5745">
            <w:pPr>
              <w:jc w:val="center"/>
              <w:rPr>
                <w:color w:val="000000"/>
              </w:rPr>
            </w:pPr>
            <w:r>
              <w:rPr>
                <w:color w:val="000000"/>
              </w:rPr>
              <w:t>28.459</w:t>
            </w:r>
          </w:p>
        </w:tc>
        <w:tc>
          <w:tcPr>
            <w:tcW w:w="1283" w:type="dxa"/>
            <w:vAlign w:val="center"/>
          </w:tcPr>
          <w:p w14:paraId="6EBDC2E7" w14:textId="77777777" w:rsidR="004E5745" w:rsidRDefault="004E5745" w:rsidP="004E5745">
            <w:pPr>
              <w:jc w:val="center"/>
              <w:rPr>
                <w:color w:val="000000"/>
              </w:rPr>
            </w:pPr>
            <w:r>
              <w:rPr>
                <w:color w:val="000000"/>
              </w:rPr>
              <w:t>34.567</w:t>
            </w:r>
          </w:p>
        </w:tc>
        <w:tc>
          <w:tcPr>
            <w:tcW w:w="1536" w:type="dxa"/>
            <w:vAlign w:val="center"/>
          </w:tcPr>
          <w:p w14:paraId="00EB0CBC" w14:textId="77777777" w:rsidR="004E5745" w:rsidRDefault="004E5745" w:rsidP="004E5745">
            <w:pPr>
              <w:jc w:val="center"/>
              <w:rPr>
                <w:color w:val="000000"/>
              </w:rPr>
            </w:pPr>
            <w:r>
              <w:rPr>
                <w:color w:val="000000"/>
              </w:rPr>
              <w:t>12,91</w:t>
            </w:r>
          </w:p>
        </w:tc>
        <w:tc>
          <w:tcPr>
            <w:tcW w:w="1296" w:type="dxa"/>
            <w:vAlign w:val="center"/>
          </w:tcPr>
          <w:p w14:paraId="545442AA" w14:textId="77777777" w:rsidR="004E5745" w:rsidRDefault="004E5745" w:rsidP="004E5745">
            <w:pPr>
              <w:jc w:val="center"/>
              <w:rPr>
                <w:color w:val="000000"/>
              </w:rPr>
            </w:pPr>
            <w:r>
              <w:rPr>
                <w:color w:val="000000"/>
              </w:rPr>
              <w:t>290.152</w:t>
            </w:r>
          </w:p>
        </w:tc>
        <w:tc>
          <w:tcPr>
            <w:tcW w:w="1478" w:type="dxa"/>
            <w:vAlign w:val="center"/>
          </w:tcPr>
          <w:p w14:paraId="3F8E60B4" w14:textId="77777777" w:rsidR="004E5745" w:rsidRDefault="004E5745" w:rsidP="004E5745">
            <w:pPr>
              <w:jc w:val="center"/>
              <w:rPr>
                <w:color w:val="000000"/>
              </w:rPr>
            </w:pPr>
            <w:r>
              <w:rPr>
                <w:color w:val="000000"/>
              </w:rPr>
              <w:t>8.666,69</w:t>
            </w:r>
          </w:p>
        </w:tc>
        <w:tc>
          <w:tcPr>
            <w:tcW w:w="960" w:type="dxa"/>
            <w:vAlign w:val="center"/>
          </w:tcPr>
          <w:p w14:paraId="5420C2BD" w14:textId="77777777" w:rsidR="004E5745" w:rsidRDefault="004E5745" w:rsidP="004E5745">
            <w:pPr>
              <w:jc w:val="center"/>
              <w:rPr>
                <w:color w:val="000000"/>
              </w:rPr>
            </w:pPr>
            <w:r>
              <w:rPr>
                <w:color w:val="000000"/>
              </w:rPr>
              <w:t>0,558</w:t>
            </w:r>
          </w:p>
        </w:tc>
      </w:tr>
      <w:tr w:rsidR="004E5745" w14:paraId="4D8BC8AB" w14:textId="77777777" w:rsidTr="004E5745">
        <w:trPr>
          <w:trHeight w:val="330"/>
        </w:trPr>
        <w:tc>
          <w:tcPr>
            <w:tcW w:w="2830" w:type="dxa"/>
          </w:tcPr>
          <w:p w14:paraId="12C87492" w14:textId="77777777" w:rsidR="004E5745" w:rsidRDefault="004E5745" w:rsidP="004E5745">
            <w:pPr>
              <w:rPr>
                <w:color w:val="000000"/>
              </w:rPr>
            </w:pPr>
            <w:r>
              <w:rPr>
                <w:color w:val="000000"/>
              </w:rPr>
              <w:t>Buriticupu</w:t>
            </w:r>
          </w:p>
        </w:tc>
        <w:tc>
          <w:tcPr>
            <w:tcW w:w="1296" w:type="dxa"/>
            <w:vAlign w:val="center"/>
          </w:tcPr>
          <w:p w14:paraId="2F2CADBA" w14:textId="77777777" w:rsidR="004E5745" w:rsidRDefault="004E5745" w:rsidP="004E5745">
            <w:pPr>
              <w:jc w:val="center"/>
              <w:rPr>
                <w:color w:val="000000"/>
              </w:rPr>
            </w:pPr>
            <w:r>
              <w:rPr>
                <w:color w:val="000000"/>
              </w:rPr>
              <w:t>2.544,86</w:t>
            </w:r>
          </w:p>
        </w:tc>
        <w:tc>
          <w:tcPr>
            <w:tcW w:w="1003" w:type="dxa"/>
            <w:vAlign w:val="center"/>
          </w:tcPr>
          <w:p w14:paraId="6011843F" w14:textId="77777777" w:rsidR="004E5745" w:rsidRDefault="004E5745" w:rsidP="004E5745">
            <w:pPr>
              <w:jc w:val="center"/>
              <w:rPr>
                <w:color w:val="000000"/>
              </w:rPr>
            </w:pPr>
            <w:r>
              <w:rPr>
                <w:color w:val="000000"/>
              </w:rPr>
              <w:t>35.789</w:t>
            </w:r>
          </w:p>
        </w:tc>
        <w:tc>
          <w:tcPr>
            <w:tcW w:w="996" w:type="dxa"/>
            <w:vAlign w:val="center"/>
          </w:tcPr>
          <w:p w14:paraId="1B0B5043" w14:textId="77777777" w:rsidR="004E5745" w:rsidRDefault="004E5745" w:rsidP="004E5745">
            <w:pPr>
              <w:jc w:val="center"/>
              <w:rPr>
                <w:color w:val="000000"/>
              </w:rPr>
            </w:pPr>
            <w:r>
              <w:rPr>
                <w:color w:val="000000"/>
              </w:rPr>
              <w:t>29.448</w:t>
            </w:r>
          </w:p>
        </w:tc>
        <w:tc>
          <w:tcPr>
            <w:tcW w:w="1176" w:type="dxa"/>
            <w:vAlign w:val="center"/>
          </w:tcPr>
          <w:p w14:paraId="1C12D8FB" w14:textId="77777777" w:rsidR="004E5745" w:rsidRDefault="004E5745" w:rsidP="004E5745">
            <w:pPr>
              <w:jc w:val="center"/>
              <w:rPr>
                <w:color w:val="000000"/>
              </w:rPr>
            </w:pPr>
            <w:r>
              <w:rPr>
                <w:color w:val="000000"/>
              </w:rPr>
              <w:t>65.237</w:t>
            </w:r>
          </w:p>
        </w:tc>
        <w:tc>
          <w:tcPr>
            <w:tcW w:w="1283" w:type="dxa"/>
            <w:vAlign w:val="center"/>
          </w:tcPr>
          <w:p w14:paraId="1A1AE955" w14:textId="77777777" w:rsidR="004E5745" w:rsidRDefault="004E5745" w:rsidP="004E5745">
            <w:pPr>
              <w:jc w:val="center"/>
              <w:rPr>
                <w:color w:val="000000"/>
              </w:rPr>
            </w:pPr>
            <w:r>
              <w:rPr>
                <w:color w:val="000000"/>
              </w:rPr>
              <w:t>72.983</w:t>
            </w:r>
          </w:p>
        </w:tc>
        <w:tc>
          <w:tcPr>
            <w:tcW w:w="1536" w:type="dxa"/>
            <w:vAlign w:val="center"/>
          </w:tcPr>
          <w:p w14:paraId="157614AF" w14:textId="77777777" w:rsidR="004E5745" w:rsidRDefault="004E5745" w:rsidP="004E5745">
            <w:pPr>
              <w:jc w:val="center"/>
              <w:rPr>
                <w:color w:val="000000"/>
              </w:rPr>
            </w:pPr>
            <w:r>
              <w:rPr>
                <w:color w:val="000000"/>
              </w:rPr>
              <w:t>28,68</w:t>
            </w:r>
          </w:p>
        </w:tc>
        <w:tc>
          <w:tcPr>
            <w:tcW w:w="1296" w:type="dxa"/>
            <w:vAlign w:val="center"/>
          </w:tcPr>
          <w:p w14:paraId="6E0436E4" w14:textId="77777777" w:rsidR="004E5745" w:rsidRDefault="004E5745" w:rsidP="004E5745">
            <w:pPr>
              <w:jc w:val="center"/>
              <w:rPr>
                <w:color w:val="000000"/>
              </w:rPr>
            </w:pPr>
            <w:r>
              <w:rPr>
                <w:color w:val="000000"/>
              </w:rPr>
              <w:t>561.019</w:t>
            </w:r>
          </w:p>
        </w:tc>
        <w:tc>
          <w:tcPr>
            <w:tcW w:w="1478" w:type="dxa"/>
            <w:vAlign w:val="center"/>
          </w:tcPr>
          <w:p w14:paraId="32BAC74F" w14:textId="77777777" w:rsidR="004E5745" w:rsidRDefault="004E5745" w:rsidP="004E5745">
            <w:pPr>
              <w:jc w:val="center"/>
              <w:rPr>
                <w:color w:val="000000"/>
              </w:rPr>
            </w:pPr>
            <w:r>
              <w:rPr>
                <w:color w:val="000000"/>
              </w:rPr>
              <w:t>7.822,02</w:t>
            </w:r>
          </w:p>
        </w:tc>
        <w:tc>
          <w:tcPr>
            <w:tcW w:w="960" w:type="dxa"/>
            <w:vAlign w:val="center"/>
          </w:tcPr>
          <w:p w14:paraId="427CEC8E" w14:textId="77777777" w:rsidR="004E5745" w:rsidRDefault="004E5745" w:rsidP="004E5745">
            <w:pPr>
              <w:jc w:val="center"/>
              <w:rPr>
                <w:color w:val="000000"/>
              </w:rPr>
            </w:pPr>
            <w:r>
              <w:rPr>
                <w:color w:val="000000"/>
              </w:rPr>
              <w:t>0,556</w:t>
            </w:r>
          </w:p>
        </w:tc>
      </w:tr>
      <w:tr w:rsidR="004E5745" w14:paraId="0B658B39" w14:textId="77777777" w:rsidTr="004E5745">
        <w:trPr>
          <w:trHeight w:val="330"/>
        </w:trPr>
        <w:tc>
          <w:tcPr>
            <w:tcW w:w="2830" w:type="dxa"/>
          </w:tcPr>
          <w:p w14:paraId="069E3419" w14:textId="77777777" w:rsidR="004E5745" w:rsidRDefault="004E5745" w:rsidP="004E5745">
            <w:pPr>
              <w:rPr>
                <w:color w:val="000000"/>
              </w:rPr>
            </w:pPr>
            <w:r>
              <w:rPr>
                <w:color w:val="000000"/>
              </w:rPr>
              <w:t>Buritirana</w:t>
            </w:r>
          </w:p>
        </w:tc>
        <w:tc>
          <w:tcPr>
            <w:tcW w:w="1296" w:type="dxa"/>
            <w:vAlign w:val="center"/>
          </w:tcPr>
          <w:p w14:paraId="7E414CBD" w14:textId="77777777" w:rsidR="004E5745" w:rsidRDefault="004E5745" w:rsidP="004E5745">
            <w:pPr>
              <w:jc w:val="center"/>
              <w:rPr>
                <w:color w:val="000000"/>
              </w:rPr>
            </w:pPr>
            <w:r>
              <w:rPr>
                <w:color w:val="000000"/>
              </w:rPr>
              <w:t>820,968</w:t>
            </w:r>
          </w:p>
        </w:tc>
        <w:tc>
          <w:tcPr>
            <w:tcW w:w="1003" w:type="dxa"/>
            <w:vAlign w:val="center"/>
          </w:tcPr>
          <w:p w14:paraId="2A29EE90" w14:textId="77777777" w:rsidR="004E5745" w:rsidRDefault="004E5745" w:rsidP="004E5745">
            <w:pPr>
              <w:jc w:val="center"/>
              <w:rPr>
                <w:color w:val="000000"/>
              </w:rPr>
            </w:pPr>
            <w:r>
              <w:rPr>
                <w:color w:val="000000"/>
              </w:rPr>
              <w:t>4.146</w:t>
            </w:r>
          </w:p>
        </w:tc>
        <w:tc>
          <w:tcPr>
            <w:tcW w:w="996" w:type="dxa"/>
            <w:vAlign w:val="center"/>
          </w:tcPr>
          <w:p w14:paraId="25B1E68D" w14:textId="77777777" w:rsidR="004E5745" w:rsidRDefault="004E5745" w:rsidP="004E5745">
            <w:pPr>
              <w:jc w:val="center"/>
              <w:rPr>
                <w:color w:val="000000"/>
              </w:rPr>
            </w:pPr>
            <w:r>
              <w:rPr>
                <w:color w:val="000000"/>
              </w:rPr>
              <w:t>10.638</w:t>
            </w:r>
          </w:p>
        </w:tc>
        <w:tc>
          <w:tcPr>
            <w:tcW w:w="1176" w:type="dxa"/>
            <w:vAlign w:val="center"/>
          </w:tcPr>
          <w:p w14:paraId="34E679B4" w14:textId="77777777" w:rsidR="004E5745" w:rsidRDefault="004E5745" w:rsidP="004E5745">
            <w:pPr>
              <w:jc w:val="center"/>
              <w:rPr>
                <w:color w:val="000000"/>
              </w:rPr>
            </w:pPr>
            <w:r>
              <w:rPr>
                <w:color w:val="000000"/>
              </w:rPr>
              <w:t>14.784</w:t>
            </w:r>
          </w:p>
        </w:tc>
        <w:tc>
          <w:tcPr>
            <w:tcW w:w="1283" w:type="dxa"/>
            <w:vAlign w:val="center"/>
          </w:tcPr>
          <w:p w14:paraId="08D7B700" w14:textId="77777777" w:rsidR="004E5745" w:rsidRDefault="004E5745" w:rsidP="004E5745">
            <w:pPr>
              <w:jc w:val="center"/>
              <w:rPr>
                <w:color w:val="000000"/>
              </w:rPr>
            </w:pPr>
            <w:r>
              <w:rPr>
                <w:color w:val="000000"/>
              </w:rPr>
              <w:t>15.467</w:t>
            </w:r>
          </w:p>
        </w:tc>
        <w:tc>
          <w:tcPr>
            <w:tcW w:w="1536" w:type="dxa"/>
            <w:vAlign w:val="center"/>
          </w:tcPr>
          <w:p w14:paraId="56942ED9" w14:textId="77777777" w:rsidR="004E5745" w:rsidRDefault="004E5745" w:rsidP="004E5745">
            <w:pPr>
              <w:jc w:val="center"/>
              <w:rPr>
                <w:color w:val="000000"/>
              </w:rPr>
            </w:pPr>
            <w:r>
              <w:rPr>
                <w:color w:val="000000"/>
              </w:rPr>
              <w:t>18,84</w:t>
            </w:r>
          </w:p>
        </w:tc>
        <w:tc>
          <w:tcPr>
            <w:tcW w:w="1296" w:type="dxa"/>
            <w:vAlign w:val="center"/>
          </w:tcPr>
          <w:p w14:paraId="0DD62F59" w14:textId="77777777" w:rsidR="004E5745" w:rsidRDefault="004E5745" w:rsidP="004E5745">
            <w:pPr>
              <w:jc w:val="center"/>
              <w:rPr>
                <w:color w:val="000000"/>
              </w:rPr>
            </w:pPr>
            <w:r>
              <w:rPr>
                <w:color w:val="000000"/>
              </w:rPr>
              <w:t>99.445</w:t>
            </w:r>
          </w:p>
        </w:tc>
        <w:tc>
          <w:tcPr>
            <w:tcW w:w="1478" w:type="dxa"/>
            <w:vAlign w:val="center"/>
          </w:tcPr>
          <w:p w14:paraId="6CE32E1D" w14:textId="77777777" w:rsidR="004E5745" w:rsidRDefault="004E5745" w:rsidP="004E5745">
            <w:pPr>
              <w:jc w:val="center"/>
              <w:rPr>
                <w:color w:val="000000"/>
              </w:rPr>
            </w:pPr>
            <w:r>
              <w:rPr>
                <w:color w:val="000000"/>
              </w:rPr>
              <w:t>6.460,40</w:t>
            </w:r>
          </w:p>
        </w:tc>
        <w:tc>
          <w:tcPr>
            <w:tcW w:w="960" w:type="dxa"/>
            <w:vAlign w:val="center"/>
          </w:tcPr>
          <w:p w14:paraId="626D04FF" w14:textId="77777777" w:rsidR="004E5745" w:rsidRDefault="004E5745" w:rsidP="004E5745">
            <w:pPr>
              <w:jc w:val="center"/>
              <w:rPr>
                <w:color w:val="000000"/>
              </w:rPr>
            </w:pPr>
            <w:r>
              <w:rPr>
                <w:color w:val="000000"/>
              </w:rPr>
              <w:t>0,583</w:t>
            </w:r>
          </w:p>
        </w:tc>
      </w:tr>
      <w:tr w:rsidR="004E5745" w14:paraId="2F823DB2" w14:textId="77777777" w:rsidTr="004E5745">
        <w:trPr>
          <w:trHeight w:val="321"/>
        </w:trPr>
        <w:tc>
          <w:tcPr>
            <w:tcW w:w="2830" w:type="dxa"/>
          </w:tcPr>
          <w:p w14:paraId="519AC25A" w14:textId="77777777" w:rsidR="004E5745" w:rsidRDefault="004E5745" w:rsidP="004E5745">
            <w:pPr>
              <w:rPr>
                <w:color w:val="000000"/>
              </w:rPr>
            </w:pPr>
            <w:r>
              <w:rPr>
                <w:color w:val="000000"/>
              </w:rPr>
              <w:t>Campestre do Maranhão</w:t>
            </w:r>
          </w:p>
        </w:tc>
        <w:tc>
          <w:tcPr>
            <w:tcW w:w="1296" w:type="dxa"/>
            <w:vAlign w:val="center"/>
          </w:tcPr>
          <w:p w14:paraId="391EDCD3" w14:textId="77777777" w:rsidR="004E5745" w:rsidRDefault="004E5745" w:rsidP="004E5745">
            <w:pPr>
              <w:jc w:val="center"/>
              <w:rPr>
                <w:color w:val="000000"/>
              </w:rPr>
            </w:pPr>
            <w:r>
              <w:rPr>
                <w:color w:val="000000"/>
              </w:rPr>
              <w:t>613,529</w:t>
            </w:r>
          </w:p>
        </w:tc>
        <w:tc>
          <w:tcPr>
            <w:tcW w:w="1003" w:type="dxa"/>
            <w:vAlign w:val="center"/>
          </w:tcPr>
          <w:p w14:paraId="700A543B" w14:textId="77777777" w:rsidR="004E5745" w:rsidRDefault="004E5745" w:rsidP="004E5745">
            <w:pPr>
              <w:jc w:val="center"/>
              <w:rPr>
                <w:color w:val="000000"/>
              </w:rPr>
            </w:pPr>
            <w:r>
              <w:rPr>
                <w:color w:val="000000"/>
              </w:rPr>
              <w:t>10.621</w:t>
            </w:r>
          </w:p>
        </w:tc>
        <w:tc>
          <w:tcPr>
            <w:tcW w:w="996" w:type="dxa"/>
            <w:vAlign w:val="center"/>
          </w:tcPr>
          <w:p w14:paraId="574E4382" w14:textId="77777777" w:rsidR="004E5745" w:rsidRDefault="004E5745" w:rsidP="004E5745">
            <w:pPr>
              <w:jc w:val="center"/>
              <w:rPr>
                <w:color w:val="000000"/>
              </w:rPr>
            </w:pPr>
            <w:r>
              <w:rPr>
                <w:color w:val="000000"/>
              </w:rPr>
              <w:t>2.748</w:t>
            </w:r>
          </w:p>
        </w:tc>
        <w:tc>
          <w:tcPr>
            <w:tcW w:w="1176" w:type="dxa"/>
            <w:vAlign w:val="center"/>
          </w:tcPr>
          <w:p w14:paraId="7080B79A" w14:textId="77777777" w:rsidR="004E5745" w:rsidRDefault="004E5745" w:rsidP="004E5745">
            <w:pPr>
              <w:jc w:val="center"/>
              <w:rPr>
                <w:color w:val="000000"/>
              </w:rPr>
            </w:pPr>
            <w:r>
              <w:rPr>
                <w:color w:val="000000"/>
              </w:rPr>
              <w:t>13.369</w:t>
            </w:r>
          </w:p>
        </w:tc>
        <w:tc>
          <w:tcPr>
            <w:tcW w:w="1283" w:type="dxa"/>
            <w:vAlign w:val="center"/>
          </w:tcPr>
          <w:p w14:paraId="151085EF" w14:textId="77777777" w:rsidR="004E5745" w:rsidRDefault="004E5745" w:rsidP="004E5745">
            <w:pPr>
              <w:jc w:val="center"/>
              <w:rPr>
                <w:color w:val="000000"/>
              </w:rPr>
            </w:pPr>
            <w:r>
              <w:rPr>
                <w:color w:val="000000"/>
              </w:rPr>
              <w:t>14.453</w:t>
            </w:r>
          </w:p>
        </w:tc>
        <w:tc>
          <w:tcPr>
            <w:tcW w:w="1536" w:type="dxa"/>
            <w:vAlign w:val="center"/>
          </w:tcPr>
          <w:p w14:paraId="35EEE662" w14:textId="77777777" w:rsidR="004E5745" w:rsidRDefault="004E5745" w:rsidP="004E5745">
            <w:pPr>
              <w:jc w:val="center"/>
              <w:rPr>
                <w:color w:val="000000"/>
              </w:rPr>
            </w:pPr>
            <w:r>
              <w:rPr>
                <w:color w:val="000000"/>
              </w:rPr>
              <w:t>23,56</w:t>
            </w:r>
          </w:p>
        </w:tc>
        <w:tc>
          <w:tcPr>
            <w:tcW w:w="1296" w:type="dxa"/>
            <w:vAlign w:val="center"/>
          </w:tcPr>
          <w:p w14:paraId="29091F29" w14:textId="77777777" w:rsidR="004E5745" w:rsidRDefault="004E5745" w:rsidP="004E5745">
            <w:pPr>
              <w:jc w:val="center"/>
              <w:rPr>
                <w:color w:val="000000"/>
              </w:rPr>
            </w:pPr>
            <w:r>
              <w:rPr>
                <w:color w:val="000000"/>
              </w:rPr>
              <w:t>165.388</w:t>
            </w:r>
          </w:p>
        </w:tc>
        <w:tc>
          <w:tcPr>
            <w:tcW w:w="1478" w:type="dxa"/>
            <w:vAlign w:val="center"/>
          </w:tcPr>
          <w:p w14:paraId="5DFD2E67" w14:textId="77777777" w:rsidR="004E5745" w:rsidRDefault="004E5745" w:rsidP="004E5745">
            <w:pPr>
              <w:jc w:val="center"/>
              <w:rPr>
                <w:color w:val="000000"/>
              </w:rPr>
            </w:pPr>
            <w:r>
              <w:rPr>
                <w:color w:val="000000"/>
              </w:rPr>
              <w:t>11.570,45</w:t>
            </w:r>
          </w:p>
        </w:tc>
        <w:tc>
          <w:tcPr>
            <w:tcW w:w="960" w:type="dxa"/>
            <w:vAlign w:val="center"/>
          </w:tcPr>
          <w:p w14:paraId="54E9FC55" w14:textId="77777777" w:rsidR="004E5745" w:rsidRDefault="004E5745" w:rsidP="004E5745">
            <w:pPr>
              <w:jc w:val="center"/>
              <w:rPr>
                <w:color w:val="000000"/>
              </w:rPr>
            </w:pPr>
            <w:r>
              <w:rPr>
                <w:color w:val="000000"/>
              </w:rPr>
              <w:t>0,652</w:t>
            </w:r>
          </w:p>
        </w:tc>
      </w:tr>
      <w:tr w:rsidR="004E5745" w14:paraId="6F365A29" w14:textId="77777777" w:rsidTr="004E5745">
        <w:trPr>
          <w:trHeight w:val="330"/>
        </w:trPr>
        <w:tc>
          <w:tcPr>
            <w:tcW w:w="2830" w:type="dxa"/>
          </w:tcPr>
          <w:p w14:paraId="32858FF6" w14:textId="77777777" w:rsidR="004E5745" w:rsidRDefault="004E5745" w:rsidP="004E5745">
            <w:pPr>
              <w:rPr>
                <w:color w:val="000000"/>
              </w:rPr>
            </w:pPr>
            <w:r>
              <w:rPr>
                <w:color w:val="000000"/>
              </w:rPr>
              <w:t>Carolina</w:t>
            </w:r>
          </w:p>
        </w:tc>
        <w:tc>
          <w:tcPr>
            <w:tcW w:w="1296" w:type="dxa"/>
            <w:vAlign w:val="center"/>
          </w:tcPr>
          <w:p w14:paraId="48F08FFB" w14:textId="77777777" w:rsidR="004E5745" w:rsidRDefault="004E5745" w:rsidP="004E5745">
            <w:pPr>
              <w:jc w:val="center"/>
              <w:rPr>
                <w:color w:val="000000"/>
              </w:rPr>
            </w:pPr>
            <w:r>
              <w:rPr>
                <w:color w:val="000000"/>
              </w:rPr>
              <w:t>6.267,68</w:t>
            </w:r>
          </w:p>
        </w:tc>
        <w:tc>
          <w:tcPr>
            <w:tcW w:w="1003" w:type="dxa"/>
            <w:vAlign w:val="center"/>
          </w:tcPr>
          <w:p w14:paraId="4FD07230" w14:textId="77777777" w:rsidR="004E5745" w:rsidRDefault="004E5745" w:rsidP="004E5745">
            <w:pPr>
              <w:jc w:val="center"/>
              <w:rPr>
                <w:color w:val="000000"/>
              </w:rPr>
            </w:pPr>
            <w:r>
              <w:rPr>
                <w:color w:val="000000"/>
              </w:rPr>
              <w:t>16.237</w:t>
            </w:r>
          </w:p>
        </w:tc>
        <w:tc>
          <w:tcPr>
            <w:tcW w:w="996" w:type="dxa"/>
            <w:vAlign w:val="center"/>
          </w:tcPr>
          <w:p w14:paraId="0AB98BC2" w14:textId="77777777" w:rsidR="004E5745" w:rsidRDefault="004E5745" w:rsidP="004E5745">
            <w:pPr>
              <w:jc w:val="center"/>
              <w:rPr>
                <w:color w:val="000000"/>
              </w:rPr>
            </w:pPr>
            <w:r>
              <w:rPr>
                <w:color w:val="000000"/>
              </w:rPr>
              <w:t>7.722</w:t>
            </w:r>
          </w:p>
        </w:tc>
        <w:tc>
          <w:tcPr>
            <w:tcW w:w="1176" w:type="dxa"/>
            <w:vAlign w:val="center"/>
          </w:tcPr>
          <w:p w14:paraId="0B334FAC" w14:textId="77777777" w:rsidR="004E5745" w:rsidRDefault="004E5745" w:rsidP="004E5745">
            <w:pPr>
              <w:jc w:val="center"/>
              <w:rPr>
                <w:color w:val="000000"/>
              </w:rPr>
            </w:pPr>
            <w:r>
              <w:rPr>
                <w:color w:val="000000"/>
              </w:rPr>
              <w:t>23.959</w:t>
            </w:r>
          </w:p>
        </w:tc>
        <w:tc>
          <w:tcPr>
            <w:tcW w:w="1283" w:type="dxa"/>
            <w:vAlign w:val="center"/>
          </w:tcPr>
          <w:p w14:paraId="4A8423D2" w14:textId="77777777" w:rsidR="004E5745" w:rsidRDefault="004E5745" w:rsidP="004E5745">
            <w:pPr>
              <w:jc w:val="center"/>
              <w:rPr>
                <w:color w:val="000000"/>
              </w:rPr>
            </w:pPr>
            <w:r>
              <w:rPr>
                <w:color w:val="000000"/>
              </w:rPr>
              <w:t>24.165</w:t>
            </w:r>
          </w:p>
        </w:tc>
        <w:tc>
          <w:tcPr>
            <w:tcW w:w="1536" w:type="dxa"/>
            <w:vAlign w:val="center"/>
          </w:tcPr>
          <w:p w14:paraId="4A5EFAD1" w14:textId="77777777" w:rsidR="004E5745" w:rsidRDefault="004E5745" w:rsidP="004E5745">
            <w:pPr>
              <w:jc w:val="center"/>
              <w:rPr>
                <w:color w:val="000000"/>
              </w:rPr>
            </w:pPr>
            <w:r>
              <w:rPr>
                <w:color w:val="000000"/>
              </w:rPr>
              <w:t>3,86</w:t>
            </w:r>
          </w:p>
        </w:tc>
        <w:tc>
          <w:tcPr>
            <w:tcW w:w="1296" w:type="dxa"/>
            <w:vAlign w:val="center"/>
          </w:tcPr>
          <w:p w14:paraId="38C9015D" w14:textId="77777777" w:rsidR="004E5745" w:rsidRDefault="004E5745" w:rsidP="004E5745">
            <w:pPr>
              <w:jc w:val="center"/>
              <w:rPr>
                <w:color w:val="000000"/>
              </w:rPr>
            </w:pPr>
            <w:r>
              <w:rPr>
                <w:color w:val="000000"/>
              </w:rPr>
              <w:t>322.916</w:t>
            </w:r>
          </w:p>
        </w:tc>
        <w:tc>
          <w:tcPr>
            <w:tcW w:w="1478" w:type="dxa"/>
            <w:vAlign w:val="center"/>
          </w:tcPr>
          <w:p w14:paraId="124613AC" w14:textId="77777777" w:rsidR="004E5745" w:rsidRDefault="004E5745" w:rsidP="004E5745">
            <w:pPr>
              <w:jc w:val="center"/>
              <w:rPr>
                <w:color w:val="000000"/>
              </w:rPr>
            </w:pPr>
            <w:r>
              <w:rPr>
                <w:color w:val="000000"/>
              </w:rPr>
              <w:t>13.268,52</w:t>
            </w:r>
          </w:p>
        </w:tc>
        <w:tc>
          <w:tcPr>
            <w:tcW w:w="960" w:type="dxa"/>
            <w:vAlign w:val="center"/>
          </w:tcPr>
          <w:p w14:paraId="256D5A85" w14:textId="77777777" w:rsidR="004E5745" w:rsidRDefault="004E5745" w:rsidP="004E5745">
            <w:pPr>
              <w:jc w:val="center"/>
              <w:rPr>
                <w:color w:val="000000"/>
              </w:rPr>
            </w:pPr>
            <w:r>
              <w:rPr>
                <w:color w:val="000000"/>
              </w:rPr>
              <w:t>0,634</w:t>
            </w:r>
          </w:p>
        </w:tc>
      </w:tr>
      <w:tr w:rsidR="004E5745" w14:paraId="53E35D22" w14:textId="77777777" w:rsidTr="004E5745">
        <w:trPr>
          <w:trHeight w:val="330"/>
        </w:trPr>
        <w:tc>
          <w:tcPr>
            <w:tcW w:w="2830" w:type="dxa"/>
          </w:tcPr>
          <w:p w14:paraId="132DB96E" w14:textId="77777777" w:rsidR="004E5745" w:rsidRDefault="004E5745" w:rsidP="004E5745">
            <w:pPr>
              <w:rPr>
                <w:color w:val="000000"/>
              </w:rPr>
            </w:pPr>
            <w:r>
              <w:rPr>
                <w:color w:val="000000"/>
              </w:rPr>
              <w:t>Cidelândia</w:t>
            </w:r>
          </w:p>
        </w:tc>
        <w:tc>
          <w:tcPr>
            <w:tcW w:w="1296" w:type="dxa"/>
            <w:vAlign w:val="center"/>
          </w:tcPr>
          <w:p w14:paraId="5C2F5F0A" w14:textId="77777777" w:rsidR="004E5745" w:rsidRDefault="004E5745" w:rsidP="004E5745">
            <w:pPr>
              <w:jc w:val="center"/>
              <w:rPr>
                <w:color w:val="000000"/>
              </w:rPr>
            </w:pPr>
            <w:r>
              <w:rPr>
                <w:color w:val="000000"/>
              </w:rPr>
              <w:t>1.462,81</w:t>
            </w:r>
          </w:p>
        </w:tc>
        <w:tc>
          <w:tcPr>
            <w:tcW w:w="1003" w:type="dxa"/>
            <w:vAlign w:val="center"/>
          </w:tcPr>
          <w:p w14:paraId="205DF7AC" w14:textId="77777777" w:rsidR="004E5745" w:rsidRDefault="004E5745" w:rsidP="004E5745">
            <w:pPr>
              <w:jc w:val="center"/>
              <w:rPr>
                <w:color w:val="000000"/>
              </w:rPr>
            </w:pPr>
            <w:r>
              <w:rPr>
                <w:color w:val="000000"/>
              </w:rPr>
              <w:t>6.036</w:t>
            </w:r>
          </w:p>
        </w:tc>
        <w:tc>
          <w:tcPr>
            <w:tcW w:w="996" w:type="dxa"/>
            <w:vAlign w:val="center"/>
          </w:tcPr>
          <w:p w14:paraId="4FF350AF" w14:textId="77777777" w:rsidR="004E5745" w:rsidRDefault="004E5745" w:rsidP="004E5745">
            <w:pPr>
              <w:jc w:val="center"/>
              <w:rPr>
                <w:color w:val="000000"/>
              </w:rPr>
            </w:pPr>
            <w:r>
              <w:rPr>
                <w:color w:val="000000"/>
              </w:rPr>
              <w:t>7.645</w:t>
            </w:r>
          </w:p>
        </w:tc>
        <w:tc>
          <w:tcPr>
            <w:tcW w:w="1176" w:type="dxa"/>
            <w:vAlign w:val="center"/>
          </w:tcPr>
          <w:p w14:paraId="446B2330" w14:textId="77777777" w:rsidR="004E5745" w:rsidRDefault="004E5745" w:rsidP="004E5745">
            <w:pPr>
              <w:jc w:val="center"/>
              <w:rPr>
                <w:color w:val="000000"/>
              </w:rPr>
            </w:pPr>
            <w:r>
              <w:rPr>
                <w:color w:val="000000"/>
              </w:rPr>
              <w:t>13.681</w:t>
            </w:r>
          </w:p>
        </w:tc>
        <w:tc>
          <w:tcPr>
            <w:tcW w:w="1283" w:type="dxa"/>
            <w:vAlign w:val="center"/>
          </w:tcPr>
          <w:p w14:paraId="5D31CB91" w14:textId="77777777" w:rsidR="004E5745" w:rsidRDefault="004E5745" w:rsidP="004E5745">
            <w:pPr>
              <w:jc w:val="center"/>
              <w:rPr>
                <w:color w:val="000000"/>
              </w:rPr>
            </w:pPr>
            <w:r>
              <w:rPr>
                <w:color w:val="000000"/>
              </w:rPr>
              <w:t>14.777</w:t>
            </w:r>
          </w:p>
        </w:tc>
        <w:tc>
          <w:tcPr>
            <w:tcW w:w="1536" w:type="dxa"/>
            <w:vAlign w:val="center"/>
          </w:tcPr>
          <w:p w14:paraId="5A5B5F6D" w14:textId="77777777" w:rsidR="004E5745" w:rsidRDefault="004E5745" w:rsidP="004E5745">
            <w:pPr>
              <w:jc w:val="center"/>
              <w:rPr>
                <w:color w:val="000000"/>
              </w:rPr>
            </w:pPr>
            <w:r>
              <w:rPr>
                <w:color w:val="000000"/>
              </w:rPr>
              <w:t>10,10</w:t>
            </w:r>
          </w:p>
        </w:tc>
        <w:tc>
          <w:tcPr>
            <w:tcW w:w="1296" w:type="dxa"/>
            <w:vAlign w:val="center"/>
          </w:tcPr>
          <w:p w14:paraId="7E68CC0F" w14:textId="77777777" w:rsidR="004E5745" w:rsidRDefault="004E5745" w:rsidP="004E5745">
            <w:pPr>
              <w:jc w:val="center"/>
              <w:rPr>
                <w:color w:val="000000"/>
              </w:rPr>
            </w:pPr>
            <w:r>
              <w:rPr>
                <w:color w:val="000000"/>
              </w:rPr>
              <w:t>130.419</w:t>
            </w:r>
          </w:p>
        </w:tc>
        <w:tc>
          <w:tcPr>
            <w:tcW w:w="1478" w:type="dxa"/>
            <w:vAlign w:val="center"/>
          </w:tcPr>
          <w:p w14:paraId="15695822" w14:textId="77777777" w:rsidR="004E5745" w:rsidRDefault="004E5745" w:rsidP="004E5745">
            <w:pPr>
              <w:jc w:val="center"/>
              <w:rPr>
                <w:color w:val="000000"/>
              </w:rPr>
            </w:pPr>
            <w:r>
              <w:rPr>
                <w:color w:val="000000"/>
              </w:rPr>
              <w:t>8.922,42</w:t>
            </w:r>
          </w:p>
        </w:tc>
        <w:tc>
          <w:tcPr>
            <w:tcW w:w="960" w:type="dxa"/>
            <w:vAlign w:val="center"/>
          </w:tcPr>
          <w:p w14:paraId="0566CD6C" w14:textId="77777777" w:rsidR="004E5745" w:rsidRDefault="004E5745" w:rsidP="004E5745">
            <w:pPr>
              <w:jc w:val="center"/>
              <w:rPr>
                <w:color w:val="000000"/>
              </w:rPr>
            </w:pPr>
            <w:r>
              <w:rPr>
                <w:color w:val="000000"/>
              </w:rPr>
              <w:t>0,6</w:t>
            </w:r>
          </w:p>
        </w:tc>
      </w:tr>
      <w:tr w:rsidR="004E5745" w14:paraId="34F7C2E6" w14:textId="77777777" w:rsidTr="004E5745">
        <w:trPr>
          <w:trHeight w:val="330"/>
        </w:trPr>
        <w:tc>
          <w:tcPr>
            <w:tcW w:w="2830" w:type="dxa"/>
          </w:tcPr>
          <w:p w14:paraId="5478C455" w14:textId="77777777" w:rsidR="004E5745" w:rsidRDefault="004E5745" w:rsidP="004E5745">
            <w:pPr>
              <w:rPr>
                <w:color w:val="000000"/>
              </w:rPr>
            </w:pPr>
            <w:r>
              <w:rPr>
                <w:color w:val="000000"/>
              </w:rPr>
              <w:t>Colinas</w:t>
            </w:r>
          </w:p>
        </w:tc>
        <w:tc>
          <w:tcPr>
            <w:tcW w:w="1296" w:type="dxa"/>
            <w:vAlign w:val="center"/>
          </w:tcPr>
          <w:p w14:paraId="3810C8B2" w14:textId="77777777" w:rsidR="004E5745" w:rsidRDefault="004E5745" w:rsidP="004E5745">
            <w:pPr>
              <w:jc w:val="center"/>
              <w:rPr>
                <w:color w:val="000000"/>
              </w:rPr>
            </w:pPr>
            <w:r>
              <w:rPr>
                <w:color w:val="000000"/>
              </w:rPr>
              <w:t>1.978,70</w:t>
            </w:r>
          </w:p>
        </w:tc>
        <w:tc>
          <w:tcPr>
            <w:tcW w:w="1003" w:type="dxa"/>
            <w:vAlign w:val="center"/>
          </w:tcPr>
          <w:p w14:paraId="76F02A01" w14:textId="77777777" w:rsidR="004E5745" w:rsidRDefault="004E5745" w:rsidP="004E5745">
            <w:pPr>
              <w:jc w:val="center"/>
              <w:rPr>
                <w:color w:val="000000"/>
              </w:rPr>
            </w:pPr>
            <w:r>
              <w:rPr>
                <w:color w:val="000000"/>
              </w:rPr>
              <w:t>25.575</w:t>
            </w:r>
          </w:p>
        </w:tc>
        <w:tc>
          <w:tcPr>
            <w:tcW w:w="996" w:type="dxa"/>
            <w:vAlign w:val="center"/>
          </w:tcPr>
          <w:p w14:paraId="7688644B" w14:textId="77777777" w:rsidR="004E5745" w:rsidRDefault="004E5745" w:rsidP="004E5745">
            <w:pPr>
              <w:jc w:val="center"/>
              <w:rPr>
                <w:color w:val="000000"/>
              </w:rPr>
            </w:pPr>
            <w:r>
              <w:rPr>
                <w:color w:val="000000"/>
              </w:rPr>
              <w:t>13.557</w:t>
            </w:r>
          </w:p>
        </w:tc>
        <w:tc>
          <w:tcPr>
            <w:tcW w:w="1176" w:type="dxa"/>
            <w:vAlign w:val="center"/>
          </w:tcPr>
          <w:p w14:paraId="697C7BDE" w14:textId="77777777" w:rsidR="004E5745" w:rsidRDefault="004E5745" w:rsidP="004E5745">
            <w:pPr>
              <w:jc w:val="center"/>
              <w:rPr>
                <w:color w:val="000000"/>
              </w:rPr>
            </w:pPr>
            <w:r>
              <w:rPr>
                <w:color w:val="000000"/>
              </w:rPr>
              <w:t>39.132</w:t>
            </w:r>
          </w:p>
        </w:tc>
        <w:tc>
          <w:tcPr>
            <w:tcW w:w="1283" w:type="dxa"/>
            <w:vAlign w:val="center"/>
          </w:tcPr>
          <w:p w14:paraId="67A8DFC5" w14:textId="77777777" w:rsidR="004E5745" w:rsidRDefault="004E5745" w:rsidP="004E5745">
            <w:pPr>
              <w:jc w:val="center"/>
              <w:rPr>
                <w:color w:val="000000"/>
              </w:rPr>
            </w:pPr>
            <w:r>
              <w:rPr>
                <w:color w:val="000000"/>
              </w:rPr>
              <w:t>41.312</w:t>
            </w:r>
          </w:p>
        </w:tc>
        <w:tc>
          <w:tcPr>
            <w:tcW w:w="1536" w:type="dxa"/>
            <w:vAlign w:val="center"/>
          </w:tcPr>
          <w:p w14:paraId="549D6687" w14:textId="77777777" w:rsidR="004E5745" w:rsidRDefault="004E5745" w:rsidP="004E5745">
            <w:pPr>
              <w:jc w:val="center"/>
              <w:rPr>
                <w:color w:val="000000"/>
              </w:rPr>
            </w:pPr>
            <w:r>
              <w:rPr>
                <w:color w:val="000000"/>
              </w:rPr>
              <w:t>20,88</w:t>
            </w:r>
          </w:p>
        </w:tc>
        <w:tc>
          <w:tcPr>
            <w:tcW w:w="1296" w:type="dxa"/>
            <w:vAlign w:val="center"/>
          </w:tcPr>
          <w:p w14:paraId="35731A57" w14:textId="77777777" w:rsidR="004E5745" w:rsidRDefault="004E5745" w:rsidP="004E5745">
            <w:pPr>
              <w:jc w:val="center"/>
              <w:rPr>
                <w:color w:val="000000"/>
              </w:rPr>
            </w:pPr>
            <w:r>
              <w:rPr>
                <w:color w:val="000000"/>
              </w:rPr>
              <w:t>383.545</w:t>
            </w:r>
          </w:p>
        </w:tc>
        <w:tc>
          <w:tcPr>
            <w:tcW w:w="1478" w:type="dxa"/>
            <w:vAlign w:val="center"/>
          </w:tcPr>
          <w:p w14:paraId="1BC65885" w14:textId="77777777" w:rsidR="004E5745" w:rsidRDefault="004E5745" w:rsidP="004E5745">
            <w:pPr>
              <w:jc w:val="center"/>
              <w:rPr>
                <w:color w:val="000000"/>
              </w:rPr>
            </w:pPr>
            <w:r>
              <w:rPr>
                <w:color w:val="000000"/>
              </w:rPr>
              <w:t>9.345,18</w:t>
            </w:r>
          </w:p>
        </w:tc>
        <w:tc>
          <w:tcPr>
            <w:tcW w:w="960" w:type="dxa"/>
            <w:vAlign w:val="center"/>
          </w:tcPr>
          <w:p w14:paraId="233EA2C9" w14:textId="77777777" w:rsidR="004E5745" w:rsidRDefault="004E5745" w:rsidP="004E5745">
            <w:pPr>
              <w:jc w:val="center"/>
              <w:rPr>
                <w:color w:val="000000"/>
              </w:rPr>
            </w:pPr>
            <w:r>
              <w:rPr>
                <w:color w:val="000000"/>
              </w:rPr>
              <w:t>0,596</w:t>
            </w:r>
          </w:p>
        </w:tc>
      </w:tr>
      <w:tr w:rsidR="004E5745" w14:paraId="57CEFB37" w14:textId="77777777" w:rsidTr="004E5745">
        <w:trPr>
          <w:trHeight w:val="330"/>
        </w:trPr>
        <w:tc>
          <w:tcPr>
            <w:tcW w:w="2830" w:type="dxa"/>
          </w:tcPr>
          <w:p w14:paraId="1FFCCF24" w14:textId="77777777" w:rsidR="004E5745" w:rsidRDefault="004E5745" w:rsidP="004E5745">
            <w:pPr>
              <w:rPr>
                <w:color w:val="000000"/>
              </w:rPr>
            </w:pPr>
            <w:r>
              <w:rPr>
                <w:color w:val="000000"/>
              </w:rPr>
              <w:t>Davinópolis</w:t>
            </w:r>
          </w:p>
        </w:tc>
        <w:tc>
          <w:tcPr>
            <w:tcW w:w="1296" w:type="dxa"/>
            <w:vAlign w:val="center"/>
          </w:tcPr>
          <w:p w14:paraId="40A36CE6" w14:textId="77777777" w:rsidR="004E5745" w:rsidRDefault="004E5745" w:rsidP="004E5745">
            <w:pPr>
              <w:jc w:val="center"/>
              <w:rPr>
                <w:color w:val="000000"/>
              </w:rPr>
            </w:pPr>
            <w:r>
              <w:rPr>
                <w:color w:val="000000"/>
              </w:rPr>
              <w:t>332,249</w:t>
            </w:r>
          </w:p>
        </w:tc>
        <w:tc>
          <w:tcPr>
            <w:tcW w:w="1003" w:type="dxa"/>
            <w:vAlign w:val="center"/>
          </w:tcPr>
          <w:p w14:paraId="58957EB5" w14:textId="77777777" w:rsidR="004E5745" w:rsidRDefault="004E5745" w:rsidP="004E5745">
            <w:pPr>
              <w:jc w:val="center"/>
              <w:rPr>
                <w:color w:val="000000"/>
              </w:rPr>
            </w:pPr>
            <w:r>
              <w:rPr>
                <w:color w:val="000000"/>
              </w:rPr>
              <w:t>10.487</w:t>
            </w:r>
          </w:p>
        </w:tc>
        <w:tc>
          <w:tcPr>
            <w:tcW w:w="996" w:type="dxa"/>
            <w:vAlign w:val="center"/>
          </w:tcPr>
          <w:p w14:paraId="7A2AC6B5" w14:textId="77777777" w:rsidR="004E5745" w:rsidRDefault="004E5745" w:rsidP="004E5745">
            <w:pPr>
              <w:jc w:val="center"/>
              <w:rPr>
                <w:color w:val="000000"/>
              </w:rPr>
            </w:pPr>
            <w:r>
              <w:rPr>
                <w:color w:val="000000"/>
              </w:rPr>
              <w:t>2.092</w:t>
            </w:r>
          </w:p>
        </w:tc>
        <w:tc>
          <w:tcPr>
            <w:tcW w:w="1176" w:type="dxa"/>
            <w:vAlign w:val="center"/>
          </w:tcPr>
          <w:p w14:paraId="56160F9B" w14:textId="77777777" w:rsidR="004E5745" w:rsidRDefault="004E5745" w:rsidP="004E5745">
            <w:pPr>
              <w:jc w:val="center"/>
              <w:rPr>
                <w:color w:val="000000"/>
              </w:rPr>
            </w:pPr>
            <w:r>
              <w:rPr>
                <w:color w:val="000000"/>
              </w:rPr>
              <w:t>12.579</w:t>
            </w:r>
          </w:p>
        </w:tc>
        <w:tc>
          <w:tcPr>
            <w:tcW w:w="1283" w:type="dxa"/>
            <w:vAlign w:val="center"/>
          </w:tcPr>
          <w:p w14:paraId="27617EE8" w14:textId="77777777" w:rsidR="004E5745" w:rsidRDefault="004E5745" w:rsidP="004E5745">
            <w:pPr>
              <w:jc w:val="center"/>
              <w:rPr>
                <w:color w:val="000000"/>
              </w:rPr>
            </w:pPr>
            <w:r>
              <w:rPr>
                <w:color w:val="000000"/>
              </w:rPr>
              <w:t>12.916</w:t>
            </w:r>
          </w:p>
        </w:tc>
        <w:tc>
          <w:tcPr>
            <w:tcW w:w="1536" w:type="dxa"/>
            <w:vAlign w:val="center"/>
          </w:tcPr>
          <w:p w14:paraId="624E5CB3" w14:textId="77777777" w:rsidR="004E5745" w:rsidRDefault="004E5745" w:rsidP="004E5745">
            <w:pPr>
              <w:jc w:val="center"/>
              <w:rPr>
                <w:color w:val="000000"/>
              </w:rPr>
            </w:pPr>
            <w:r>
              <w:rPr>
                <w:color w:val="000000"/>
              </w:rPr>
              <w:t>38,87</w:t>
            </w:r>
          </w:p>
        </w:tc>
        <w:tc>
          <w:tcPr>
            <w:tcW w:w="1296" w:type="dxa"/>
            <w:vAlign w:val="center"/>
          </w:tcPr>
          <w:p w14:paraId="734737BC" w14:textId="77777777" w:rsidR="004E5745" w:rsidRDefault="004E5745" w:rsidP="004E5745">
            <w:pPr>
              <w:jc w:val="center"/>
              <w:rPr>
                <w:color w:val="000000"/>
              </w:rPr>
            </w:pPr>
            <w:r>
              <w:rPr>
                <w:color w:val="000000"/>
              </w:rPr>
              <w:t>485.713</w:t>
            </w:r>
          </w:p>
        </w:tc>
        <w:tc>
          <w:tcPr>
            <w:tcW w:w="1478" w:type="dxa"/>
            <w:vAlign w:val="center"/>
          </w:tcPr>
          <w:p w14:paraId="0E32190B" w14:textId="77777777" w:rsidR="004E5745" w:rsidRDefault="004E5745" w:rsidP="004E5745">
            <w:pPr>
              <w:jc w:val="center"/>
              <w:rPr>
                <w:color w:val="000000"/>
              </w:rPr>
            </w:pPr>
            <w:r>
              <w:rPr>
                <w:color w:val="000000"/>
              </w:rPr>
              <w:t>37.649,25</w:t>
            </w:r>
          </w:p>
        </w:tc>
        <w:tc>
          <w:tcPr>
            <w:tcW w:w="960" w:type="dxa"/>
            <w:vAlign w:val="center"/>
          </w:tcPr>
          <w:p w14:paraId="32F76448" w14:textId="77777777" w:rsidR="004E5745" w:rsidRDefault="004E5745" w:rsidP="004E5745">
            <w:pPr>
              <w:jc w:val="center"/>
              <w:rPr>
                <w:color w:val="000000"/>
              </w:rPr>
            </w:pPr>
            <w:r>
              <w:rPr>
                <w:color w:val="000000"/>
              </w:rPr>
              <w:t>0,607</w:t>
            </w:r>
          </w:p>
        </w:tc>
      </w:tr>
      <w:tr w:rsidR="004E5745" w14:paraId="3FD4F0B8" w14:textId="77777777" w:rsidTr="004E5745">
        <w:trPr>
          <w:trHeight w:val="330"/>
        </w:trPr>
        <w:tc>
          <w:tcPr>
            <w:tcW w:w="2830" w:type="dxa"/>
          </w:tcPr>
          <w:p w14:paraId="3A885DC0" w14:textId="77777777" w:rsidR="004E5745" w:rsidRDefault="004E5745" w:rsidP="004E5745">
            <w:pPr>
              <w:rPr>
                <w:color w:val="000000"/>
              </w:rPr>
            </w:pPr>
            <w:r>
              <w:rPr>
                <w:color w:val="000000"/>
              </w:rPr>
              <w:t>Estreito</w:t>
            </w:r>
          </w:p>
        </w:tc>
        <w:tc>
          <w:tcPr>
            <w:tcW w:w="1296" w:type="dxa"/>
            <w:vAlign w:val="center"/>
          </w:tcPr>
          <w:p w14:paraId="1C815064" w14:textId="77777777" w:rsidR="004E5745" w:rsidRDefault="004E5745" w:rsidP="004E5745">
            <w:pPr>
              <w:jc w:val="center"/>
              <w:rPr>
                <w:color w:val="000000"/>
              </w:rPr>
            </w:pPr>
            <w:r>
              <w:rPr>
                <w:color w:val="000000"/>
              </w:rPr>
              <w:t>2.720,27</w:t>
            </w:r>
          </w:p>
        </w:tc>
        <w:tc>
          <w:tcPr>
            <w:tcW w:w="1003" w:type="dxa"/>
            <w:vAlign w:val="center"/>
          </w:tcPr>
          <w:p w14:paraId="27F5C44D" w14:textId="77777777" w:rsidR="004E5745" w:rsidRDefault="004E5745" w:rsidP="004E5745">
            <w:pPr>
              <w:jc w:val="center"/>
              <w:rPr>
                <w:color w:val="000000"/>
              </w:rPr>
            </w:pPr>
            <w:r>
              <w:rPr>
                <w:color w:val="000000"/>
              </w:rPr>
              <w:t>25.778</w:t>
            </w:r>
          </w:p>
        </w:tc>
        <w:tc>
          <w:tcPr>
            <w:tcW w:w="996" w:type="dxa"/>
            <w:vAlign w:val="center"/>
          </w:tcPr>
          <w:p w14:paraId="1A788BC0" w14:textId="77777777" w:rsidR="004E5745" w:rsidRDefault="004E5745" w:rsidP="004E5745">
            <w:pPr>
              <w:jc w:val="center"/>
              <w:rPr>
                <w:color w:val="000000"/>
              </w:rPr>
            </w:pPr>
            <w:r>
              <w:rPr>
                <w:color w:val="000000"/>
              </w:rPr>
              <w:t>10.057</w:t>
            </w:r>
          </w:p>
        </w:tc>
        <w:tc>
          <w:tcPr>
            <w:tcW w:w="1176" w:type="dxa"/>
            <w:vAlign w:val="center"/>
          </w:tcPr>
          <w:p w14:paraId="1D960D0F" w14:textId="77777777" w:rsidR="004E5745" w:rsidRDefault="004E5745" w:rsidP="004E5745">
            <w:pPr>
              <w:jc w:val="center"/>
              <w:rPr>
                <w:color w:val="000000"/>
              </w:rPr>
            </w:pPr>
            <w:r>
              <w:rPr>
                <w:color w:val="000000"/>
              </w:rPr>
              <w:t>35.835</w:t>
            </w:r>
          </w:p>
        </w:tc>
        <w:tc>
          <w:tcPr>
            <w:tcW w:w="1283" w:type="dxa"/>
            <w:vAlign w:val="center"/>
          </w:tcPr>
          <w:p w14:paraId="207FB6CB" w14:textId="77777777" w:rsidR="004E5745" w:rsidRDefault="004E5745" w:rsidP="004E5745">
            <w:pPr>
              <w:jc w:val="center"/>
              <w:rPr>
                <w:color w:val="000000"/>
              </w:rPr>
            </w:pPr>
            <w:r>
              <w:rPr>
                <w:color w:val="000000"/>
              </w:rPr>
              <w:t>42.527</w:t>
            </w:r>
          </w:p>
        </w:tc>
        <w:tc>
          <w:tcPr>
            <w:tcW w:w="1536" w:type="dxa"/>
            <w:vAlign w:val="center"/>
          </w:tcPr>
          <w:p w14:paraId="5E944204" w14:textId="77777777" w:rsidR="004E5745" w:rsidRDefault="004E5745" w:rsidP="004E5745">
            <w:pPr>
              <w:jc w:val="center"/>
              <w:rPr>
                <w:color w:val="000000"/>
              </w:rPr>
            </w:pPr>
            <w:r>
              <w:rPr>
                <w:color w:val="000000"/>
              </w:rPr>
              <w:t>15,63</w:t>
            </w:r>
          </w:p>
        </w:tc>
        <w:tc>
          <w:tcPr>
            <w:tcW w:w="1296" w:type="dxa"/>
            <w:vAlign w:val="center"/>
          </w:tcPr>
          <w:p w14:paraId="78B57D19" w14:textId="77777777" w:rsidR="004E5745" w:rsidRDefault="004E5745" w:rsidP="004E5745">
            <w:pPr>
              <w:jc w:val="center"/>
              <w:rPr>
                <w:color w:val="000000"/>
              </w:rPr>
            </w:pPr>
            <w:r>
              <w:rPr>
                <w:color w:val="000000"/>
              </w:rPr>
              <w:t>983.068</w:t>
            </w:r>
          </w:p>
        </w:tc>
        <w:tc>
          <w:tcPr>
            <w:tcW w:w="1478" w:type="dxa"/>
            <w:vAlign w:val="center"/>
          </w:tcPr>
          <w:p w14:paraId="658D2CA1" w14:textId="77777777" w:rsidR="004E5745" w:rsidRDefault="004E5745" w:rsidP="004E5745">
            <w:pPr>
              <w:jc w:val="center"/>
              <w:rPr>
                <w:color w:val="000000"/>
              </w:rPr>
            </w:pPr>
            <w:r>
              <w:rPr>
                <w:color w:val="000000"/>
              </w:rPr>
              <w:t>23.771,44</w:t>
            </w:r>
          </w:p>
        </w:tc>
        <w:tc>
          <w:tcPr>
            <w:tcW w:w="960" w:type="dxa"/>
            <w:vAlign w:val="center"/>
          </w:tcPr>
          <w:p w14:paraId="73F602C3" w14:textId="77777777" w:rsidR="004E5745" w:rsidRDefault="004E5745" w:rsidP="004E5745">
            <w:pPr>
              <w:jc w:val="center"/>
              <w:rPr>
                <w:color w:val="000000"/>
              </w:rPr>
            </w:pPr>
            <w:r>
              <w:rPr>
                <w:color w:val="000000"/>
              </w:rPr>
              <w:t>0,659</w:t>
            </w:r>
          </w:p>
        </w:tc>
      </w:tr>
      <w:tr w:rsidR="004E5745" w14:paraId="58EC7C1B" w14:textId="77777777" w:rsidTr="004E5745">
        <w:trPr>
          <w:trHeight w:val="294"/>
        </w:trPr>
        <w:tc>
          <w:tcPr>
            <w:tcW w:w="2830" w:type="dxa"/>
          </w:tcPr>
          <w:p w14:paraId="6723A2AD" w14:textId="77777777" w:rsidR="004E5745" w:rsidRDefault="004E5745" w:rsidP="004E5745">
            <w:pPr>
              <w:rPr>
                <w:color w:val="000000"/>
              </w:rPr>
            </w:pPr>
            <w:r>
              <w:rPr>
                <w:color w:val="000000"/>
              </w:rPr>
              <w:t>Feira Nova do Maranhão</w:t>
            </w:r>
          </w:p>
        </w:tc>
        <w:tc>
          <w:tcPr>
            <w:tcW w:w="1296" w:type="dxa"/>
            <w:vAlign w:val="center"/>
          </w:tcPr>
          <w:p w14:paraId="5D24ACE6" w14:textId="77777777" w:rsidR="004E5745" w:rsidRDefault="004E5745" w:rsidP="004E5745">
            <w:pPr>
              <w:jc w:val="center"/>
              <w:rPr>
                <w:color w:val="000000"/>
              </w:rPr>
            </w:pPr>
            <w:r>
              <w:rPr>
                <w:color w:val="000000"/>
              </w:rPr>
              <w:t>1.625,82</w:t>
            </w:r>
          </w:p>
        </w:tc>
        <w:tc>
          <w:tcPr>
            <w:tcW w:w="1003" w:type="dxa"/>
            <w:vAlign w:val="center"/>
          </w:tcPr>
          <w:p w14:paraId="6309DC87" w14:textId="77777777" w:rsidR="004E5745" w:rsidRDefault="004E5745" w:rsidP="004E5745">
            <w:pPr>
              <w:jc w:val="center"/>
              <w:rPr>
                <w:color w:val="000000"/>
              </w:rPr>
            </w:pPr>
            <w:r>
              <w:rPr>
                <w:color w:val="000000"/>
              </w:rPr>
              <w:t>1.927</w:t>
            </w:r>
          </w:p>
        </w:tc>
        <w:tc>
          <w:tcPr>
            <w:tcW w:w="996" w:type="dxa"/>
            <w:vAlign w:val="center"/>
          </w:tcPr>
          <w:p w14:paraId="0C5E133E" w14:textId="77777777" w:rsidR="004E5745" w:rsidRDefault="004E5745" w:rsidP="004E5745">
            <w:pPr>
              <w:jc w:val="center"/>
              <w:rPr>
                <w:color w:val="000000"/>
              </w:rPr>
            </w:pPr>
            <w:r>
              <w:rPr>
                <w:color w:val="000000"/>
              </w:rPr>
              <w:t>6.199</w:t>
            </w:r>
          </w:p>
        </w:tc>
        <w:tc>
          <w:tcPr>
            <w:tcW w:w="1176" w:type="dxa"/>
            <w:vAlign w:val="center"/>
          </w:tcPr>
          <w:p w14:paraId="1014F018" w14:textId="77777777" w:rsidR="004E5745" w:rsidRDefault="004E5745" w:rsidP="004E5745">
            <w:pPr>
              <w:jc w:val="center"/>
              <w:rPr>
                <w:color w:val="000000"/>
              </w:rPr>
            </w:pPr>
            <w:r>
              <w:rPr>
                <w:color w:val="000000"/>
              </w:rPr>
              <w:t>8.126</w:t>
            </w:r>
          </w:p>
        </w:tc>
        <w:tc>
          <w:tcPr>
            <w:tcW w:w="1283" w:type="dxa"/>
            <w:vAlign w:val="center"/>
          </w:tcPr>
          <w:p w14:paraId="0E4B6F89" w14:textId="77777777" w:rsidR="004E5745" w:rsidRDefault="004E5745" w:rsidP="004E5745">
            <w:pPr>
              <w:jc w:val="center"/>
              <w:rPr>
                <w:color w:val="000000"/>
              </w:rPr>
            </w:pPr>
            <w:r>
              <w:rPr>
                <w:color w:val="000000"/>
              </w:rPr>
              <w:t>8.484</w:t>
            </w:r>
          </w:p>
        </w:tc>
        <w:tc>
          <w:tcPr>
            <w:tcW w:w="1536" w:type="dxa"/>
            <w:vAlign w:val="center"/>
          </w:tcPr>
          <w:p w14:paraId="7F0291B0" w14:textId="77777777" w:rsidR="004E5745" w:rsidRDefault="004E5745" w:rsidP="004E5745">
            <w:pPr>
              <w:jc w:val="center"/>
              <w:rPr>
                <w:color w:val="000000"/>
              </w:rPr>
            </w:pPr>
            <w:r>
              <w:rPr>
                <w:color w:val="000000"/>
              </w:rPr>
              <w:t>5,22</w:t>
            </w:r>
          </w:p>
        </w:tc>
        <w:tc>
          <w:tcPr>
            <w:tcW w:w="1296" w:type="dxa"/>
            <w:vAlign w:val="center"/>
          </w:tcPr>
          <w:p w14:paraId="209C129D" w14:textId="77777777" w:rsidR="004E5745" w:rsidRDefault="004E5745" w:rsidP="004E5745">
            <w:pPr>
              <w:jc w:val="center"/>
              <w:rPr>
                <w:color w:val="000000"/>
              </w:rPr>
            </w:pPr>
            <w:r>
              <w:rPr>
                <w:color w:val="000000"/>
              </w:rPr>
              <w:t>75.697</w:t>
            </w:r>
          </w:p>
        </w:tc>
        <w:tc>
          <w:tcPr>
            <w:tcW w:w="1478" w:type="dxa"/>
            <w:vAlign w:val="center"/>
          </w:tcPr>
          <w:p w14:paraId="1E82C650" w14:textId="77777777" w:rsidR="004E5745" w:rsidRDefault="004E5745" w:rsidP="004E5745">
            <w:pPr>
              <w:jc w:val="center"/>
              <w:rPr>
                <w:color w:val="000000"/>
              </w:rPr>
            </w:pPr>
            <w:r>
              <w:rPr>
                <w:color w:val="000000"/>
              </w:rPr>
              <w:t>8.925,48</w:t>
            </w:r>
          </w:p>
        </w:tc>
        <w:tc>
          <w:tcPr>
            <w:tcW w:w="960" w:type="dxa"/>
            <w:vAlign w:val="center"/>
          </w:tcPr>
          <w:p w14:paraId="19FEA429" w14:textId="77777777" w:rsidR="004E5745" w:rsidRDefault="004E5745" w:rsidP="004E5745">
            <w:pPr>
              <w:jc w:val="center"/>
              <w:rPr>
                <w:color w:val="000000"/>
              </w:rPr>
            </w:pPr>
            <w:r>
              <w:rPr>
                <w:color w:val="000000"/>
              </w:rPr>
              <w:t>0,532</w:t>
            </w:r>
          </w:p>
        </w:tc>
      </w:tr>
      <w:tr w:rsidR="004E5745" w14:paraId="0AA804AB" w14:textId="77777777" w:rsidTr="004E5745">
        <w:trPr>
          <w:trHeight w:val="270"/>
        </w:trPr>
        <w:tc>
          <w:tcPr>
            <w:tcW w:w="2830" w:type="dxa"/>
          </w:tcPr>
          <w:p w14:paraId="0361EF07" w14:textId="77777777" w:rsidR="004E5745" w:rsidRDefault="004E5745" w:rsidP="004E5745">
            <w:pPr>
              <w:rPr>
                <w:color w:val="000000"/>
              </w:rPr>
            </w:pPr>
            <w:r>
              <w:rPr>
                <w:color w:val="000000"/>
              </w:rPr>
              <w:t>Formosa da Serra Negra</w:t>
            </w:r>
          </w:p>
        </w:tc>
        <w:tc>
          <w:tcPr>
            <w:tcW w:w="1296" w:type="dxa"/>
            <w:vAlign w:val="center"/>
          </w:tcPr>
          <w:p w14:paraId="5F1BA380" w14:textId="77777777" w:rsidR="004E5745" w:rsidRDefault="004E5745" w:rsidP="004E5745">
            <w:pPr>
              <w:jc w:val="center"/>
              <w:rPr>
                <w:color w:val="000000"/>
              </w:rPr>
            </w:pPr>
            <w:r>
              <w:rPr>
                <w:color w:val="000000"/>
              </w:rPr>
              <w:t>3.690,61</w:t>
            </w:r>
          </w:p>
        </w:tc>
        <w:tc>
          <w:tcPr>
            <w:tcW w:w="1003" w:type="dxa"/>
            <w:vAlign w:val="center"/>
          </w:tcPr>
          <w:p w14:paraId="425C5C09" w14:textId="77777777" w:rsidR="004E5745" w:rsidRDefault="004E5745" w:rsidP="004E5745">
            <w:pPr>
              <w:jc w:val="center"/>
              <w:rPr>
                <w:color w:val="000000"/>
              </w:rPr>
            </w:pPr>
            <w:r>
              <w:rPr>
                <w:color w:val="000000"/>
              </w:rPr>
              <w:t>5.915</w:t>
            </w:r>
          </w:p>
        </w:tc>
        <w:tc>
          <w:tcPr>
            <w:tcW w:w="996" w:type="dxa"/>
            <w:vAlign w:val="center"/>
          </w:tcPr>
          <w:p w14:paraId="6C43ACBE" w14:textId="77777777" w:rsidR="004E5745" w:rsidRDefault="004E5745" w:rsidP="004E5745">
            <w:pPr>
              <w:jc w:val="center"/>
              <w:rPr>
                <w:color w:val="000000"/>
              </w:rPr>
            </w:pPr>
            <w:r>
              <w:rPr>
                <w:color w:val="000000"/>
              </w:rPr>
              <w:t>11.842</w:t>
            </w:r>
          </w:p>
        </w:tc>
        <w:tc>
          <w:tcPr>
            <w:tcW w:w="1176" w:type="dxa"/>
            <w:vAlign w:val="center"/>
          </w:tcPr>
          <w:p w14:paraId="7B46EF4E" w14:textId="77777777" w:rsidR="004E5745" w:rsidRDefault="004E5745" w:rsidP="004E5745">
            <w:pPr>
              <w:jc w:val="center"/>
              <w:rPr>
                <w:color w:val="000000"/>
              </w:rPr>
            </w:pPr>
            <w:r>
              <w:rPr>
                <w:color w:val="000000"/>
              </w:rPr>
              <w:t>17.757</w:t>
            </w:r>
          </w:p>
        </w:tc>
        <w:tc>
          <w:tcPr>
            <w:tcW w:w="1283" w:type="dxa"/>
            <w:vAlign w:val="center"/>
          </w:tcPr>
          <w:p w14:paraId="6B576DF5" w14:textId="77777777" w:rsidR="004E5745" w:rsidRDefault="004E5745" w:rsidP="004E5745">
            <w:pPr>
              <w:jc w:val="center"/>
              <w:rPr>
                <w:color w:val="000000"/>
              </w:rPr>
            </w:pPr>
            <w:r>
              <w:rPr>
                <w:color w:val="000000"/>
              </w:rPr>
              <w:t>19.258</w:t>
            </w:r>
          </w:p>
        </w:tc>
        <w:tc>
          <w:tcPr>
            <w:tcW w:w="1536" w:type="dxa"/>
            <w:vAlign w:val="center"/>
          </w:tcPr>
          <w:p w14:paraId="14223C21" w14:textId="77777777" w:rsidR="004E5745" w:rsidRDefault="004E5745" w:rsidP="004E5745">
            <w:pPr>
              <w:jc w:val="center"/>
              <w:rPr>
                <w:color w:val="000000"/>
              </w:rPr>
            </w:pPr>
            <w:r>
              <w:rPr>
                <w:color w:val="000000"/>
              </w:rPr>
              <w:t>5,22</w:t>
            </w:r>
          </w:p>
        </w:tc>
        <w:tc>
          <w:tcPr>
            <w:tcW w:w="1296" w:type="dxa"/>
            <w:vAlign w:val="center"/>
          </w:tcPr>
          <w:p w14:paraId="006975AA" w14:textId="77777777" w:rsidR="004E5745" w:rsidRDefault="004E5745" w:rsidP="004E5745">
            <w:pPr>
              <w:jc w:val="center"/>
              <w:rPr>
                <w:color w:val="000000"/>
              </w:rPr>
            </w:pPr>
            <w:r>
              <w:rPr>
                <w:color w:val="000000"/>
              </w:rPr>
              <w:t>140.048</w:t>
            </w:r>
          </w:p>
        </w:tc>
        <w:tc>
          <w:tcPr>
            <w:tcW w:w="1478" w:type="dxa"/>
            <w:vAlign w:val="center"/>
          </w:tcPr>
          <w:p w14:paraId="68D3ACA8" w14:textId="77777777" w:rsidR="004E5745" w:rsidRDefault="004E5745" w:rsidP="004E5745">
            <w:pPr>
              <w:jc w:val="center"/>
              <w:rPr>
                <w:color w:val="000000"/>
              </w:rPr>
            </w:pPr>
            <w:r>
              <w:rPr>
                <w:color w:val="000000"/>
              </w:rPr>
              <w:t>7.403,29</w:t>
            </w:r>
          </w:p>
        </w:tc>
        <w:tc>
          <w:tcPr>
            <w:tcW w:w="960" w:type="dxa"/>
            <w:vAlign w:val="center"/>
          </w:tcPr>
          <w:p w14:paraId="1B93A830" w14:textId="77777777" w:rsidR="004E5745" w:rsidRDefault="004E5745" w:rsidP="004E5745">
            <w:pPr>
              <w:jc w:val="center"/>
              <w:rPr>
                <w:color w:val="000000"/>
              </w:rPr>
            </w:pPr>
            <w:r>
              <w:rPr>
                <w:color w:val="000000"/>
              </w:rPr>
              <w:t>0,556</w:t>
            </w:r>
          </w:p>
        </w:tc>
      </w:tr>
      <w:tr w:rsidR="004E5745" w14:paraId="18B6D86A" w14:textId="77777777" w:rsidTr="004E5745">
        <w:trPr>
          <w:trHeight w:val="259"/>
        </w:trPr>
        <w:tc>
          <w:tcPr>
            <w:tcW w:w="2830" w:type="dxa"/>
          </w:tcPr>
          <w:p w14:paraId="6AC7D5AE" w14:textId="77777777" w:rsidR="004E5745" w:rsidRDefault="004E5745" w:rsidP="004E5745">
            <w:pPr>
              <w:rPr>
                <w:color w:val="000000"/>
              </w:rPr>
            </w:pPr>
            <w:r>
              <w:rPr>
                <w:color w:val="000000"/>
              </w:rPr>
              <w:lastRenderedPageBreak/>
              <w:t>Fortaleza dos Nogueiras</w:t>
            </w:r>
          </w:p>
        </w:tc>
        <w:tc>
          <w:tcPr>
            <w:tcW w:w="1296" w:type="dxa"/>
            <w:vAlign w:val="center"/>
          </w:tcPr>
          <w:p w14:paraId="0F5D71F2" w14:textId="77777777" w:rsidR="004E5745" w:rsidRDefault="004E5745" w:rsidP="004E5745">
            <w:pPr>
              <w:jc w:val="center"/>
              <w:rPr>
                <w:color w:val="000000"/>
              </w:rPr>
            </w:pPr>
            <w:r>
              <w:rPr>
                <w:color w:val="000000"/>
              </w:rPr>
              <w:t>1.853,41</w:t>
            </w:r>
          </w:p>
        </w:tc>
        <w:tc>
          <w:tcPr>
            <w:tcW w:w="1003" w:type="dxa"/>
            <w:vAlign w:val="center"/>
          </w:tcPr>
          <w:p w14:paraId="0EE8FC9A" w14:textId="77777777" w:rsidR="004E5745" w:rsidRDefault="004E5745" w:rsidP="004E5745">
            <w:pPr>
              <w:jc w:val="center"/>
              <w:rPr>
                <w:color w:val="000000"/>
              </w:rPr>
            </w:pPr>
            <w:r>
              <w:rPr>
                <w:color w:val="000000"/>
              </w:rPr>
              <w:t>7.019</w:t>
            </w:r>
          </w:p>
        </w:tc>
        <w:tc>
          <w:tcPr>
            <w:tcW w:w="996" w:type="dxa"/>
            <w:vAlign w:val="center"/>
          </w:tcPr>
          <w:p w14:paraId="1B2F4F74" w14:textId="77777777" w:rsidR="004E5745" w:rsidRDefault="004E5745" w:rsidP="004E5745">
            <w:pPr>
              <w:jc w:val="center"/>
              <w:rPr>
                <w:color w:val="000000"/>
              </w:rPr>
            </w:pPr>
            <w:r>
              <w:rPr>
                <w:color w:val="000000"/>
              </w:rPr>
              <w:t>4.627</w:t>
            </w:r>
          </w:p>
        </w:tc>
        <w:tc>
          <w:tcPr>
            <w:tcW w:w="1176" w:type="dxa"/>
            <w:vAlign w:val="center"/>
          </w:tcPr>
          <w:p w14:paraId="0107CEC4" w14:textId="77777777" w:rsidR="004E5745" w:rsidRDefault="004E5745" w:rsidP="004E5745">
            <w:pPr>
              <w:jc w:val="center"/>
              <w:rPr>
                <w:color w:val="000000"/>
              </w:rPr>
            </w:pPr>
            <w:r>
              <w:rPr>
                <w:color w:val="000000"/>
              </w:rPr>
              <w:t>11.646</w:t>
            </w:r>
          </w:p>
        </w:tc>
        <w:tc>
          <w:tcPr>
            <w:tcW w:w="1283" w:type="dxa"/>
            <w:vAlign w:val="center"/>
          </w:tcPr>
          <w:p w14:paraId="2393DC78" w14:textId="77777777" w:rsidR="004E5745" w:rsidRDefault="004E5745" w:rsidP="004E5745">
            <w:pPr>
              <w:jc w:val="center"/>
              <w:rPr>
                <w:color w:val="000000"/>
              </w:rPr>
            </w:pPr>
            <w:r>
              <w:rPr>
                <w:color w:val="000000"/>
              </w:rPr>
              <w:t>12.647</w:t>
            </w:r>
          </w:p>
        </w:tc>
        <w:tc>
          <w:tcPr>
            <w:tcW w:w="1536" w:type="dxa"/>
            <w:vAlign w:val="center"/>
          </w:tcPr>
          <w:p w14:paraId="7A7DA1F6" w14:textId="77777777" w:rsidR="004E5745" w:rsidRDefault="004E5745" w:rsidP="004E5745">
            <w:pPr>
              <w:jc w:val="center"/>
              <w:rPr>
                <w:color w:val="000000"/>
              </w:rPr>
            </w:pPr>
            <w:r>
              <w:rPr>
                <w:color w:val="000000"/>
              </w:rPr>
              <w:t>6,82</w:t>
            </w:r>
          </w:p>
        </w:tc>
        <w:tc>
          <w:tcPr>
            <w:tcW w:w="1296" w:type="dxa"/>
            <w:vAlign w:val="center"/>
          </w:tcPr>
          <w:p w14:paraId="40BB52D1" w14:textId="77777777" w:rsidR="004E5745" w:rsidRDefault="004E5745" w:rsidP="004E5745">
            <w:pPr>
              <w:jc w:val="center"/>
              <w:rPr>
                <w:color w:val="000000"/>
              </w:rPr>
            </w:pPr>
            <w:r>
              <w:rPr>
                <w:color w:val="000000"/>
              </w:rPr>
              <w:t>158.584</w:t>
            </w:r>
          </w:p>
        </w:tc>
        <w:tc>
          <w:tcPr>
            <w:tcW w:w="1478" w:type="dxa"/>
            <w:vAlign w:val="center"/>
          </w:tcPr>
          <w:p w14:paraId="6D64E222" w14:textId="77777777" w:rsidR="004E5745" w:rsidRDefault="004E5745" w:rsidP="004E5745">
            <w:pPr>
              <w:jc w:val="center"/>
              <w:rPr>
                <w:color w:val="000000"/>
              </w:rPr>
            </w:pPr>
            <w:r>
              <w:rPr>
                <w:color w:val="000000"/>
              </w:rPr>
              <w:t>12.571,07</w:t>
            </w:r>
          </w:p>
        </w:tc>
        <w:tc>
          <w:tcPr>
            <w:tcW w:w="960" w:type="dxa"/>
            <w:vAlign w:val="center"/>
          </w:tcPr>
          <w:p w14:paraId="524413C2" w14:textId="77777777" w:rsidR="004E5745" w:rsidRDefault="004E5745" w:rsidP="004E5745">
            <w:pPr>
              <w:jc w:val="center"/>
              <w:rPr>
                <w:color w:val="000000"/>
              </w:rPr>
            </w:pPr>
            <w:r>
              <w:rPr>
                <w:color w:val="000000"/>
              </w:rPr>
              <w:t>0,616</w:t>
            </w:r>
          </w:p>
        </w:tc>
      </w:tr>
      <w:tr w:rsidR="004E5745" w14:paraId="1DE73966" w14:textId="77777777" w:rsidTr="004E5745">
        <w:trPr>
          <w:trHeight w:val="420"/>
        </w:trPr>
        <w:tc>
          <w:tcPr>
            <w:tcW w:w="2830" w:type="dxa"/>
          </w:tcPr>
          <w:p w14:paraId="3999134E" w14:textId="77777777" w:rsidR="004E5745" w:rsidRDefault="004E5745" w:rsidP="004E5745">
            <w:pPr>
              <w:rPr>
                <w:color w:val="000000"/>
              </w:rPr>
            </w:pPr>
            <w:r>
              <w:rPr>
                <w:color w:val="000000"/>
              </w:rPr>
              <w:t>Governador Edison Lobão</w:t>
            </w:r>
          </w:p>
        </w:tc>
        <w:tc>
          <w:tcPr>
            <w:tcW w:w="1296" w:type="dxa"/>
            <w:vAlign w:val="center"/>
          </w:tcPr>
          <w:p w14:paraId="40866509" w14:textId="77777777" w:rsidR="004E5745" w:rsidRDefault="004E5745" w:rsidP="004E5745">
            <w:pPr>
              <w:jc w:val="center"/>
              <w:rPr>
                <w:color w:val="000000"/>
              </w:rPr>
            </w:pPr>
            <w:r>
              <w:rPr>
                <w:color w:val="000000"/>
              </w:rPr>
              <w:t>615,957</w:t>
            </w:r>
          </w:p>
        </w:tc>
        <w:tc>
          <w:tcPr>
            <w:tcW w:w="1003" w:type="dxa"/>
            <w:vAlign w:val="center"/>
          </w:tcPr>
          <w:p w14:paraId="7EDEF1F7" w14:textId="77777777" w:rsidR="004E5745" w:rsidRDefault="004E5745" w:rsidP="004E5745">
            <w:pPr>
              <w:jc w:val="center"/>
              <w:rPr>
                <w:color w:val="000000"/>
              </w:rPr>
            </w:pPr>
            <w:r>
              <w:rPr>
                <w:color w:val="000000"/>
              </w:rPr>
              <w:t>6.957</w:t>
            </w:r>
          </w:p>
        </w:tc>
        <w:tc>
          <w:tcPr>
            <w:tcW w:w="996" w:type="dxa"/>
            <w:vAlign w:val="center"/>
          </w:tcPr>
          <w:p w14:paraId="49F59FEB" w14:textId="77777777" w:rsidR="004E5745" w:rsidRDefault="004E5745" w:rsidP="004E5745">
            <w:pPr>
              <w:jc w:val="center"/>
              <w:rPr>
                <w:color w:val="000000"/>
              </w:rPr>
            </w:pPr>
            <w:r>
              <w:rPr>
                <w:color w:val="000000"/>
              </w:rPr>
              <w:t>8.938</w:t>
            </w:r>
          </w:p>
        </w:tc>
        <w:tc>
          <w:tcPr>
            <w:tcW w:w="1176" w:type="dxa"/>
            <w:vAlign w:val="center"/>
          </w:tcPr>
          <w:p w14:paraId="6F04D8B4" w14:textId="77777777" w:rsidR="004E5745" w:rsidRDefault="004E5745" w:rsidP="004E5745">
            <w:pPr>
              <w:jc w:val="center"/>
              <w:rPr>
                <w:color w:val="000000"/>
              </w:rPr>
            </w:pPr>
            <w:r>
              <w:rPr>
                <w:color w:val="000000"/>
              </w:rPr>
              <w:t>15.895</w:t>
            </w:r>
          </w:p>
        </w:tc>
        <w:tc>
          <w:tcPr>
            <w:tcW w:w="1283" w:type="dxa"/>
            <w:vAlign w:val="center"/>
          </w:tcPr>
          <w:p w14:paraId="27FA6588" w14:textId="77777777" w:rsidR="004E5745" w:rsidRDefault="004E5745" w:rsidP="004E5745">
            <w:pPr>
              <w:jc w:val="center"/>
              <w:rPr>
                <w:color w:val="000000"/>
              </w:rPr>
            </w:pPr>
            <w:r>
              <w:rPr>
                <w:color w:val="000000"/>
              </w:rPr>
              <w:t>18.520</w:t>
            </w:r>
          </w:p>
        </w:tc>
        <w:tc>
          <w:tcPr>
            <w:tcW w:w="1536" w:type="dxa"/>
            <w:vAlign w:val="center"/>
          </w:tcPr>
          <w:p w14:paraId="4C15DADD" w14:textId="77777777" w:rsidR="004E5745" w:rsidRDefault="004E5745" w:rsidP="004E5745">
            <w:pPr>
              <w:jc w:val="center"/>
              <w:rPr>
                <w:color w:val="000000"/>
              </w:rPr>
            </w:pPr>
            <w:r>
              <w:rPr>
                <w:color w:val="000000"/>
              </w:rPr>
              <w:t>30,07</w:t>
            </w:r>
          </w:p>
        </w:tc>
        <w:tc>
          <w:tcPr>
            <w:tcW w:w="1296" w:type="dxa"/>
            <w:vAlign w:val="center"/>
          </w:tcPr>
          <w:p w14:paraId="7D7A1C8F" w14:textId="77777777" w:rsidR="004E5745" w:rsidRDefault="004E5745" w:rsidP="004E5745">
            <w:pPr>
              <w:jc w:val="center"/>
              <w:rPr>
                <w:color w:val="000000"/>
              </w:rPr>
            </w:pPr>
            <w:r>
              <w:rPr>
                <w:color w:val="000000"/>
              </w:rPr>
              <w:t>257.076</w:t>
            </w:r>
          </w:p>
        </w:tc>
        <w:tc>
          <w:tcPr>
            <w:tcW w:w="1478" w:type="dxa"/>
            <w:vAlign w:val="center"/>
          </w:tcPr>
          <w:p w14:paraId="50A696B4" w14:textId="77777777" w:rsidR="004E5745" w:rsidRDefault="004E5745" w:rsidP="004E5745">
            <w:pPr>
              <w:jc w:val="center"/>
              <w:rPr>
                <w:color w:val="000000"/>
              </w:rPr>
            </w:pPr>
            <w:r>
              <w:rPr>
                <w:color w:val="000000"/>
              </w:rPr>
              <w:t>14.228,25</w:t>
            </w:r>
          </w:p>
        </w:tc>
        <w:tc>
          <w:tcPr>
            <w:tcW w:w="960" w:type="dxa"/>
            <w:vAlign w:val="center"/>
          </w:tcPr>
          <w:p w14:paraId="21F061DE" w14:textId="77777777" w:rsidR="004E5745" w:rsidRDefault="004E5745" w:rsidP="004E5745">
            <w:pPr>
              <w:jc w:val="center"/>
              <w:rPr>
                <w:color w:val="000000"/>
              </w:rPr>
            </w:pPr>
            <w:r>
              <w:rPr>
                <w:color w:val="000000"/>
              </w:rPr>
              <w:t>0,629</w:t>
            </w:r>
          </w:p>
        </w:tc>
      </w:tr>
      <w:tr w:rsidR="004E5745" w14:paraId="68668C43" w14:textId="77777777" w:rsidTr="004E5745">
        <w:trPr>
          <w:trHeight w:val="330"/>
        </w:trPr>
        <w:tc>
          <w:tcPr>
            <w:tcW w:w="2830" w:type="dxa"/>
          </w:tcPr>
          <w:p w14:paraId="4A91B6ED" w14:textId="77777777" w:rsidR="004E5745" w:rsidRDefault="004E5745" w:rsidP="004E5745">
            <w:pPr>
              <w:rPr>
                <w:color w:val="000000"/>
              </w:rPr>
            </w:pPr>
            <w:r>
              <w:rPr>
                <w:color w:val="000000"/>
              </w:rPr>
              <w:t>Grajaú</w:t>
            </w:r>
          </w:p>
        </w:tc>
        <w:tc>
          <w:tcPr>
            <w:tcW w:w="1296" w:type="dxa"/>
            <w:vAlign w:val="center"/>
          </w:tcPr>
          <w:p w14:paraId="532376C4" w14:textId="77777777" w:rsidR="004E5745" w:rsidRDefault="004E5745" w:rsidP="004E5745">
            <w:pPr>
              <w:jc w:val="center"/>
              <w:rPr>
                <w:color w:val="000000"/>
              </w:rPr>
            </w:pPr>
            <w:r>
              <w:rPr>
                <w:color w:val="000000"/>
              </w:rPr>
              <w:t>8.861,72</w:t>
            </w:r>
          </w:p>
        </w:tc>
        <w:tc>
          <w:tcPr>
            <w:tcW w:w="1003" w:type="dxa"/>
            <w:vAlign w:val="center"/>
          </w:tcPr>
          <w:p w14:paraId="129020C9" w14:textId="77777777" w:rsidR="004E5745" w:rsidRDefault="004E5745" w:rsidP="004E5745">
            <w:pPr>
              <w:jc w:val="center"/>
              <w:rPr>
                <w:color w:val="000000"/>
              </w:rPr>
            </w:pPr>
            <w:r>
              <w:rPr>
                <w:color w:val="000000"/>
              </w:rPr>
              <w:t>37.041</w:t>
            </w:r>
          </w:p>
        </w:tc>
        <w:tc>
          <w:tcPr>
            <w:tcW w:w="996" w:type="dxa"/>
            <w:vAlign w:val="center"/>
          </w:tcPr>
          <w:p w14:paraId="3E4681DB" w14:textId="77777777" w:rsidR="004E5745" w:rsidRDefault="004E5745" w:rsidP="004E5745">
            <w:pPr>
              <w:jc w:val="center"/>
              <w:rPr>
                <w:color w:val="000000"/>
              </w:rPr>
            </w:pPr>
            <w:r>
              <w:rPr>
                <w:color w:val="000000"/>
              </w:rPr>
              <w:t>25.052</w:t>
            </w:r>
          </w:p>
        </w:tc>
        <w:tc>
          <w:tcPr>
            <w:tcW w:w="1176" w:type="dxa"/>
            <w:vAlign w:val="center"/>
          </w:tcPr>
          <w:p w14:paraId="31F0894C" w14:textId="77777777" w:rsidR="004E5745" w:rsidRDefault="004E5745" w:rsidP="004E5745">
            <w:pPr>
              <w:jc w:val="center"/>
              <w:rPr>
                <w:color w:val="000000"/>
              </w:rPr>
            </w:pPr>
            <w:r>
              <w:rPr>
                <w:color w:val="000000"/>
              </w:rPr>
              <w:t>62.093</w:t>
            </w:r>
          </w:p>
        </w:tc>
        <w:tc>
          <w:tcPr>
            <w:tcW w:w="1283" w:type="dxa"/>
            <w:vAlign w:val="center"/>
          </w:tcPr>
          <w:p w14:paraId="73D0012C" w14:textId="77777777" w:rsidR="004E5745" w:rsidRDefault="004E5745" w:rsidP="004E5745">
            <w:pPr>
              <w:jc w:val="center"/>
              <w:rPr>
                <w:color w:val="000000"/>
              </w:rPr>
            </w:pPr>
            <w:r>
              <w:rPr>
                <w:color w:val="000000"/>
              </w:rPr>
              <w:t>70.065</w:t>
            </w:r>
          </w:p>
        </w:tc>
        <w:tc>
          <w:tcPr>
            <w:tcW w:w="1536" w:type="dxa"/>
            <w:vAlign w:val="center"/>
          </w:tcPr>
          <w:p w14:paraId="0DC9E9A7" w14:textId="77777777" w:rsidR="004E5745" w:rsidRDefault="004E5745" w:rsidP="004E5745">
            <w:pPr>
              <w:jc w:val="center"/>
              <w:rPr>
                <w:color w:val="000000"/>
              </w:rPr>
            </w:pPr>
            <w:r>
              <w:rPr>
                <w:color w:val="000000"/>
              </w:rPr>
              <w:t>7,91</w:t>
            </w:r>
          </w:p>
        </w:tc>
        <w:tc>
          <w:tcPr>
            <w:tcW w:w="1296" w:type="dxa"/>
            <w:vAlign w:val="center"/>
          </w:tcPr>
          <w:p w14:paraId="1615581A" w14:textId="77777777" w:rsidR="004E5745" w:rsidRDefault="004E5745" w:rsidP="004E5745">
            <w:pPr>
              <w:jc w:val="center"/>
              <w:rPr>
                <w:color w:val="000000"/>
              </w:rPr>
            </w:pPr>
            <w:r>
              <w:rPr>
                <w:color w:val="000000"/>
              </w:rPr>
              <w:t>751.654</w:t>
            </w:r>
          </w:p>
        </w:tc>
        <w:tc>
          <w:tcPr>
            <w:tcW w:w="1478" w:type="dxa"/>
            <w:vAlign w:val="center"/>
          </w:tcPr>
          <w:p w14:paraId="4BE1AC45" w14:textId="77777777" w:rsidR="004E5745" w:rsidRDefault="004E5745" w:rsidP="004E5745">
            <w:pPr>
              <w:jc w:val="center"/>
              <w:rPr>
                <w:color w:val="000000"/>
              </w:rPr>
            </w:pPr>
            <w:r>
              <w:rPr>
                <w:color w:val="000000"/>
              </w:rPr>
              <w:t>10.913,15</w:t>
            </w:r>
          </w:p>
        </w:tc>
        <w:tc>
          <w:tcPr>
            <w:tcW w:w="960" w:type="dxa"/>
            <w:vAlign w:val="center"/>
          </w:tcPr>
          <w:p w14:paraId="2B9AB034" w14:textId="77777777" w:rsidR="004E5745" w:rsidRDefault="004E5745" w:rsidP="004E5745">
            <w:pPr>
              <w:jc w:val="center"/>
              <w:rPr>
                <w:color w:val="000000"/>
              </w:rPr>
            </w:pPr>
            <w:r>
              <w:rPr>
                <w:color w:val="000000"/>
              </w:rPr>
              <w:t>0,609</w:t>
            </w:r>
          </w:p>
        </w:tc>
      </w:tr>
      <w:tr w:rsidR="004E5745" w14:paraId="09F5E2D3" w14:textId="77777777" w:rsidTr="004E5745">
        <w:trPr>
          <w:trHeight w:val="330"/>
        </w:trPr>
        <w:tc>
          <w:tcPr>
            <w:tcW w:w="2830" w:type="dxa"/>
          </w:tcPr>
          <w:p w14:paraId="411FCA38" w14:textId="77777777" w:rsidR="004E5745" w:rsidRDefault="004E5745" w:rsidP="004E5745">
            <w:pPr>
              <w:rPr>
                <w:color w:val="000000"/>
              </w:rPr>
            </w:pPr>
            <w:r>
              <w:rPr>
                <w:color w:val="000000"/>
              </w:rPr>
              <w:t>Imperatriz</w:t>
            </w:r>
          </w:p>
        </w:tc>
        <w:tc>
          <w:tcPr>
            <w:tcW w:w="1296" w:type="dxa"/>
            <w:vAlign w:val="center"/>
          </w:tcPr>
          <w:p w14:paraId="7B9DA50D" w14:textId="77777777" w:rsidR="004E5745" w:rsidRDefault="004E5745" w:rsidP="004E5745">
            <w:pPr>
              <w:jc w:val="center"/>
              <w:rPr>
                <w:color w:val="000000"/>
              </w:rPr>
            </w:pPr>
            <w:r>
              <w:rPr>
                <w:color w:val="000000"/>
              </w:rPr>
              <w:t>1.369,04</w:t>
            </w:r>
          </w:p>
        </w:tc>
        <w:tc>
          <w:tcPr>
            <w:tcW w:w="1003" w:type="dxa"/>
            <w:vAlign w:val="center"/>
          </w:tcPr>
          <w:p w14:paraId="69D1D456" w14:textId="77777777" w:rsidR="004E5745" w:rsidRDefault="004E5745" w:rsidP="004E5745">
            <w:pPr>
              <w:jc w:val="center"/>
              <w:rPr>
                <w:color w:val="000000"/>
              </w:rPr>
            </w:pPr>
            <w:r>
              <w:rPr>
                <w:color w:val="000000"/>
              </w:rPr>
              <w:t>234.547</w:t>
            </w:r>
          </w:p>
        </w:tc>
        <w:tc>
          <w:tcPr>
            <w:tcW w:w="996" w:type="dxa"/>
            <w:vAlign w:val="center"/>
          </w:tcPr>
          <w:p w14:paraId="31CBE7BF" w14:textId="77777777" w:rsidR="004E5745" w:rsidRDefault="004E5745" w:rsidP="004E5745">
            <w:pPr>
              <w:jc w:val="center"/>
              <w:rPr>
                <w:color w:val="000000"/>
              </w:rPr>
            </w:pPr>
            <w:r>
              <w:rPr>
                <w:color w:val="000000"/>
              </w:rPr>
              <w:t>12.958</w:t>
            </w:r>
          </w:p>
        </w:tc>
        <w:tc>
          <w:tcPr>
            <w:tcW w:w="1176" w:type="dxa"/>
            <w:vAlign w:val="center"/>
          </w:tcPr>
          <w:p w14:paraId="76865191" w14:textId="77777777" w:rsidR="004E5745" w:rsidRDefault="004E5745" w:rsidP="004E5745">
            <w:pPr>
              <w:jc w:val="center"/>
              <w:rPr>
                <w:color w:val="000000"/>
              </w:rPr>
            </w:pPr>
            <w:r>
              <w:rPr>
                <w:color w:val="000000"/>
              </w:rPr>
              <w:t>247.505</w:t>
            </w:r>
          </w:p>
        </w:tc>
        <w:tc>
          <w:tcPr>
            <w:tcW w:w="1283" w:type="dxa"/>
            <w:vAlign w:val="center"/>
          </w:tcPr>
          <w:p w14:paraId="19F416F2" w14:textId="77777777" w:rsidR="004E5745" w:rsidRDefault="004E5745" w:rsidP="004E5745">
            <w:pPr>
              <w:jc w:val="center"/>
              <w:rPr>
                <w:color w:val="000000"/>
              </w:rPr>
            </w:pPr>
            <w:r>
              <w:rPr>
                <w:color w:val="000000"/>
              </w:rPr>
              <w:t>259.337</w:t>
            </w:r>
          </w:p>
        </w:tc>
        <w:tc>
          <w:tcPr>
            <w:tcW w:w="1536" w:type="dxa"/>
            <w:vAlign w:val="center"/>
          </w:tcPr>
          <w:p w14:paraId="442111B6" w14:textId="77777777" w:rsidR="004E5745" w:rsidRDefault="004E5745" w:rsidP="004E5745">
            <w:pPr>
              <w:jc w:val="center"/>
              <w:rPr>
                <w:color w:val="000000"/>
              </w:rPr>
            </w:pPr>
            <w:r>
              <w:rPr>
                <w:color w:val="000000"/>
              </w:rPr>
              <w:t>189,43</w:t>
            </w:r>
          </w:p>
        </w:tc>
        <w:tc>
          <w:tcPr>
            <w:tcW w:w="1296" w:type="dxa"/>
            <w:vAlign w:val="center"/>
          </w:tcPr>
          <w:p w14:paraId="43B15E1D" w14:textId="77777777" w:rsidR="004E5745" w:rsidRDefault="004E5745" w:rsidP="004E5745">
            <w:pPr>
              <w:jc w:val="center"/>
              <w:rPr>
                <w:color w:val="000000"/>
              </w:rPr>
            </w:pPr>
            <w:r>
              <w:rPr>
                <w:color w:val="000000"/>
              </w:rPr>
              <w:t>7.126.746</w:t>
            </w:r>
          </w:p>
        </w:tc>
        <w:tc>
          <w:tcPr>
            <w:tcW w:w="1478" w:type="dxa"/>
            <w:vAlign w:val="center"/>
          </w:tcPr>
          <w:p w14:paraId="06746710" w14:textId="77777777" w:rsidR="004E5745" w:rsidRDefault="004E5745" w:rsidP="004E5745">
            <w:pPr>
              <w:jc w:val="center"/>
              <w:rPr>
                <w:color w:val="000000"/>
              </w:rPr>
            </w:pPr>
            <w:r>
              <w:rPr>
                <w:color w:val="000000"/>
              </w:rPr>
              <w:t>27.621,33</w:t>
            </w:r>
          </w:p>
        </w:tc>
        <w:tc>
          <w:tcPr>
            <w:tcW w:w="960" w:type="dxa"/>
            <w:vAlign w:val="center"/>
          </w:tcPr>
          <w:p w14:paraId="3AA29333" w14:textId="77777777" w:rsidR="004E5745" w:rsidRDefault="004E5745" w:rsidP="004E5745">
            <w:pPr>
              <w:jc w:val="center"/>
              <w:rPr>
                <w:color w:val="000000"/>
              </w:rPr>
            </w:pPr>
            <w:r>
              <w:rPr>
                <w:color w:val="000000"/>
              </w:rPr>
              <w:t>0,731</w:t>
            </w:r>
          </w:p>
        </w:tc>
      </w:tr>
      <w:tr w:rsidR="004E5745" w14:paraId="6BA3C726" w14:textId="77777777" w:rsidTr="004E5745">
        <w:trPr>
          <w:trHeight w:val="330"/>
        </w:trPr>
        <w:tc>
          <w:tcPr>
            <w:tcW w:w="2830" w:type="dxa"/>
          </w:tcPr>
          <w:p w14:paraId="390B5D38" w14:textId="77777777" w:rsidR="004E5745" w:rsidRDefault="004E5745" w:rsidP="004E5745">
            <w:pPr>
              <w:rPr>
                <w:color w:val="000000"/>
              </w:rPr>
            </w:pPr>
            <w:r>
              <w:rPr>
                <w:color w:val="000000"/>
              </w:rPr>
              <w:t>Itaipava do Grajaú</w:t>
            </w:r>
          </w:p>
        </w:tc>
        <w:tc>
          <w:tcPr>
            <w:tcW w:w="1296" w:type="dxa"/>
            <w:vAlign w:val="center"/>
          </w:tcPr>
          <w:p w14:paraId="0403F966" w14:textId="77777777" w:rsidR="004E5745" w:rsidRDefault="004E5745" w:rsidP="004E5745">
            <w:pPr>
              <w:jc w:val="center"/>
              <w:rPr>
                <w:color w:val="000000"/>
              </w:rPr>
            </w:pPr>
            <w:r>
              <w:rPr>
                <w:color w:val="000000"/>
              </w:rPr>
              <w:t>1.244,40</w:t>
            </w:r>
          </w:p>
        </w:tc>
        <w:tc>
          <w:tcPr>
            <w:tcW w:w="1003" w:type="dxa"/>
            <w:vAlign w:val="center"/>
          </w:tcPr>
          <w:p w14:paraId="27837F8B" w14:textId="77777777" w:rsidR="004E5745" w:rsidRDefault="004E5745" w:rsidP="004E5745">
            <w:pPr>
              <w:jc w:val="center"/>
              <w:rPr>
                <w:color w:val="000000"/>
              </w:rPr>
            </w:pPr>
            <w:r>
              <w:rPr>
                <w:color w:val="000000"/>
              </w:rPr>
              <w:t>4.296</w:t>
            </w:r>
          </w:p>
        </w:tc>
        <w:tc>
          <w:tcPr>
            <w:tcW w:w="996" w:type="dxa"/>
            <w:vAlign w:val="center"/>
          </w:tcPr>
          <w:p w14:paraId="7AC0C7E4" w14:textId="77777777" w:rsidR="004E5745" w:rsidRDefault="004E5745" w:rsidP="004E5745">
            <w:pPr>
              <w:jc w:val="center"/>
              <w:rPr>
                <w:color w:val="000000"/>
              </w:rPr>
            </w:pPr>
            <w:r>
              <w:rPr>
                <w:color w:val="000000"/>
              </w:rPr>
              <w:t>10.001</w:t>
            </w:r>
          </w:p>
        </w:tc>
        <w:tc>
          <w:tcPr>
            <w:tcW w:w="1176" w:type="dxa"/>
            <w:vAlign w:val="center"/>
          </w:tcPr>
          <w:p w14:paraId="50C17235" w14:textId="77777777" w:rsidR="004E5745" w:rsidRDefault="004E5745" w:rsidP="004E5745">
            <w:pPr>
              <w:jc w:val="center"/>
              <w:rPr>
                <w:color w:val="000000"/>
              </w:rPr>
            </w:pPr>
            <w:r>
              <w:rPr>
                <w:color w:val="000000"/>
              </w:rPr>
              <w:t>14.297</w:t>
            </w:r>
          </w:p>
        </w:tc>
        <w:tc>
          <w:tcPr>
            <w:tcW w:w="1283" w:type="dxa"/>
            <w:vAlign w:val="center"/>
          </w:tcPr>
          <w:p w14:paraId="2847492D" w14:textId="77777777" w:rsidR="004E5745" w:rsidRDefault="004E5745" w:rsidP="004E5745">
            <w:pPr>
              <w:jc w:val="center"/>
              <w:rPr>
                <w:color w:val="000000"/>
              </w:rPr>
            </w:pPr>
            <w:r>
              <w:rPr>
                <w:color w:val="000000"/>
              </w:rPr>
              <w:t>16.005</w:t>
            </w:r>
          </w:p>
        </w:tc>
        <w:tc>
          <w:tcPr>
            <w:tcW w:w="1536" w:type="dxa"/>
            <w:vAlign w:val="center"/>
          </w:tcPr>
          <w:p w14:paraId="51CF08BB" w14:textId="77777777" w:rsidR="004E5745" w:rsidRDefault="004E5745" w:rsidP="004E5745">
            <w:pPr>
              <w:jc w:val="center"/>
              <w:rPr>
                <w:color w:val="000000"/>
              </w:rPr>
            </w:pPr>
            <w:r>
              <w:rPr>
                <w:color w:val="000000"/>
              </w:rPr>
              <w:t>12,86</w:t>
            </w:r>
          </w:p>
        </w:tc>
        <w:tc>
          <w:tcPr>
            <w:tcW w:w="1296" w:type="dxa"/>
            <w:vAlign w:val="center"/>
          </w:tcPr>
          <w:p w14:paraId="0E8ECF6B" w14:textId="77777777" w:rsidR="004E5745" w:rsidRDefault="004E5745" w:rsidP="004E5745">
            <w:pPr>
              <w:jc w:val="center"/>
              <w:rPr>
                <w:color w:val="000000"/>
              </w:rPr>
            </w:pPr>
            <w:r>
              <w:rPr>
                <w:color w:val="000000"/>
              </w:rPr>
              <w:t>84.413</w:t>
            </w:r>
          </w:p>
        </w:tc>
        <w:tc>
          <w:tcPr>
            <w:tcW w:w="1478" w:type="dxa"/>
            <w:vAlign w:val="center"/>
          </w:tcPr>
          <w:p w14:paraId="17B7FB6A" w14:textId="77777777" w:rsidR="004E5745" w:rsidRDefault="004E5745" w:rsidP="004E5745">
            <w:pPr>
              <w:jc w:val="center"/>
              <w:rPr>
                <w:color w:val="000000"/>
              </w:rPr>
            </w:pPr>
            <w:r>
              <w:rPr>
                <w:color w:val="000000"/>
              </w:rPr>
              <w:t>5.310,00</w:t>
            </w:r>
          </w:p>
        </w:tc>
        <w:tc>
          <w:tcPr>
            <w:tcW w:w="960" w:type="dxa"/>
            <w:vAlign w:val="center"/>
          </w:tcPr>
          <w:p w14:paraId="0834C630" w14:textId="77777777" w:rsidR="004E5745" w:rsidRDefault="004E5745" w:rsidP="004E5745">
            <w:pPr>
              <w:jc w:val="center"/>
              <w:rPr>
                <w:color w:val="000000"/>
              </w:rPr>
            </w:pPr>
            <w:r>
              <w:rPr>
                <w:color w:val="000000"/>
              </w:rPr>
              <w:t>0,518</w:t>
            </w:r>
          </w:p>
        </w:tc>
      </w:tr>
      <w:tr w:rsidR="004E5745" w14:paraId="7A9524B9" w14:textId="77777777" w:rsidTr="004E5745">
        <w:trPr>
          <w:trHeight w:val="245"/>
        </w:trPr>
        <w:tc>
          <w:tcPr>
            <w:tcW w:w="2830" w:type="dxa"/>
          </w:tcPr>
          <w:p w14:paraId="051BE0FD" w14:textId="77777777" w:rsidR="004E5745" w:rsidRDefault="004E5745" w:rsidP="004E5745">
            <w:pPr>
              <w:rPr>
                <w:color w:val="000000"/>
              </w:rPr>
            </w:pPr>
            <w:r>
              <w:rPr>
                <w:color w:val="000000"/>
              </w:rPr>
              <w:t>Itinga do Maranhão</w:t>
            </w:r>
          </w:p>
        </w:tc>
        <w:tc>
          <w:tcPr>
            <w:tcW w:w="1296" w:type="dxa"/>
            <w:vAlign w:val="center"/>
          </w:tcPr>
          <w:p w14:paraId="1992F7D8" w14:textId="77777777" w:rsidR="004E5745" w:rsidRDefault="004E5745" w:rsidP="004E5745">
            <w:pPr>
              <w:jc w:val="center"/>
              <w:rPr>
                <w:color w:val="000000"/>
              </w:rPr>
            </w:pPr>
            <w:r>
              <w:rPr>
                <w:color w:val="000000"/>
              </w:rPr>
              <w:t>3.583,42</w:t>
            </w:r>
          </w:p>
        </w:tc>
        <w:tc>
          <w:tcPr>
            <w:tcW w:w="1003" w:type="dxa"/>
            <w:vAlign w:val="center"/>
          </w:tcPr>
          <w:p w14:paraId="363ADA35" w14:textId="77777777" w:rsidR="004E5745" w:rsidRDefault="004E5745" w:rsidP="004E5745">
            <w:pPr>
              <w:jc w:val="center"/>
              <w:rPr>
                <w:color w:val="000000"/>
              </w:rPr>
            </w:pPr>
            <w:r>
              <w:rPr>
                <w:color w:val="000000"/>
              </w:rPr>
              <w:t>17.640</w:t>
            </w:r>
          </w:p>
        </w:tc>
        <w:tc>
          <w:tcPr>
            <w:tcW w:w="996" w:type="dxa"/>
            <w:vAlign w:val="center"/>
          </w:tcPr>
          <w:p w14:paraId="0AD1FAB3" w14:textId="77777777" w:rsidR="004E5745" w:rsidRDefault="004E5745" w:rsidP="004E5745">
            <w:pPr>
              <w:jc w:val="center"/>
              <w:rPr>
                <w:color w:val="000000"/>
              </w:rPr>
            </w:pPr>
            <w:r>
              <w:rPr>
                <w:color w:val="000000"/>
              </w:rPr>
              <w:t>7.223</w:t>
            </w:r>
          </w:p>
        </w:tc>
        <w:tc>
          <w:tcPr>
            <w:tcW w:w="1176" w:type="dxa"/>
            <w:vAlign w:val="center"/>
          </w:tcPr>
          <w:p w14:paraId="348B5788" w14:textId="77777777" w:rsidR="004E5745" w:rsidRDefault="004E5745" w:rsidP="004E5745">
            <w:pPr>
              <w:jc w:val="center"/>
              <w:rPr>
                <w:color w:val="000000"/>
              </w:rPr>
            </w:pPr>
            <w:r>
              <w:rPr>
                <w:color w:val="000000"/>
              </w:rPr>
              <w:t>24.863</w:t>
            </w:r>
          </w:p>
        </w:tc>
        <w:tc>
          <w:tcPr>
            <w:tcW w:w="1283" w:type="dxa"/>
            <w:vAlign w:val="center"/>
          </w:tcPr>
          <w:p w14:paraId="60A9C037" w14:textId="77777777" w:rsidR="004E5745" w:rsidRDefault="004E5745" w:rsidP="004E5745">
            <w:pPr>
              <w:jc w:val="center"/>
              <w:rPr>
                <w:color w:val="000000"/>
              </w:rPr>
            </w:pPr>
            <w:r>
              <w:rPr>
                <w:color w:val="000000"/>
              </w:rPr>
              <w:t>26.068</w:t>
            </w:r>
          </w:p>
        </w:tc>
        <w:tc>
          <w:tcPr>
            <w:tcW w:w="1536" w:type="dxa"/>
            <w:vAlign w:val="center"/>
          </w:tcPr>
          <w:p w14:paraId="6B3FE694" w14:textId="77777777" w:rsidR="004E5745" w:rsidRDefault="004E5745" w:rsidP="004E5745">
            <w:pPr>
              <w:jc w:val="center"/>
              <w:rPr>
                <w:color w:val="000000"/>
              </w:rPr>
            </w:pPr>
            <w:r>
              <w:rPr>
                <w:color w:val="000000"/>
              </w:rPr>
              <w:t>7,27</w:t>
            </w:r>
          </w:p>
        </w:tc>
        <w:tc>
          <w:tcPr>
            <w:tcW w:w="1296" w:type="dxa"/>
            <w:vAlign w:val="center"/>
          </w:tcPr>
          <w:p w14:paraId="0D7DAB7D" w14:textId="77777777" w:rsidR="004E5745" w:rsidRDefault="004E5745" w:rsidP="004E5745">
            <w:pPr>
              <w:jc w:val="center"/>
              <w:rPr>
                <w:color w:val="000000"/>
              </w:rPr>
            </w:pPr>
            <w:r>
              <w:rPr>
                <w:color w:val="000000"/>
              </w:rPr>
              <w:t>321.167</w:t>
            </w:r>
          </w:p>
        </w:tc>
        <w:tc>
          <w:tcPr>
            <w:tcW w:w="1478" w:type="dxa"/>
            <w:vAlign w:val="center"/>
          </w:tcPr>
          <w:p w14:paraId="2928874B" w14:textId="77777777" w:rsidR="004E5745" w:rsidRDefault="004E5745" w:rsidP="004E5745">
            <w:pPr>
              <w:jc w:val="center"/>
              <w:rPr>
                <w:color w:val="000000"/>
              </w:rPr>
            </w:pPr>
            <w:r>
              <w:rPr>
                <w:color w:val="000000"/>
              </w:rPr>
              <w:t>12.384,97</w:t>
            </w:r>
          </w:p>
        </w:tc>
        <w:tc>
          <w:tcPr>
            <w:tcW w:w="960" w:type="dxa"/>
            <w:vAlign w:val="center"/>
          </w:tcPr>
          <w:p w14:paraId="12DB1A85" w14:textId="77777777" w:rsidR="004E5745" w:rsidRDefault="004E5745" w:rsidP="004E5745">
            <w:pPr>
              <w:jc w:val="center"/>
              <w:rPr>
                <w:color w:val="000000"/>
              </w:rPr>
            </w:pPr>
            <w:r>
              <w:rPr>
                <w:color w:val="000000"/>
              </w:rPr>
              <w:t>0,63</w:t>
            </w:r>
          </w:p>
        </w:tc>
      </w:tr>
      <w:tr w:rsidR="004E5745" w14:paraId="5A7D5D74" w14:textId="77777777" w:rsidTr="004E5745">
        <w:trPr>
          <w:trHeight w:val="330"/>
        </w:trPr>
        <w:tc>
          <w:tcPr>
            <w:tcW w:w="2830" w:type="dxa"/>
          </w:tcPr>
          <w:p w14:paraId="46AEC731" w14:textId="77777777" w:rsidR="004E5745" w:rsidRDefault="004E5745" w:rsidP="004E5745">
            <w:pPr>
              <w:rPr>
                <w:color w:val="000000"/>
              </w:rPr>
            </w:pPr>
            <w:r>
              <w:rPr>
                <w:color w:val="000000"/>
              </w:rPr>
              <w:t>Jatobá</w:t>
            </w:r>
          </w:p>
        </w:tc>
        <w:tc>
          <w:tcPr>
            <w:tcW w:w="1296" w:type="dxa"/>
            <w:vAlign w:val="center"/>
          </w:tcPr>
          <w:p w14:paraId="3A1C718D" w14:textId="77777777" w:rsidR="004E5745" w:rsidRDefault="004E5745" w:rsidP="004E5745">
            <w:pPr>
              <w:jc w:val="center"/>
              <w:rPr>
                <w:color w:val="000000"/>
              </w:rPr>
            </w:pPr>
            <w:r>
              <w:rPr>
                <w:color w:val="000000"/>
              </w:rPr>
              <w:t>591,616</w:t>
            </w:r>
          </w:p>
        </w:tc>
        <w:tc>
          <w:tcPr>
            <w:tcW w:w="1003" w:type="dxa"/>
            <w:vAlign w:val="center"/>
          </w:tcPr>
          <w:p w14:paraId="703D0463" w14:textId="77777777" w:rsidR="004E5745" w:rsidRDefault="004E5745" w:rsidP="004E5745">
            <w:pPr>
              <w:jc w:val="center"/>
              <w:rPr>
                <w:color w:val="000000"/>
              </w:rPr>
            </w:pPr>
            <w:r>
              <w:rPr>
                <w:color w:val="000000"/>
              </w:rPr>
              <w:t>3.740</w:t>
            </w:r>
          </w:p>
        </w:tc>
        <w:tc>
          <w:tcPr>
            <w:tcW w:w="996" w:type="dxa"/>
            <w:vAlign w:val="center"/>
          </w:tcPr>
          <w:p w14:paraId="6FDE45D2" w14:textId="77777777" w:rsidR="004E5745" w:rsidRDefault="004E5745" w:rsidP="004E5745">
            <w:pPr>
              <w:jc w:val="center"/>
              <w:rPr>
                <w:color w:val="000000"/>
              </w:rPr>
            </w:pPr>
            <w:r>
              <w:rPr>
                <w:color w:val="000000"/>
              </w:rPr>
              <w:t>4.786</w:t>
            </w:r>
          </w:p>
        </w:tc>
        <w:tc>
          <w:tcPr>
            <w:tcW w:w="1176" w:type="dxa"/>
            <w:vAlign w:val="center"/>
          </w:tcPr>
          <w:p w14:paraId="3D296CDF" w14:textId="77777777" w:rsidR="004E5745" w:rsidRDefault="004E5745" w:rsidP="004E5745">
            <w:pPr>
              <w:jc w:val="center"/>
              <w:rPr>
                <w:color w:val="000000"/>
              </w:rPr>
            </w:pPr>
            <w:r>
              <w:rPr>
                <w:color w:val="000000"/>
              </w:rPr>
              <w:t>8.526</w:t>
            </w:r>
          </w:p>
        </w:tc>
        <w:tc>
          <w:tcPr>
            <w:tcW w:w="1283" w:type="dxa"/>
            <w:vAlign w:val="center"/>
          </w:tcPr>
          <w:p w14:paraId="794269EB" w14:textId="77777777" w:rsidR="004E5745" w:rsidRDefault="004E5745" w:rsidP="004E5745">
            <w:pPr>
              <w:jc w:val="center"/>
              <w:rPr>
                <w:color w:val="000000"/>
              </w:rPr>
            </w:pPr>
            <w:r>
              <w:rPr>
                <w:color w:val="000000"/>
              </w:rPr>
              <w:t>10.310</w:t>
            </w:r>
          </w:p>
        </w:tc>
        <w:tc>
          <w:tcPr>
            <w:tcW w:w="1536" w:type="dxa"/>
            <w:vAlign w:val="center"/>
          </w:tcPr>
          <w:p w14:paraId="03E66472" w14:textId="77777777" w:rsidR="004E5745" w:rsidRDefault="004E5745" w:rsidP="004E5745">
            <w:pPr>
              <w:jc w:val="center"/>
              <w:rPr>
                <w:color w:val="000000"/>
              </w:rPr>
            </w:pPr>
            <w:r>
              <w:rPr>
                <w:color w:val="000000"/>
              </w:rPr>
              <w:t>17,43</w:t>
            </w:r>
          </w:p>
        </w:tc>
        <w:tc>
          <w:tcPr>
            <w:tcW w:w="1296" w:type="dxa"/>
            <w:vAlign w:val="center"/>
          </w:tcPr>
          <w:p w14:paraId="38A8177F" w14:textId="77777777" w:rsidR="004E5745" w:rsidRDefault="004E5745" w:rsidP="004E5745">
            <w:pPr>
              <w:jc w:val="center"/>
              <w:rPr>
                <w:color w:val="000000"/>
              </w:rPr>
            </w:pPr>
            <w:r>
              <w:rPr>
                <w:color w:val="000000"/>
              </w:rPr>
              <w:t>64.965</w:t>
            </w:r>
          </w:p>
        </w:tc>
        <w:tc>
          <w:tcPr>
            <w:tcW w:w="1478" w:type="dxa"/>
            <w:vAlign w:val="center"/>
          </w:tcPr>
          <w:p w14:paraId="239A31D0" w14:textId="77777777" w:rsidR="004E5745" w:rsidRDefault="004E5745" w:rsidP="004E5745">
            <w:pPr>
              <w:jc w:val="center"/>
              <w:rPr>
                <w:color w:val="000000"/>
              </w:rPr>
            </w:pPr>
            <w:r>
              <w:rPr>
                <w:color w:val="000000"/>
              </w:rPr>
              <w:t>6.501,05</w:t>
            </w:r>
          </w:p>
        </w:tc>
        <w:tc>
          <w:tcPr>
            <w:tcW w:w="960" w:type="dxa"/>
            <w:vAlign w:val="center"/>
          </w:tcPr>
          <w:p w14:paraId="6D75C7C2" w14:textId="77777777" w:rsidR="004E5745" w:rsidRDefault="004E5745" w:rsidP="004E5745">
            <w:pPr>
              <w:jc w:val="center"/>
              <w:rPr>
                <w:color w:val="000000"/>
              </w:rPr>
            </w:pPr>
            <w:r>
              <w:rPr>
                <w:color w:val="000000"/>
              </w:rPr>
              <w:t>0,561</w:t>
            </w:r>
          </w:p>
        </w:tc>
      </w:tr>
      <w:tr w:rsidR="004E5745" w14:paraId="37256079" w14:textId="77777777" w:rsidTr="004E5745">
        <w:trPr>
          <w:trHeight w:val="330"/>
        </w:trPr>
        <w:tc>
          <w:tcPr>
            <w:tcW w:w="2830" w:type="dxa"/>
          </w:tcPr>
          <w:p w14:paraId="16770E46" w14:textId="77777777" w:rsidR="004E5745" w:rsidRDefault="004E5745" w:rsidP="004E5745">
            <w:pPr>
              <w:rPr>
                <w:color w:val="000000"/>
              </w:rPr>
            </w:pPr>
            <w:r>
              <w:rPr>
                <w:color w:val="000000"/>
              </w:rPr>
              <w:t>João Lisboa</w:t>
            </w:r>
          </w:p>
        </w:tc>
        <w:tc>
          <w:tcPr>
            <w:tcW w:w="1296" w:type="dxa"/>
            <w:vAlign w:val="center"/>
          </w:tcPr>
          <w:p w14:paraId="706B52D1" w14:textId="77777777" w:rsidR="004E5745" w:rsidRDefault="004E5745" w:rsidP="004E5745">
            <w:pPr>
              <w:jc w:val="center"/>
              <w:rPr>
                <w:color w:val="000000"/>
              </w:rPr>
            </w:pPr>
            <w:r>
              <w:rPr>
                <w:color w:val="000000"/>
              </w:rPr>
              <w:t>1.137,10</w:t>
            </w:r>
          </w:p>
        </w:tc>
        <w:tc>
          <w:tcPr>
            <w:tcW w:w="1003" w:type="dxa"/>
            <w:vAlign w:val="center"/>
          </w:tcPr>
          <w:p w14:paraId="60550F63" w14:textId="77777777" w:rsidR="004E5745" w:rsidRDefault="004E5745" w:rsidP="004E5745">
            <w:pPr>
              <w:jc w:val="center"/>
              <w:rPr>
                <w:color w:val="000000"/>
              </w:rPr>
            </w:pPr>
            <w:r>
              <w:rPr>
                <w:color w:val="000000"/>
              </w:rPr>
              <w:t>15.336</w:t>
            </w:r>
          </w:p>
        </w:tc>
        <w:tc>
          <w:tcPr>
            <w:tcW w:w="996" w:type="dxa"/>
            <w:vAlign w:val="center"/>
          </w:tcPr>
          <w:p w14:paraId="3A3C45B9" w14:textId="77777777" w:rsidR="004E5745" w:rsidRDefault="004E5745" w:rsidP="004E5745">
            <w:pPr>
              <w:jc w:val="center"/>
              <w:rPr>
                <w:color w:val="000000"/>
              </w:rPr>
            </w:pPr>
            <w:r>
              <w:rPr>
                <w:color w:val="000000"/>
              </w:rPr>
              <w:t>5.045</w:t>
            </w:r>
          </w:p>
        </w:tc>
        <w:tc>
          <w:tcPr>
            <w:tcW w:w="1176" w:type="dxa"/>
            <w:vAlign w:val="center"/>
          </w:tcPr>
          <w:p w14:paraId="354B8E3E" w14:textId="77777777" w:rsidR="004E5745" w:rsidRDefault="004E5745" w:rsidP="004E5745">
            <w:pPr>
              <w:jc w:val="center"/>
              <w:rPr>
                <w:color w:val="000000"/>
              </w:rPr>
            </w:pPr>
            <w:r>
              <w:rPr>
                <w:color w:val="000000"/>
              </w:rPr>
              <w:t>20.381</w:t>
            </w:r>
          </w:p>
        </w:tc>
        <w:tc>
          <w:tcPr>
            <w:tcW w:w="1283" w:type="dxa"/>
            <w:vAlign w:val="center"/>
          </w:tcPr>
          <w:p w14:paraId="2E9CB7AB" w14:textId="77777777" w:rsidR="004E5745" w:rsidRDefault="004E5745" w:rsidP="004E5745">
            <w:pPr>
              <w:jc w:val="center"/>
              <w:rPr>
                <w:color w:val="000000"/>
              </w:rPr>
            </w:pPr>
            <w:r>
              <w:rPr>
                <w:color w:val="000000"/>
              </w:rPr>
              <w:t>23.740</w:t>
            </w:r>
          </w:p>
        </w:tc>
        <w:tc>
          <w:tcPr>
            <w:tcW w:w="1536" w:type="dxa"/>
            <w:vAlign w:val="center"/>
          </w:tcPr>
          <w:p w14:paraId="4D3ED81D" w14:textId="77777777" w:rsidR="004E5745" w:rsidRDefault="004E5745" w:rsidP="004E5745">
            <w:pPr>
              <w:jc w:val="center"/>
              <w:rPr>
                <w:color w:val="000000"/>
              </w:rPr>
            </w:pPr>
            <w:r>
              <w:rPr>
                <w:color w:val="000000"/>
              </w:rPr>
              <w:t>20,88</w:t>
            </w:r>
          </w:p>
        </w:tc>
        <w:tc>
          <w:tcPr>
            <w:tcW w:w="1296" w:type="dxa"/>
            <w:vAlign w:val="center"/>
          </w:tcPr>
          <w:p w14:paraId="7EF5A4D3" w14:textId="77777777" w:rsidR="004E5745" w:rsidRDefault="004E5745" w:rsidP="004E5745">
            <w:pPr>
              <w:jc w:val="center"/>
              <w:rPr>
                <w:color w:val="000000"/>
              </w:rPr>
            </w:pPr>
            <w:r>
              <w:rPr>
                <w:color w:val="000000"/>
              </w:rPr>
              <w:t>216.824</w:t>
            </w:r>
          </w:p>
        </w:tc>
        <w:tc>
          <w:tcPr>
            <w:tcW w:w="1478" w:type="dxa"/>
            <w:vAlign w:val="center"/>
          </w:tcPr>
          <w:p w14:paraId="30C1401E" w14:textId="77777777" w:rsidR="004E5745" w:rsidRDefault="004E5745" w:rsidP="004E5745">
            <w:pPr>
              <w:jc w:val="center"/>
              <w:rPr>
                <w:color w:val="000000"/>
              </w:rPr>
            </w:pPr>
            <w:r>
              <w:rPr>
                <w:color w:val="000000"/>
              </w:rPr>
              <w:t>9.150,24</w:t>
            </w:r>
          </w:p>
        </w:tc>
        <w:tc>
          <w:tcPr>
            <w:tcW w:w="960" w:type="dxa"/>
            <w:vAlign w:val="center"/>
          </w:tcPr>
          <w:p w14:paraId="00C59658" w14:textId="77777777" w:rsidR="004E5745" w:rsidRDefault="004E5745" w:rsidP="004E5745">
            <w:pPr>
              <w:jc w:val="center"/>
              <w:rPr>
                <w:color w:val="000000"/>
              </w:rPr>
            </w:pPr>
            <w:r>
              <w:rPr>
                <w:color w:val="000000"/>
              </w:rPr>
              <w:t>0,641</w:t>
            </w:r>
          </w:p>
        </w:tc>
      </w:tr>
      <w:tr w:rsidR="004E5745" w14:paraId="4C671284" w14:textId="77777777" w:rsidTr="004E5745">
        <w:trPr>
          <w:trHeight w:val="330"/>
        </w:trPr>
        <w:tc>
          <w:tcPr>
            <w:tcW w:w="2830" w:type="dxa"/>
          </w:tcPr>
          <w:p w14:paraId="2FF2C5C5" w14:textId="77777777" w:rsidR="004E5745" w:rsidRDefault="004E5745" w:rsidP="004E5745">
            <w:pPr>
              <w:rPr>
                <w:color w:val="000000"/>
              </w:rPr>
            </w:pPr>
            <w:r>
              <w:rPr>
                <w:color w:val="000000"/>
              </w:rPr>
              <w:t>Lagoa do Mato</w:t>
            </w:r>
          </w:p>
        </w:tc>
        <w:tc>
          <w:tcPr>
            <w:tcW w:w="1296" w:type="dxa"/>
            <w:vAlign w:val="center"/>
          </w:tcPr>
          <w:p w14:paraId="0F99E445" w14:textId="77777777" w:rsidR="004E5745" w:rsidRDefault="004E5745" w:rsidP="004E5745">
            <w:pPr>
              <w:jc w:val="center"/>
              <w:rPr>
                <w:color w:val="000000"/>
              </w:rPr>
            </w:pPr>
            <w:r>
              <w:rPr>
                <w:color w:val="000000"/>
              </w:rPr>
              <w:t>1.512,99</w:t>
            </w:r>
          </w:p>
        </w:tc>
        <w:tc>
          <w:tcPr>
            <w:tcW w:w="1003" w:type="dxa"/>
            <w:vAlign w:val="center"/>
          </w:tcPr>
          <w:p w14:paraId="1DD6EC68" w14:textId="77777777" w:rsidR="004E5745" w:rsidRDefault="004E5745" w:rsidP="004E5745">
            <w:pPr>
              <w:jc w:val="center"/>
              <w:rPr>
                <w:color w:val="000000"/>
              </w:rPr>
            </w:pPr>
            <w:r>
              <w:rPr>
                <w:color w:val="000000"/>
              </w:rPr>
              <w:t>4.453</w:t>
            </w:r>
          </w:p>
        </w:tc>
        <w:tc>
          <w:tcPr>
            <w:tcW w:w="996" w:type="dxa"/>
            <w:vAlign w:val="center"/>
          </w:tcPr>
          <w:p w14:paraId="5938143E" w14:textId="77777777" w:rsidR="004E5745" w:rsidRDefault="004E5745" w:rsidP="004E5745">
            <w:pPr>
              <w:jc w:val="center"/>
              <w:rPr>
                <w:color w:val="000000"/>
              </w:rPr>
            </w:pPr>
            <w:r>
              <w:rPr>
                <w:color w:val="000000"/>
              </w:rPr>
              <w:t>6.481</w:t>
            </w:r>
          </w:p>
        </w:tc>
        <w:tc>
          <w:tcPr>
            <w:tcW w:w="1176" w:type="dxa"/>
            <w:vAlign w:val="center"/>
          </w:tcPr>
          <w:p w14:paraId="576D6CC8" w14:textId="77777777" w:rsidR="004E5745" w:rsidRDefault="004E5745" w:rsidP="004E5745">
            <w:pPr>
              <w:jc w:val="center"/>
              <w:rPr>
                <w:color w:val="000000"/>
              </w:rPr>
            </w:pPr>
            <w:r>
              <w:rPr>
                <w:color w:val="000000"/>
              </w:rPr>
              <w:t>10.934</w:t>
            </w:r>
          </w:p>
        </w:tc>
        <w:tc>
          <w:tcPr>
            <w:tcW w:w="1283" w:type="dxa"/>
            <w:vAlign w:val="center"/>
          </w:tcPr>
          <w:p w14:paraId="1BF321D4" w14:textId="77777777" w:rsidR="004E5745" w:rsidRDefault="004E5745" w:rsidP="004E5745">
            <w:pPr>
              <w:jc w:val="center"/>
              <w:rPr>
                <w:color w:val="000000"/>
              </w:rPr>
            </w:pPr>
            <w:r>
              <w:rPr>
                <w:color w:val="000000"/>
              </w:rPr>
              <w:t>11.265</w:t>
            </w:r>
          </w:p>
        </w:tc>
        <w:tc>
          <w:tcPr>
            <w:tcW w:w="1536" w:type="dxa"/>
            <w:vAlign w:val="center"/>
          </w:tcPr>
          <w:p w14:paraId="59658E71" w14:textId="77777777" w:rsidR="004E5745" w:rsidRDefault="004E5745" w:rsidP="004E5745">
            <w:pPr>
              <w:jc w:val="center"/>
              <w:rPr>
                <w:color w:val="000000"/>
              </w:rPr>
            </w:pPr>
            <w:r>
              <w:rPr>
                <w:color w:val="000000"/>
              </w:rPr>
              <w:t>7,45</w:t>
            </w:r>
          </w:p>
        </w:tc>
        <w:tc>
          <w:tcPr>
            <w:tcW w:w="1296" w:type="dxa"/>
            <w:vAlign w:val="center"/>
          </w:tcPr>
          <w:p w14:paraId="28166962" w14:textId="77777777" w:rsidR="004E5745" w:rsidRDefault="004E5745" w:rsidP="004E5745">
            <w:pPr>
              <w:jc w:val="center"/>
              <w:rPr>
                <w:color w:val="000000"/>
              </w:rPr>
            </w:pPr>
            <w:r>
              <w:rPr>
                <w:color w:val="000000"/>
              </w:rPr>
              <w:t>78.351</w:t>
            </w:r>
          </w:p>
        </w:tc>
        <w:tc>
          <w:tcPr>
            <w:tcW w:w="1478" w:type="dxa"/>
            <w:vAlign w:val="center"/>
          </w:tcPr>
          <w:p w14:paraId="7ED59064" w14:textId="77777777" w:rsidR="004E5745" w:rsidRDefault="004E5745" w:rsidP="004E5745">
            <w:pPr>
              <w:jc w:val="center"/>
              <w:rPr>
                <w:color w:val="000000"/>
              </w:rPr>
            </w:pPr>
            <w:r>
              <w:rPr>
                <w:color w:val="000000"/>
              </w:rPr>
              <w:t>6.973,83</w:t>
            </w:r>
          </w:p>
        </w:tc>
        <w:tc>
          <w:tcPr>
            <w:tcW w:w="960" w:type="dxa"/>
            <w:vAlign w:val="center"/>
          </w:tcPr>
          <w:p w14:paraId="62114A95" w14:textId="77777777" w:rsidR="004E5745" w:rsidRDefault="004E5745" w:rsidP="004E5745">
            <w:pPr>
              <w:jc w:val="center"/>
              <w:rPr>
                <w:color w:val="000000"/>
              </w:rPr>
            </w:pPr>
            <w:r>
              <w:rPr>
                <w:color w:val="000000"/>
              </w:rPr>
              <w:t>0,566</w:t>
            </w:r>
          </w:p>
        </w:tc>
      </w:tr>
      <w:tr w:rsidR="004E5745" w14:paraId="7F6D56FA" w14:textId="77777777" w:rsidTr="004E5745">
        <w:trPr>
          <w:trHeight w:val="330"/>
        </w:trPr>
        <w:tc>
          <w:tcPr>
            <w:tcW w:w="2830" w:type="dxa"/>
          </w:tcPr>
          <w:p w14:paraId="293E2A5F" w14:textId="77777777" w:rsidR="004E5745" w:rsidRDefault="004E5745" w:rsidP="004E5745">
            <w:pPr>
              <w:rPr>
                <w:color w:val="000000"/>
              </w:rPr>
            </w:pPr>
            <w:r>
              <w:rPr>
                <w:color w:val="000000"/>
              </w:rPr>
              <w:t>Lajeado Novo</w:t>
            </w:r>
          </w:p>
        </w:tc>
        <w:tc>
          <w:tcPr>
            <w:tcW w:w="1296" w:type="dxa"/>
            <w:vAlign w:val="center"/>
          </w:tcPr>
          <w:p w14:paraId="50EC3EE0" w14:textId="77777777" w:rsidR="004E5745" w:rsidRDefault="004E5745" w:rsidP="004E5745">
            <w:pPr>
              <w:jc w:val="center"/>
              <w:rPr>
                <w:color w:val="000000"/>
              </w:rPr>
            </w:pPr>
            <w:r>
              <w:rPr>
                <w:color w:val="000000"/>
              </w:rPr>
              <w:t>1.063,62</w:t>
            </w:r>
          </w:p>
        </w:tc>
        <w:tc>
          <w:tcPr>
            <w:tcW w:w="1003" w:type="dxa"/>
            <w:vAlign w:val="center"/>
          </w:tcPr>
          <w:p w14:paraId="1234F257" w14:textId="77777777" w:rsidR="004E5745" w:rsidRDefault="004E5745" w:rsidP="004E5745">
            <w:pPr>
              <w:jc w:val="center"/>
              <w:rPr>
                <w:color w:val="000000"/>
              </w:rPr>
            </w:pPr>
            <w:r>
              <w:rPr>
                <w:color w:val="000000"/>
              </w:rPr>
              <w:t>3.194</w:t>
            </w:r>
          </w:p>
        </w:tc>
        <w:tc>
          <w:tcPr>
            <w:tcW w:w="996" w:type="dxa"/>
            <w:vAlign w:val="center"/>
          </w:tcPr>
          <w:p w14:paraId="1441BAB7" w14:textId="77777777" w:rsidR="004E5745" w:rsidRDefault="004E5745" w:rsidP="004E5745">
            <w:pPr>
              <w:jc w:val="center"/>
              <w:rPr>
                <w:color w:val="000000"/>
              </w:rPr>
            </w:pPr>
            <w:r>
              <w:rPr>
                <w:color w:val="000000"/>
              </w:rPr>
              <w:t>3.729</w:t>
            </w:r>
          </w:p>
        </w:tc>
        <w:tc>
          <w:tcPr>
            <w:tcW w:w="1176" w:type="dxa"/>
            <w:vAlign w:val="center"/>
          </w:tcPr>
          <w:p w14:paraId="38A4C06B" w14:textId="77777777" w:rsidR="004E5745" w:rsidRDefault="004E5745" w:rsidP="004E5745">
            <w:pPr>
              <w:jc w:val="center"/>
              <w:rPr>
                <w:color w:val="000000"/>
              </w:rPr>
            </w:pPr>
            <w:r>
              <w:rPr>
                <w:color w:val="000000"/>
              </w:rPr>
              <w:t>6.923</w:t>
            </w:r>
          </w:p>
        </w:tc>
        <w:tc>
          <w:tcPr>
            <w:tcW w:w="1283" w:type="dxa"/>
            <w:vAlign w:val="center"/>
          </w:tcPr>
          <w:p w14:paraId="23769CB8" w14:textId="77777777" w:rsidR="004E5745" w:rsidRDefault="004E5745" w:rsidP="004E5745">
            <w:pPr>
              <w:jc w:val="center"/>
              <w:rPr>
                <w:color w:val="000000"/>
              </w:rPr>
            </w:pPr>
            <w:r>
              <w:rPr>
                <w:color w:val="000000"/>
              </w:rPr>
              <w:t>7.602</w:t>
            </w:r>
          </w:p>
        </w:tc>
        <w:tc>
          <w:tcPr>
            <w:tcW w:w="1536" w:type="dxa"/>
            <w:vAlign w:val="center"/>
          </w:tcPr>
          <w:p w14:paraId="1866FC23" w14:textId="77777777" w:rsidR="004E5745" w:rsidRDefault="004E5745" w:rsidP="004E5745">
            <w:pPr>
              <w:jc w:val="center"/>
              <w:rPr>
                <w:color w:val="000000"/>
              </w:rPr>
            </w:pPr>
            <w:r>
              <w:rPr>
                <w:color w:val="000000"/>
              </w:rPr>
              <w:t>7,15</w:t>
            </w:r>
          </w:p>
        </w:tc>
        <w:tc>
          <w:tcPr>
            <w:tcW w:w="1296" w:type="dxa"/>
            <w:vAlign w:val="center"/>
          </w:tcPr>
          <w:p w14:paraId="41E39485" w14:textId="77777777" w:rsidR="004E5745" w:rsidRDefault="004E5745" w:rsidP="004E5745">
            <w:pPr>
              <w:jc w:val="center"/>
              <w:rPr>
                <w:color w:val="000000"/>
              </w:rPr>
            </w:pPr>
            <w:r>
              <w:rPr>
                <w:color w:val="000000"/>
              </w:rPr>
              <w:t>75.330</w:t>
            </w:r>
          </w:p>
        </w:tc>
        <w:tc>
          <w:tcPr>
            <w:tcW w:w="1478" w:type="dxa"/>
            <w:vAlign w:val="center"/>
          </w:tcPr>
          <w:p w14:paraId="52C588EF" w14:textId="77777777" w:rsidR="004E5745" w:rsidRDefault="004E5745" w:rsidP="004E5745">
            <w:pPr>
              <w:jc w:val="center"/>
              <w:rPr>
                <w:color w:val="000000"/>
              </w:rPr>
            </w:pPr>
            <w:r>
              <w:rPr>
                <w:color w:val="000000"/>
              </w:rPr>
              <w:t>10.049,36</w:t>
            </w:r>
          </w:p>
        </w:tc>
        <w:tc>
          <w:tcPr>
            <w:tcW w:w="960" w:type="dxa"/>
            <w:vAlign w:val="center"/>
          </w:tcPr>
          <w:p w14:paraId="7F2311C3" w14:textId="77777777" w:rsidR="004E5745" w:rsidRDefault="004E5745" w:rsidP="004E5745">
            <w:pPr>
              <w:jc w:val="center"/>
              <w:rPr>
                <w:color w:val="000000"/>
              </w:rPr>
            </w:pPr>
            <w:r>
              <w:rPr>
                <w:color w:val="000000"/>
              </w:rPr>
              <w:t>0,589</w:t>
            </w:r>
          </w:p>
        </w:tc>
      </w:tr>
      <w:tr w:rsidR="004E5745" w14:paraId="268D7381" w14:textId="77777777" w:rsidTr="004E5745">
        <w:trPr>
          <w:trHeight w:val="330"/>
        </w:trPr>
        <w:tc>
          <w:tcPr>
            <w:tcW w:w="2830" w:type="dxa"/>
          </w:tcPr>
          <w:p w14:paraId="20AEBFD1" w14:textId="77777777" w:rsidR="004E5745" w:rsidRDefault="004E5745" w:rsidP="004E5745">
            <w:pPr>
              <w:rPr>
                <w:color w:val="000000"/>
              </w:rPr>
            </w:pPr>
            <w:r>
              <w:rPr>
                <w:color w:val="000000"/>
              </w:rPr>
              <w:t>Loreto</w:t>
            </w:r>
          </w:p>
        </w:tc>
        <w:tc>
          <w:tcPr>
            <w:tcW w:w="1296" w:type="dxa"/>
            <w:vAlign w:val="center"/>
          </w:tcPr>
          <w:p w14:paraId="6B01664D" w14:textId="77777777" w:rsidR="004E5745" w:rsidRDefault="004E5745" w:rsidP="004E5745">
            <w:pPr>
              <w:jc w:val="center"/>
              <w:rPr>
                <w:color w:val="000000"/>
              </w:rPr>
            </w:pPr>
            <w:r>
              <w:rPr>
                <w:color w:val="000000"/>
              </w:rPr>
              <w:t>3.597,23</w:t>
            </w:r>
          </w:p>
        </w:tc>
        <w:tc>
          <w:tcPr>
            <w:tcW w:w="1003" w:type="dxa"/>
            <w:vAlign w:val="center"/>
          </w:tcPr>
          <w:p w14:paraId="2FBE8CB6" w14:textId="77777777" w:rsidR="004E5745" w:rsidRDefault="004E5745" w:rsidP="004E5745">
            <w:pPr>
              <w:jc w:val="center"/>
              <w:rPr>
                <w:color w:val="000000"/>
              </w:rPr>
            </w:pPr>
            <w:r>
              <w:rPr>
                <w:color w:val="000000"/>
              </w:rPr>
              <w:t>6.360</w:t>
            </w:r>
          </w:p>
        </w:tc>
        <w:tc>
          <w:tcPr>
            <w:tcW w:w="996" w:type="dxa"/>
            <w:vAlign w:val="center"/>
          </w:tcPr>
          <w:p w14:paraId="3C28FBF5" w14:textId="77777777" w:rsidR="004E5745" w:rsidRDefault="004E5745" w:rsidP="004E5745">
            <w:pPr>
              <w:jc w:val="center"/>
              <w:rPr>
                <w:color w:val="000000"/>
              </w:rPr>
            </w:pPr>
            <w:r>
              <w:rPr>
                <w:color w:val="000000"/>
              </w:rPr>
              <w:t>5.030</w:t>
            </w:r>
          </w:p>
        </w:tc>
        <w:tc>
          <w:tcPr>
            <w:tcW w:w="1176" w:type="dxa"/>
            <w:vAlign w:val="center"/>
          </w:tcPr>
          <w:p w14:paraId="0B56B7AE" w14:textId="77777777" w:rsidR="004E5745" w:rsidRDefault="004E5745" w:rsidP="004E5745">
            <w:pPr>
              <w:jc w:val="center"/>
              <w:rPr>
                <w:color w:val="000000"/>
              </w:rPr>
            </w:pPr>
            <w:r>
              <w:rPr>
                <w:color w:val="000000"/>
              </w:rPr>
              <w:t>11.390</w:t>
            </w:r>
          </w:p>
        </w:tc>
        <w:tc>
          <w:tcPr>
            <w:tcW w:w="1283" w:type="dxa"/>
            <w:vAlign w:val="center"/>
          </w:tcPr>
          <w:p w14:paraId="18D1413D" w14:textId="77777777" w:rsidR="004E5745" w:rsidRDefault="004E5745" w:rsidP="004E5745">
            <w:pPr>
              <w:jc w:val="center"/>
              <w:rPr>
                <w:color w:val="000000"/>
              </w:rPr>
            </w:pPr>
            <w:r>
              <w:rPr>
                <w:color w:val="000000"/>
              </w:rPr>
              <w:t>12.214</w:t>
            </w:r>
          </w:p>
        </w:tc>
        <w:tc>
          <w:tcPr>
            <w:tcW w:w="1536" w:type="dxa"/>
            <w:vAlign w:val="center"/>
          </w:tcPr>
          <w:p w14:paraId="2EC08F63" w14:textId="77777777" w:rsidR="004E5745" w:rsidRDefault="004E5745" w:rsidP="004E5745">
            <w:pPr>
              <w:jc w:val="center"/>
              <w:rPr>
                <w:color w:val="000000"/>
              </w:rPr>
            </w:pPr>
            <w:r>
              <w:rPr>
                <w:color w:val="000000"/>
              </w:rPr>
              <w:t>3,40</w:t>
            </w:r>
          </w:p>
        </w:tc>
        <w:tc>
          <w:tcPr>
            <w:tcW w:w="1296" w:type="dxa"/>
            <w:vAlign w:val="center"/>
          </w:tcPr>
          <w:p w14:paraId="2C4994B8" w14:textId="77777777" w:rsidR="004E5745" w:rsidRDefault="004E5745" w:rsidP="004E5745">
            <w:pPr>
              <w:jc w:val="center"/>
              <w:rPr>
                <w:color w:val="000000"/>
              </w:rPr>
            </w:pPr>
            <w:r>
              <w:rPr>
                <w:color w:val="000000"/>
              </w:rPr>
              <w:t>221.375</w:t>
            </w:r>
          </w:p>
        </w:tc>
        <w:tc>
          <w:tcPr>
            <w:tcW w:w="1478" w:type="dxa"/>
            <w:vAlign w:val="center"/>
          </w:tcPr>
          <w:p w14:paraId="1DDB22D3" w14:textId="77777777" w:rsidR="004E5745" w:rsidRDefault="004E5745" w:rsidP="004E5745">
            <w:pPr>
              <w:jc w:val="center"/>
              <w:rPr>
                <w:color w:val="000000"/>
              </w:rPr>
            </w:pPr>
            <w:r>
              <w:rPr>
                <w:color w:val="000000"/>
              </w:rPr>
              <w:t>18.298,48</w:t>
            </w:r>
          </w:p>
        </w:tc>
        <w:tc>
          <w:tcPr>
            <w:tcW w:w="960" w:type="dxa"/>
            <w:vAlign w:val="center"/>
          </w:tcPr>
          <w:p w14:paraId="7AD3B32B" w14:textId="77777777" w:rsidR="004E5745" w:rsidRDefault="004E5745" w:rsidP="004E5745">
            <w:pPr>
              <w:jc w:val="center"/>
              <w:rPr>
                <w:color w:val="000000"/>
              </w:rPr>
            </w:pPr>
            <w:r>
              <w:rPr>
                <w:color w:val="000000"/>
              </w:rPr>
              <w:t>0,582</w:t>
            </w:r>
          </w:p>
        </w:tc>
      </w:tr>
      <w:tr w:rsidR="004E5745" w14:paraId="5600B83A" w14:textId="77777777" w:rsidTr="004E5745">
        <w:trPr>
          <w:trHeight w:val="330"/>
        </w:trPr>
        <w:tc>
          <w:tcPr>
            <w:tcW w:w="2830" w:type="dxa"/>
          </w:tcPr>
          <w:p w14:paraId="1B94F182" w14:textId="77777777" w:rsidR="004E5745" w:rsidRDefault="004E5745" w:rsidP="004E5745">
            <w:pPr>
              <w:rPr>
                <w:color w:val="000000"/>
              </w:rPr>
            </w:pPr>
            <w:r>
              <w:rPr>
                <w:color w:val="000000"/>
              </w:rPr>
              <w:t>Mirador</w:t>
            </w:r>
          </w:p>
        </w:tc>
        <w:tc>
          <w:tcPr>
            <w:tcW w:w="1296" w:type="dxa"/>
            <w:vAlign w:val="center"/>
          </w:tcPr>
          <w:p w14:paraId="3C01D34E" w14:textId="77777777" w:rsidR="004E5745" w:rsidRDefault="004E5745" w:rsidP="004E5745">
            <w:pPr>
              <w:jc w:val="center"/>
              <w:rPr>
                <w:color w:val="000000"/>
              </w:rPr>
            </w:pPr>
            <w:r>
              <w:rPr>
                <w:color w:val="000000"/>
              </w:rPr>
              <w:t>8.522,35</w:t>
            </w:r>
          </w:p>
        </w:tc>
        <w:tc>
          <w:tcPr>
            <w:tcW w:w="1003" w:type="dxa"/>
            <w:vAlign w:val="center"/>
          </w:tcPr>
          <w:p w14:paraId="2D143154" w14:textId="77777777" w:rsidR="004E5745" w:rsidRDefault="004E5745" w:rsidP="004E5745">
            <w:pPr>
              <w:jc w:val="center"/>
              <w:rPr>
                <w:color w:val="000000"/>
              </w:rPr>
            </w:pPr>
            <w:r>
              <w:rPr>
                <w:color w:val="000000"/>
              </w:rPr>
              <w:t>9.373</w:t>
            </w:r>
          </w:p>
        </w:tc>
        <w:tc>
          <w:tcPr>
            <w:tcW w:w="996" w:type="dxa"/>
            <w:vAlign w:val="center"/>
          </w:tcPr>
          <w:p w14:paraId="7AB51CC2" w14:textId="77777777" w:rsidR="004E5745" w:rsidRDefault="004E5745" w:rsidP="004E5745">
            <w:pPr>
              <w:jc w:val="center"/>
              <w:rPr>
                <w:color w:val="000000"/>
              </w:rPr>
            </w:pPr>
            <w:r>
              <w:rPr>
                <w:color w:val="000000"/>
              </w:rPr>
              <w:t>11.079</w:t>
            </w:r>
          </w:p>
        </w:tc>
        <w:tc>
          <w:tcPr>
            <w:tcW w:w="1176" w:type="dxa"/>
            <w:vAlign w:val="center"/>
          </w:tcPr>
          <w:p w14:paraId="111D35FE" w14:textId="77777777" w:rsidR="004E5745" w:rsidRDefault="004E5745" w:rsidP="004E5745">
            <w:pPr>
              <w:jc w:val="center"/>
              <w:rPr>
                <w:color w:val="000000"/>
              </w:rPr>
            </w:pPr>
            <w:r>
              <w:rPr>
                <w:color w:val="000000"/>
              </w:rPr>
              <w:t>20.452</w:t>
            </w:r>
          </w:p>
        </w:tc>
        <w:tc>
          <w:tcPr>
            <w:tcW w:w="1283" w:type="dxa"/>
            <w:vAlign w:val="center"/>
          </w:tcPr>
          <w:p w14:paraId="28ACF9F6" w14:textId="77777777" w:rsidR="004E5745" w:rsidRDefault="004E5745" w:rsidP="004E5745">
            <w:pPr>
              <w:jc w:val="center"/>
              <w:rPr>
                <w:color w:val="000000"/>
              </w:rPr>
            </w:pPr>
            <w:r>
              <w:rPr>
                <w:color w:val="000000"/>
              </w:rPr>
              <w:t>21.031</w:t>
            </w:r>
          </w:p>
        </w:tc>
        <w:tc>
          <w:tcPr>
            <w:tcW w:w="1536" w:type="dxa"/>
            <w:vAlign w:val="center"/>
          </w:tcPr>
          <w:p w14:paraId="0EFE1E0C" w14:textId="77777777" w:rsidR="004E5745" w:rsidRDefault="004E5745" w:rsidP="004E5745">
            <w:pPr>
              <w:jc w:val="center"/>
              <w:rPr>
                <w:color w:val="000000"/>
              </w:rPr>
            </w:pPr>
            <w:r>
              <w:rPr>
                <w:color w:val="000000"/>
              </w:rPr>
              <w:t>2,47</w:t>
            </w:r>
          </w:p>
        </w:tc>
        <w:tc>
          <w:tcPr>
            <w:tcW w:w="1296" w:type="dxa"/>
            <w:vAlign w:val="center"/>
          </w:tcPr>
          <w:p w14:paraId="45D3775E" w14:textId="77777777" w:rsidR="004E5745" w:rsidRDefault="004E5745" w:rsidP="004E5745">
            <w:pPr>
              <w:jc w:val="center"/>
              <w:rPr>
                <w:color w:val="000000"/>
              </w:rPr>
            </w:pPr>
            <w:r>
              <w:rPr>
                <w:color w:val="000000"/>
              </w:rPr>
              <w:t>205.929</w:t>
            </w:r>
          </w:p>
        </w:tc>
        <w:tc>
          <w:tcPr>
            <w:tcW w:w="1478" w:type="dxa"/>
            <w:vAlign w:val="center"/>
          </w:tcPr>
          <w:p w14:paraId="5C973626" w14:textId="77777777" w:rsidR="004E5745" w:rsidRDefault="004E5745" w:rsidP="004E5745">
            <w:pPr>
              <w:jc w:val="center"/>
              <w:rPr>
                <w:color w:val="000000"/>
              </w:rPr>
            </w:pPr>
            <w:r>
              <w:rPr>
                <w:color w:val="000000"/>
              </w:rPr>
              <w:t>9.806,14</w:t>
            </w:r>
          </w:p>
        </w:tc>
        <w:tc>
          <w:tcPr>
            <w:tcW w:w="960" w:type="dxa"/>
            <w:vAlign w:val="center"/>
          </w:tcPr>
          <w:p w14:paraId="30054A50" w14:textId="77777777" w:rsidR="004E5745" w:rsidRDefault="004E5745" w:rsidP="004E5745">
            <w:pPr>
              <w:jc w:val="center"/>
              <w:rPr>
                <w:color w:val="000000"/>
              </w:rPr>
            </w:pPr>
            <w:r>
              <w:rPr>
                <w:color w:val="000000"/>
              </w:rPr>
              <w:t>0,545</w:t>
            </w:r>
          </w:p>
        </w:tc>
      </w:tr>
      <w:tr w:rsidR="004E5745" w14:paraId="7FEA3CB1" w14:textId="77777777" w:rsidTr="004E5745">
        <w:trPr>
          <w:trHeight w:val="330"/>
        </w:trPr>
        <w:tc>
          <w:tcPr>
            <w:tcW w:w="2830" w:type="dxa"/>
          </w:tcPr>
          <w:p w14:paraId="74A868C0" w14:textId="77777777" w:rsidR="004E5745" w:rsidRDefault="004E5745" w:rsidP="004E5745">
            <w:pPr>
              <w:rPr>
                <w:color w:val="000000"/>
              </w:rPr>
            </w:pPr>
            <w:r>
              <w:rPr>
                <w:color w:val="000000"/>
              </w:rPr>
              <w:t>Montes Altos</w:t>
            </w:r>
          </w:p>
        </w:tc>
        <w:tc>
          <w:tcPr>
            <w:tcW w:w="1296" w:type="dxa"/>
            <w:vAlign w:val="center"/>
          </w:tcPr>
          <w:p w14:paraId="7BC78C3A" w14:textId="77777777" w:rsidR="004E5745" w:rsidRDefault="004E5745" w:rsidP="004E5745">
            <w:pPr>
              <w:jc w:val="center"/>
              <w:rPr>
                <w:color w:val="000000"/>
              </w:rPr>
            </w:pPr>
            <w:r>
              <w:rPr>
                <w:color w:val="000000"/>
              </w:rPr>
              <w:t>1.488,51</w:t>
            </w:r>
          </w:p>
        </w:tc>
        <w:tc>
          <w:tcPr>
            <w:tcW w:w="1003" w:type="dxa"/>
            <w:vAlign w:val="center"/>
          </w:tcPr>
          <w:p w14:paraId="315B7E4A" w14:textId="77777777" w:rsidR="004E5745" w:rsidRDefault="004E5745" w:rsidP="004E5745">
            <w:pPr>
              <w:jc w:val="center"/>
              <w:rPr>
                <w:color w:val="000000"/>
              </w:rPr>
            </w:pPr>
            <w:r>
              <w:rPr>
                <w:color w:val="000000"/>
              </w:rPr>
              <w:t>5.126</w:t>
            </w:r>
          </w:p>
        </w:tc>
        <w:tc>
          <w:tcPr>
            <w:tcW w:w="996" w:type="dxa"/>
            <w:vAlign w:val="center"/>
          </w:tcPr>
          <w:p w14:paraId="1E08A20B" w14:textId="77777777" w:rsidR="004E5745" w:rsidRDefault="004E5745" w:rsidP="004E5745">
            <w:pPr>
              <w:jc w:val="center"/>
              <w:rPr>
                <w:color w:val="000000"/>
              </w:rPr>
            </w:pPr>
            <w:r>
              <w:rPr>
                <w:color w:val="000000"/>
              </w:rPr>
              <w:t>4.287</w:t>
            </w:r>
          </w:p>
        </w:tc>
        <w:tc>
          <w:tcPr>
            <w:tcW w:w="1176" w:type="dxa"/>
            <w:vAlign w:val="center"/>
          </w:tcPr>
          <w:p w14:paraId="4C3D4C93" w14:textId="77777777" w:rsidR="004E5745" w:rsidRDefault="004E5745" w:rsidP="004E5745">
            <w:pPr>
              <w:jc w:val="center"/>
              <w:rPr>
                <w:color w:val="000000"/>
              </w:rPr>
            </w:pPr>
            <w:r>
              <w:rPr>
                <w:color w:val="000000"/>
              </w:rPr>
              <w:t>9.413</w:t>
            </w:r>
          </w:p>
        </w:tc>
        <w:tc>
          <w:tcPr>
            <w:tcW w:w="1283" w:type="dxa"/>
            <w:vAlign w:val="center"/>
          </w:tcPr>
          <w:p w14:paraId="66AF6F4D" w14:textId="77777777" w:rsidR="004E5745" w:rsidRDefault="004E5745" w:rsidP="004E5745">
            <w:pPr>
              <w:jc w:val="center"/>
              <w:rPr>
                <w:color w:val="000000"/>
              </w:rPr>
            </w:pPr>
            <w:r>
              <w:rPr>
                <w:color w:val="000000"/>
              </w:rPr>
              <w:t>9.111</w:t>
            </w:r>
          </w:p>
        </w:tc>
        <w:tc>
          <w:tcPr>
            <w:tcW w:w="1536" w:type="dxa"/>
            <w:vAlign w:val="center"/>
          </w:tcPr>
          <w:p w14:paraId="734DDD3F" w14:textId="77777777" w:rsidR="004E5745" w:rsidRDefault="004E5745" w:rsidP="004E5745">
            <w:pPr>
              <w:jc w:val="center"/>
              <w:rPr>
                <w:color w:val="000000"/>
              </w:rPr>
            </w:pPr>
            <w:r>
              <w:rPr>
                <w:color w:val="000000"/>
              </w:rPr>
              <w:t>6,12</w:t>
            </w:r>
          </w:p>
        </w:tc>
        <w:tc>
          <w:tcPr>
            <w:tcW w:w="1296" w:type="dxa"/>
            <w:vAlign w:val="center"/>
          </w:tcPr>
          <w:p w14:paraId="0D2DB8E5" w14:textId="77777777" w:rsidR="004E5745" w:rsidRDefault="004E5745" w:rsidP="004E5745">
            <w:pPr>
              <w:jc w:val="center"/>
              <w:rPr>
                <w:color w:val="000000"/>
              </w:rPr>
            </w:pPr>
            <w:r>
              <w:rPr>
                <w:color w:val="000000"/>
              </w:rPr>
              <w:t>66.109</w:t>
            </w:r>
          </w:p>
        </w:tc>
        <w:tc>
          <w:tcPr>
            <w:tcW w:w="1478" w:type="dxa"/>
            <w:vAlign w:val="center"/>
          </w:tcPr>
          <w:p w14:paraId="2E1AD82C" w14:textId="77777777" w:rsidR="004E5745" w:rsidRDefault="004E5745" w:rsidP="004E5745">
            <w:pPr>
              <w:jc w:val="center"/>
              <w:rPr>
                <w:color w:val="000000"/>
              </w:rPr>
            </w:pPr>
            <w:r>
              <w:rPr>
                <w:color w:val="000000"/>
              </w:rPr>
              <w:t>7.178,74</w:t>
            </w:r>
          </w:p>
        </w:tc>
        <w:tc>
          <w:tcPr>
            <w:tcW w:w="960" w:type="dxa"/>
            <w:vAlign w:val="center"/>
          </w:tcPr>
          <w:p w14:paraId="56E3E58D" w14:textId="77777777" w:rsidR="004E5745" w:rsidRDefault="004E5745" w:rsidP="004E5745">
            <w:pPr>
              <w:jc w:val="center"/>
              <w:rPr>
                <w:color w:val="000000"/>
              </w:rPr>
            </w:pPr>
            <w:r>
              <w:rPr>
                <w:color w:val="000000"/>
              </w:rPr>
              <w:t>0,575</w:t>
            </w:r>
          </w:p>
        </w:tc>
      </w:tr>
      <w:tr w:rsidR="004E5745" w14:paraId="5C3ABFF1" w14:textId="77777777" w:rsidTr="004E5745">
        <w:trPr>
          <w:trHeight w:val="330"/>
        </w:trPr>
        <w:tc>
          <w:tcPr>
            <w:tcW w:w="2830" w:type="dxa"/>
          </w:tcPr>
          <w:p w14:paraId="582756C6" w14:textId="77777777" w:rsidR="004E5745" w:rsidRDefault="004E5745" w:rsidP="004E5745">
            <w:pPr>
              <w:rPr>
                <w:color w:val="000000"/>
              </w:rPr>
            </w:pPr>
            <w:r>
              <w:rPr>
                <w:color w:val="000000"/>
              </w:rPr>
              <w:t>Nova Colinas</w:t>
            </w:r>
          </w:p>
        </w:tc>
        <w:tc>
          <w:tcPr>
            <w:tcW w:w="1296" w:type="dxa"/>
            <w:vAlign w:val="center"/>
          </w:tcPr>
          <w:p w14:paraId="7838C929" w14:textId="77777777" w:rsidR="004E5745" w:rsidRDefault="004E5745" w:rsidP="004E5745">
            <w:pPr>
              <w:jc w:val="center"/>
              <w:rPr>
                <w:color w:val="000000"/>
              </w:rPr>
            </w:pPr>
            <w:r>
              <w:rPr>
                <w:color w:val="000000"/>
              </w:rPr>
              <w:t>743,085</w:t>
            </w:r>
          </w:p>
        </w:tc>
        <w:tc>
          <w:tcPr>
            <w:tcW w:w="1003" w:type="dxa"/>
            <w:vAlign w:val="center"/>
          </w:tcPr>
          <w:p w14:paraId="358A24EE" w14:textId="77777777" w:rsidR="004E5745" w:rsidRDefault="004E5745" w:rsidP="004E5745">
            <w:pPr>
              <w:jc w:val="center"/>
              <w:rPr>
                <w:color w:val="000000"/>
              </w:rPr>
            </w:pPr>
            <w:r>
              <w:rPr>
                <w:color w:val="000000"/>
              </w:rPr>
              <w:t>2.210</w:t>
            </w:r>
          </w:p>
        </w:tc>
        <w:tc>
          <w:tcPr>
            <w:tcW w:w="996" w:type="dxa"/>
            <w:vAlign w:val="center"/>
          </w:tcPr>
          <w:p w14:paraId="0FB77BD5" w14:textId="77777777" w:rsidR="004E5745" w:rsidRDefault="004E5745" w:rsidP="004E5745">
            <w:pPr>
              <w:jc w:val="center"/>
              <w:rPr>
                <w:color w:val="000000"/>
              </w:rPr>
            </w:pPr>
            <w:r>
              <w:rPr>
                <w:color w:val="000000"/>
              </w:rPr>
              <w:t>2.675</w:t>
            </w:r>
          </w:p>
        </w:tc>
        <w:tc>
          <w:tcPr>
            <w:tcW w:w="1176" w:type="dxa"/>
            <w:vAlign w:val="center"/>
          </w:tcPr>
          <w:p w14:paraId="0D1644CB" w14:textId="77777777" w:rsidR="004E5745" w:rsidRDefault="004E5745" w:rsidP="004E5745">
            <w:pPr>
              <w:jc w:val="center"/>
              <w:rPr>
                <w:color w:val="000000"/>
              </w:rPr>
            </w:pPr>
            <w:r>
              <w:rPr>
                <w:color w:val="000000"/>
              </w:rPr>
              <w:t>4.885</w:t>
            </w:r>
          </w:p>
        </w:tc>
        <w:tc>
          <w:tcPr>
            <w:tcW w:w="1283" w:type="dxa"/>
            <w:vAlign w:val="center"/>
          </w:tcPr>
          <w:p w14:paraId="2A59CBE1" w14:textId="77777777" w:rsidR="004E5745" w:rsidRDefault="004E5745" w:rsidP="004E5745">
            <w:pPr>
              <w:jc w:val="center"/>
              <w:rPr>
                <w:color w:val="000000"/>
              </w:rPr>
            </w:pPr>
            <w:r>
              <w:rPr>
                <w:color w:val="000000"/>
              </w:rPr>
              <w:t>5.427</w:t>
            </w:r>
          </w:p>
        </w:tc>
        <w:tc>
          <w:tcPr>
            <w:tcW w:w="1536" w:type="dxa"/>
            <w:vAlign w:val="center"/>
          </w:tcPr>
          <w:p w14:paraId="51EF500D" w14:textId="77777777" w:rsidR="004E5745" w:rsidRDefault="004E5745" w:rsidP="004E5745">
            <w:pPr>
              <w:jc w:val="center"/>
              <w:rPr>
                <w:color w:val="000000"/>
              </w:rPr>
            </w:pPr>
            <w:r>
              <w:rPr>
                <w:color w:val="000000"/>
              </w:rPr>
              <w:t>7,30</w:t>
            </w:r>
          </w:p>
        </w:tc>
        <w:tc>
          <w:tcPr>
            <w:tcW w:w="1296" w:type="dxa"/>
            <w:vAlign w:val="center"/>
          </w:tcPr>
          <w:p w14:paraId="64DEF057" w14:textId="77777777" w:rsidR="004E5745" w:rsidRDefault="004E5745" w:rsidP="004E5745">
            <w:pPr>
              <w:jc w:val="center"/>
              <w:rPr>
                <w:color w:val="000000"/>
              </w:rPr>
            </w:pPr>
            <w:r>
              <w:rPr>
                <w:color w:val="000000"/>
              </w:rPr>
              <w:t>57.284</w:t>
            </w:r>
          </w:p>
        </w:tc>
        <w:tc>
          <w:tcPr>
            <w:tcW w:w="1478" w:type="dxa"/>
            <w:vAlign w:val="center"/>
          </w:tcPr>
          <w:p w14:paraId="57B72FD7" w14:textId="77777777" w:rsidR="004E5745" w:rsidRDefault="004E5745" w:rsidP="004E5745">
            <w:pPr>
              <w:jc w:val="center"/>
              <w:rPr>
                <w:color w:val="000000"/>
              </w:rPr>
            </w:pPr>
            <w:r>
              <w:rPr>
                <w:color w:val="000000"/>
              </w:rPr>
              <w:t>10.727,34</w:t>
            </w:r>
          </w:p>
        </w:tc>
        <w:tc>
          <w:tcPr>
            <w:tcW w:w="960" w:type="dxa"/>
            <w:vAlign w:val="center"/>
          </w:tcPr>
          <w:p w14:paraId="29B33D13" w14:textId="77777777" w:rsidR="004E5745" w:rsidRDefault="004E5745" w:rsidP="004E5745">
            <w:pPr>
              <w:jc w:val="center"/>
              <w:rPr>
                <w:color w:val="000000"/>
              </w:rPr>
            </w:pPr>
            <w:r>
              <w:rPr>
                <w:color w:val="000000"/>
              </w:rPr>
              <w:t>0,566</w:t>
            </w:r>
          </w:p>
        </w:tc>
      </w:tr>
      <w:tr w:rsidR="004E5745" w14:paraId="6D92371A" w14:textId="77777777" w:rsidTr="004E5745">
        <w:trPr>
          <w:trHeight w:val="330"/>
        </w:trPr>
        <w:tc>
          <w:tcPr>
            <w:tcW w:w="2830" w:type="dxa"/>
          </w:tcPr>
          <w:p w14:paraId="54E269AD" w14:textId="77777777" w:rsidR="004E5745" w:rsidRDefault="004E5745" w:rsidP="004E5745">
            <w:pPr>
              <w:rPr>
                <w:color w:val="000000"/>
              </w:rPr>
            </w:pPr>
            <w:r>
              <w:rPr>
                <w:color w:val="000000"/>
              </w:rPr>
              <w:t>Nova Iorque</w:t>
            </w:r>
          </w:p>
        </w:tc>
        <w:tc>
          <w:tcPr>
            <w:tcW w:w="1296" w:type="dxa"/>
            <w:vAlign w:val="center"/>
          </w:tcPr>
          <w:p w14:paraId="0CFCE59F" w14:textId="77777777" w:rsidR="004E5745" w:rsidRDefault="004E5745" w:rsidP="004E5745">
            <w:pPr>
              <w:jc w:val="center"/>
              <w:rPr>
                <w:color w:val="000000"/>
              </w:rPr>
            </w:pPr>
            <w:r>
              <w:rPr>
                <w:color w:val="000000"/>
              </w:rPr>
              <w:t>978,34</w:t>
            </w:r>
          </w:p>
        </w:tc>
        <w:tc>
          <w:tcPr>
            <w:tcW w:w="1003" w:type="dxa"/>
            <w:vAlign w:val="center"/>
          </w:tcPr>
          <w:p w14:paraId="5D01BB15" w14:textId="77777777" w:rsidR="004E5745" w:rsidRDefault="004E5745" w:rsidP="004E5745">
            <w:pPr>
              <w:jc w:val="center"/>
              <w:rPr>
                <w:color w:val="000000"/>
              </w:rPr>
            </w:pPr>
            <w:r>
              <w:rPr>
                <w:color w:val="000000"/>
              </w:rPr>
              <w:t>2.876</w:t>
            </w:r>
          </w:p>
        </w:tc>
        <w:tc>
          <w:tcPr>
            <w:tcW w:w="996" w:type="dxa"/>
            <w:vAlign w:val="center"/>
          </w:tcPr>
          <w:p w14:paraId="267308EB" w14:textId="77777777" w:rsidR="004E5745" w:rsidRDefault="004E5745" w:rsidP="004E5745">
            <w:pPr>
              <w:jc w:val="center"/>
              <w:rPr>
                <w:color w:val="000000"/>
              </w:rPr>
            </w:pPr>
            <w:r>
              <w:rPr>
                <w:color w:val="000000"/>
              </w:rPr>
              <w:t>1.714</w:t>
            </w:r>
          </w:p>
        </w:tc>
        <w:tc>
          <w:tcPr>
            <w:tcW w:w="1176" w:type="dxa"/>
            <w:vAlign w:val="center"/>
          </w:tcPr>
          <w:p w14:paraId="2629F59E" w14:textId="77777777" w:rsidR="004E5745" w:rsidRDefault="004E5745" w:rsidP="004E5745">
            <w:pPr>
              <w:jc w:val="center"/>
              <w:rPr>
                <w:color w:val="000000"/>
              </w:rPr>
            </w:pPr>
            <w:r>
              <w:rPr>
                <w:color w:val="000000"/>
              </w:rPr>
              <w:t>4.590</w:t>
            </w:r>
          </w:p>
        </w:tc>
        <w:tc>
          <w:tcPr>
            <w:tcW w:w="1283" w:type="dxa"/>
            <w:vAlign w:val="center"/>
          </w:tcPr>
          <w:p w14:paraId="32C0647F" w14:textId="77777777" w:rsidR="004E5745" w:rsidRDefault="004E5745" w:rsidP="004E5745">
            <w:pPr>
              <w:jc w:val="center"/>
              <w:rPr>
                <w:color w:val="000000"/>
              </w:rPr>
            </w:pPr>
            <w:r>
              <w:rPr>
                <w:color w:val="000000"/>
              </w:rPr>
              <w:t>4.682</w:t>
            </w:r>
          </w:p>
        </w:tc>
        <w:tc>
          <w:tcPr>
            <w:tcW w:w="1536" w:type="dxa"/>
            <w:vAlign w:val="center"/>
          </w:tcPr>
          <w:p w14:paraId="19DC3B86" w14:textId="77777777" w:rsidR="004E5745" w:rsidRDefault="004E5745" w:rsidP="004E5745">
            <w:pPr>
              <w:jc w:val="center"/>
              <w:rPr>
                <w:color w:val="000000"/>
              </w:rPr>
            </w:pPr>
            <w:r>
              <w:rPr>
                <w:color w:val="000000"/>
              </w:rPr>
              <w:t>4,79</w:t>
            </w:r>
          </w:p>
        </w:tc>
        <w:tc>
          <w:tcPr>
            <w:tcW w:w="1296" w:type="dxa"/>
            <w:vAlign w:val="center"/>
          </w:tcPr>
          <w:p w14:paraId="30E43FEC" w14:textId="77777777" w:rsidR="004E5745" w:rsidRDefault="004E5745" w:rsidP="004E5745">
            <w:pPr>
              <w:jc w:val="center"/>
              <w:rPr>
                <w:color w:val="000000"/>
              </w:rPr>
            </w:pPr>
            <w:r>
              <w:rPr>
                <w:color w:val="000000"/>
              </w:rPr>
              <w:t>38.728</w:t>
            </w:r>
          </w:p>
        </w:tc>
        <w:tc>
          <w:tcPr>
            <w:tcW w:w="1478" w:type="dxa"/>
            <w:vAlign w:val="center"/>
          </w:tcPr>
          <w:p w14:paraId="3F751C13" w14:textId="77777777" w:rsidR="004E5745" w:rsidRDefault="004E5745" w:rsidP="004E5745">
            <w:pPr>
              <w:jc w:val="center"/>
              <w:rPr>
                <w:color w:val="000000"/>
              </w:rPr>
            </w:pPr>
            <w:r>
              <w:rPr>
                <w:color w:val="000000"/>
              </w:rPr>
              <w:t>8.269,91</w:t>
            </w:r>
          </w:p>
        </w:tc>
        <w:tc>
          <w:tcPr>
            <w:tcW w:w="960" w:type="dxa"/>
            <w:vAlign w:val="center"/>
          </w:tcPr>
          <w:p w14:paraId="0AC2C87E" w14:textId="77777777" w:rsidR="004E5745" w:rsidRDefault="004E5745" w:rsidP="004E5745">
            <w:pPr>
              <w:jc w:val="center"/>
              <w:rPr>
                <w:color w:val="000000"/>
              </w:rPr>
            </w:pPr>
            <w:r>
              <w:rPr>
                <w:color w:val="000000"/>
              </w:rPr>
              <w:t>0,584</w:t>
            </w:r>
          </w:p>
        </w:tc>
      </w:tr>
      <w:tr w:rsidR="004E5745" w14:paraId="79FC3B6D" w14:textId="77777777" w:rsidTr="004E5745">
        <w:trPr>
          <w:trHeight w:val="330"/>
        </w:trPr>
        <w:tc>
          <w:tcPr>
            <w:tcW w:w="2830" w:type="dxa"/>
          </w:tcPr>
          <w:p w14:paraId="1D58DC87" w14:textId="77777777" w:rsidR="004E5745" w:rsidRDefault="004E5745" w:rsidP="004E5745">
            <w:pPr>
              <w:rPr>
                <w:color w:val="000000"/>
              </w:rPr>
            </w:pPr>
            <w:r>
              <w:rPr>
                <w:color w:val="000000"/>
              </w:rPr>
              <w:t>Paraibano</w:t>
            </w:r>
          </w:p>
        </w:tc>
        <w:tc>
          <w:tcPr>
            <w:tcW w:w="1296" w:type="dxa"/>
            <w:vAlign w:val="center"/>
          </w:tcPr>
          <w:p w14:paraId="7510F916" w14:textId="77777777" w:rsidR="004E5745" w:rsidRDefault="004E5745" w:rsidP="004E5745">
            <w:pPr>
              <w:jc w:val="center"/>
              <w:rPr>
                <w:color w:val="000000"/>
              </w:rPr>
            </w:pPr>
            <w:r>
              <w:rPr>
                <w:color w:val="000000"/>
              </w:rPr>
              <w:t>530,517</w:t>
            </w:r>
          </w:p>
        </w:tc>
        <w:tc>
          <w:tcPr>
            <w:tcW w:w="1003" w:type="dxa"/>
            <w:vAlign w:val="center"/>
          </w:tcPr>
          <w:p w14:paraId="2730BD3A" w14:textId="77777777" w:rsidR="004E5745" w:rsidRDefault="004E5745" w:rsidP="004E5745">
            <w:pPr>
              <w:jc w:val="center"/>
              <w:rPr>
                <w:color w:val="000000"/>
              </w:rPr>
            </w:pPr>
            <w:r>
              <w:rPr>
                <w:color w:val="000000"/>
              </w:rPr>
              <w:t>15.746</w:t>
            </w:r>
          </w:p>
        </w:tc>
        <w:tc>
          <w:tcPr>
            <w:tcW w:w="996" w:type="dxa"/>
            <w:vAlign w:val="center"/>
          </w:tcPr>
          <w:p w14:paraId="13D813D8" w14:textId="77777777" w:rsidR="004E5745" w:rsidRDefault="004E5745" w:rsidP="004E5745">
            <w:pPr>
              <w:jc w:val="center"/>
              <w:rPr>
                <w:color w:val="000000"/>
              </w:rPr>
            </w:pPr>
            <w:r>
              <w:rPr>
                <w:color w:val="000000"/>
              </w:rPr>
              <w:t>4.357</w:t>
            </w:r>
          </w:p>
        </w:tc>
        <w:tc>
          <w:tcPr>
            <w:tcW w:w="1176" w:type="dxa"/>
            <w:vAlign w:val="center"/>
          </w:tcPr>
          <w:p w14:paraId="637DFAAA" w14:textId="77777777" w:rsidR="004E5745" w:rsidRDefault="004E5745" w:rsidP="004E5745">
            <w:pPr>
              <w:jc w:val="center"/>
              <w:rPr>
                <w:color w:val="000000"/>
              </w:rPr>
            </w:pPr>
            <w:r>
              <w:rPr>
                <w:color w:val="000000"/>
              </w:rPr>
              <w:t>20.103</w:t>
            </w:r>
          </w:p>
        </w:tc>
        <w:tc>
          <w:tcPr>
            <w:tcW w:w="1283" w:type="dxa"/>
            <w:vAlign w:val="center"/>
          </w:tcPr>
          <w:p w14:paraId="73064A9C" w14:textId="77777777" w:rsidR="004E5745" w:rsidRDefault="004E5745" w:rsidP="004E5745">
            <w:pPr>
              <w:jc w:val="center"/>
              <w:rPr>
                <w:color w:val="000000"/>
              </w:rPr>
            </w:pPr>
            <w:r>
              <w:rPr>
                <w:color w:val="000000"/>
              </w:rPr>
              <w:t>21.479</w:t>
            </w:r>
          </w:p>
        </w:tc>
        <w:tc>
          <w:tcPr>
            <w:tcW w:w="1536" w:type="dxa"/>
            <w:vAlign w:val="center"/>
          </w:tcPr>
          <w:p w14:paraId="5369305E" w14:textId="77777777" w:rsidR="004E5745" w:rsidRDefault="004E5745" w:rsidP="004E5745">
            <w:pPr>
              <w:jc w:val="center"/>
              <w:rPr>
                <w:color w:val="000000"/>
              </w:rPr>
            </w:pPr>
            <w:r>
              <w:rPr>
                <w:color w:val="000000"/>
              </w:rPr>
              <w:t>40,49</w:t>
            </w:r>
          </w:p>
        </w:tc>
        <w:tc>
          <w:tcPr>
            <w:tcW w:w="1296" w:type="dxa"/>
            <w:vAlign w:val="center"/>
          </w:tcPr>
          <w:p w14:paraId="05715CFF" w14:textId="77777777" w:rsidR="004E5745" w:rsidRDefault="004E5745" w:rsidP="004E5745">
            <w:pPr>
              <w:jc w:val="center"/>
              <w:rPr>
                <w:color w:val="000000"/>
              </w:rPr>
            </w:pPr>
            <w:r>
              <w:rPr>
                <w:color w:val="000000"/>
              </w:rPr>
              <w:t>137.324</w:t>
            </w:r>
          </w:p>
        </w:tc>
        <w:tc>
          <w:tcPr>
            <w:tcW w:w="1478" w:type="dxa"/>
            <w:vAlign w:val="center"/>
          </w:tcPr>
          <w:p w14:paraId="690943C1" w14:textId="77777777" w:rsidR="004E5745" w:rsidRDefault="004E5745" w:rsidP="004E5745">
            <w:pPr>
              <w:jc w:val="center"/>
              <w:rPr>
                <w:color w:val="000000"/>
              </w:rPr>
            </w:pPr>
            <w:r>
              <w:rPr>
                <w:color w:val="000000"/>
              </w:rPr>
              <w:t>6.450,16</w:t>
            </w:r>
          </w:p>
        </w:tc>
        <w:tc>
          <w:tcPr>
            <w:tcW w:w="960" w:type="dxa"/>
            <w:vAlign w:val="center"/>
          </w:tcPr>
          <w:p w14:paraId="237927E5" w14:textId="77777777" w:rsidR="004E5745" w:rsidRDefault="004E5745" w:rsidP="004E5745">
            <w:pPr>
              <w:jc w:val="center"/>
              <w:rPr>
                <w:color w:val="000000"/>
              </w:rPr>
            </w:pPr>
            <w:r>
              <w:rPr>
                <w:color w:val="000000"/>
              </w:rPr>
              <w:t>0,58</w:t>
            </w:r>
          </w:p>
        </w:tc>
      </w:tr>
      <w:tr w:rsidR="004E5745" w14:paraId="6CC22A32" w14:textId="77777777" w:rsidTr="004E5745">
        <w:trPr>
          <w:trHeight w:val="330"/>
        </w:trPr>
        <w:tc>
          <w:tcPr>
            <w:tcW w:w="2830" w:type="dxa"/>
          </w:tcPr>
          <w:p w14:paraId="5C80D07D" w14:textId="77777777" w:rsidR="004E5745" w:rsidRDefault="004E5745" w:rsidP="004E5745">
            <w:pPr>
              <w:rPr>
                <w:color w:val="000000"/>
              </w:rPr>
            </w:pPr>
            <w:r>
              <w:rPr>
                <w:color w:val="000000"/>
              </w:rPr>
              <w:t>Passagem Franca</w:t>
            </w:r>
          </w:p>
        </w:tc>
        <w:tc>
          <w:tcPr>
            <w:tcW w:w="1296" w:type="dxa"/>
            <w:vAlign w:val="center"/>
          </w:tcPr>
          <w:p w14:paraId="54CB2A0B" w14:textId="77777777" w:rsidR="004E5745" w:rsidRDefault="004E5745" w:rsidP="004E5745">
            <w:pPr>
              <w:jc w:val="center"/>
              <w:rPr>
                <w:color w:val="000000"/>
              </w:rPr>
            </w:pPr>
            <w:r>
              <w:rPr>
                <w:color w:val="000000"/>
              </w:rPr>
              <w:t>1.358,33</w:t>
            </w:r>
          </w:p>
        </w:tc>
        <w:tc>
          <w:tcPr>
            <w:tcW w:w="1003" w:type="dxa"/>
            <w:vAlign w:val="center"/>
          </w:tcPr>
          <w:p w14:paraId="1118D1A6" w14:textId="77777777" w:rsidR="004E5745" w:rsidRDefault="004E5745" w:rsidP="004E5745">
            <w:pPr>
              <w:jc w:val="center"/>
              <w:rPr>
                <w:color w:val="000000"/>
              </w:rPr>
            </w:pPr>
            <w:r>
              <w:rPr>
                <w:color w:val="000000"/>
              </w:rPr>
              <w:t>10.464</w:t>
            </w:r>
          </w:p>
        </w:tc>
        <w:tc>
          <w:tcPr>
            <w:tcW w:w="996" w:type="dxa"/>
            <w:vAlign w:val="center"/>
          </w:tcPr>
          <w:p w14:paraId="002F8521" w14:textId="77777777" w:rsidR="004E5745" w:rsidRDefault="004E5745" w:rsidP="004E5745">
            <w:pPr>
              <w:jc w:val="center"/>
              <w:rPr>
                <w:color w:val="000000"/>
              </w:rPr>
            </w:pPr>
            <w:r>
              <w:rPr>
                <w:color w:val="000000"/>
              </w:rPr>
              <w:t>7.098</w:t>
            </w:r>
          </w:p>
        </w:tc>
        <w:tc>
          <w:tcPr>
            <w:tcW w:w="1176" w:type="dxa"/>
            <w:vAlign w:val="center"/>
          </w:tcPr>
          <w:p w14:paraId="3A1302D4" w14:textId="77777777" w:rsidR="004E5745" w:rsidRDefault="004E5745" w:rsidP="004E5745">
            <w:pPr>
              <w:jc w:val="center"/>
              <w:rPr>
                <w:color w:val="000000"/>
              </w:rPr>
            </w:pPr>
            <w:r>
              <w:rPr>
                <w:color w:val="000000"/>
              </w:rPr>
              <w:t>17.562</w:t>
            </w:r>
          </w:p>
        </w:tc>
        <w:tc>
          <w:tcPr>
            <w:tcW w:w="1283" w:type="dxa"/>
            <w:vAlign w:val="center"/>
          </w:tcPr>
          <w:p w14:paraId="06604F92" w14:textId="77777777" w:rsidR="004E5745" w:rsidRDefault="004E5745" w:rsidP="004E5745">
            <w:pPr>
              <w:jc w:val="center"/>
              <w:rPr>
                <w:color w:val="000000"/>
              </w:rPr>
            </w:pPr>
            <w:r>
              <w:rPr>
                <w:color w:val="000000"/>
              </w:rPr>
              <w:t>19.137</w:t>
            </w:r>
          </w:p>
        </w:tc>
        <w:tc>
          <w:tcPr>
            <w:tcW w:w="1536" w:type="dxa"/>
            <w:vAlign w:val="center"/>
          </w:tcPr>
          <w:p w14:paraId="37D939A7" w14:textId="77777777" w:rsidR="004E5745" w:rsidRDefault="004E5745" w:rsidP="004E5745">
            <w:pPr>
              <w:jc w:val="center"/>
              <w:rPr>
                <w:color w:val="000000"/>
              </w:rPr>
            </w:pPr>
            <w:r>
              <w:rPr>
                <w:color w:val="000000"/>
              </w:rPr>
              <w:t>14,09</w:t>
            </w:r>
          </w:p>
        </w:tc>
        <w:tc>
          <w:tcPr>
            <w:tcW w:w="1296" w:type="dxa"/>
            <w:vAlign w:val="center"/>
          </w:tcPr>
          <w:p w14:paraId="23859C8D" w14:textId="77777777" w:rsidR="004E5745" w:rsidRDefault="004E5745" w:rsidP="004E5745">
            <w:pPr>
              <w:jc w:val="center"/>
              <w:rPr>
                <w:color w:val="000000"/>
              </w:rPr>
            </w:pPr>
            <w:r>
              <w:rPr>
                <w:color w:val="000000"/>
              </w:rPr>
              <w:t>147.174</w:t>
            </w:r>
          </w:p>
        </w:tc>
        <w:tc>
          <w:tcPr>
            <w:tcW w:w="1478" w:type="dxa"/>
            <w:vAlign w:val="center"/>
          </w:tcPr>
          <w:p w14:paraId="57D3A1BE" w14:textId="77777777" w:rsidR="004E5745" w:rsidRDefault="004E5745" w:rsidP="004E5745">
            <w:pPr>
              <w:jc w:val="center"/>
              <w:rPr>
                <w:color w:val="000000"/>
              </w:rPr>
            </w:pPr>
            <w:r>
              <w:rPr>
                <w:color w:val="000000"/>
              </w:rPr>
              <w:t>7.787,81</w:t>
            </w:r>
          </w:p>
        </w:tc>
        <w:tc>
          <w:tcPr>
            <w:tcW w:w="960" w:type="dxa"/>
            <w:vAlign w:val="center"/>
          </w:tcPr>
          <w:p w14:paraId="6CF0CBAA" w14:textId="77777777" w:rsidR="004E5745" w:rsidRDefault="004E5745" w:rsidP="004E5745">
            <w:pPr>
              <w:jc w:val="center"/>
              <w:rPr>
                <w:color w:val="000000"/>
              </w:rPr>
            </w:pPr>
            <w:r>
              <w:rPr>
                <w:color w:val="000000"/>
              </w:rPr>
              <w:t>0,532</w:t>
            </w:r>
          </w:p>
        </w:tc>
      </w:tr>
      <w:tr w:rsidR="004E5745" w14:paraId="3A876D8C" w14:textId="77777777" w:rsidTr="004E5745">
        <w:trPr>
          <w:trHeight w:val="330"/>
        </w:trPr>
        <w:tc>
          <w:tcPr>
            <w:tcW w:w="2830" w:type="dxa"/>
          </w:tcPr>
          <w:p w14:paraId="6FD9C0AA" w14:textId="77777777" w:rsidR="004E5745" w:rsidRDefault="004E5745" w:rsidP="004E5745">
            <w:pPr>
              <w:rPr>
                <w:color w:val="000000"/>
              </w:rPr>
            </w:pPr>
            <w:r>
              <w:rPr>
                <w:color w:val="000000"/>
              </w:rPr>
              <w:t>Pastos Bons</w:t>
            </w:r>
          </w:p>
        </w:tc>
        <w:tc>
          <w:tcPr>
            <w:tcW w:w="1296" w:type="dxa"/>
            <w:vAlign w:val="center"/>
          </w:tcPr>
          <w:p w14:paraId="0FC12762" w14:textId="77777777" w:rsidR="004E5745" w:rsidRDefault="004E5745" w:rsidP="004E5745">
            <w:pPr>
              <w:jc w:val="center"/>
              <w:rPr>
                <w:color w:val="000000"/>
              </w:rPr>
            </w:pPr>
            <w:r>
              <w:rPr>
                <w:color w:val="000000"/>
              </w:rPr>
              <w:t>1.635,18</w:t>
            </w:r>
          </w:p>
        </w:tc>
        <w:tc>
          <w:tcPr>
            <w:tcW w:w="1003" w:type="dxa"/>
            <w:vAlign w:val="center"/>
          </w:tcPr>
          <w:p w14:paraId="00108431" w14:textId="77777777" w:rsidR="004E5745" w:rsidRDefault="004E5745" w:rsidP="004E5745">
            <w:pPr>
              <w:jc w:val="center"/>
              <w:rPr>
                <w:color w:val="000000"/>
              </w:rPr>
            </w:pPr>
            <w:r>
              <w:rPr>
                <w:color w:val="000000"/>
              </w:rPr>
              <w:t>12.307</w:t>
            </w:r>
          </w:p>
        </w:tc>
        <w:tc>
          <w:tcPr>
            <w:tcW w:w="996" w:type="dxa"/>
            <w:vAlign w:val="center"/>
          </w:tcPr>
          <w:p w14:paraId="14ABF803" w14:textId="77777777" w:rsidR="004E5745" w:rsidRDefault="004E5745" w:rsidP="004E5745">
            <w:pPr>
              <w:jc w:val="center"/>
              <w:rPr>
                <w:color w:val="000000"/>
              </w:rPr>
            </w:pPr>
            <w:r>
              <w:rPr>
                <w:color w:val="000000"/>
              </w:rPr>
              <w:t>5.760</w:t>
            </w:r>
          </w:p>
        </w:tc>
        <w:tc>
          <w:tcPr>
            <w:tcW w:w="1176" w:type="dxa"/>
            <w:vAlign w:val="center"/>
          </w:tcPr>
          <w:p w14:paraId="24564503" w14:textId="77777777" w:rsidR="004E5745" w:rsidRDefault="004E5745" w:rsidP="004E5745">
            <w:pPr>
              <w:jc w:val="center"/>
              <w:rPr>
                <w:color w:val="000000"/>
              </w:rPr>
            </w:pPr>
            <w:r>
              <w:rPr>
                <w:color w:val="000000"/>
              </w:rPr>
              <w:t>18.067</w:t>
            </w:r>
          </w:p>
        </w:tc>
        <w:tc>
          <w:tcPr>
            <w:tcW w:w="1283" w:type="dxa"/>
            <w:vAlign w:val="center"/>
          </w:tcPr>
          <w:p w14:paraId="1CA254E2" w14:textId="77777777" w:rsidR="004E5745" w:rsidRDefault="004E5745" w:rsidP="004E5745">
            <w:pPr>
              <w:jc w:val="center"/>
              <w:rPr>
                <w:color w:val="000000"/>
              </w:rPr>
            </w:pPr>
            <w:r>
              <w:rPr>
                <w:color w:val="000000"/>
              </w:rPr>
              <w:t>19.583</w:t>
            </w:r>
          </w:p>
        </w:tc>
        <w:tc>
          <w:tcPr>
            <w:tcW w:w="1536" w:type="dxa"/>
            <w:vAlign w:val="center"/>
          </w:tcPr>
          <w:p w14:paraId="1A9F2CBC" w14:textId="77777777" w:rsidR="004E5745" w:rsidRDefault="004E5745" w:rsidP="004E5745">
            <w:pPr>
              <w:jc w:val="center"/>
              <w:rPr>
                <w:color w:val="000000"/>
              </w:rPr>
            </w:pPr>
            <w:r>
              <w:rPr>
                <w:color w:val="000000"/>
              </w:rPr>
              <w:t>11,98</w:t>
            </w:r>
          </w:p>
        </w:tc>
        <w:tc>
          <w:tcPr>
            <w:tcW w:w="1296" w:type="dxa"/>
            <w:vAlign w:val="center"/>
          </w:tcPr>
          <w:p w14:paraId="6783D879" w14:textId="77777777" w:rsidR="004E5745" w:rsidRDefault="004E5745" w:rsidP="004E5745">
            <w:pPr>
              <w:jc w:val="center"/>
              <w:rPr>
                <w:color w:val="000000"/>
              </w:rPr>
            </w:pPr>
            <w:r>
              <w:rPr>
                <w:color w:val="000000"/>
              </w:rPr>
              <w:t>197.065</w:t>
            </w:r>
          </w:p>
        </w:tc>
        <w:tc>
          <w:tcPr>
            <w:tcW w:w="1478" w:type="dxa"/>
            <w:vAlign w:val="center"/>
          </w:tcPr>
          <w:p w14:paraId="4814924B" w14:textId="77777777" w:rsidR="004E5745" w:rsidRDefault="004E5745" w:rsidP="004E5745">
            <w:pPr>
              <w:jc w:val="center"/>
              <w:rPr>
                <w:color w:val="000000"/>
              </w:rPr>
            </w:pPr>
            <w:r>
              <w:rPr>
                <w:color w:val="000000"/>
              </w:rPr>
              <w:t>10.180,03</w:t>
            </w:r>
          </w:p>
        </w:tc>
        <w:tc>
          <w:tcPr>
            <w:tcW w:w="960" w:type="dxa"/>
            <w:vAlign w:val="center"/>
          </w:tcPr>
          <w:p w14:paraId="583D1625" w14:textId="77777777" w:rsidR="004E5745" w:rsidRDefault="004E5745" w:rsidP="004E5745">
            <w:pPr>
              <w:jc w:val="center"/>
              <w:rPr>
                <w:color w:val="000000"/>
              </w:rPr>
            </w:pPr>
            <w:r>
              <w:rPr>
                <w:color w:val="000000"/>
              </w:rPr>
              <w:t>0,61</w:t>
            </w:r>
          </w:p>
        </w:tc>
      </w:tr>
      <w:tr w:rsidR="004E5745" w14:paraId="269294D2" w14:textId="77777777" w:rsidTr="004E5745">
        <w:trPr>
          <w:trHeight w:val="330"/>
        </w:trPr>
        <w:tc>
          <w:tcPr>
            <w:tcW w:w="2830" w:type="dxa"/>
          </w:tcPr>
          <w:p w14:paraId="7882611B" w14:textId="77777777" w:rsidR="004E5745" w:rsidRDefault="004E5745" w:rsidP="004E5745">
            <w:pPr>
              <w:rPr>
                <w:color w:val="000000"/>
              </w:rPr>
            </w:pPr>
            <w:r>
              <w:rPr>
                <w:color w:val="000000"/>
              </w:rPr>
              <w:t>Porto Franco</w:t>
            </w:r>
          </w:p>
        </w:tc>
        <w:tc>
          <w:tcPr>
            <w:tcW w:w="1296" w:type="dxa"/>
            <w:vAlign w:val="center"/>
          </w:tcPr>
          <w:p w14:paraId="3CD4536D" w14:textId="77777777" w:rsidR="004E5745" w:rsidRDefault="004E5745" w:rsidP="004E5745">
            <w:pPr>
              <w:jc w:val="center"/>
              <w:rPr>
                <w:color w:val="000000"/>
              </w:rPr>
            </w:pPr>
            <w:r>
              <w:rPr>
                <w:color w:val="000000"/>
              </w:rPr>
              <w:t>1.420,51</w:t>
            </w:r>
          </w:p>
        </w:tc>
        <w:tc>
          <w:tcPr>
            <w:tcW w:w="1003" w:type="dxa"/>
            <w:vAlign w:val="center"/>
          </w:tcPr>
          <w:p w14:paraId="389157F0" w14:textId="77777777" w:rsidR="004E5745" w:rsidRDefault="004E5745" w:rsidP="004E5745">
            <w:pPr>
              <w:jc w:val="center"/>
              <w:rPr>
                <w:color w:val="000000"/>
              </w:rPr>
            </w:pPr>
            <w:r>
              <w:rPr>
                <w:color w:val="000000"/>
              </w:rPr>
              <w:t>16.866</w:t>
            </w:r>
          </w:p>
        </w:tc>
        <w:tc>
          <w:tcPr>
            <w:tcW w:w="996" w:type="dxa"/>
            <w:vAlign w:val="center"/>
          </w:tcPr>
          <w:p w14:paraId="3AE755C6" w14:textId="77777777" w:rsidR="004E5745" w:rsidRDefault="004E5745" w:rsidP="004E5745">
            <w:pPr>
              <w:jc w:val="center"/>
              <w:rPr>
                <w:color w:val="000000"/>
              </w:rPr>
            </w:pPr>
            <w:r>
              <w:rPr>
                <w:color w:val="000000"/>
              </w:rPr>
              <w:t>4.664</w:t>
            </w:r>
          </w:p>
        </w:tc>
        <w:tc>
          <w:tcPr>
            <w:tcW w:w="1176" w:type="dxa"/>
            <w:vAlign w:val="center"/>
          </w:tcPr>
          <w:p w14:paraId="57D260A0" w14:textId="77777777" w:rsidR="004E5745" w:rsidRDefault="004E5745" w:rsidP="004E5745">
            <w:pPr>
              <w:jc w:val="center"/>
              <w:rPr>
                <w:color w:val="000000"/>
              </w:rPr>
            </w:pPr>
            <w:r>
              <w:rPr>
                <w:color w:val="000000"/>
              </w:rPr>
              <w:t>21.530</w:t>
            </w:r>
          </w:p>
        </w:tc>
        <w:tc>
          <w:tcPr>
            <w:tcW w:w="1283" w:type="dxa"/>
            <w:vAlign w:val="center"/>
          </w:tcPr>
          <w:p w14:paraId="3CD1AFD8" w14:textId="77777777" w:rsidR="004E5745" w:rsidRDefault="004E5745" w:rsidP="004E5745">
            <w:pPr>
              <w:jc w:val="center"/>
              <w:rPr>
                <w:color w:val="000000"/>
              </w:rPr>
            </w:pPr>
            <w:r>
              <w:rPr>
                <w:color w:val="000000"/>
              </w:rPr>
              <w:t>24.092</w:t>
            </w:r>
          </w:p>
        </w:tc>
        <w:tc>
          <w:tcPr>
            <w:tcW w:w="1536" w:type="dxa"/>
            <w:vAlign w:val="center"/>
          </w:tcPr>
          <w:p w14:paraId="5353C384" w14:textId="77777777" w:rsidR="004E5745" w:rsidRDefault="004E5745" w:rsidP="004E5745">
            <w:pPr>
              <w:jc w:val="center"/>
              <w:rPr>
                <w:color w:val="000000"/>
              </w:rPr>
            </w:pPr>
            <w:r>
              <w:rPr>
                <w:color w:val="000000"/>
              </w:rPr>
              <w:t>16,96</w:t>
            </w:r>
          </w:p>
        </w:tc>
        <w:tc>
          <w:tcPr>
            <w:tcW w:w="1296" w:type="dxa"/>
            <w:vAlign w:val="center"/>
          </w:tcPr>
          <w:p w14:paraId="4F8074D2" w14:textId="77777777" w:rsidR="004E5745" w:rsidRDefault="004E5745" w:rsidP="004E5745">
            <w:pPr>
              <w:jc w:val="center"/>
              <w:rPr>
                <w:color w:val="000000"/>
              </w:rPr>
            </w:pPr>
            <w:r>
              <w:rPr>
                <w:color w:val="000000"/>
              </w:rPr>
              <w:t>526.542</w:t>
            </w:r>
          </w:p>
        </w:tc>
        <w:tc>
          <w:tcPr>
            <w:tcW w:w="1478" w:type="dxa"/>
            <w:vAlign w:val="center"/>
          </w:tcPr>
          <w:p w14:paraId="0E0E7C47" w14:textId="77777777" w:rsidR="004E5745" w:rsidRDefault="004E5745" w:rsidP="004E5745">
            <w:pPr>
              <w:jc w:val="center"/>
              <w:rPr>
                <w:color w:val="000000"/>
              </w:rPr>
            </w:pPr>
            <w:r>
              <w:rPr>
                <w:color w:val="000000"/>
              </w:rPr>
              <w:t>22.240,42</w:t>
            </w:r>
          </w:p>
        </w:tc>
        <w:tc>
          <w:tcPr>
            <w:tcW w:w="960" w:type="dxa"/>
            <w:vAlign w:val="center"/>
          </w:tcPr>
          <w:p w14:paraId="5CC2570E" w14:textId="77777777" w:rsidR="004E5745" w:rsidRDefault="004E5745" w:rsidP="004E5745">
            <w:pPr>
              <w:jc w:val="center"/>
              <w:rPr>
                <w:color w:val="000000"/>
              </w:rPr>
            </w:pPr>
            <w:r>
              <w:rPr>
                <w:color w:val="000000"/>
              </w:rPr>
              <w:t>0,684</w:t>
            </w:r>
          </w:p>
        </w:tc>
      </w:tr>
      <w:tr w:rsidR="004E5745" w14:paraId="46BD56CB" w14:textId="77777777" w:rsidTr="004E5745">
        <w:trPr>
          <w:trHeight w:val="330"/>
        </w:trPr>
        <w:tc>
          <w:tcPr>
            <w:tcW w:w="2830" w:type="dxa"/>
          </w:tcPr>
          <w:p w14:paraId="606402DF" w14:textId="77777777" w:rsidR="004E5745" w:rsidRDefault="004E5745" w:rsidP="004E5745">
            <w:pPr>
              <w:rPr>
                <w:color w:val="000000"/>
              </w:rPr>
            </w:pPr>
            <w:r>
              <w:rPr>
                <w:color w:val="000000"/>
              </w:rPr>
              <w:t>Riachão</w:t>
            </w:r>
          </w:p>
        </w:tc>
        <w:tc>
          <w:tcPr>
            <w:tcW w:w="1296" w:type="dxa"/>
            <w:vAlign w:val="center"/>
          </w:tcPr>
          <w:p w14:paraId="77CF02E5" w14:textId="77777777" w:rsidR="004E5745" w:rsidRDefault="004E5745" w:rsidP="004E5745">
            <w:pPr>
              <w:jc w:val="center"/>
              <w:rPr>
                <w:color w:val="000000"/>
              </w:rPr>
            </w:pPr>
            <w:r>
              <w:rPr>
                <w:color w:val="000000"/>
              </w:rPr>
              <w:t>6.402,83</w:t>
            </w:r>
          </w:p>
        </w:tc>
        <w:tc>
          <w:tcPr>
            <w:tcW w:w="1003" w:type="dxa"/>
            <w:vAlign w:val="center"/>
          </w:tcPr>
          <w:p w14:paraId="5BAEFBE2" w14:textId="77777777" w:rsidR="004E5745" w:rsidRDefault="004E5745" w:rsidP="004E5745">
            <w:pPr>
              <w:jc w:val="center"/>
              <w:rPr>
                <w:color w:val="000000"/>
              </w:rPr>
            </w:pPr>
            <w:r>
              <w:rPr>
                <w:color w:val="000000"/>
              </w:rPr>
              <w:t>10.205</w:t>
            </w:r>
          </w:p>
        </w:tc>
        <w:tc>
          <w:tcPr>
            <w:tcW w:w="996" w:type="dxa"/>
            <w:vAlign w:val="center"/>
          </w:tcPr>
          <w:p w14:paraId="6301EE22" w14:textId="77777777" w:rsidR="004E5745" w:rsidRDefault="004E5745" w:rsidP="004E5745">
            <w:pPr>
              <w:jc w:val="center"/>
              <w:rPr>
                <w:color w:val="000000"/>
              </w:rPr>
            </w:pPr>
            <w:r>
              <w:rPr>
                <w:color w:val="000000"/>
              </w:rPr>
              <w:t>10.004</w:t>
            </w:r>
          </w:p>
        </w:tc>
        <w:tc>
          <w:tcPr>
            <w:tcW w:w="1176" w:type="dxa"/>
            <w:vAlign w:val="center"/>
          </w:tcPr>
          <w:p w14:paraId="5C1970CE" w14:textId="77777777" w:rsidR="004E5745" w:rsidRDefault="004E5745" w:rsidP="004E5745">
            <w:pPr>
              <w:jc w:val="center"/>
              <w:rPr>
                <w:color w:val="000000"/>
              </w:rPr>
            </w:pPr>
            <w:r>
              <w:rPr>
                <w:color w:val="000000"/>
              </w:rPr>
              <w:t>20.209</w:t>
            </w:r>
          </w:p>
        </w:tc>
        <w:tc>
          <w:tcPr>
            <w:tcW w:w="1283" w:type="dxa"/>
            <w:vAlign w:val="center"/>
          </w:tcPr>
          <w:p w14:paraId="57098299" w14:textId="77777777" w:rsidR="004E5745" w:rsidRDefault="004E5745" w:rsidP="004E5745">
            <w:pPr>
              <w:jc w:val="center"/>
              <w:rPr>
                <w:color w:val="000000"/>
              </w:rPr>
            </w:pPr>
            <w:r>
              <w:rPr>
                <w:color w:val="000000"/>
              </w:rPr>
              <w:t>20.334</w:t>
            </w:r>
          </w:p>
        </w:tc>
        <w:tc>
          <w:tcPr>
            <w:tcW w:w="1536" w:type="dxa"/>
            <w:vAlign w:val="center"/>
          </w:tcPr>
          <w:p w14:paraId="22E419C6" w14:textId="77777777" w:rsidR="004E5745" w:rsidRDefault="004E5745" w:rsidP="004E5745">
            <w:pPr>
              <w:jc w:val="center"/>
              <w:rPr>
                <w:color w:val="000000"/>
              </w:rPr>
            </w:pPr>
            <w:r>
              <w:rPr>
                <w:color w:val="000000"/>
              </w:rPr>
              <w:t>3,18</w:t>
            </w:r>
          </w:p>
        </w:tc>
        <w:tc>
          <w:tcPr>
            <w:tcW w:w="1296" w:type="dxa"/>
            <w:vAlign w:val="center"/>
          </w:tcPr>
          <w:p w14:paraId="23BD93E1" w14:textId="77777777" w:rsidR="004E5745" w:rsidRDefault="004E5745" w:rsidP="004E5745">
            <w:pPr>
              <w:jc w:val="center"/>
              <w:rPr>
                <w:color w:val="000000"/>
              </w:rPr>
            </w:pPr>
            <w:r>
              <w:rPr>
                <w:color w:val="000000"/>
              </w:rPr>
              <w:t>353.042</w:t>
            </w:r>
          </w:p>
        </w:tc>
        <w:tc>
          <w:tcPr>
            <w:tcW w:w="1478" w:type="dxa"/>
            <w:vAlign w:val="center"/>
          </w:tcPr>
          <w:p w14:paraId="3ADED523" w14:textId="77777777" w:rsidR="004E5745" w:rsidRDefault="004E5745" w:rsidP="004E5745">
            <w:pPr>
              <w:jc w:val="center"/>
              <w:rPr>
                <w:color w:val="000000"/>
              </w:rPr>
            </w:pPr>
            <w:r>
              <w:rPr>
                <w:color w:val="000000"/>
              </w:rPr>
              <w:t>17.440,20</w:t>
            </w:r>
          </w:p>
        </w:tc>
        <w:tc>
          <w:tcPr>
            <w:tcW w:w="960" w:type="dxa"/>
            <w:vAlign w:val="center"/>
          </w:tcPr>
          <w:p w14:paraId="11A3749D" w14:textId="77777777" w:rsidR="004E5745" w:rsidRDefault="004E5745" w:rsidP="004E5745">
            <w:pPr>
              <w:jc w:val="center"/>
              <w:rPr>
                <w:color w:val="000000"/>
              </w:rPr>
            </w:pPr>
            <w:r>
              <w:rPr>
                <w:color w:val="000000"/>
              </w:rPr>
              <w:t>0,576</w:t>
            </w:r>
          </w:p>
        </w:tc>
      </w:tr>
      <w:tr w:rsidR="004E5745" w14:paraId="7CE58D9A" w14:textId="77777777" w:rsidTr="004E5745">
        <w:trPr>
          <w:trHeight w:val="330"/>
        </w:trPr>
        <w:tc>
          <w:tcPr>
            <w:tcW w:w="2830" w:type="dxa"/>
          </w:tcPr>
          <w:p w14:paraId="68B78695" w14:textId="77777777" w:rsidR="004E5745" w:rsidRDefault="004E5745" w:rsidP="004E5745">
            <w:pPr>
              <w:rPr>
                <w:color w:val="000000"/>
              </w:rPr>
            </w:pPr>
            <w:r>
              <w:rPr>
                <w:color w:val="000000"/>
              </w:rPr>
              <w:t>Ribamar Fiquene</w:t>
            </w:r>
          </w:p>
        </w:tc>
        <w:tc>
          <w:tcPr>
            <w:tcW w:w="1296" w:type="dxa"/>
            <w:vAlign w:val="center"/>
          </w:tcPr>
          <w:p w14:paraId="63B2DDFD" w14:textId="77777777" w:rsidR="004E5745" w:rsidRDefault="004E5745" w:rsidP="004E5745">
            <w:pPr>
              <w:jc w:val="center"/>
              <w:rPr>
                <w:color w:val="000000"/>
              </w:rPr>
            </w:pPr>
            <w:r>
              <w:rPr>
                <w:color w:val="000000"/>
              </w:rPr>
              <w:t>733,458</w:t>
            </w:r>
          </w:p>
        </w:tc>
        <w:tc>
          <w:tcPr>
            <w:tcW w:w="1003" w:type="dxa"/>
            <w:vAlign w:val="center"/>
          </w:tcPr>
          <w:p w14:paraId="5FFB2746" w14:textId="77777777" w:rsidR="004E5745" w:rsidRDefault="004E5745" w:rsidP="004E5745">
            <w:pPr>
              <w:jc w:val="center"/>
              <w:rPr>
                <w:color w:val="000000"/>
              </w:rPr>
            </w:pPr>
            <w:r>
              <w:rPr>
                <w:color w:val="000000"/>
              </w:rPr>
              <w:t>3.677</w:t>
            </w:r>
          </w:p>
        </w:tc>
        <w:tc>
          <w:tcPr>
            <w:tcW w:w="996" w:type="dxa"/>
            <w:vAlign w:val="center"/>
          </w:tcPr>
          <w:p w14:paraId="411E85A4" w14:textId="77777777" w:rsidR="004E5745" w:rsidRDefault="004E5745" w:rsidP="004E5745">
            <w:pPr>
              <w:jc w:val="center"/>
              <w:rPr>
                <w:color w:val="000000"/>
              </w:rPr>
            </w:pPr>
            <w:r>
              <w:rPr>
                <w:color w:val="000000"/>
              </w:rPr>
              <w:t>3.641</w:t>
            </w:r>
          </w:p>
        </w:tc>
        <w:tc>
          <w:tcPr>
            <w:tcW w:w="1176" w:type="dxa"/>
            <w:vAlign w:val="center"/>
          </w:tcPr>
          <w:p w14:paraId="4AF9BCEB" w14:textId="77777777" w:rsidR="004E5745" w:rsidRDefault="004E5745" w:rsidP="004E5745">
            <w:pPr>
              <w:jc w:val="center"/>
              <w:rPr>
                <w:color w:val="000000"/>
              </w:rPr>
            </w:pPr>
            <w:r>
              <w:rPr>
                <w:color w:val="000000"/>
              </w:rPr>
              <w:t>7.318</w:t>
            </w:r>
          </w:p>
        </w:tc>
        <w:tc>
          <w:tcPr>
            <w:tcW w:w="1283" w:type="dxa"/>
            <w:vAlign w:val="center"/>
          </w:tcPr>
          <w:p w14:paraId="69D16321" w14:textId="77777777" w:rsidR="004E5745" w:rsidRDefault="004E5745" w:rsidP="004E5745">
            <w:pPr>
              <w:jc w:val="center"/>
              <w:rPr>
                <w:color w:val="000000"/>
              </w:rPr>
            </w:pPr>
            <w:r>
              <w:rPr>
                <w:color w:val="000000"/>
              </w:rPr>
              <w:t>7.825</w:t>
            </w:r>
          </w:p>
        </w:tc>
        <w:tc>
          <w:tcPr>
            <w:tcW w:w="1536" w:type="dxa"/>
            <w:vAlign w:val="center"/>
          </w:tcPr>
          <w:p w14:paraId="20D4C813" w14:textId="77777777" w:rsidR="004E5745" w:rsidRDefault="004E5745" w:rsidP="004E5745">
            <w:pPr>
              <w:jc w:val="center"/>
              <w:rPr>
                <w:color w:val="000000"/>
              </w:rPr>
            </w:pPr>
            <w:r>
              <w:rPr>
                <w:color w:val="000000"/>
              </w:rPr>
              <w:t>10,67</w:t>
            </w:r>
          </w:p>
        </w:tc>
        <w:tc>
          <w:tcPr>
            <w:tcW w:w="1296" w:type="dxa"/>
            <w:vAlign w:val="center"/>
          </w:tcPr>
          <w:p w14:paraId="1E0C47A3" w14:textId="77777777" w:rsidR="004E5745" w:rsidRDefault="004E5745" w:rsidP="004E5745">
            <w:pPr>
              <w:jc w:val="center"/>
              <w:rPr>
                <w:color w:val="000000"/>
              </w:rPr>
            </w:pPr>
            <w:r>
              <w:rPr>
                <w:color w:val="000000"/>
              </w:rPr>
              <w:t>82.678</w:t>
            </w:r>
          </w:p>
        </w:tc>
        <w:tc>
          <w:tcPr>
            <w:tcW w:w="1478" w:type="dxa"/>
            <w:vAlign w:val="center"/>
          </w:tcPr>
          <w:p w14:paraId="5824FDAC" w14:textId="77777777" w:rsidR="004E5745" w:rsidRDefault="004E5745" w:rsidP="004E5745">
            <w:pPr>
              <w:jc w:val="center"/>
              <w:rPr>
                <w:color w:val="000000"/>
              </w:rPr>
            </w:pPr>
            <w:r>
              <w:rPr>
                <w:color w:val="000000"/>
              </w:rPr>
              <w:t>10.661,25</w:t>
            </w:r>
          </w:p>
        </w:tc>
        <w:tc>
          <w:tcPr>
            <w:tcW w:w="960" w:type="dxa"/>
            <w:vAlign w:val="center"/>
          </w:tcPr>
          <w:p w14:paraId="1E2497F0" w14:textId="77777777" w:rsidR="004E5745" w:rsidRDefault="004E5745" w:rsidP="004E5745">
            <w:pPr>
              <w:jc w:val="center"/>
              <w:rPr>
                <w:color w:val="000000"/>
              </w:rPr>
            </w:pPr>
            <w:r>
              <w:rPr>
                <w:color w:val="000000"/>
              </w:rPr>
              <w:t>0,615</w:t>
            </w:r>
          </w:p>
        </w:tc>
      </w:tr>
      <w:tr w:rsidR="004E5745" w14:paraId="5D2A4E8D" w14:textId="77777777" w:rsidTr="004E5745">
        <w:trPr>
          <w:trHeight w:val="330"/>
        </w:trPr>
        <w:tc>
          <w:tcPr>
            <w:tcW w:w="2830" w:type="dxa"/>
          </w:tcPr>
          <w:p w14:paraId="0D764EB9" w14:textId="77777777" w:rsidR="004E5745" w:rsidRDefault="004E5745" w:rsidP="004E5745">
            <w:pPr>
              <w:rPr>
                <w:color w:val="000000"/>
              </w:rPr>
            </w:pPr>
            <w:r>
              <w:rPr>
                <w:color w:val="000000"/>
              </w:rPr>
              <w:t>Sambaíba</w:t>
            </w:r>
          </w:p>
        </w:tc>
        <w:tc>
          <w:tcPr>
            <w:tcW w:w="1296" w:type="dxa"/>
            <w:vAlign w:val="center"/>
          </w:tcPr>
          <w:p w14:paraId="0EB6D9C4" w14:textId="77777777" w:rsidR="004E5745" w:rsidRDefault="004E5745" w:rsidP="004E5745">
            <w:pPr>
              <w:jc w:val="center"/>
              <w:rPr>
                <w:color w:val="000000"/>
              </w:rPr>
            </w:pPr>
            <w:r>
              <w:rPr>
                <w:color w:val="000000"/>
              </w:rPr>
              <w:t>2.476,13</w:t>
            </w:r>
          </w:p>
        </w:tc>
        <w:tc>
          <w:tcPr>
            <w:tcW w:w="1003" w:type="dxa"/>
            <w:vAlign w:val="center"/>
          </w:tcPr>
          <w:p w14:paraId="17CCDD6B" w14:textId="77777777" w:rsidR="004E5745" w:rsidRDefault="004E5745" w:rsidP="004E5745">
            <w:pPr>
              <w:jc w:val="center"/>
              <w:rPr>
                <w:color w:val="000000"/>
              </w:rPr>
            </w:pPr>
            <w:r>
              <w:rPr>
                <w:color w:val="000000"/>
              </w:rPr>
              <w:t>2.836</w:t>
            </w:r>
          </w:p>
        </w:tc>
        <w:tc>
          <w:tcPr>
            <w:tcW w:w="996" w:type="dxa"/>
            <w:vAlign w:val="center"/>
          </w:tcPr>
          <w:p w14:paraId="2957019A" w14:textId="77777777" w:rsidR="004E5745" w:rsidRDefault="004E5745" w:rsidP="004E5745">
            <w:pPr>
              <w:jc w:val="center"/>
              <w:rPr>
                <w:color w:val="000000"/>
              </w:rPr>
            </w:pPr>
            <w:r>
              <w:rPr>
                <w:color w:val="000000"/>
              </w:rPr>
              <w:t>2.651</w:t>
            </w:r>
          </w:p>
        </w:tc>
        <w:tc>
          <w:tcPr>
            <w:tcW w:w="1176" w:type="dxa"/>
            <w:vAlign w:val="center"/>
          </w:tcPr>
          <w:p w14:paraId="09E53F79" w14:textId="77777777" w:rsidR="004E5745" w:rsidRDefault="004E5745" w:rsidP="004E5745">
            <w:pPr>
              <w:jc w:val="center"/>
              <w:rPr>
                <w:color w:val="000000"/>
              </w:rPr>
            </w:pPr>
            <w:r>
              <w:rPr>
                <w:color w:val="000000"/>
              </w:rPr>
              <w:t>5.487</w:t>
            </w:r>
          </w:p>
        </w:tc>
        <w:tc>
          <w:tcPr>
            <w:tcW w:w="1283" w:type="dxa"/>
            <w:vAlign w:val="center"/>
          </w:tcPr>
          <w:p w14:paraId="3AC0C638" w14:textId="77777777" w:rsidR="004E5745" w:rsidRDefault="004E5745" w:rsidP="004E5745">
            <w:pPr>
              <w:jc w:val="center"/>
              <w:rPr>
                <w:color w:val="000000"/>
              </w:rPr>
            </w:pPr>
            <w:r>
              <w:rPr>
                <w:color w:val="000000"/>
              </w:rPr>
              <w:t>5.679</w:t>
            </w:r>
          </w:p>
        </w:tc>
        <w:tc>
          <w:tcPr>
            <w:tcW w:w="1536" w:type="dxa"/>
            <w:vAlign w:val="center"/>
          </w:tcPr>
          <w:p w14:paraId="10813434" w14:textId="77777777" w:rsidR="004E5745" w:rsidRDefault="004E5745" w:rsidP="004E5745">
            <w:pPr>
              <w:jc w:val="center"/>
              <w:rPr>
                <w:color w:val="000000"/>
              </w:rPr>
            </w:pPr>
            <w:r>
              <w:rPr>
                <w:color w:val="000000"/>
              </w:rPr>
              <w:t>2,29</w:t>
            </w:r>
          </w:p>
        </w:tc>
        <w:tc>
          <w:tcPr>
            <w:tcW w:w="1296" w:type="dxa"/>
            <w:vAlign w:val="center"/>
          </w:tcPr>
          <w:p w14:paraId="47BC6AE8" w14:textId="77777777" w:rsidR="004E5745" w:rsidRDefault="004E5745" w:rsidP="004E5745">
            <w:pPr>
              <w:jc w:val="center"/>
              <w:rPr>
                <w:color w:val="000000"/>
              </w:rPr>
            </w:pPr>
            <w:r>
              <w:rPr>
                <w:color w:val="000000"/>
              </w:rPr>
              <w:t>254.370</w:t>
            </w:r>
          </w:p>
        </w:tc>
        <w:tc>
          <w:tcPr>
            <w:tcW w:w="1478" w:type="dxa"/>
            <w:vAlign w:val="center"/>
          </w:tcPr>
          <w:p w14:paraId="225E3314" w14:textId="77777777" w:rsidR="004E5745" w:rsidRDefault="004E5745" w:rsidP="004E5745">
            <w:pPr>
              <w:jc w:val="center"/>
              <w:rPr>
                <w:color w:val="000000"/>
              </w:rPr>
            </w:pPr>
            <w:r>
              <w:rPr>
                <w:color w:val="000000"/>
              </w:rPr>
              <w:t>44.917,89</w:t>
            </w:r>
          </w:p>
        </w:tc>
        <w:tc>
          <w:tcPr>
            <w:tcW w:w="960" w:type="dxa"/>
            <w:vAlign w:val="center"/>
          </w:tcPr>
          <w:p w14:paraId="12DA5638" w14:textId="77777777" w:rsidR="004E5745" w:rsidRDefault="004E5745" w:rsidP="004E5745">
            <w:pPr>
              <w:jc w:val="center"/>
              <w:rPr>
                <w:color w:val="000000"/>
              </w:rPr>
            </w:pPr>
            <w:r>
              <w:rPr>
                <w:color w:val="000000"/>
              </w:rPr>
              <w:t>0,565</w:t>
            </w:r>
          </w:p>
        </w:tc>
      </w:tr>
      <w:tr w:rsidR="004E5745" w14:paraId="20F6F122" w14:textId="77777777" w:rsidTr="004E5745">
        <w:trPr>
          <w:trHeight w:val="331"/>
        </w:trPr>
        <w:tc>
          <w:tcPr>
            <w:tcW w:w="2830" w:type="dxa"/>
          </w:tcPr>
          <w:p w14:paraId="3B145782" w14:textId="77777777" w:rsidR="004E5745" w:rsidRDefault="004E5745" w:rsidP="004E5745">
            <w:pPr>
              <w:rPr>
                <w:color w:val="000000"/>
              </w:rPr>
            </w:pPr>
            <w:r>
              <w:rPr>
                <w:color w:val="000000"/>
              </w:rPr>
              <w:t>São Domingos do Azeitão</w:t>
            </w:r>
          </w:p>
        </w:tc>
        <w:tc>
          <w:tcPr>
            <w:tcW w:w="1296" w:type="dxa"/>
            <w:vAlign w:val="center"/>
          </w:tcPr>
          <w:p w14:paraId="166DD95D" w14:textId="77777777" w:rsidR="004E5745" w:rsidRDefault="004E5745" w:rsidP="004E5745">
            <w:pPr>
              <w:jc w:val="center"/>
              <w:rPr>
                <w:color w:val="000000"/>
              </w:rPr>
            </w:pPr>
            <w:r>
              <w:rPr>
                <w:color w:val="000000"/>
              </w:rPr>
              <w:t>961,249</w:t>
            </w:r>
          </w:p>
        </w:tc>
        <w:tc>
          <w:tcPr>
            <w:tcW w:w="1003" w:type="dxa"/>
            <w:vAlign w:val="center"/>
          </w:tcPr>
          <w:p w14:paraId="0F389509" w14:textId="77777777" w:rsidR="004E5745" w:rsidRDefault="004E5745" w:rsidP="004E5745">
            <w:pPr>
              <w:jc w:val="center"/>
              <w:rPr>
                <w:color w:val="000000"/>
              </w:rPr>
            </w:pPr>
            <w:r>
              <w:rPr>
                <w:color w:val="000000"/>
              </w:rPr>
              <w:t>4.961</w:t>
            </w:r>
          </w:p>
        </w:tc>
        <w:tc>
          <w:tcPr>
            <w:tcW w:w="996" w:type="dxa"/>
            <w:vAlign w:val="center"/>
          </w:tcPr>
          <w:p w14:paraId="08BA425B" w14:textId="77777777" w:rsidR="004E5745" w:rsidRDefault="004E5745" w:rsidP="004E5745">
            <w:pPr>
              <w:jc w:val="center"/>
              <w:rPr>
                <w:color w:val="000000"/>
              </w:rPr>
            </w:pPr>
            <w:r>
              <w:rPr>
                <w:color w:val="000000"/>
              </w:rPr>
              <w:t>2.022</w:t>
            </w:r>
          </w:p>
        </w:tc>
        <w:tc>
          <w:tcPr>
            <w:tcW w:w="1176" w:type="dxa"/>
            <w:vAlign w:val="center"/>
          </w:tcPr>
          <w:p w14:paraId="6C90467E" w14:textId="77777777" w:rsidR="004E5745" w:rsidRDefault="004E5745" w:rsidP="004E5745">
            <w:pPr>
              <w:jc w:val="center"/>
              <w:rPr>
                <w:color w:val="000000"/>
              </w:rPr>
            </w:pPr>
            <w:r>
              <w:rPr>
                <w:color w:val="000000"/>
              </w:rPr>
              <w:t>6.983</w:t>
            </w:r>
          </w:p>
        </w:tc>
        <w:tc>
          <w:tcPr>
            <w:tcW w:w="1283" w:type="dxa"/>
            <w:vAlign w:val="center"/>
          </w:tcPr>
          <w:p w14:paraId="75ED3AC5" w14:textId="77777777" w:rsidR="004E5745" w:rsidRDefault="004E5745" w:rsidP="004E5745">
            <w:pPr>
              <w:jc w:val="center"/>
              <w:rPr>
                <w:color w:val="000000"/>
              </w:rPr>
            </w:pPr>
            <w:r>
              <w:rPr>
                <w:color w:val="000000"/>
              </w:rPr>
              <w:t>7.420</w:t>
            </w:r>
          </w:p>
        </w:tc>
        <w:tc>
          <w:tcPr>
            <w:tcW w:w="1536" w:type="dxa"/>
            <w:vAlign w:val="center"/>
          </w:tcPr>
          <w:p w14:paraId="28F48018" w14:textId="77777777" w:rsidR="004E5745" w:rsidRDefault="004E5745" w:rsidP="004E5745">
            <w:pPr>
              <w:jc w:val="center"/>
              <w:rPr>
                <w:color w:val="000000"/>
              </w:rPr>
            </w:pPr>
            <w:r>
              <w:rPr>
                <w:color w:val="000000"/>
              </w:rPr>
              <w:t>7,72</w:t>
            </w:r>
          </w:p>
        </w:tc>
        <w:tc>
          <w:tcPr>
            <w:tcW w:w="1296" w:type="dxa"/>
            <w:vAlign w:val="center"/>
          </w:tcPr>
          <w:p w14:paraId="46E2DB2E" w14:textId="77777777" w:rsidR="004E5745" w:rsidRDefault="004E5745" w:rsidP="004E5745">
            <w:pPr>
              <w:jc w:val="center"/>
              <w:rPr>
                <w:color w:val="000000"/>
              </w:rPr>
            </w:pPr>
            <w:r>
              <w:rPr>
                <w:color w:val="000000"/>
              </w:rPr>
              <w:t>217.717</w:t>
            </w:r>
          </w:p>
        </w:tc>
        <w:tc>
          <w:tcPr>
            <w:tcW w:w="1478" w:type="dxa"/>
            <w:vAlign w:val="center"/>
          </w:tcPr>
          <w:p w14:paraId="07FF51F9" w14:textId="77777777" w:rsidR="004E5745" w:rsidRDefault="004E5745" w:rsidP="004E5745">
            <w:pPr>
              <w:jc w:val="center"/>
              <w:rPr>
                <w:color w:val="000000"/>
              </w:rPr>
            </w:pPr>
            <w:r>
              <w:rPr>
                <w:color w:val="000000"/>
              </w:rPr>
              <w:t>29.569,06</w:t>
            </w:r>
          </w:p>
        </w:tc>
        <w:tc>
          <w:tcPr>
            <w:tcW w:w="960" w:type="dxa"/>
            <w:vAlign w:val="center"/>
          </w:tcPr>
          <w:p w14:paraId="68F88443" w14:textId="77777777" w:rsidR="004E5745" w:rsidRDefault="004E5745" w:rsidP="004E5745">
            <w:pPr>
              <w:jc w:val="center"/>
              <w:rPr>
                <w:color w:val="000000"/>
              </w:rPr>
            </w:pPr>
            <w:r>
              <w:rPr>
                <w:color w:val="000000"/>
              </w:rPr>
              <w:t>0,59</w:t>
            </w:r>
          </w:p>
        </w:tc>
      </w:tr>
      <w:tr w:rsidR="004E5745" w14:paraId="25245164" w14:textId="77777777" w:rsidTr="004E5745">
        <w:trPr>
          <w:trHeight w:val="331"/>
        </w:trPr>
        <w:tc>
          <w:tcPr>
            <w:tcW w:w="2830" w:type="dxa"/>
          </w:tcPr>
          <w:p w14:paraId="3C8D6351" w14:textId="77777777" w:rsidR="004E5745" w:rsidRDefault="004E5745" w:rsidP="004E5745">
            <w:pPr>
              <w:rPr>
                <w:color w:val="000000"/>
              </w:rPr>
            </w:pPr>
            <w:r>
              <w:rPr>
                <w:color w:val="000000"/>
              </w:rPr>
              <w:t>São Félix de Balsas</w:t>
            </w:r>
          </w:p>
        </w:tc>
        <w:tc>
          <w:tcPr>
            <w:tcW w:w="1296" w:type="dxa"/>
            <w:vAlign w:val="center"/>
          </w:tcPr>
          <w:p w14:paraId="1727FC96" w14:textId="77777777" w:rsidR="004E5745" w:rsidRDefault="004E5745" w:rsidP="004E5745">
            <w:pPr>
              <w:jc w:val="center"/>
              <w:rPr>
                <w:color w:val="000000"/>
              </w:rPr>
            </w:pPr>
            <w:r>
              <w:rPr>
                <w:color w:val="000000"/>
              </w:rPr>
              <w:t>2.032,60</w:t>
            </w:r>
          </w:p>
        </w:tc>
        <w:tc>
          <w:tcPr>
            <w:tcW w:w="1003" w:type="dxa"/>
            <w:vAlign w:val="center"/>
          </w:tcPr>
          <w:p w14:paraId="7411B804" w14:textId="77777777" w:rsidR="004E5745" w:rsidRDefault="004E5745" w:rsidP="004E5745">
            <w:pPr>
              <w:jc w:val="center"/>
              <w:rPr>
                <w:color w:val="000000"/>
              </w:rPr>
            </w:pPr>
            <w:r>
              <w:rPr>
                <w:color w:val="000000"/>
              </w:rPr>
              <w:t>1.628</w:t>
            </w:r>
          </w:p>
        </w:tc>
        <w:tc>
          <w:tcPr>
            <w:tcW w:w="996" w:type="dxa"/>
            <w:vAlign w:val="center"/>
          </w:tcPr>
          <w:p w14:paraId="66CD7420" w14:textId="77777777" w:rsidR="004E5745" w:rsidRDefault="004E5745" w:rsidP="004E5745">
            <w:pPr>
              <w:jc w:val="center"/>
              <w:rPr>
                <w:color w:val="000000"/>
              </w:rPr>
            </w:pPr>
            <w:r>
              <w:rPr>
                <w:color w:val="000000"/>
              </w:rPr>
              <w:t>3.074</w:t>
            </w:r>
          </w:p>
        </w:tc>
        <w:tc>
          <w:tcPr>
            <w:tcW w:w="1176" w:type="dxa"/>
            <w:vAlign w:val="center"/>
          </w:tcPr>
          <w:p w14:paraId="72ECE76F" w14:textId="77777777" w:rsidR="004E5745" w:rsidRDefault="004E5745" w:rsidP="004E5745">
            <w:pPr>
              <w:jc w:val="center"/>
              <w:rPr>
                <w:color w:val="000000"/>
              </w:rPr>
            </w:pPr>
            <w:r>
              <w:rPr>
                <w:color w:val="000000"/>
              </w:rPr>
              <w:t>4.702</w:t>
            </w:r>
          </w:p>
        </w:tc>
        <w:tc>
          <w:tcPr>
            <w:tcW w:w="1283" w:type="dxa"/>
            <w:vAlign w:val="center"/>
          </w:tcPr>
          <w:p w14:paraId="0577782D" w14:textId="77777777" w:rsidR="004E5745" w:rsidRDefault="004E5745" w:rsidP="004E5745">
            <w:pPr>
              <w:jc w:val="center"/>
              <w:rPr>
                <w:color w:val="000000"/>
              </w:rPr>
            </w:pPr>
            <w:r>
              <w:rPr>
                <w:color w:val="000000"/>
              </w:rPr>
              <w:t>4.562</w:t>
            </w:r>
          </w:p>
        </w:tc>
        <w:tc>
          <w:tcPr>
            <w:tcW w:w="1536" w:type="dxa"/>
            <w:vAlign w:val="center"/>
          </w:tcPr>
          <w:p w14:paraId="534A0AB9" w14:textId="77777777" w:rsidR="004E5745" w:rsidRDefault="004E5745" w:rsidP="004E5745">
            <w:pPr>
              <w:jc w:val="center"/>
              <w:rPr>
                <w:color w:val="000000"/>
              </w:rPr>
            </w:pPr>
            <w:r>
              <w:rPr>
                <w:color w:val="000000"/>
              </w:rPr>
              <w:t>2,24</w:t>
            </w:r>
          </w:p>
        </w:tc>
        <w:tc>
          <w:tcPr>
            <w:tcW w:w="1296" w:type="dxa"/>
            <w:vAlign w:val="center"/>
          </w:tcPr>
          <w:p w14:paraId="5A8A33C5" w14:textId="77777777" w:rsidR="004E5745" w:rsidRDefault="004E5745" w:rsidP="004E5745">
            <w:pPr>
              <w:jc w:val="center"/>
              <w:rPr>
                <w:color w:val="000000"/>
              </w:rPr>
            </w:pPr>
            <w:r>
              <w:rPr>
                <w:color w:val="000000"/>
              </w:rPr>
              <w:t>46.713</w:t>
            </w:r>
          </w:p>
        </w:tc>
        <w:tc>
          <w:tcPr>
            <w:tcW w:w="1478" w:type="dxa"/>
            <w:vAlign w:val="center"/>
          </w:tcPr>
          <w:p w14:paraId="02F1013C" w14:textId="77777777" w:rsidR="004E5745" w:rsidRDefault="004E5745" w:rsidP="004E5745">
            <w:pPr>
              <w:jc w:val="center"/>
              <w:rPr>
                <w:color w:val="000000"/>
              </w:rPr>
            </w:pPr>
            <w:r>
              <w:rPr>
                <w:color w:val="000000"/>
              </w:rPr>
              <w:t>10.135,17</w:t>
            </w:r>
          </w:p>
        </w:tc>
        <w:tc>
          <w:tcPr>
            <w:tcW w:w="960" w:type="dxa"/>
            <w:vAlign w:val="center"/>
          </w:tcPr>
          <w:p w14:paraId="72C90727" w14:textId="77777777" w:rsidR="004E5745" w:rsidRDefault="004E5745" w:rsidP="004E5745">
            <w:pPr>
              <w:jc w:val="center"/>
              <w:rPr>
                <w:color w:val="000000"/>
              </w:rPr>
            </w:pPr>
            <w:r>
              <w:rPr>
                <w:color w:val="000000"/>
              </w:rPr>
              <w:t>0,557</w:t>
            </w:r>
          </w:p>
        </w:tc>
      </w:tr>
      <w:tr w:rsidR="004E5745" w14:paraId="75F53AE6" w14:textId="77777777" w:rsidTr="004E5745">
        <w:trPr>
          <w:trHeight w:val="370"/>
        </w:trPr>
        <w:tc>
          <w:tcPr>
            <w:tcW w:w="2830" w:type="dxa"/>
          </w:tcPr>
          <w:p w14:paraId="7D533B39" w14:textId="77777777" w:rsidR="004E5745" w:rsidRDefault="004E5745" w:rsidP="004E5745">
            <w:pPr>
              <w:rPr>
                <w:color w:val="000000"/>
              </w:rPr>
            </w:pPr>
            <w:r>
              <w:rPr>
                <w:color w:val="000000"/>
              </w:rPr>
              <w:lastRenderedPageBreak/>
              <w:t>São Francisco do Brejão</w:t>
            </w:r>
          </w:p>
        </w:tc>
        <w:tc>
          <w:tcPr>
            <w:tcW w:w="1296" w:type="dxa"/>
            <w:vAlign w:val="center"/>
          </w:tcPr>
          <w:p w14:paraId="7D13E800" w14:textId="77777777" w:rsidR="004E5745" w:rsidRDefault="004E5745" w:rsidP="004E5745">
            <w:pPr>
              <w:jc w:val="center"/>
              <w:rPr>
                <w:color w:val="000000"/>
              </w:rPr>
            </w:pPr>
            <w:r>
              <w:rPr>
                <w:color w:val="000000"/>
              </w:rPr>
              <w:t>745,357</w:t>
            </w:r>
          </w:p>
        </w:tc>
        <w:tc>
          <w:tcPr>
            <w:tcW w:w="1003" w:type="dxa"/>
            <w:vAlign w:val="center"/>
          </w:tcPr>
          <w:p w14:paraId="7FB83039" w14:textId="77777777" w:rsidR="004E5745" w:rsidRDefault="004E5745" w:rsidP="004E5745">
            <w:pPr>
              <w:jc w:val="center"/>
              <w:rPr>
                <w:color w:val="000000"/>
              </w:rPr>
            </w:pPr>
            <w:r>
              <w:rPr>
                <w:color w:val="000000"/>
              </w:rPr>
              <w:t>4.836</w:t>
            </w:r>
          </w:p>
        </w:tc>
        <w:tc>
          <w:tcPr>
            <w:tcW w:w="996" w:type="dxa"/>
            <w:vAlign w:val="center"/>
          </w:tcPr>
          <w:p w14:paraId="581EEE05" w14:textId="77777777" w:rsidR="004E5745" w:rsidRDefault="004E5745" w:rsidP="004E5745">
            <w:pPr>
              <w:jc w:val="center"/>
              <w:rPr>
                <w:color w:val="000000"/>
              </w:rPr>
            </w:pPr>
            <w:r>
              <w:rPr>
                <w:color w:val="000000"/>
              </w:rPr>
              <w:t>5.425</w:t>
            </w:r>
          </w:p>
        </w:tc>
        <w:tc>
          <w:tcPr>
            <w:tcW w:w="1176" w:type="dxa"/>
            <w:vAlign w:val="center"/>
          </w:tcPr>
          <w:p w14:paraId="359E24A3" w14:textId="77777777" w:rsidR="004E5745" w:rsidRDefault="004E5745" w:rsidP="004E5745">
            <w:pPr>
              <w:jc w:val="center"/>
              <w:rPr>
                <w:color w:val="000000"/>
              </w:rPr>
            </w:pPr>
            <w:r>
              <w:rPr>
                <w:color w:val="000000"/>
              </w:rPr>
              <w:t>10.261</w:t>
            </w:r>
          </w:p>
        </w:tc>
        <w:tc>
          <w:tcPr>
            <w:tcW w:w="1283" w:type="dxa"/>
            <w:vAlign w:val="center"/>
          </w:tcPr>
          <w:p w14:paraId="0EF04D7F" w14:textId="77777777" w:rsidR="004E5745" w:rsidRDefault="004E5745" w:rsidP="004E5745">
            <w:pPr>
              <w:jc w:val="center"/>
              <w:rPr>
                <w:color w:val="000000"/>
              </w:rPr>
            </w:pPr>
            <w:r>
              <w:rPr>
                <w:color w:val="000000"/>
              </w:rPr>
              <w:t>11.941</w:t>
            </w:r>
          </w:p>
        </w:tc>
        <w:tc>
          <w:tcPr>
            <w:tcW w:w="1536" w:type="dxa"/>
            <w:vAlign w:val="center"/>
          </w:tcPr>
          <w:p w14:paraId="33D9B12B" w14:textId="77777777" w:rsidR="004E5745" w:rsidRDefault="004E5745" w:rsidP="004E5745">
            <w:pPr>
              <w:jc w:val="center"/>
              <w:rPr>
                <w:color w:val="000000"/>
              </w:rPr>
            </w:pPr>
            <w:r>
              <w:rPr>
                <w:color w:val="000000"/>
              </w:rPr>
              <w:t>16,02</w:t>
            </w:r>
          </w:p>
        </w:tc>
        <w:tc>
          <w:tcPr>
            <w:tcW w:w="1296" w:type="dxa"/>
            <w:vAlign w:val="center"/>
          </w:tcPr>
          <w:p w14:paraId="416E82A8" w14:textId="77777777" w:rsidR="004E5745" w:rsidRDefault="004E5745" w:rsidP="004E5745">
            <w:pPr>
              <w:jc w:val="center"/>
              <w:rPr>
                <w:color w:val="000000"/>
              </w:rPr>
            </w:pPr>
            <w:r>
              <w:rPr>
                <w:color w:val="000000"/>
              </w:rPr>
              <w:t>102.539</w:t>
            </w:r>
          </w:p>
        </w:tc>
        <w:tc>
          <w:tcPr>
            <w:tcW w:w="1478" w:type="dxa"/>
            <w:vAlign w:val="center"/>
          </w:tcPr>
          <w:p w14:paraId="47973E2C" w14:textId="77777777" w:rsidR="004E5745" w:rsidRDefault="004E5745" w:rsidP="004E5745">
            <w:pPr>
              <w:jc w:val="center"/>
              <w:rPr>
                <w:color w:val="000000"/>
              </w:rPr>
            </w:pPr>
            <w:r>
              <w:rPr>
                <w:color w:val="000000"/>
              </w:rPr>
              <w:t>8.800,12</w:t>
            </w:r>
          </w:p>
        </w:tc>
        <w:tc>
          <w:tcPr>
            <w:tcW w:w="960" w:type="dxa"/>
            <w:vAlign w:val="center"/>
          </w:tcPr>
          <w:p w14:paraId="10390158" w14:textId="77777777" w:rsidR="004E5745" w:rsidRDefault="004E5745" w:rsidP="004E5745">
            <w:pPr>
              <w:jc w:val="center"/>
              <w:rPr>
                <w:color w:val="000000"/>
              </w:rPr>
            </w:pPr>
            <w:r>
              <w:rPr>
                <w:color w:val="000000"/>
              </w:rPr>
              <w:t>0,584</w:t>
            </w:r>
          </w:p>
        </w:tc>
      </w:tr>
      <w:tr w:rsidR="004E5745" w14:paraId="6BA6A991" w14:textId="77777777" w:rsidTr="004E5745">
        <w:trPr>
          <w:trHeight w:val="542"/>
        </w:trPr>
        <w:tc>
          <w:tcPr>
            <w:tcW w:w="2830" w:type="dxa"/>
          </w:tcPr>
          <w:p w14:paraId="5BE170A8" w14:textId="77777777" w:rsidR="004E5745" w:rsidRDefault="004E5745" w:rsidP="004E5745">
            <w:pPr>
              <w:rPr>
                <w:color w:val="000000"/>
              </w:rPr>
            </w:pPr>
            <w:r>
              <w:rPr>
                <w:color w:val="000000"/>
              </w:rPr>
              <w:t>São Francisco do Maranhão</w:t>
            </w:r>
          </w:p>
        </w:tc>
        <w:tc>
          <w:tcPr>
            <w:tcW w:w="1296" w:type="dxa"/>
            <w:vAlign w:val="center"/>
          </w:tcPr>
          <w:p w14:paraId="72ABB478" w14:textId="77777777" w:rsidR="004E5745" w:rsidRDefault="004E5745" w:rsidP="004E5745">
            <w:pPr>
              <w:jc w:val="center"/>
              <w:rPr>
                <w:color w:val="000000"/>
              </w:rPr>
            </w:pPr>
            <w:r>
              <w:rPr>
                <w:color w:val="000000"/>
              </w:rPr>
              <w:t>2.284,22</w:t>
            </w:r>
          </w:p>
        </w:tc>
        <w:tc>
          <w:tcPr>
            <w:tcW w:w="1003" w:type="dxa"/>
            <w:vAlign w:val="center"/>
          </w:tcPr>
          <w:p w14:paraId="40375ED3" w14:textId="77777777" w:rsidR="004E5745" w:rsidRDefault="004E5745" w:rsidP="004E5745">
            <w:pPr>
              <w:jc w:val="center"/>
              <w:rPr>
                <w:color w:val="000000"/>
              </w:rPr>
            </w:pPr>
            <w:r>
              <w:rPr>
                <w:color w:val="000000"/>
              </w:rPr>
              <w:t>4.104</w:t>
            </w:r>
          </w:p>
        </w:tc>
        <w:tc>
          <w:tcPr>
            <w:tcW w:w="996" w:type="dxa"/>
            <w:vAlign w:val="center"/>
          </w:tcPr>
          <w:p w14:paraId="273D889D" w14:textId="77777777" w:rsidR="004E5745" w:rsidRDefault="004E5745" w:rsidP="004E5745">
            <w:pPr>
              <w:jc w:val="center"/>
              <w:rPr>
                <w:color w:val="000000"/>
              </w:rPr>
            </w:pPr>
            <w:r>
              <w:rPr>
                <w:color w:val="000000"/>
              </w:rPr>
              <w:t>8.042</w:t>
            </w:r>
          </w:p>
        </w:tc>
        <w:tc>
          <w:tcPr>
            <w:tcW w:w="1176" w:type="dxa"/>
            <w:vAlign w:val="center"/>
          </w:tcPr>
          <w:p w14:paraId="7EAEBF34" w14:textId="77777777" w:rsidR="004E5745" w:rsidRDefault="004E5745" w:rsidP="004E5745">
            <w:pPr>
              <w:jc w:val="center"/>
              <w:rPr>
                <w:color w:val="000000"/>
              </w:rPr>
            </w:pPr>
            <w:r>
              <w:rPr>
                <w:color w:val="000000"/>
              </w:rPr>
              <w:t>12.146</w:t>
            </w:r>
          </w:p>
        </w:tc>
        <w:tc>
          <w:tcPr>
            <w:tcW w:w="1283" w:type="dxa"/>
            <w:vAlign w:val="center"/>
          </w:tcPr>
          <w:p w14:paraId="10EA3BBC" w14:textId="77777777" w:rsidR="004E5745" w:rsidRDefault="004E5745" w:rsidP="004E5745">
            <w:pPr>
              <w:jc w:val="center"/>
              <w:rPr>
                <w:color w:val="000000"/>
              </w:rPr>
            </w:pPr>
            <w:r>
              <w:rPr>
                <w:color w:val="000000"/>
              </w:rPr>
              <w:t>12.218</w:t>
            </w:r>
          </w:p>
        </w:tc>
        <w:tc>
          <w:tcPr>
            <w:tcW w:w="1536" w:type="dxa"/>
            <w:vAlign w:val="center"/>
          </w:tcPr>
          <w:p w14:paraId="050248EF" w14:textId="77777777" w:rsidR="004E5745" w:rsidRDefault="004E5745" w:rsidP="004E5745">
            <w:pPr>
              <w:jc w:val="center"/>
              <w:rPr>
                <w:color w:val="000000"/>
              </w:rPr>
            </w:pPr>
            <w:r>
              <w:rPr>
                <w:color w:val="000000"/>
              </w:rPr>
              <w:t>5,35</w:t>
            </w:r>
          </w:p>
        </w:tc>
        <w:tc>
          <w:tcPr>
            <w:tcW w:w="1296" w:type="dxa"/>
            <w:vAlign w:val="center"/>
          </w:tcPr>
          <w:p w14:paraId="43B49DB0" w14:textId="77777777" w:rsidR="004E5745" w:rsidRDefault="004E5745" w:rsidP="004E5745">
            <w:pPr>
              <w:jc w:val="center"/>
              <w:rPr>
                <w:color w:val="000000"/>
              </w:rPr>
            </w:pPr>
            <w:r>
              <w:rPr>
                <w:color w:val="000000"/>
              </w:rPr>
              <w:t>74.647</w:t>
            </w:r>
          </w:p>
        </w:tc>
        <w:tc>
          <w:tcPr>
            <w:tcW w:w="1478" w:type="dxa"/>
            <w:vAlign w:val="center"/>
          </w:tcPr>
          <w:p w14:paraId="031250DE" w14:textId="77777777" w:rsidR="004E5745" w:rsidRDefault="004E5745" w:rsidP="004E5745">
            <w:pPr>
              <w:jc w:val="center"/>
              <w:rPr>
                <w:color w:val="000000"/>
              </w:rPr>
            </w:pPr>
            <w:r>
              <w:rPr>
                <w:color w:val="000000"/>
              </w:rPr>
              <w:t>6.118,11</w:t>
            </w:r>
          </w:p>
        </w:tc>
        <w:tc>
          <w:tcPr>
            <w:tcW w:w="960" w:type="dxa"/>
            <w:vAlign w:val="center"/>
          </w:tcPr>
          <w:p w14:paraId="70B505A6" w14:textId="77777777" w:rsidR="004E5745" w:rsidRDefault="004E5745" w:rsidP="004E5745">
            <w:pPr>
              <w:jc w:val="center"/>
              <w:rPr>
                <w:color w:val="000000"/>
              </w:rPr>
            </w:pPr>
            <w:r>
              <w:rPr>
                <w:color w:val="000000"/>
              </w:rPr>
              <w:t>0,528</w:t>
            </w:r>
          </w:p>
        </w:tc>
      </w:tr>
      <w:tr w:rsidR="004E5745" w14:paraId="7C45A4D8" w14:textId="77777777" w:rsidTr="004E5745">
        <w:trPr>
          <w:trHeight w:val="279"/>
        </w:trPr>
        <w:tc>
          <w:tcPr>
            <w:tcW w:w="2830" w:type="dxa"/>
          </w:tcPr>
          <w:p w14:paraId="73C3FE9B" w14:textId="77777777" w:rsidR="004E5745" w:rsidRDefault="004E5745" w:rsidP="004E5745">
            <w:pPr>
              <w:rPr>
                <w:color w:val="000000"/>
              </w:rPr>
            </w:pPr>
            <w:r>
              <w:rPr>
                <w:color w:val="000000"/>
              </w:rPr>
              <w:t>São João do Paraíso</w:t>
            </w:r>
          </w:p>
        </w:tc>
        <w:tc>
          <w:tcPr>
            <w:tcW w:w="1296" w:type="dxa"/>
            <w:vAlign w:val="center"/>
          </w:tcPr>
          <w:p w14:paraId="410B85E8" w14:textId="77777777" w:rsidR="004E5745" w:rsidRDefault="004E5745" w:rsidP="004E5745">
            <w:pPr>
              <w:jc w:val="center"/>
              <w:rPr>
                <w:color w:val="000000"/>
              </w:rPr>
            </w:pPr>
            <w:r>
              <w:rPr>
                <w:color w:val="000000"/>
              </w:rPr>
              <w:t>2.052,33</w:t>
            </w:r>
          </w:p>
        </w:tc>
        <w:tc>
          <w:tcPr>
            <w:tcW w:w="1003" w:type="dxa"/>
            <w:vAlign w:val="center"/>
          </w:tcPr>
          <w:p w14:paraId="721CEA06" w14:textId="77777777" w:rsidR="004E5745" w:rsidRDefault="004E5745" w:rsidP="004E5745">
            <w:pPr>
              <w:jc w:val="center"/>
              <w:rPr>
                <w:color w:val="000000"/>
              </w:rPr>
            </w:pPr>
            <w:r>
              <w:rPr>
                <w:color w:val="000000"/>
              </w:rPr>
              <w:t>5.276</w:t>
            </w:r>
          </w:p>
        </w:tc>
        <w:tc>
          <w:tcPr>
            <w:tcW w:w="996" w:type="dxa"/>
            <w:vAlign w:val="center"/>
          </w:tcPr>
          <w:p w14:paraId="5A4AD2BA" w14:textId="77777777" w:rsidR="004E5745" w:rsidRDefault="004E5745" w:rsidP="004E5745">
            <w:pPr>
              <w:jc w:val="center"/>
              <w:rPr>
                <w:color w:val="000000"/>
              </w:rPr>
            </w:pPr>
            <w:r>
              <w:rPr>
                <w:color w:val="000000"/>
              </w:rPr>
              <w:t>5.538</w:t>
            </w:r>
          </w:p>
        </w:tc>
        <w:tc>
          <w:tcPr>
            <w:tcW w:w="1176" w:type="dxa"/>
            <w:vAlign w:val="center"/>
          </w:tcPr>
          <w:p w14:paraId="03830ECD" w14:textId="77777777" w:rsidR="004E5745" w:rsidRDefault="004E5745" w:rsidP="004E5745">
            <w:pPr>
              <w:jc w:val="center"/>
              <w:rPr>
                <w:color w:val="000000"/>
              </w:rPr>
            </w:pPr>
            <w:r>
              <w:rPr>
                <w:color w:val="000000"/>
              </w:rPr>
              <w:t>10.814</w:t>
            </w:r>
          </w:p>
        </w:tc>
        <w:tc>
          <w:tcPr>
            <w:tcW w:w="1283" w:type="dxa"/>
            <w:vAlign w:val="center"/>
          </w:tcPr>
          <w:p w14:paraId="55DB9128" w14:textId="77777777" w:rsidR="004E5745" w:rsidRDefault="004E5745" w:rsidP="004E5745">
            <w:pPr>
              <w:jc w:val="center"/>
              <w:rPr>
                <w:color w:val="000000"/>
              </w:rPr>
            </w:pPr>
            <w:r>
              <w:rPr>
                <w:color w:val="000000"/>
              </w:rPr>
              <w:t>11.193</w:t>
            </w:r>
          </w:p>
        </w:tc>
        <w:tc>
          <w:tcPr>
            <w:tcW w:w="1536" w:type="dxa"/>
            <w:vAlign w:val="center"/>
          </w:tcPr>
          <w:p w14:paraId="635C9EB2" w14:textId="77777777" w:rsidR="004E5745" w:rsidRDefault="004E5745" w:rsidP="004E5745">
            <w:pPr>
              <w:jc w:val="center"/>
              <w:rPr>
                <w:color w:val="000000"/>
              </w:rPr>
            </w:pPr>
            <w:r>
              <w:rPr>
                <w:color w:val="000000"/>
              </w:rPr>
              <w:t>5,45</w:t>
            </w:r>
          </w:p>
        </w:tc>
        <w:tc>
          <w:tcPr>
            <w:tcW w:w="1296" w:type="dxa"/>
            <w:vAlign w:val="center"/>
          </w:tcPr>
          <w:p w14:paraId="7340F378" w14:textId="77777777" w:rsidR="004E5745" w:rsidRDefault="004E5745" w:rsidP="004E5745">
            <w:pPr>
              <w:jc w:val="center"/>
              <w:rPr>
                <w:color w:val="000000"/>
              </w:rPr>
            </w:pPr>
            <w:r>
              <w:rPr>
                <w:color w:val="000000"/>
              </w:rPr>
              <w:t>123.747</w:t>
            </w:r>
          </w:p>
        </w:tc>
        <w:tc>
          <w:tcPr>
            <w:tcW w:w="1478" w:type="dxa"/>
            <w:vAlign w:val="center"/>
          </w:tcPr>
          <w:p w14:paraId="1DC93683" w14:textId="77777777" w:rsidR="004E5745" w:rsidRDefault="004E5745" w:rsidP="004E5745">
            <w:pPr>
              <w:jc w:val="center"/>
              <w:rPr>
                <w:color w:val="000000"/>
              </w:rPr>
            </w:pPr>
            <w:r>
              <w:rPr>
                <w:color w:val="000000"/>
              </w:rPr>
              <w:t>11.086,45</w:t>
            </w:r>
          </w:p>
        </w:tc>
        <w:tc>
          <w:tcPr>
            <w:tcW w:w="960" w:type="dxa"/>
            <w:vAlign w:val="center"/>
          </w:tcPr>
          <w:p w14:paraId="4B3CF311" w14:textId="77777777" w:rsidR="004E5745" w:rsidRDefault="004E5745" w:rsidP="004E5745">
            <w:pPr>
              <w:jc w:val="center"/>
              <w:rPr>
                <w:color w:val="000000"/>
              </w:rPr>
            </w:pPr>
            <w:r>
              <w:rPr>
                <w:color w:val="000000"/>
              </w:rPr>
              <w:t>0,609</w:t>
            </w:r>
          </w:p>
        </w:tc>
      </w:tr>
      <w:tr w:rsidR="004E5745" w14:paraId="44E0CDD2" w14:textId="77777777" w:rsidTr="004E5745">
        <w:trPr>
          <w:trHeight w:val="270"/>
        </w:trPr>
        <w:tc>
          <w:tcPr>
            <w:tcW w:w="2830" w:type="dxa"/>
          </w:tcPr>
          <w:p w14:paraId="16D1F239" w14:textId="77777777" w:rsidR="004E5745" w:rsidRDefault="004E5745" w:rsidP="004E5745">
            <w:pPr>
              <w:rPr>
                <w:color w:val="000000"/>
              </w:rPr>
            </w:pPr>
            <w:r>
              <w:rPr>
                <w:color w:val="000000"/>
              </w:rPr>
              <w:t>São João dos Patos</w:t>
            </w:r>
          </w:p>
        </w:tc>
        <w:tc>
          <w:tcPr>
            <w:tcW w:w="1296" w:type="dxa"/>
            <w:vAlign w:val="center"/>
          </w:tcPr>
          <w:p w14:paraId="0F464303" w14:textId="77777777" w:rsidR="004E5745" w:rsidRDefault="004E5745" w:rsidP="004E5745">
            <w:pPr>
              <w:jc w:val="center"/>
              <w:rPr>
                <w:color w:val="000000"/>
              </w:rPr>
            </w:pPr>
            <w:r>
              <w:rPr>
                <w:color w:val="000000"/>
              </w:rPr>
              <w:t>1.483,26</w:t>
            </w:r>
          </w:p>
        </w:tc>
        <w:tc>
          <w:tcPr>
            <w:tcW w:w="1003" w:type="dxa"/>
            <w:vAlign w:val="center"/>
          </w:tcPr>
          <w:p w14:paraId="15857673" w14:textId="77777777" w:rsidR="004E5745" w:rsidRDefault="004E5745" w:rsidP="004E5745">
            <w:pPr>
              <w:jc w:val="center"/>
              <w:rPr>
                <w:color w:val="000000"/>
              </w:rPr>
            </w:pPr>
            <w:r>
              <w:rPr>
                <w:color w:val="000000"/>
              </w:rPr>
              <w:t>20.567</w:t>
            </w:r>
          </w:p>
        </w:tc>
        <w:tc>
          <w:tcPr>
            <w:tcW w:w="996" w:type="dxa"/>
            <w:vAlign w:val="center"/>
          </w:tcPr>
          <w:p w14:paraId="3C1DE1A2" w14:textId="77777777" w:rsidR="004E5745" w:rsidRDefault="004E5745" w:rsidP="004E5745">
            <w:pPr>
              <w:jc w:val="center"/>
              <w:rPr>
                <w:color w:val="000000"/>
              </w:rPr>
            </w:pPr>
            <w:r>
              <w:rPr>
                <w:color w:val="000000"/>
              </w:rPr>
              <w:t>4.361</w:t>
            </w:r>
          </w:p>
        </w:tc>
        <w:tc>
          <w:tcPr>
            <w:tcW w:w="1176" w:type="dxa"/>
            <w:vAlign w:val="center"/>
          </w:tcPr>
          <w:p w14:paraId="6165E51B" w14:textId="77777777" w:rsidR="004E5745" w:rsidRDefault="004E5745" w:rsidP="004E5745">
            <w:pPr>
              <w:jc w:val="center"/>
              <w:rPr>
                <w:color w:val="000000"/>
              </w:rPr>
            </w:pPr>
            <w:r>
              <w:rPr>
                <w:color w:val="000000"/>
              </w:rPr>
              <w:t>24.928</w:t>
            </w:r>
          </w:p>
        </w:tc>
        <w:tc>
          <w:tcPr>
            <w:tcW w:w="1283" w:type="dxa"/>
            <w:vAlign w:val="center"/>
          </w:tcPr>
          <w:p w14:paraId="1D13342C" w14:textId="77777777" w:rsidR="004E5745" w:rsidRDefault="004E5745" w:rsidP="004E5745">
            <w:pPr>
              <w:jc w:val="center"/>
              <w:rPr>
                <w:color w:val="000000"/>
              </w:rPr>
            </w:pPr>
            <w:r>
              <w:rPr>
                <w:color w:val="000000"/>
              </w:rPr>
              <w:t>25.996</w:t>
            </w:r>
          </w:p>
        </w:tc>
        <w:tc>
          <w:tcPr>
            <w:tcW w:w="1536" w:type="dxa"/>
            <w:vAlign w:val="center"/>
          </w:tcPr>
          <w:p w14:paraId="04C53D07" w14:textId="77777777" w:rsidR="004E5745" w:rsidRDefault="004E5745" w:rsidP="004E5745">
            <w:pPr>
              <w:jc w:val="center"/>
              <w:rPr>
                <w:color w:val="000000"/>
              </w:rPr>
            </w:pPr>
            <w:r>
              <w:rPr>
                <w:color w:val="000000"/>
              </w:rPr>
              <w:t>17,53</w:t>
            </w:r>
          </w:p>
        </w:tc>
        <w:tc>
          <w:tcPr>
            <w:tcW w:w="1296" w:type="dxa"/>
            <w:vAlign w:val="center"/>
          </w:tcPr>
          <w:p w14:paraId="1DC2DC22" w14:textId="77777777" w:rsidR="004E5745" w:rsidRDefault="004E5745" w:rsidP="004E5745">
            <w:pPr>
              <w:jc w:val="center"/>
              <w:rPr>
                <w:color w:val="000000"/>
              </w:rPr>
            </w:pPr>
            <w:r>
              <w:rPr>
                <w:color w:val="000000"/>
              </w:rPr>
              <w:t>267.001</w:t>
            </w:r>
          </w:p>
        </w:tc>
        <w:tc>
          <w:tcPr>
            <w:tcW w:w="1478" w:type="dxa"/>
            <w:vAlign w:val="center"/>
          </w:tcPr>
          <w:p w14:paraId="5783CCBB" w14:textId="77777777" w:rsidR="004E5745" w:rsidRDefault="004E5745" w:rsidP="004E5745">
            <w:pPr>
              <w:jc w:val="center"/>
              <w:rPr>
                <w:color w:val="000000"/>
              </w:rPr>
            </w:pPr>
            <w:r>
              <w:rPr>
                <w:color w:val="000000"/>
              </w:rPr>
              <w:t>10.324,86</w:t>
            </w:r>
          </w:p>
        </w:tc>
        <w:tc>
          <w:tcPr>
            <w:tcW w:w="960" w:type="dxa"/>
            <w:vAlign w:val="center"/>
          </w:tcPr>
          <w:p w14:paraId="76520D9A" w14:textId="77777777" w:rsidR="004E5745" w:rsidRDefault="004E5745" w:rsidP="004E5745">
            <w:pPr>
              <w:jc w:val="center"/>
              <w:rPr>
                <w:color w:val="000000"/>
              </w:rPr>
            </w:pPr>
            <w:r>
              <w:rPr>
                <w:color w:val="000000"/>
              </w:rPr>
              <w:t>0,615</w:t>
            </w:r>
          </w:p>
        </w:tc>
      </w:tr>
      <w:tr w:rsidR="004E5745" w14:paraId="534FD34B" w14:textId="77777777" w:rsidTr="004E5745">
        <w:trPr>
          <w:trHeight w:val="282"/>
        </w:trPr>
        <w:tc>
          <w:tcPr>
            <w:tcW w:w="2830" w:type="dxa"/>
          </w:tcPr>
          <w:p w14:paraId="7F44DB4F" w14:textId="77777777" w:rsidR="004E5745" w:rsidRDefault="004E5745" w:rsidP="004E5745">
            <w:pPr>
              <w:rPr>
                <w:color w:val="000000"/>
              </w:rPr>
            </w:pPr>
            <w:r>
              <w:rPr>
                <w:color w:val="000000"/>
              </w:rPr>
              <w:t>São Pedro da Água Branca</w:t>
            </w:r>
          </w:p>
        </w:tc>
        <w:tc>
          <w:tcPr>
            <w:tcW w:w="1296" w:type="dxa"/>
            <w:vAlign w:val="center"/>
          </w:tcPr>
          <w:p w14:paraId="0F9E66BB" w14:textId="77777777" w:rsidR="004E5745" w:rsidRDefault="004E5745" w:rsidP="004E5745">
            <w:pPr>
              <w:jc w:val="center"/>
              <w:rPr>
                <w:color w:val="000000"/>
              </w:rPr>
            </w:pPr>
            <w:r>
              <w:rPr>
                <w:color w:val="000000"/>
              </w:rPr>
              <w:t>720,461</w:t>
            </w:r>
          </w:p>
        </w:tc>
        <w:tc>
          <w:tcPr>
            <w:tcW w:w="1003" w:type="dxa"/>
            <w:vAlign w:val="center"/>
          </w:tcPr>
          <w:p w14:paraId="4AD7BF51" w14:textId="77777777" w:rsidR="004E5745" w:rsidRDefault="004E5745" w:rsidP="004E5745">
            <w:pPr>
              <w:jc w:val="center"/>
              <w:rPr>
                <w:color w:val="000000"/>
              </w:rPr>
            </w:pPr>
            <w:r>
              <w:rPr>
                <w:color w:val="000000"/>
              </w:rPr>
              <w:t>10.712</w:t>
            </w:r>
          </w:p>
        </w:tc>
        <w:tc>
          <w:tcPr>
            <w:tcW w:w="996" w:type="dxa"/>
            <w:vAlign w:val="center"/>
          </w:tcPr>
          <w:p w14:paraId="51D366C8" w14:textId="77777777" w:rsidR="004E5745" w:rsidRDefault="004E5745" w:rsidP="004E5745">
            <w:pPr>
              <w:jc w:val="center"/>
              <w:rPr>
                <w:color w:val="000000"/>
              </w:rPr>
            </w:pPr>
            <w:r>
              <w:rPr>
                <w:color w:val="000000"/>
              </w:rPr>
              <w:t>1.316</w:t>
            </w:r>
          </w:p>
        </w:tc>
        <w:tc>
          <w:tcPr>
            <w:tcW w:w="1176" w:type="dxa"/>
            <w:vAlign w:val="center"/>
          </w:tcPr>
          <w:p w14:paraId="361AF720" w14:textId="77777777" w:rsidR="004E5745" w:rsidRDefault="004E5745" w:rsidP="004E5745">
            <w:pPr>
              <w:jc w:val="center"/>
              <w:rPr>
                <w:color w:val="000000"/>
              </w:rPr>
            </w:pPr>
            <w:r>
              <w:rPr>
                <w:color w:val="000000"/>
              </w:rPr>
              <w:t>12.028</w:t>
            </w:r>
          </w:p>
        </w:tc>
        <w:tc>
          <w:tcPr>
            <w:tcW w:w="1283" w:type="dxa"/>
            <w:vAlign w:val="center"/>
          </w:tcPr>
          <w:p w14:paraId="438752C1" w14:textId="77777777" w:rsidR="004E5745" w:rsidRDefault="004E5745" w:rsidP="004E5745">
            <w:pPr>
              <w:jc w:val="center"/>
              <w:rPr>
                <w:color w:val="000000"/>
              </w:rPr>
            </w:pPr>
            <w:r>
              <w:rPr>
                <w:color w:val="000000"/>
              </w:rPr>
              <w:t>12.735</w:t>
            </w:r>
          </w:p>
        </w:tc>
        <w:tc>
          <w:tcPr>
            <w:tcW w:w="1536" w:type="dxa"/>
            <w:vAlign w:val="center"/>
          </w:tcPr>
          <w:p w14:paraId="397E7E92" w14:textId="77777777" w:rsidR="004E5745" w:rsidRDefault="004E5745" w:rsidP="004E5745">
            <w:pPr>
              <w:jc w:val="center"/>
              <w:rPr>
                <w:color w:val="000000"/>
              </w:rPr>
            </w:pPr>
            <w:r>
              <w:rPr>
                <w:color w:val="000000"/>
              </w:rPr>
              <w:t>17,68</w:t>
            </w:r>
          </w:p>
        </w:tc>
        <w:tc>
          <w:tcPr>
            <w:tcW w:w="1296" w:type="dxa"/>
            <w:vAlign w:val="center"/>
          </w:tcPr>
          <w:p w14:paraId="44CA7351" w14:textId="77777777" w:rsidR="004E5745" w:rsidRDefault="004E5745" w:rsidP="004E5745">
            <w:pPr>
              <w:jc w:val="center"/>
              <w:rPr>
                <w:color w:val="000000"/>
              </w:rPr>
            </w:pPr>
            <w:r>
              <w:rPr>
                <w:color w:val="000000"/>
              </w:rPr>
              <w:t>97.408</w:t>
            </w:r>
          </w:p>
        </w:tc>
        <w:tc>
          <w:tcPr>
            <w:tcW w:w="1478" w:type="dxa"/>
            <w:vAlign w:val="center"/>
          </w:tcPr>
          <w:p w14:paraId="25B6C0D2" w14:textId="77777777" w:rsidR="004E5745" w:rsidRDefault="004E5745" w:rsidP="004E5745">
            <w:pPr>
              <w:jc w:val="center"/>
              <w:rPr>
                <w:color w:val="000000"/>
              </w:rPr>
            </w:pPr>
            <w:r>
              <w:rPr>
                <w:color w:val="000000"/>
              </w:rPr>
              <w:t>7.703,28</w:t>
            </w:r>
          </w:p>
        </w:tc>
        <w:tc>
          <w:tcPr>
            <w:tcW w:w="960" w:type="dxa"/>
            <w:vAlign w:val="center"/>
          </w:tcPr>
          <w:p w14:paraId="6F0FFC52" w14:textId="77777777" w:rsidR="004E5745" w:rsidRDefault="004E5745" w:rsidP="004E5745">
            <w:pPr>
              <w:jc w:val="center"/>
              <w:rPr>
                <w:color w:val="000000"/>
              </w:rPr>
            </w:pPr>
            <w:r>
              <w:rPr>
                <w:color w:val="000000"/>
              </w:rPr>
              <w:t>0,605</w:t>
            </w:r>
          </w:p>
        </w:tc>
      </w:tr>
      <w:tr w:rsidR="004E5745" w14:paraId="102DA4A6" w14:textId="77777777" w:rsidTr="004E5745">
        <w:trPr>
          <w:trHeight w:val="267"/>
        </w:trPr>
        <w:tc>
          <w:tcPr>
            <w:tcW w:w="2830" w:type="dxa"/>
          </w:tcPr>
          <w:p w14:paraId="3869C7AD" w14:textId="77777777" w:rsidR="004E5745" w:rsidRDefault="004E5745" w:rsidP="004E5745">
            <w:pPr>
              <w:rPr>
                <w:color w:val="000000"/>
              </w:rPr>
            </w:pPr>
            <w:r>
              <w:rPr>
                <w:color w:val="000000"/>
              </w:rPr>
              <w:t>São Pedro dos Crentes</w:t>
            </w:r>
          </w:p>
        </w:tc>
        <w:tc>
          <w:tcPr>
            <w:tcW w:w="1296" w:type="dxa"/>
            <w:vAlign w:val="center"/>
          </w:tcPr>
          <w:p w14:paraId="4D1E131C" w14:textId="77777777" w:rsidR="004E5745" w:rsidRDefault="004E5745" w:rsidP="004E5745">
            <w:pPr>
              <w:jc w:val="center"/>
              <w:rPr>
                <w:color w:val="000000"/>
              </w:rPr>
            </w:pPr>
            <w:r>
              <w:rPr>
                <w:color w:val="000000"/>
              </w:rPr>
              <w:t>979,915</w:t>
            </w:r>
          </w:p>
        </w:tc>
        <w:tc>
          <w:tcPr>
            <w:tcW w:w="1003" w:type="dxa"/>
            <w:vAlign w:val="center"/>
          </w:tcPr>
          <w:p w14:paraId="15CFFC28" w14:textId="77777777" w:rsidR="004E5745" w:rsidRDefault="004E5745" w:rsidP="004E5745">
            <w:pPr>
              <w:jc w:val="center"/>
              <w:rPr>
                <w:color w:val="000000"/>
              </w:rPr>
            </w:pPr>
            <w:r>
              <w:rPr>
                <w:color w:val="000000"/>
              </w:rPr>
              <w:t>2.437</w:t>
            </w:r>
          </w:p>
        </w:tc>
        <w:tc>
          <w:tcPr>
            <w:tcW w:w="996" w:type="dxa"/>
            <w:vAlign w:val="center"/>
          </w:tcPr>
          <w:p w14:paraId="67093BFB" w14:textId="77777777" w:rsidR="004E5745" w:rsidRDefault="004E5745" w:rsidP="004E5745">
            <w:pPr>
              <w:jc w:val="center"/>
              <w:rPr>
                <w:color w:val="000000"/>
              </w:rPr>
            </w:pPr>
            <w:r>
              <w:rPr>
                <w:color w:val="000000"/>
              </w:rPr>
              <w:t>1.988</w:t>
            </w:r>
          </w:p>
        </w:tc>
        <w:tc>
          <w:tcPr>
            <w:tcW w:w="1176" w:type="dxa"/>
            <w:vAlign w:val="center"/>
          </w:tcPr>
          <w:p w14:paraId="684F07E3" w14:textId="77777777" w:rsidR="004E5745" w:rsidRDefault="004E5745" w:rsidP="004E5745">
            <w:pPr>
              <w:jc w:val="center"/>
              <w:rPr>
                <w:color w:val="000000"/>
              </w:rPr>
            </w:pPr>
            <w:r>
              <w:rPr>
                <w:color w:val="000000"/>
              </w:rPr>
              <w:t>4.425</w:t>
            </w:r>
          </w:p>
        </w:tc>
        <w:tc>
          <w:tcPr>
            <w:tcW w:w="1283" w:type="dxa"/>
            <w:vAlign w:val="center"/>
          </w:tcPr>
          <w:p w14:paraId="3AEE8B66" w14:textId="77777777" w:rsidR="004E5745" w:rsidRDefault="004E5745" w:rsidP="004E5745">
            <w:pPr>
              <w:jc w:val="center"/>
              <w:rPr>
                <w:color w:val="000000"/>
              </w:rPr>
            </w:pPr>
            <w:r>
              <w:rPr>
                <w:color w:val="000000"/>
              </w:rPr>
              <w:t>4.684</w:t>
            </w:r>
          </w:p>
        </w:tc>
        <w:tc>
          <w:tcPr>
            <w:tcW w:w="1536" w:type="dxa"/>
            <w:vAlign w:val="center"/>
          </w:tcPr>
          <w:p w14:paraId="6C668C2A" w14:textId="77777777" w:rsidR="004E5745" w:rsidRDefault="004E5745" w:rsidP="004E5745">
            <w:pPr>
              <w:jc w:val="center"/>
              <w:rPr>
                <w:color w:val="000000"/>
              </w:rPr>
            </w:pPr>
            <w:r>
              <w:rPr>
                <w:color w:val="000000"/>
              </w:rPr>
              <w:t>4,78</w:t>
            </w:r>
          </w:p>
        </w:tc>
        <w:tc>
          <w:tcPr>
            <w:tcW w:w="1296" w:type="dxa"/>
            <w:vAlign w:val="center"/>
          </w:tcPr>
          <w:p w14:paraId="351C055E" w14:textId="77777777" w:rsidR="004E5745" w:rsidRDefault="004E5745" w:rsidP="004E5745">
            <w:pPr>
              <w:jc w:val="center"/>
              <w:rPr>
                <w:color w:val="000000"/>
              </w:rPr>
            </w:pPr>
            <w:r>
              <w:rPr>
                <w:color w:val="000000"/>
              </w:rPr>
              <w:t>53.609</w:t>
            </w:r>
          </w:p>
        </w:tc>
        <w:tc>
          <w:tcPr>
            <w:tcW w:w="1478" w:type="dxa"/>
            <w:vAlign w:val="center"/>
          </w:tcPr>
          <w:p w14:paraId="0F06C663" w14:textId="77777777" w:rsidR="004E5745" w:rsidRDefault="004E5745" w:rsidP="004E5745">
            <w:pPr>
              <w:jc w:val="center"/>
              <w:rPr>
                <w:color w:val="000000"/>
              </w:rPr>
            </w:pPr>
            <w:r>
              <w:rPr>
                <w:color w:val="000000"/>
              </w:rPr>
              <w:t>11.526,34</w:t>
            </w:r>
          </w:p>
        </w:tc>
        <w:tc>
          <w:tcPr>
            <w:tcW w:w="960" w:type="dxa"/>
            <w:vAlign w:val="center"/>
          </w:tcPr>
          <w:p w14:paraId="11F57246" w14:textId="77777777" w:rsidR="004E5745" w:rsidRDefault="004E5745" w:rsidP="004E5745">
            <w:pPr>
              <w:jc w:val="center"/>
              <w:rPr>
                <w:color w:val="000000"/>
              </w:rPr>
            </w:pPr>
            <w:r>
              <w:rPr>
                <w:color w:val="000000"/>
              </w:rPr>
              <w:t>0,6</w:t>
            </w:r>
          </w:p>
        </w:tc>
      </w:tr>
      <w:tr w:rsidR="004E5745" w14:paraId="7F58F667" w14:textId="77777777" w:rsidTr="004E5745">
        <w:trPr>
          <w:trHeight w:val="555"/>
        </w:trPr>
        <w:tc>
          <w:tcPr>
            <w:tcW w:w="2830" w:type="dxa"/>
          </w:tcPr>
          <w:p w14:paraId="42123724" w14:textId="77777777" w:rsidR="004E5745" w:rsidRDefault="004E5745" w:rsidP="004E5745">
            <w:pPr>
              <w:rPr>
                <w:color w:val="000000"/>
              </w:rPr>
            </w:pPr>
            <w:r>
              <w:rPr>
                <w:color w:val="000000"/>
              </w:rPr>
              <w:t>São Raimundo das Mangabeiras</w:t>
            </w:r>
          </w:p>
        </w:tc>
        <w:tc>
          <w:tcPr>
            <w:tcW w:w="1296" w:type="dxa"/>
            <w:vAlign w:val="center"/>
          </w:tcPr>
          <w:p w14:paraId="4FDA3AD1" w14:textId="77777777" w:rsidR="004E5745" w:rsidRDefault="004E5745" w:rsidP="004E5745">
            <w:pPr>
              <w:jc w:val="center"/>
              <w:rPr>
                <w:color w:val="000000"/>
              </w:rPr>
            </w:pPr>
            <w:r>
              <w:rPr>
                <w:color w:val="000000"/>
              </w:rPr>
              <w:t>3.524,50</w:t>
            </w:r>
          </w:p>
        </w:tc>
        <w:tc>
          <w:tcPr>
            <w:tcW w:w="1003" w:type="dxa"/>
            <w:vAlign w:val="center"/>
          </w:tcPr>
          <w:p w14:paraId="020F3C7F" w14:textId="77777777" w:rsidR="004E5745" w:rsidRDefault="004E5745" w:rsidP="004E5745">
            <w:pPr>
              <w:jc w:val="center"/>
              <w:rPr>
                <w:color w:val="000000"/>
              </w:rPr>
            </w:pPr>
            <w:r>
              <w:rPr>
                <w:color w:val="000000"/>
              </w:rPr>
              <w:t>12.533</w:t>
            </w:r>
          </w:p>
        </w:tc>
        <w:tc>
          <w:tcPr>
            <w:tcW w:w="996" w:type="dxa"/>
            <w:vAlign w:val="center"/>
          </w:tcPr>
          <w:p w14:paraId="1D907C13" w14:textId="77777777" w:rsidR="004E5745" w:rsidRDefault="004E5745" w:rsidP="004E5745">
            <w:pPr>
              <w:jc w:val="center"/>
              <w:rPr>
                <w:color w:val="000000"/>
              </w:rPr>
            </w:pPr>
            <w:r>
              <w:rPr>
                <w:color w:val="000000"/>
              </w:rPr>
              <w:t>4.941</w:t>
            </w:r>
          </w:p>
        </w:tc>
        <w:tc>
          <w:tcPr>
            <w:tcW w:w="1176" w:type="dxa"/>
            <w:vAlign w:val="center"/>
          </w:tcPr>
          <w:p w14:paraId="4AF4B7A0" w14:textId="77777777" w:rsidR="004E5745" w:rsidRDefault="004E5745" w:rsidP="004E5745">
            <w:pPr>
              <w:jc w:val="center"/>
              <w:rPr>
                <w:color w:val="000000"/>
              </w:rPr>
            </w:pPr>
            <w:r>
              <w:rPr>
                <w:color w:val="000000"/>
              </w:rPr>
              <w:t>17.474</w:t>
            </w:r>
          </w:p>
        </w:tc>
        <w:tc>
          <w:tcPr>
            <w:tcW w:w="1283" w:type="dxa"/>
            <w:vAlign w:val="center"/>
          </w:tcPr>
          <w:p w14:paraId="293553FC" w14:textId="77777777" w:rsidR="004E5745" w:rsidRDefault="004E5745" w:rsidP="004E5745">
            <w:pPr>
              <w:jc w:val="center"/>
              <w:rPr>
                <w:color w:val="000000"/>
              </w:rPr>
            </w:pPr>
            <w:r>
              <w:rPr>
                <w:color w:val="000000"/>
              </w:rPr>
              <w:t>18.980</w:t>
            </w:r>
          </w:p>
        </w:tc>
        <w:tc>
          <w:tcPr>
            <w:tcW w:w="1536" w:type="dxa"/>
            <w:vAlign w:val="center"/>
          </w:tcPr>
          <w:p w14:paraId="7DE3C2BC" w14:textId="77777777" w:rsidR="004E5745" w:rsidRDefault="004E5745" w:rsidP="004E5745">
            <w:pPr>
              <w:jc w:val="center"/>
              <w:rPr>
                <w:color w:val="000000"/>
              </w:rPr>
            </w:pPr>
            <w:r>
              <w:rPr>
                <w:color w:val="000000"/>
              </w:rPr>
              <w:t>5,39</w:t>
            </w:r>
          </w:p>
        </w:tc>
        <w:tc>
          <w:tcPr>
            <w:tcW w:w="1296" w:type="dxa"/>
            <w:vAlign w:val="center"/>
          </w:tcPr>
          <w:p w14:paraId="25B29E7C" w14:textId="77777777" w:rsidR="004E5745" w:rsidRDefault="004E5745" w:rsidP="004E5745">
            <w:pPr>
              <w:jc w:val="center"/>
              <w:rPr>
                <w:color w:val="000000"/>
              </w:rPr>
            </w:pPr>
            <w:r>
              <w:rPr>
                <w:color w:val="000000"/>
              </w:rPr>
              <w:t>417.334</w:t>
            </w:r>
          </w:p>
        </w:tc>
        <w:tc>
          <w:tcPr>
            <w:tcW w:w="1478" w:type="dxa"/>
            <w:vAlign w:val="center"/>
          </w:tcPr>
          <w:p w14:paraId="5076BC02" w14:textId="77777777" w:rsidR="004E5745" w:rsidRDefault="004E5745" w:rsidP="004E5745">
            <w:pPr>
              <w:jc w:val="center"/>
              <w:rPr>
                <w:color w:val="000000"/>
              </w:rPr>
            </w:pPr>
            <w:r>
              <w:rPr>
                <w:color w:val="000000"/>
              </w:rPr>
              <w:t>22.251,88</w:t>
            </w:r>
          </w:p>
        </w:tc>
        <w:tc>
          <w:tcPr>
            <w:tcW w:w="960" w:type="dxa"/>
            <w:vAlign w:val="center"/>
          </w:tcPr>
          <w:p w14:paraId="76178512" w14:textId="77777777" w:rsidR="004E5745" w:rsidRDefault="004E5745" w:rsidP="004E5745">
            <w:pPr>
              <w:jc w:val="center"/>
              <w:rPr>
                <w:color w:val="000000"/>
              </w:rPr>
            </w:pPr>
            <w:r>
              <w:rPr>
                <w:color w:val="000000"/>
              </w:rPr>
              <w:t>0,61</w:t>
            </w:r>
          </w:p>
        </w:tc>
      </w:tr>
      <w:tr w:rsidR="004E5745" w14:paraId="33056F7C" w14:textId="77777777" w:rsidTr="004E5745">
        <w:trPr>
          <w:trHeight w:val="266"/>
        </w:trPr>
        <w:tc>
          <w:tcPr>
            <w:tcW w:w="2830" w:type="dxa"/>
          </w:tcPr>
          <w:p w14:paraId="12F1B8CB" w14:textId="77777777" w:rsidR="004E5745" w:rsidRDefault="004E5745" w:rsidP="004E5745">
            <w:pPr>
              <w:rPr>
                <w:color w:val="000000"/>
              </w:rPr>
            </w:pPr>
            <w:r>
              <w:rPr>
                <w:color w:val="000000"/>
              </w:rPr>
              <w:t>Senador La Rocque</w:t>
            </w:r>
          </w:p>
        </w:tc>
        <w:tc>
          <w:tcPr>
            <w:tcW w:w="1296" w:type="dxa"/>
            <w:vAlign w:val="center"/>
          </w:tcPr>
          <w:p w14:paraId="5E4B0276" w14:textId="77777777" w:rsidR="004E5745" w:rsidRDefault="004E5745" w:rsidP="004E5745">
            <w:pPr>
              <w:jc w:val="center"/>
              <w:rPr>
                <w:color w:val="000000"/>
              </w:rPr>
            </w:pPr>
            <w:r>
              <w:rPr>
                <w:color w:val="000000"/>
              </w:rPr>
              <w:t>738,187</w:t>
            </w:r>
          </w:p>
        </w:tc>
        <w:tc>
          <w:tcPr>
            <w:tcW w:w="1003" w:type="dxa"/>
            <w:vAlign w:val="center"/>
          </w:tcPr>
          <w:p w14:paraId="7EAA43FA" w14:textId="77777777" w:rsidR="004E5745" w:rsidRDefault="004E5745" w:rsidP="004E5745">
            <w:pPr>
              <w:jc w:val="center"/>
              <w:rPr>
                <w:color w:val="000000"/>
              </w:rPr>
            </w:pPr>
            <w:r>
              <w:rPr>
                <w:color w:val="000000"/>
              </w:rPr>
              <w:t>8.739</w:t>
            </w:r>
          </w:p>
        </w:tc>
        <w:tc>
          <w:tcPr>
            <w:tcW w:w="996" w:type="dxa"/>
            <w:vAlign w:val="center"/>
          </w:tcPr>
          <w:p w14:paraId="64FEC93A" w14:textId="77777777" w:rsidR="004E5745" w:rsidRDefault="004E5745" w:rsidP="004E5745">
            <w:pPr>
              <w:jc w:val="center"/>
              <w:rPr>
                <w:color w:val="000000"/>
              </w:rPr>
            </w:pPr>
            <w:r>
              <w:rPr>
                <w:color w:val="000000"/>
              </w:rPr>
              <w:t>9.259</w:t>
            </w:r>
          </w:p>
        </w:tc>
        <w:tc>
          <w:tcPr>
            <w:tcW w:w="1176" w:type="dxa"/>
            <w:vAlign w:val="center"/>
          </w:tcPr>
          <w:p w14:paraId="1D7A9635" w14:textId="77777777" w:rsidR="004E5745" w:rsidRDefault="004E5745" w:rsidP="004E5745">
            <w:pPr>
              <w:jc w:val="center"/>
              <w:rPr>
                <w:color w:val="000000"/>
              </w:rPr>
            </w:pPr>
            <w:r>
              <w:rPr>
                <w:color w:val="000000"/>
              </w:rPr>
              <w:t>17.998</w:t>
            </w:r>
          </w:p>
        </w:tc>
        <w:tc>
          <w:tcPr>
            <w:tcW w:w="1283" w:type="dxa"/>
            <w:vAlign w:val="center"/>
          </w:tcPr>
          <w:p w14:paraId="02E12475" w14:textId="77777777" w:rsidR="004E5745" w:rsidRDefault="004E5745" w:rsidP="004E5745">
            <w:pPr>
              <w:jc w:val="center"/>
              <w:rPr>
                <w:color w:val="000000"/>
              </w:rPr>
            </w:pPr>
            <w:r>
              <w:rPr>
                <w:color w:val="000000"/>
              </w:rPr>
              <w:t>14.050</w:t>
            </w:r>
          </w:p>
        </w:tc>
        <w:tc>
          <w:tcPr>
            <w:tcW w:w="1536" w:type="dxa"/>
            <w:vAlign w:val="center"/>
          </w:tcPr>
          <w:p w14:paraId="12404EA2" w14:textId="77777777" w:rsidR="004E5745" w:rsidRDefault="004E5745" w:rsidP="004E5745">
            <w:pPr>
              <w:jc w:val="center"/>
              <w:rPr>
                <w:color w:val="000000"/>
              </w:rPr>
            </w:pPr>
            <w:r>
              <w:rPr>
                <w:color w:val="000000"/>
              </w:rPr>
              <w:t>19,03</w:t>
            </w:r>
          </w:p>
        </w:tc>
        <w:tc>
          <w:tcPr>
            <w:tcW w:w="1296" w:type="dxa"/>
            <w:vAlign w:val="center"/>
          </w:tcPr>
          <w:p w14:paraId="4815642F" w14:textId="77777777" w:rsidR="004E5745" w:rsidRDefault="004E5745" w:rsidP="004E5745">
            <w:pPr>
              <w:jc w:val="center"/>
              <w:rPr>
                <w:color w:val="000000"/>
              </w:rPr>
            </w:pPr>
            <w:r>
              <w:rPr>
                <w:color w:val="000000"/>
              </w:rPr>
              <w:t>145.403</w:t>
            </w:r>
          </w:p>
        </w:tc>
        <w:tc>
          <w:tcPr>
            <w:tcW w:w="1478" w:type="dxa"/>
            <w:vAlign w:val="center"/>
          </w:tcPr>
          <w:p w14:paraId="77B14CEB" w14:textId="77777777" w:rsidR="004E5745" w:rsidRDefault="004E5745" w:rsidP="004E5745">
            <w:pPr>
              <w:jc w:val="center"/>
              <w:rPr>
                <w:color w:val="000000"/>
              </w:rPr>
            </w:pPr>
            <w:r>
              <w:rPr>
                <w:color w:val="000000"/>
              </w:rPr>
              <w:t>10.120,62</w:t>
            </w:r>
          </w:p>
        </w:tc>
        <w:tc>
          <w:tcPr>
            <w:tcW w:w="960" w:type="dxa"/>
            <w:vAlign w:val="center"/>
          </w:tcPr>
          <w:p w14:paraId="67E0B826" w14:textId="77777777" w:rsidR="004E5745" w:rsidRDefault="004E5745" w:rsidP="004E5745">
            <w:pPr>
              <w:jc w:val="center"/>
              <w:rPr>
                <w:color w:val="000000"/>
              </w:rPr>
            </w:pPr>
            <w:r>
              <w:rPr>
                <w:color w:val="000000"/>
              </w:rPr>
              <w:t>0,602</w:t>
            </w:r>
          </w:p>
        </w:tc>
      </w:tr>
      <w:tr w:rsidR="004E5745" w14:paraId="32465514" w14:textId="77777777" w:rsidTr="004E5745">
        <w:trPr>
          <w:trHeight w:val="274"/>
        </w:trPr>
        <w:tc>
          <w:tcPr>
            <w:tcW w:w="2830" w:type="dxa"/>
          </w:tcPr>
          <w:p w14:paraId="7292AE2D" w14:textId="77777777" w:rsidR="004E5745" w:rsidRDefault="004E5745" w:rsidP="004E5745">
            <w:pPr>
              <w:rPr>
                <w:color w:val="000000"/>
              </w:rPr>
            </w:pPr>
            <w:r>
              <w:rPr>
                <w:color w:val="000000"/>
              </w:rPr>
              <w:t>Sítio Novo</w:t>
            </w:r>
          </w:p>
        </w:tc>
        <w:tc>
          <w:tcPr>
            <w:tcW w:w="1296" w:type="dxa"/>
            <w:vAlign w:val="center"/>
          </w:tcPr>
          <w:p w14:paraId="0030F527" w14:textId="77777777" w:rsidR="004E5745" w:rsidRDefault="004E5745" w:rsidP="004E5745">
            <w:pPr>
              <w:jc w:val="center"/>
              <w:rPr>
                <w:color w:val="000000"/>
              </w:rPr>
            </w:pPr>
            <w:r>
              <w:rPr>
                <w:color w:val="000000"/>
              </w:rPr>
              <w:t>3.114,68</w:t>
            </w:r>
          </w:p>
        </w:tc>
        <w:tc>
          <w:tcPr>
            <w:tcW w:w="1003" w:type="dxa"/>
            <w:vAlign w:val="center"/>
          </w:tcPr>
          <w:p w14:paraId="713995EF" w14:textId="77777777" w:rsidR="004E5745" w:rsidRDefault="004E5745" w:rsidP="004E5745">
            <w:pPr>
              <w:jc w:val="center"/>
              <w:rPr>
                <w:color w:val="000000"/>
              </w:rPr>
            </w:pPr>
            <w:r>
              <w:rPr>
                <w:color w:val="000000"/>
              </w:rPr>
              <w:t>5.139</w:t>
            </w:r>
          </w:p>
        </w:tc>
        <w:tc>
          <w:tcPr>
            <w:tcW w:w="996" w:type="dxa"/>
            <w:vAlign w:val="center"/>
          </w:tcPr>
          <w:p w14:paraId="4939D794" w14:textId="77777777" w:rsidR="004E5745" w:rsidRDefault="004E5745" w:rsidP="004E5745">
            <w:pPr>
              <w:jc w:val="center"/>
              <w:rPr>
                <w:color w:val="000000"/>
              </w:rPr>
            </w:pPr>
            <w:r>
              <w:rPr>
                <w:color w:val="000000"/>
              </w:rPr>
              <w:t>11.863</w:t>
            </w:r>
          </w:p>
        </w:tc>
        <w:tc>
          <w:tcPr>
            <w:tcW w:w="1176" w:type="dxa"/>
            <w:vAlign w:val="center"/>
          </w:tcPr>
          <w:p w14:paraId="4B102441" w14:textId="77777777" w:rsidR="004E5745" w:rsidRDefault="004E5745" w:rsidP="004E5745">
            <w:pPr>
              <w:jc w:val="center"/>
              <w:rPr>
                <w:color w:val="000000"/>
              </w:rPr>
            </w:pPr>
            <w:r>
              <w:rPr>
                <w:color w:val="000000"/>
              </w:rPr>
              <w:t>17.002</w:t>
            </w:r>
          </w:p>
        </w:tc>
        <w:tc>
          <w:tcPr>
            <w:tcW w:w="1283" w:type="dxa"/>
            <w:vAlign w:val="center"/>
          </w:tcPr>
          <w:p w14:paraId="454BA323" w14:textId="77777777" w:rsidR="004E5745" w:rsidRDefault="004E5745" w:rsidP="004E5745">
            <w:pPr>
              <w:jc w:val="center"/>
              <w:rPr>
                <w:color w:val="000000"/>
              </w:rPr>
            </w:pPr>
            <w:r>
              <w:rPr>
                <w:color w:val="000000"/>
              </w:rPr>
              <w:t>18.160</w:t>
            </w:r>
          </w:p>
        </w:tc>
        <w:tc>
          <w:tcPr>
            <w:tcW w:w="1536" w:type="dxa"/>
            <w:vAlign w:val="center"/>
          </w:tcPr>
          <w:p w14:paraId="01BE412C" w14:textId="77777777" w:rsidR="004E5745" w:rsidRDefault="004E5745" w:rsidP="004E5745">
            <w:pPr>
              <w:jc w:val="center"/>
              <w:rPr>
                <w:color w:val="000000"/>
              </w:rPr>
            </w:pPr>
            <w:r>
              <w:rPr>
                <w:color w:val="000000"/>
              </w:rPr>
              <w:t>5,83</w:t>
            </w:r>
          </w:p>
        </w:tc>
        <w:tc>
          <w:tcPr>
            <w:tcW w:w="1296" w:type="dxa"/>
            <w:vAlign w:val="center"/>
          </w:tcPr>
          <w:p w14:paraId="7AD6E516" w14:textId="77777777" w:rsidR="004E5745" w:rsidRDefault="004E5745" w:rsidP="004E5745">
            <w:pPr>
              <w:jc w:val="center"/>
              <w:rPr>
                <w:color w:val="000000"/>
              </w:rPr>
            </w:pPr>
            <w:r>
              <w:rPr>
                <w:color w:val="000000"/>
              </w:rPr>
              <w:t>152.592</w:t>
            </w:r>
          </w:p>
        </w:tc>
        <w:tc>
          <w:tcPr>
            <w:tcW w:w="1478" w:type="dxa"/>
            <w:vAlign w:val="center"/>
          </w:tcPr>
          <w:p w14:paraId="211F6E5D" w14:textId="77777777" w:rsidR="004E5745" w:rsidRDefault="004E5745" w:rsidP="004E5745">
            <w:pPr>
              <w:jc w:val="center"/>
              <w:rPr>
                <w:color w:val="000000"/>
              </w:rPr>
            </w:pPr>
            <w:r>
              <w:rPr>
                <w:color w:val="000000"/>
              </w:rPr>
              <w:t>8.476,86</w:t>
            </w:r>
          </w:p>
        </w:tc>
        <w:tc>
          <w:tcPr>
            <w:tcW w:w="960" w:type="dxa"/>
            <w:vAlign w:val="center"/>
          </w:tcPr>
          <w:p w14:paraId="4DD9A972" w14:textId="77777777" w:rsidR="004E5745" w:rsidRDefault="004E5745" w:rsidP="004E5745">
            <w:pPr>
              <w:jc w:val="center"/>
              <w:rPr>
                <w:color w:val="000000"/>
              </w:rPr>
            </w:pPr>
            <w:r>
              <w:rPr>
                <w:color w:val="000000"/>
              </w:rPr>
              <w:t>0,564</w:t>
            </w:r>
          </w:p>
        </w:tc>
      </w:tr>
      <w:tr w:rsidR="004E5745" w14:paraId="0C1A9110" w14:textId="77777777" w:rsidTr="004E5745">
        <w:trPr>
          <w:trHeight w:val="330"/>
        </w:trPr>
        <w:tc>
          <w:tcPr>
            <w:tcW w:w="2830" w:type="dxa"/>
          </w:tcPr>
          <w:p w14:paraId="4F3AB1DD" w14:textId="77777777" w:rsidR="004E5745" w:rsidRDefault="004E5745" w:rsidP="004E5745">
            <w:pPr>
              <w:rPr>
                <w:color w:val="000000"/>
              </w:rPr>
            </w:pPr>
            <w:r>
              <w:rPr>
                <w:color w:val="000000"/>
              </w:rPr>
              <w:t>Sucupira do Norte</w:t>
            </w:r>
          </w:p>
        </w:tc>
        <w:tc>
          <w:tcPr>
            <w:tcW w:w="1296" w:type="dxa"/>
            <w:vAlign w:val="center"/>
          </w:tcPr>
          <w:p w14:paraId="19C63DB5" w14:textId="77777777" w:rsidR="004E5745" w:rsidRDefault="004E5745" w:rsidP="004E5745">
            <w:pPr>
              <w:jc w:val="center"/>
              <w:rPr>
                <w:color w:val="000000"/>
              </w:rPr>
            </w:pPr>
            <w:r>
              <w:rPr>
                <w:color w:val="000000"/>
              </w:rPr>
              <w:t>1.074,44</w:t>
            </w:r>
          </w:p>
        </w:tc>
        <w:tc>
          <w:tcPr>
            <w:tcW w:w="1003" w:type="dxa"/>
            <w:vAlign w:val="center"/>
          </w:tcPr>
          <w:p w14:paraId="653A1B19" w14:textId="77777777" w:rsidR="004E5745" w:rsidRDefault="004E5745" w:rsidP="004E5745">
            <w:pPr>
              <w:jc w:val="center"/>
              <w:rPr>
                <w:color w:val="000000"/>
              </w:rPr>
            </w:pPr>
            <w:r>
              <w:rPr>
                <w:color w:val="000000"/>
              </w:rPr>
              <w:t>4.944</w:t>
            </w:r>
          </w:p>
        </w:tc>
        <w:tc>
          <w:tcPr>
            <w:tcW w:w="996" w:type="dxa"/>
            <w:vAlign w:val="center"/>
          </w:tcPr>
          <w:p w14:paraId="012E7FD4" w14:textId="77777777" w:rsidR="004E5745" w:rsidRDefault="004E5745" w:rsidP="004E5745">
            <w:pPr>
              <w:jc w:val="center"/>
              <w:rPr>
                <w:color w:val="000000"/>
              </w:rPr>
            </w:pPr>
            <w:r>
              <w:rPr>
                <w:color w:val="000000"/>
              </w:rPr>
              <w:t>5.500</w:t>
            </w:r>
          </w:p>
        </w:tc>
        <w:tc>
          <w:tcPr>
            <w:tcW w:w="1176" w:type="dxa"/>
            <w:vAlign w:val="center"/>
          </w:tcPr>
          <w:p w14:paraId="6FEA9126" w14:textId="77777777" w:rsidR="004E5745" w:rsidRDefault="004E5745" w:rsidP="004E5745">
            <w:pPr>
              <w:jc w:val="center"/>
              <w:rPr>
                <w:color w:val="000000"/>
              </w:rPr>
            </w:pPr>
            <w:r>
              <w:rPr>
                <w:color w:val="000000"/>
              </w:rPr>
              <w:t>10.444</w:t>
            </w:r>
          </w:p>
        </w:tc>
        <w:tc>
          <w:tcPr>
            <w:tcW w:w="1283" w:type="dxa"/>
            <w:vAlign w:val="center"/>
          </w:tcPr>
          <w:p w14:paraId="14CF544C" w14:textId="77777777" w:rsidR="004E5745" w:rsidRDefault="004E5745" w:rsidP="004E5745">
            <w:pPr>
              <w:jc w:val="center"/>
              <w:rPr>
                <w:color w:val="000000"/>
              </w:rPr>
            </w:pPr>
            <w:r>
              <w:rPr>
                <w:color w:val="000000"/>
              </w:rPr>
              <w:t>10.634</w:t>
            </w:r>
          </w:p>
        </w:tc>
        <w:tc>
          <w:tcPr>
            <w:tcW w:w="1536" w:type="dxa"/>
            <w:vAlign w:val="center"/>
          </w:tcPr>
          <w:p w14:paraId="70E19F6E" w14:textId="77777777" w:rsidR="004E5745" w:rsidRDefault="004E5745" w:rsidP="004E5745">
            <w:pPr>
              <w:jc w:val="center"/>
              <w:rPr>
                <w:color w:val="000000"/>
              </w:rPr>
            </w:pPr>
            <w:r>
              <w:rPr>
                <w:color w:val="000000"/>
              </w:rPr>
              <w:t>9,90</w:t>
            </w:r>
          </w:p>
        </w:tc>
        <w:tc>
          <w:tcPr>
            <w:tcW w:w="1296" w:type="dxa"/>
            <w:vAlign w:val="center"/>
          </w:tcPr>
          <w:p w14:paraId="1AAE252A" w14:textId="77777777" w:rsidR="004E5745" w:rsidRDefault="004E5745" w:rsidP="004E5745">
            <w:pPr>
              <w:jc w:val="center"/>
              <w:rPr>
                <w:color w:val="000000"/>
              </w:rPr>
            </w:pPr>
            <w:r>
              <w:rPr>
                <w:color w:val="000000"/>
              </w:rPr>
              <w:t>77.725</w:t>
            </w:r>
          </w:p>
        </w:tc>
        <w:tc>
          <w:tcPr>
            <w:tcW w:w="1478" w:type="dxa"/>
            <w:vAlign w:val="center"/>
          </w:tcPr>
          <w:p w14:paraId="25D48CCF" w14:textId="77777777" w:rsidR="004E5745" w:rsidRDefault="004E5745" w:rsidP="004E5745">
            <w:pPr>
              <w:jc w:val="center"/>
              <w:rPr>
                <w:color w:val="000000"/>
              </w:rPr>
            </w:pPr>
            <w:r>
              <w:rPr>
                <w:color w:val="000000"/>
              </w:rPr>
              <w:t>7.305,67</w:t>
            </w:r>
          </w:p>
        </w:tc>
        <w:tc>
          <w:tcPr>
            <w:tcW w:w="960" w:type="dxa"/>
            <w:vAlign w:val="center"/>
          </w:tcPr>
          <w:p w14:paraId="662A9ECA" w14:textId="77777777" w:rsidR="004E5745" w:rsidRDefault="004E5745" w:rsidP="004E5745">
            <w:pPr>
              <w:jc w:val="center"/>
              <w:rPr>
                <w:color w:val="000000"/>
              </w:rPr>
            </w:pPr>
            <w:r>
              <w:rPr>
                <w:color w:val="000000"/>
              </w:rPr>
              <w:t>0,579</w:t>
            </w:r>
          </w:p>
        </w:tc>
      </w:tr>
      <w:tr w:rsidR="004E5745" w14:paraId="1AB3C22F" w14:textId="77777777" w:rsidTr="004E5745">
        <w:trPr>
          <w:trHeight w:val="293"/>
        </w:trPr>
        <w:tc>
          <w:tcPr>
            <w:tcW w:w="2830" w:type="dxa"/>
          </w:tcPr>
          <w:p w14:paraId="723BD8F1" w14:textId="77777777" w:rsidR="004E5745" w:rsidRDefault="004E5745" w:rsidP="004E5745">
            <w:pPr>
              <w:rPr>
                <w:color w:val="000000"/>
              </w:rPr>
            </w:pPr>
            <w:r>
              <w:rPr>
                <w:color w:val="000000"/>
              </w:rPr>
              <w:t>Sucupira do Riachão</w:t>
            </w:r>
          </w:p>
        </w:tc>
        <w:tc>
          <w:tcPr>
            <w:tcW w:w="1296" w:type="dxa"/>
            <w:vAlign w:val="center"/>
          </w:tcPr>
          <w:p w14:paraId="7CFE9659" w14:textId="77777777" w:rsidR="004E5745" w:rsidRDefault="004E5745" w:rsidP="004E5745">
            <w:pPr>
              <w:jc w:val="center"/>
              <w:rPr>
                <w:color w:val="000000"/>
              </w:rPr>
            </w:pPr>
            <w:r>
              <w:rPr>
                <w:color w:val="000000"/>
              </w:rPr>
              <w:t>862,226</w:t>
            </w:r>
          </w:p>
        </w:tc>
        <w:tc>
          <w:tcPr>
            <w:tcW w:w="1003" w:type="dxa"/>
            <w:vAlign w:val="center"/>
          </w:tcPr>
          <w:p w14:paraId="4DDADDD3" w14:textId="77777777" w:rsidR="004E5745" w:rsidRDefault="004E5745" w:rsidP="004E5745">
            <w:pPr>
              <w:jc w:val="center"/>
              <w:rPr>
                <w:color w:val="000000"/>
              </w:rPr>
            </w:pPr>
            <w:r>
              <w:rPr>
                <w:color w:val="000000"/>
              </w:rPr>
              <w:t>2.862</w:t>
            </w:r>
          </w:p>
        </w:tc>
        <w:tc>
          <w:tcPr>
            <w:tcW w:w="996" w:type="dxa"/>
            <w:vAlign w:val="center"/>
          </w:tcPr>
          <w:p w14:paraId="607CCD7A" w14:textId="77777777" w:rsidR="004E5745" w:rsidRDefault="004E5745" w:rsidP="004E5745">
            <w:pPr>
              <w:jc w:val="center"/>
              <w:rPr>
                <w:color w:val="000000"/>
              </w:rPr>
            </w:pPr>
            <w:r>
              <w:rPr>
                <w:color w:val="000000"/>
              </w:rPr>
              <w:t>1.751</w:t>
            </w:r>
          </w:p>
        </w:tc>
        <w:tc>
          <w:tcPr>
            <w:tcW w:w="1176" w:type="dxa"/>
            <w:vAlign w:val="center"/>
          </w:tcPr>
          <w:p w14:paraId="2EE3BBC1" w14:textId="77777777" w:rsidR="004E5745" w:rsidRDefault="004E5745" w:rsidP="004E5745">
            <w:pPr>
              <w:jc w:val="center"/>
              <w:rPr>
                <w:color w:val="000000"/>
              </w:rPr>
            </w:pPr>
            <w:r>
              <w:rPr>
                <w:color w:val="000000"/>
              </w:rPr>
              <w:t>4.613</w:t>
            </w:r>
          </w:p>
        </w:tc>
        <w:tc>
          <w:tcPr>
            <w:tcW w:w="1283" w:type="dxa"/>
            <w:vAlign w:val="center"/>
          </w:tcPr>
          <w:p w14:paraId="71A6AD4F" w14:textId="77777777" w:rsidR="004E5745" w:rsidRDefault="004E5745" w:rsidP="004E5745">
            <w:pPr>
              <w:jc w:val="center"/>
              <w:rPr>
                <w:color w:val="000000"/>
              </w:rPr>
            </w:pPr>
            <w:r>
              <w:rPr>
                <w:color w:val="000000"/>
              </w:rPr>
              <w:t>5.676</w:t>
            </w:r>
          </w:p>
        </w:tc>
        <w:tc>
          <w:tcPr>
            <w:tcW w:w="1536" w:type="dxa"/>
            <w:vAlign w:val="center"/>
          </w:tcPr>
          <w:p w14:paraId="22539381" w14:textId="77777777" w:rsidR="004E5745" w:rsidRDefault="004E5745" w:rsidP="004E5745">
            <w:pPr>
              <w:jc w:val="center"/>
              <w:rPr>
                <w:color w:val="000000"/>
              </w:rPr>
            </w:pPr>
            <w:r>
              <w:rPr>
                <w:color w:val="000000"/>
              </w:rPr>
              <w:t>6,58</w:t>
            </w:r>
          </w:p>
        </w:tc>
        <w:tc>
          <w:tcPr>
            <w:tcW w:w="1296" w:type="dxa"/>
            <w:vAlign w:val="center"/>
          </w:tcPr>
          <w:p w14:paraId="7B4E939A" w14:textId="77777777" w:rsidR="004E5745" w:rsidRDefault="004E5745" w:rsidP="004E5745">
            <w:pPr>
              <w:jc w:val="center"/>
              <w:rPr>
                <w:color w:val="000000"/>
              </w:rPr>
            </w:pPr>
            <w:r>
              <w:rPr>
                <w:color w:val="000000"/>
              </w:rPr>
              <w:t>40.974</w:t>
            </w:r>
          </w:p>
        </w:tc>
        <w:tc>
          <w:tcPr>
            <w:tcW w:w="1478" w:type="dxa"/>
            <w:vAlign w:val="center"/>
          </w:tcPr>
          <w:p w14:paraId="10816FB0" w14:textId="77777777" w:rsidR="004E5745" w:rsidRDefault="004E5745" w:rsidP="004E5745">
            <w:pPr>
              <w:jc w:val="center"/>
              <w:rPr>
                <w:color w:val="000000"/>
              </w:rPr>
            </w:pPr>
            <w:r>
              <w:rPr>
                <w:color w:val="000000"/>
              </w:rPr>
              <w:t>7.258,46</w:t>
            </w:r>
          </w:p>
        </w:tc>
        <w:tc>
          <w:tcPr>
            <w:tcW w:w="960" w:type="dxa"/>
            <w:vAlign w:val="center"/>
          </w:tcPr>
          <w:p w14:paraId="50A6666A" w14:textId="77777777" w:rsidR="004E5745" w:rsidRDefault="004E5745" w:rsidP="004E5745">
            <w:pPr>
              <w:jc w:val="center"/>
              <w:rPr>
                <w:color w:val="000000"/>
              </w:rPr>
            </w:pPr>
            <w:r>
              <w:rPr>
                <w:color w:val="000000"/>
              </w:rPr>
              <w:t>0,568</w:t>
            </w:r>
          </w:p>
        </w:tc>
      </w:tr>
      <w:tr w:rsidR="004E5745" w14:paraId="4930A8A4" w14:textId="77777777" w:rsidTr="004E5745">
        <w:trPr>
          <w:trHeight w:val="330"/>
        </w:trPr>
        <w:tc>
          <w:tcPr>
            <w:tcW w:w="2830" w:type="dxa"/>
          </w:tcPr>
          <w:p w14:paraId="7D2D3819" w14:textId="77777777" w:rsidR="004E5745" w:rsidRDefault="004E5745" w:rsidP="004E5745">
            <w:pPr>
              <w:rPr>
                <w:color w:val="000000"/>
              </w:rPr>
            </w:pPr>
            <w:r>
              <w:rPr>
                <w:color w:val="000000"/>
              </w:rPr>
              <w:t>Tasso Fragoso</w:t>
            </w:r>
          </w:p>
        </w:tc>
        <w:tc>
          <w:tcPr>
            <w:tcW w:w="1296" w:type="dxa"/>
            <w:vAlign w:val="center"/>
          </w:tcPr>
          <w:p w14:paraId="4ACE0BAC" w14:textId="77777777" w:rsidR="004E5745" w:rsidRDefault="004E5745" w:rsidP="004E5745">
            <w:pPr>
              <w:jc w:val="center"/>
              <w:rPr>
                <w:color w:val="000000"/>
              </w:rPr>
            </w:pPr>
            <w:r>
              <w:rPr>
                <w:color w:val="000000"/>
              </w:rPr>
              <w:t>4.369,16</w:t>
            </w:r>
          </w:p>
        </w:tc>
        <w:tc>
          <w:tcPr>
            <w:tcW w:w="1003" w:type="dxa"/>
            <w:vAlign w:val="center"/>
          </w:tcPr>
          <w:p w14:paraId="5DA2913C" w14:textId="77777777" w:rsidR="004E5745" w:rsidRDefault="004E5745" w:rsidP="004E5745">
            <w:pPr>
              <w:jc w:val="center"/>
              <w:rPr>
                <w:color w:val="000000"/>
              </w:rPr>
            </w:pPr>
            <w:r>
              <w:rPr>
                <w:color w:val="000000"/>
              </w:rPr>
              <w:t>4.648</w:t>
            </w:r>
          </w:p>
        </w:tc>
        <w:tc>
          <w:tcPr>
            <w:tcW w:w="996" w:type="dxa"/>
            <w:vAlign w:val="center"/>
          </w:tcPr>
          <w:p w14:paraId="40AA9D23" w14:textId="77777777" w:rsidR="004E5745" w:rsidRDefault="004E5745" w:rsidP="004E5745">
            <w:pPr>
              <w:jc w:val="center"/>
              <w:rPr>
                <w:color w:val="000000"/>
              </w:rPr>
            </w:pPr>
            <w:r>
              <w:rPr>
                <w:color w:val="000000"/>
              </w:rPr>
              <w:t>3.148</w:t>
            </w:r>
          </w:p>
        </w:tc>
        <w:tc>
          <w:tcPr>
            <w:tcW w:w="1176" w:type="dxa"/>
            <w:vAlign w:val="center"/>
          </w:tcPr>
          <w:p w14:paraId="6C5B2898" w14:textId="77777777" w:rsidR="004E5745" w:rsidRDefault="004E5745" w:rsidP="004E5745">
            <w:pPr>
              <w:jc w:val="center"/>
              <w:rPr>
                <w:color w:val="000000"/>
              </w:rPr>
            </w:pPr>
            <w:r>
              <w:rPr>
                <w:color w:val="000000"/>
              </w:rPr>
              <w:t>7.796</w:t>
            </w:r>
          </w:p>
        </w:tc>
        <w:tc>
          <w:tcPr>
            <w:tcW w:w="1283" w:type="dxa"/>
            <w:vAlign w:val="center"/>
          </w:tcPr>
          <w:p w14:paraId="00314A1B" w14:textId="77777777" w:rsidR="004E5745" w:rsidRDefault="004E5745" w:rsidP="004E5745">
            <w:pPr>
              <w:jc w:val="center"/>
              <w:rPr>
                <w:color w:val="000000"/>
              </w:rPr>
            </w:pPr>
            <w:r>
              <w:rPr>
                <w:color w:val="000000"/>
              </w:rPr>
              <w:t>8.582</w:t>
            </w:r>
          </w:p>
        </w:tc>
        <w:tc>
          <w:tcPr>
            <w:tcW w:w="1536" w:type="dxa"/>
            <w:vAlign w:val="center"/>
          </w:tcPr>
          <w:p w14:paraId="7DF49D16" w14:textId="77777777" w:rsidR="004E5745" w:rsidRDefault="004E5745" w:rsidP="004E5745">
            <w:pPr>
              <w:jc w:val="center"/>
              <w:rPr>
                <w:color w:val="000000"/>
              </w:rPr>
            </w:pPr>
            <w:r>
              <w:rPr>
                <w:color w:val="000000"/>
              </w:rPr>
              <w:t>1,96</w:t>
            </w:r>
          </w:p>
        </w:tc>
        <w:tc>
          <w:tcPr>
            <w:tcW w:w="1296" w:type="dxa"/>
            <w:vAlign w:val="center"/>
          </w:tcPr>
          <w:p w14:paraId="2C3B4670" w14:textId="77777777" w:rsidR="004E5745" w:rsidRDefault="004E5745" w:rsidP="004E5745">
            <w:pPr>
              <w:jc w:val="center"/>
              <w:rPr>
                <w:color w:val="000000"/>
              </w:rPr>
            </w:pPr>
            <w:r>
              <w:rPr>
                <w:color w:val="000000"/>
              </w:rPr>
              <w:t>1.164.695</w:t>
            </w:r>
          </w:p>
        </w:tc>
        <w:tc>
          <w:tcPr>
            <w:tcW w:w="1478" w:type="dxa"/>
            <w:vAlign w:val="center"/>
          </w:tcPr>
          <w:p w14:paraId="7909F8B2" w14:textId="77777777" w:rsidR="004E5745" w:rsidRDefault="004E5745" w:rsidP="004E5745">
            <w:pPr>
              <w:jc w:val="center"/>
              <w:rPr>
                <w:color w:val="000000"/>
              </w:rPr>
            </w:pPr>
            <w:r>
              <w:rPr>
                <w:color w:val="000000"/>
              </w:rPr>
              <w:t>137.687,08</w:t>
            </w:r>
          </w:p>
        </w:tc>
        <w:tc>
          <w:tcPr>
            <w:tcW w:w="960" w:type="dxa"/>
            <w:vAlign w:val="center"/>
          </w:tcPr>
          <w:p w14:paraId="0E96C5D8" w14:textId="77777777" w:rsidR="004E5745" w:rsidRDefault="004E5745" w:rsidP="004E5745">
            <w:pPr>
              <w:jc w:val="center"/>
              <w:rPr>
                <w:color w:val="000000"/>
              </w:rPr>
            </w:pPr>
            <w:r>
              <w:rPr>
                <w:color w:val="000000"/>
              </w:rPr>
              <w:t>0,599</w:t>
            </w:r>
          </w:p>
        </w:tc>
      </w:tr>
      <w:tr w:rsidR="004E5745" w14:paraId="0042E042" w14:textId="77777777" w:rsidTr="004E5745">
        <w:trPr>
          <w:trHeight w:val="278"/>
        </w:trPr>
        <w:tc>
          <w:tcPr>
            <w:tcW w:w="2830" w:type="dxa"/>
          </w:tcPr>
          <w:p w14:paraId="6AC265C1" w14:textId="77777777" w:rsidR="004E5745" w:rsidRDefault="004E5745" w:rsidP="004E5745">
            <w:pPr>
              <w:rPr>
                <w:color w:val="000000"/>
              </w:rPr>
            </w:pPr>
            <w:r>
              <w:rPr>
                <w:color w:val="000000"/>
              </w:rPr>
              <w:t>Vila Nova dos Martírios</w:t>
            </w:r>
          </w:p>
        </w:tc>
        <w:tc>
          <w:tcPr>
            <w:tcW w:w="1296" w:type="dxa"/>
            <w:vAlign w:val="center"/>
          </w:tcPr>
          <w:p w14:paraId="3EC69693" w14:textId="77777777" w:rsidR="004E5745" w:rsidRDefault="004E5745" w:rsidP="004E5745">
            <w:pPr>
              <w:jc w:val="center"/>
              <w:rPr>
                <w:color w:val="000000"/>
              </w:rPr>
            </w:pPr>
            <w:r>
              <w:rPr>
                <w:color w:val="000000"/>
              </w:rPr>
              <w:t>1.190,01</w:t>
            </w:r>
          </w:p>
        </w:tc>
        <w:tc>
          <w:tcPr>
            <w:tcW w:w="1003" w:type="dxa"/>
            <w:vAlign w:val="center"/>
          </w:tcPr>
          <w:p w14:paraId="638B49BC" w14:textId="77777777" w:rsidR="004E5745" w:rsidRDefault="004E5745" w:rsidP="004E5745">
            <w:pPr>
              <w:jc w:val="center"/>
              <w:rPr>
                <w:color w:val="000000"/>
              </w:rPr>
            </w:pPr>
            <w:r>
              <w:rPr>
                <w:color w:val="000000"/>
              </w:rPr>
              <w:t>6.188</w:t>
            </w:r>
          </w:p>
        </w:tc>
        <w:tc>
          <w:tcPr>
            <w:tcW w:w="996" w:type="dxa"/>
            <w:vAlign w:val="center"/>
          </w:tcPr>
          <w:p w14:paraId="7198A44F" w14:textId="77777777" w:rsidR="004E5745" w:rsidRDefault="004E5745" w:rsidP="004E5745">
            <w:pPr>
              <w:jc w:val="center"/>
              <w:rPr>
                <w:color w:val="000000"/>
              </w:rPr>
            </w:pPr>
            <w:r>
              <w:rPr>
                <w:color w:val="000000"/>
              </w:rPr>
              <w:t>5.070</w:t>
            </w:r>
          </w:p>
        </w:tc>
        <w:tc>
          <w:tcPr>
            <w:tcW w:w="1176" w:type="dxa"/>
            <w:vAlign w:val="center"/>
          </w:tcPr>
          <w:p w14:paraId="07E463F0" w14:textId="77777777" w:rsidR="004E5745" w:rsidRDefault="004E5745" w:rsidP="004E5745">
            <w:pPr>
              <w:jc w:val="center"/>
              <w:rPr>
                <w:color w:val="000000"/>
              </w:rPr>
            </w:pPr>
            <w:r>
              <w:rPr>
                <w:color w:val="000000"/>
              </w:rPr>
              <w:t>11.258</w:t>
            </w:r>
          </w:p>
        </w:tc>
        <w:tc>
          <w:tcPr>
            <w:tcW w:w="1283" w:type="dxa"/>
            <w:vAlign w:val="center"/>
          </w:tcPr>
          <w:p w14:paraId="5FDA9DC4" w14:textId="77777777" w:rsidR="004E5745" w:rsidRDefault="004E5745" w:rsidP="004E5745">
            <w:pPr>
              <w:jc w:val="center"/>
              <w:rPr>
                <w:color w:val="000000"/>
              </w:rPr>
            </w:pPr>
            <w:r>
              <w:rPr>
                <w:color w:val="000000"/>
              </w:rPr>
              <w:t>13.598</w:t>
            </w:r>
          </w:p>
        </w:tc>
        <w:tc>
          <w:tcPr>
            <w:tcW w:w="1536" w:type="dxa"/>
            <w:vAlign w:val="center"/>
          </w:tcPr>
          <w:p w14:paraId="60E34F27" w14:textId="77777777" w:rsidR="004E5745" w:rsidRDefault="004E5745" w:rsidP="004E5745">
            <w:pPr>
              <w:jc w:val="center"/>
              <w:rPr>
                <w:color w:val="000000"/>
              </w:rPr>
            </w:pPr>
            <w:r>
              <w:rPr>
                <w:color w:val="000000"/>
              </w:rPr>
              <w:t>11,43</w:t>
            </w:r>
          </w:p>
        </w:tc>
        <w:tc>
          <w:tcPr>
            <w:tcW w:w="1296" w:type="dxa"/>
            <w:vAlign w:val="center"/>
          </w:tcPr>
          <w:p w14:paraId="0B607B0A" w14:textId="77777777" w:rsidR="004E5745" w:rsidRDefault="004E5745" w:rsidP="004E5745">
            <w:pPr>
              <w:jc w:val="center"/>
              <w:rPr>
                <w:color w:val="000000"/>
              </w:rPr>
            </w:pPr>
            <w:r>
              <w:rPr>
                <w:color w:val="000000"/>
              </w:rPr>
              <w:t>110.572</w:t>
            </w:r>
          </w:p>
        </w:tc>
        <w:tc>
          <w:tcPr>
            <w:tcW w:w="1478" w:type="dxa"/>
            <w:vAlign w:val="center"/>
          </w:tcPr>
          <w:p w14:paraId="0F5CE961" w14:textId="77777777" w:rsidR="004E5745" w:rsidRDefault="004E5745" w:rsidP="004E5745">
            <w:pPr>
              <w:jc w:val="center"/>
              <w:rPr>
                <w:color w:val="000000"/>
              </w:rPr>
            </w:pPr>
            <w:r>
              <w:rPr>
                <w:color w:val="000000"/>
              </w:rPr>
              <w:t>8.387,47</w:t>
            </w:r>
          </w:p>
        </w:tc>
        <w:tc>
          <w:tcPr>
            <w:tcW w:w="960" w:type="dxa"/>
            <w:vAlign w:val="center"/>
          </w:tcPr>
          <w:p w14:paraId="7A71F14C" w14:textId="77777777" w:rsidR="004E5745" w:rsidRDefault="004E5745" w:rsidP="004E5745">
            <w:pPr>
              <w:jc w:val="center"/>
              <w:rPr>
                <w:color w:val="000000"/>
              </w:rPr>
            </w:pPr>
            <w:r>
              <w:rPr>
                <w:color w:val="000000"/>
              </w:rPr>
              <w:t>0,581</w:t>
            </w:r>
          </w:p>
        </w:tc>
      </w:tr>
    </w:tbl>
    <w:p w14:paraId="20A1E9F8" w14:textId="77777777" w:rsidR="004E5745" w:rsidRDefault="004E5745" w:rsidP="004E5745">
      <w:pPr>
        <w:rPr>
          <w:sz w:val="20"/>
          <w:szCs w:val="20"/>
        </w:rPr>
      </w:pPr>
      <w:r>
        <w:rPr>
          <w:sz w:val="20"/>
          <w:szCs w:val="20"/>
        </w:rPr>
        <w:t>Fonte: IMESC – Instituto Maranhense de Estudos Socioeconômicos e Cartográficos</w:t>
      </w:r>
    </w:p>
    <w:p w14:paraId="7E998617" w14:textId="77777777" w:rsidR="004E5745" w:rsidRDefault="004E5745" w:rsidP="004E5745">
      <w:pPr>
        <w:tabs>
          <w:tab w:val="left" w:pos="2977"/>
        </w:tabs>
        <w:ind w:firstLine="567"/>
        <w:jc w:val="both"/>
        <w:rPr>
          <w:sz w:val="20"/>
          <w:szCs w:val="20"/>
        </w:rPr>
      </w:pPr>
      <w:r>
        <w:rPr>
          <w:sz w:val="20"/>
          <w:szCs w:val="20"/>
        </w:rPr>
        <w:t>IBGE – Instituto Brasileiro de Geografia e Estatística</w:t>
      </w:r>
    </w:p>
    <w:p w14:paraId="62BA1504" w14:textId="77777777" w:rsidR="004E5745" w:rsidRDefault="004E5745" w:rsidP="004E5745">
      <w:pPr>
        <w:tabs>
          <w:tab w:val="left" w:pos="2977"/>
        </w:tabs>
        <w:ind w:firstLine="567"/>
        <w:jc w:val="both"/>
        <w:rPr>
          <w:sz w:val="20"/>
          <w:szCs w:val="20"/>
        </w:rPr>
        <w:sectPr w:rsidR="004E5745">
          <w:pgSz w:w="16838" w:h="11906" w:orient="landscape"/>
          <w:pgMar w:top="1701" w:right="1701" w:bottom="1134" w:left="1134" w:header="709" w:footer="670" w:gutter="0"/>
          <w:cols w:space="720"/>
        </w:sectPr>
      </w:pPr>
      <w:r>
        <w:rPr>
          <w:sz w:val="20"/>
          <w:szCs w:val="20"/>
        </w:rPr>
        <w:t>IPEA – Instituto de Pesquisa Econômica Aplicada</w:t>
      </w:r>
    </w:p>
    <w:p w14:paraId="17C5339D" w14:textId="77777777" w:rsidR="004E5745" w:rsidRDefault="004E5745" w:rsidP="004E5745">
      <w:pPr>
        <w:pStyle w:val="Ttulo3"/>
        <w:widowControl/>
        <w:numPr>
          <w:ilvl w:val="2"/>
          <w:numId w:val="19"/>
        </w:numPr>
        <w:autoSpaceDE/>
        <w:autoSpaceDN/>
        <w:spacing w:before="0" w:after="0" w:line="360" w:lineRule="auto"/>
        <w:ind w:left="1843" w:hanging="283"/>
        <w:jc w:val="both"/>
      </w:pPr>
      <w:bookmarkStart w:id="55" w:name="_Toc79428341"/>
      <w:r>
        <w:lastRenderedPageBreak/>
        <w:t>Microrregião de Saneamento Centro-Leste Maranhense</w:t>
      </w:r>
      <w:bookmarkEnd w:id="55"/>
    </w:p>
    <w:p w14:paraId="0359DCDD" w14:textId="77777777" w:rsidR="004E5745" w:rsidRDefault="004E5745" w:rsidP="004E5745">
      <w:pPr>
        <w:spacing w:line="360" w:lineRule="auto"/>
        <w:ind w:firstLine="1134"/>
        <w:jc w:val="both"/>
      </w:pPr>
    </w:p>
    <w:p w14:paraId="297AC10F" w14:textId="77777777" w:rsidR="004E5745" w:rsidRDefault="004E5745" w:rsidP="004E5745">
      <w:pPr>
        <w:spacing w:line="360" w:lineRule="auto"/>
        <w:ind w:firstLine="1134"/>
        <w:jc w:val="both"/>
      </w:pPr>
      <w:r>
        <w:t xml:space="preserve">Referida microrregião está localizada no Centro-Leste do Estado, na planície fluvial drenada, principalmente, pelos rios das bacias hidrográficas do Mearim, Grajaú, Parnaíba e Itapecuru. </w:t>
      </w:r>
    </w:p>
    <w:p w14:paraId="654D2DD2" w14:textId="77777777" w:rsidR="004E5745" w:rsidRDefault="004E5745" w:rsidP="004E5745">
      <w:pPr>
        <w:spacing w:line="360" w:lineRule="auto"/>
        <w:ind w:firstLine="1134"/>
        <w:jc w:val="both"/>
      </w:pPr>
      <w:r>
        <w:t>Nesta microrregião estão incluídos 55 municípios (</w:t>
      </w:r>
      <w:r>
        <w:rPr>
          <w:b/>
        </w:rPr>
        <w:t>Mapa 5</w:t>
      </w:r>
      <w:r>
        <w:t>) com uma área total de 59.540,531 km². Sua população estimada em 2020 era de 1.488.279 habitantes (</w:t>
      </w:r>
      <w:r>
        <w:rPr>
          <w:b/>
        </w:rPr>
        <w:t>Tabela 6</w:t>
      </w:r>
      <w:r>
        <w:t>), com densidade demográfica de 25,00 hab./ km² (IBGE, 2020) e PIB de R$ 15.150.886,00 em 2018 (IMESC, 2020).</w:t>
      </w:r>
    </w:p>
    <w:p w14:paraId="5CE3B52B" w14:textId="77777777" w:rsidR="004E5745" w:rsidRDefault="004E5745" w:rsidP="004E5745">
      <w:pPr>
        <w:spacing w:line="360" w:lineRule="auto"/>
        <w:ind w:firstLine="1134"/>
        <w:jc w:val="both"/>
      </w:pPr>
      <w:r>
        <w:t>A microrregião tem sua estrutura de produção baseada na agropecuária, especialmente a rizicultura e pecuária semi-intensiva de gado bovino, destacando-se como criatório mais importante do espaço maranhense, com a introdução de rebanho leiteiro em áreas ocupadas com pastos plantados, em detrimento das áreas de lavouras. Atualmente a exploração de gás natural, traz uma nova dinamização na economia da região. Também se destaca o turismo religioso e natural.</w:t>
      </w:r>
    </w:p>
    <w:p w14:paraId="26AA1155" w14:textId="77777777" w:rsidR="004E5745" w:rsidRDefault="004E5745" w:rsidP="004E5745">
      <w:pPr>
        <w:spacing w:line="360" w:lineRule="auto"/>
        <w:ind w:firstLine="1134"/>
        <w:jc w:val="both"/>
      </w:pPr>
      <w:r>
        <w:t>Caxias, polo regional, está em primeiro lugar em área e população, possuindo grande dinâmica econômica e centro polarizador da região.</w:t>
      </w:r>
    </w:p>
    <w:p w14:paraId="6567B422" w14:textId="77777777" w:rsidR="004E5745" w:rsidRDefault="004E5745" w:rsidP="004E5745">
      <w:pPr>
        <w:spacing w:line="360" w:lineRule="auto"/>
        <w:ind w:firstLine="1134"/>
        <w:jc w:val="both"/>
        <w:rPr>
          <w:color w:val="000000"/>
        </w:rPr>
      </w:pPr>
      <w:r>
        <w:rPr>
          <w:color w:val="000000"/>
        </w:rPr>
        <w:t>Esta microrregião tem como sistema viário a BR 135, 226 e 316 e as MAs 012, 020, 026, 034, 036, 040, 119, 122, 127, 132, 245, 247, 256, 259, 262, 278, 323,336, 349, 352, 363,381 e a ferrovia Transnordestina.</w:t>
      </w:r>
    </w:p>
    <w:p w14:paraId="5676566A" w14:textId="77777777" w:rsidR="004E5745" w:rsidRDefault="004E5745" w:rsidP="004E5745">
      <w:pPr>
        <w:tabs>
          <w:tab w:val="left" w:pos="1418"/>
          <w:tab w:val="left" w:pos="2977"/>
        </w:tabs>
        <w:spacing w:line="360" w:lineRule="auto"/>
        <w:ind w:firstLine="1134"/>
        <w:jc w:val="both"/>
        <w:rPr>
          <w:color w:val="000000"/>
        </w:rPr>
      </w:pPr>
      <w:r>
        <w:rPr>
          <w:color w:val="000000"/>
        </w:rPr>
        <w:t>O município de Timon é o único da microrregião inserido na Região Integrada de Desenvolvimento da Grande Teresina.</w:t>
      </w:r>
    </w:p>
    <w:p w14:paraId="14DE0716" w14:textId="77777777" w:rsidR="004E5745" w:rsidRDefault="004E5745" w:rsidP="004E5745">
      <w:pPr>
        <w:spacing w:line="360" w:lineRule="auto"/>
        <w:ind w:firstLine="1134"/>
        <w:jc w:val="both"/>
      </w:pPr>
      <w:r>
        <w:t xml:space="preserve">Dos 55 municípios que compõem a microrregião, 16 não são operados pela CAEMA (Bacabal, Bom Lugar, Brejo de Areia, Caxias, Parnarama, Capinzal do Norte, Fernando Falcão, Jenipapo dos Vieiras, Lagoa Grande do Maranhão, Lago dos Rodrigues, Marajá do Sena, Matões, São João do Soter, São Raimundo do Doca Bezerra, São Roberto e Senador Alexandre Costa), estes possuem Serviço Autônomo de Água e Esgoto – SAAE. </w:t>
      </w:r>
    </w:p>
    <w:p w14:paraId="24C2A405" w14:textId="77777777" w:rsidR="004E5745" w:rsidRDefault="004E5745" w:rsidP="004E5745">
      <w:pPr>
        <w:spacing w:line="360" w:lineRule="auto"/>
        <w:ind w:firstLine="1134"/>
        <w:jc w:val="both"/>
      </w:pPr>
      <w:r>
        <w:t>Nesta microrregião encontra-se o sistema integrado de abastecimento de água Pedreiras – Trizidela do Vale. O sistema de águas e esgoto no município de Timon é operado por empresa privada.</w:t>
      </w:r>
    </w:p>
    <w:p w14:paraId="5A1B232A" w14:textId="77777777" w:rsidR="004E5745" w:rsidRDefault="004E5745" w:rsidP="004E5745">
      <w:pPr>
        <w:spacing w:line="360" w:lineRule="auto"/>
        <w:ind w:firstLine="1134"/>
        <w:jc w:val="both"/>
        <w:rPr>
          <w:b/>
        </w:rPr>
      </w:pPr>
      <w:r>
        <w:t>Faz parte dessa microrregião as bacias hidrográficas dos rios Mearim, Itapecuru e Parnaíba.</w:t>
      </w:r>
    </w:p>
    <w:p w14:paraId="5E20E9CF" w14:textId="77777777" w:rsidR="004E5745" w:rsidRDefault="004E5745" w:rsidP="004E5745">
      <w:bookmarkStart w:id="56" w:name="_heading=h.1fob9te" w:colFirst="0" w:colLast="0"/>
      <w:bookmarkEnd w:id="56"/>
    </w:p>
    <w:p w14:paraId="2FB68517" w14:textId="77777777" w:rsidR="004E5745" w:rsidRDefault="004E5745" w:rsidP="004E5745">
      <w:pPr>
        <w:keepNext/>
        <w:pBdr>
          <w:top w:val="nil"/>
          <w:left w:val="nil"/>
          <w:bottom w:val="nil"/>
          <w:right w:val="nil"/>
          <w:between w:val="nil"/>
        </w:pBdr>
        <w:spacing w:after="200"/>
        <w:jc w:val="center"/>
        <w:rPr>
          <w:color w:val="000000"/>
        </w:rPr>
      </w:pPr>
      <w:bookmarkStart w:id="57" w:name="_heading=h.1y810tw" w:colFirst="0" w:colLast="0"/>
      <w:bookmarkEnd w:id="57"/>
      <w:r>
        <w:rPr>
          <w:b/>
          <w:color w:val="000000"/>
          <w:sz w:val="24"/>
          <w:szCs w:val="24"/>
        </w:rPr>
        <w:lastRenderedPageBreak/>
        <w:t>Mapa 5</w:t>
      </w:r>
      <w:r>
        <w:rPr>
          <w:color w:val="000000"/>
          <w:sz w:val="24"/>
          <w:szCs w:val="24"/>
        </w:rPr>
        <w:t xml:space="preserve"> - Microrregião de Saneamento do Centro-Leste Maranhense</w:t>
      </w:r>
    </w:p>
    <w:p w14:paraId="081C837F" w14:textId="77777777" w:rsidR="004E5745" w:rsidRDefault="004E5745" w:rsidP="004E5745">
      <w:pPr>
        <w:rPr>
          <w:sz w:val="20"/>
          <w:szCs w:val="20"/>
        </w:rPr>
      </w:pPr>
      <w:r>
        <w:rPr>
          <w:noProof/>
          <w:sz w:val="20"/>
          <w:szCs w:val="20"/>
          <w:lang w:val="pt-BR" w:eastAsia="pt-BR" w:bidi="ar-SA"/>
        </w:rPr>
        <w:drawing>
          <wp:inline distT="0" distB="0" distL="0" distR="0" wp14:anchorId="4B60C515" wp14:editId="7E9AF74B">
            <wp:extent cx="5455930" cy="7530389"/>
            <wp:effectExtent l="19050" t="19050" r="11430" b="13970"/>
            <wp:docPr id="45" name="image2.jpg" descr="J:\DEAC\DET\Regionalização\Regiões de Saneamento\Mapas\Centro Leste Maranhense.jpg"/>
            <wp:cNvGraphicFramePr/>
            <a:graphic xmlns:a="http://schemas.openxmlformats.org/drawingml/2006/main">
              <a:graphicData uri="http://schemas.openxmlformats.org/drawingml/2006/picture">
                <pic:pic xmlns:pic="http://schemas.openxmlformats.org/drawingml/2006/picture">
                  <pic:nvPicPr>
                    <pic:cNvPr id="0" name="image2.jpg" descr="J:\DEAC\DET\Regionalização\Regiões de Saneamento\Mapas\Centro Leste Maranhense.jpg"/>
                    <pic:cNvPicPr preferRelativeResize="0"/>
                  </pic:nvPicPr>
                  <pic:blipFill>
                    <a:blip r:embed="rId20"/>
                    <a:srcRect t="584" r="2095" b="724"/>
                    <a:stretch>
                      <a:fillRect/>
                    </a:stretch>
                  </pic:blipFill>
                  <pic:spPr>
                    <a:xfrm>
                      <a:off x="0" y="0"/>
                      <a:ext cx="5464549" cy="7542285"/>
                    </a:xfrm>
                    <a:prstGeom prst="rect">
                      <a:avLst/>
                    </a:prstGeom>
                    <a:ln w="3175">
                      <a:solidFill>
                        <a:srgbClr val="000000"/>
                      </a:solidFill>
                      <a:prstDash val="solid"/>
                    </a:ln>
                  </pic:spPr>
                </pic:pic>
              </a:graphicData>
            </a:graphic>
          </wp:inline>
        </w:drawing>
      </w:r>
    </w:p>
    <w:p w14:paraId="48ED6532" w14:textId="77777777" w:rsidR="004E5745" w:rsidRDefault="004E5745" w:rsidP="004E5745">
      <w:pPr>
        <w:rPr>
          <w:sz w:val="20"/>
          <w:szCs w:val="20"/>
        </w:rPr>
        <w:sectPr w:rsidR="004E5745">
          <w:pgSz w:w="11906" w:h="16838"/>
          <w:pgMar w:top="1701" w:right="1134" w:bottom="1134" w:left="1701" w:header="709" w:footer="670" w:gutter="0"/>
          <w:cols w:space="720"/>
        </w:sectPr>
      </w:pPr>
      <w:r>
        <w:rPr>
          <w:sz w:val="20"/>
          <w:szCs w:val="20"/>
        </w:rPr>
        <w:t>Fonte: IMESC; IBGE, 2021</w:t>
      </w:r>
    </w:p>
    <w:p w14:paraId="565002A2" w14:textId="77777777" w:rsidR="004E5745" w:rsidRDefault="004E5745" w:rsidP="004E5745">
      <w:pPr>
        <w:jc w:val="center"/>
      </w:pPr>
      <w:bookmarkStart w:id="58" w:name="_heading=h.3znysh7" w:colFirst="0" w:colLast="0"/>
      <w:bookmarkEnd w:id="58"/>
    </w:p>
    <w:p w14:paraId="5681E807" w14:textId="77777777" w:rsidR="004E5745" w:rsidRDefault="004E5745" w:rsidP="004E5745">
      <w:pPr>
        <w:keepNext/>
        <w:pBdr>
          <w:top w:val="nil"/>
          <w:left w:val="nil"/>
          <w:bottom w:val="nil"/>
          <w:right w:val="nil"/>
          <w:between w:val="nil"/>
        </w:pBdr>
        <w:spacing w:after="200"/>
        <w:jc w:val="center"/>
        <w:rPr>
          <w:color w:val="000000"/>
        </w:rPr>
      </w:pPr>
      <w:bookmarkStart w:id="59" w:name="_heading=h.4i7ojhp" w:colFirst="0" w:colLast="0"/>
      <w:bookmarkEnd w:id="59"/>
      <w:r>
        <w:rPr>
          <w:b/>
          <w:color w:val="000000"/>
          <w:sz w:val="24"/>
          <w:szCs w:val="24"/>
        </w:rPr>
        <w:t>Tabela 6</w:t>
      </w:r>
      <w:r>
        <w:rPr>
          <w:color w:val="000000"/>
          <w:sz w:val="24"/>
          <w:szCs w:val="24"/>
        </w:rPr>
        <w:t xml:space="preserve"> - Caracterização Geográfica, Econômica e Social do Centro-Leste Maranhense</w:t>
      </w:r>
    </w:p>
    <w:tbl>
      <w:tblPr>
        <w:tblW w:w="140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1296"/>
        <w:gridCol w:w="1003"/>
        <w:gridCol w:w="996"/>
        <w:gridCol w:w="1176"/>
        <w:gridCol w:w="1283"/>
        <w:gridCol w:w="1536"/>
        <w:gridCol w:w="1498"/>
        <w:gridCol w:w="1620"/>
        <w:gridCol w:w="960"/>
      </w:tblGrid>
      <w:tr w:rsidR="004E5745" w14:paraId="23FE513C" w14:textId="77777777" w:rsidTr="004E5745">
        <w:trPr>
          <w:trHeight w:val="708"/>
        </w:trPr>
        <w:tc>
          <w:tcPr>
            <w:tcW w:w="2689" w:type="dxa"/>
            <w:vMerge w:val="restart"/>
            <w:tcBorders>
              <w:bottom w:val="single" w:sz="4" w:space="0" w:color="FFFFFF"/>
            </w:tcBorders>
            <w:vAlign w:val="center"/>
          </w:tcPr>
          <w:p w14:paraId="50AF32F4" w14:textId="77777777" w:rsidR="004E5745" w:rsidRDefault="004E5745" w:rsidP="004E5745">
            <w:pPr>
              <w:jc w:val="center"/>
              <w:rPr>
                <w:color w:val="000000"/>
              </w:rPr>
            </w:pPr>
            <w:r>
              <w:rPr>
                <w:color w:val="000000"/>
              </w:rPr>
              <w:t>Microrregião /Municípios</w:t>
            </w:r>
          </w:p>
        </w:tc>
        <w:tc>
          <w:tcPr>
            <w:tcW w:w="1296" w:type="dxa"/>
            <w:vMerge w:val="restart"/>
            <w:tcBorders>
              <w:bottom w:val="single" w:sz="4" w:space="0" w:color="FFFFFF"/>
            </w:tcBorders>
            <w:vAlign w:val="center"/>
          </w:tcPr>
          <w:p w14:paraId="6C428F62" w14:textId="77777777" w:rsidR="004E5745" w:rsidRDefault="004E5745" w:rsidP="004E5745">
            <w:pPr>
              <w:jc w:val="center"/>
              <w:rPr>
                <w:color w:val="000000"/>
              </w:rPr>
            </w:pPr>
            <w:r>
              <w:rPr>
                <w:color w:val="000000"/>
              </w:rPr>
              <w:t>Área (Km²)</w:t>
            </w:r>
          </w:p>
          <w:p w14:paraId="50838D26" w14:textId="77777777" w:rsidR="004E5745" w:rsidRDefault="004E5745" w:rsidP="004E5745">
            <w:pPr>
              <w:jc w:val="center"/>
              <w:rPr>
                <w:color w:val="000000"/>
              </w:rPr>
            </w:pPr>
            <w:r>
              <w:rPr>
                <w:color w:val="000000"/>
              </w:rPr>
              <w:t>2020</w:t>
            </w:r>
          </w:p>
          <w:p w14:paraId="61CAD008" w14:textId="77777777" w:rsidR="004E5745" w:rsidRDefault="004E5745" w:rsidP="004E5745">
            <w:pPr>
              <w:jc w:val="center"/>
              <w:rPr>
                <w:color w:val="000000"/>
              </w:rPr>
            </w:pPr>
          </w:p>
        </w:tc>
        <w:tc>
          <w:tcPr>
            <w:tcW w:w="3175" w:type="dxa"/>
            <w:gridSpan w:val="3"/>
            <w:tcBorders>
              <w:bottom w:val="single" w:sz="4" w:space="0" w:color="FFFFFF"/>
            </w:tcBorders>
            <w:vAlign w:val="center"/>
          </w:tcPr>
          <w:p w14:paraId="3C9BABF5" w14:textId="77777777" w:rsidR="004E5745" w:rsidRDefault="004E5745" w:rsidP="004E5745">
            <w:pPr>
              <w:jc w:val="center"/>
              <w:rPr>
                <w:color w:val="000000"/>
              </w:rPr>
            </w:pPr>
            <w:r>
              <w:rPr>
                <w:color w:val="000000"/>
              </w:rPr>
              <w:t>População 2010</w:t>
            </w:r>
          </w:p>
        </w:tc>
        <w:tc>
          <w:tcPr>
            <w:tcW w:w="1283" w:type="dxa"/>
            <w:vMerge w:val="restart"/>
            <w:tcBorders>
              <w:bottom w:val="single" w:sz="4" w:space="0" w:color="FFFFFF"/>
            </w:tcBorders>
            <w:vAlign w:val="center"/>
          </w:tcPr>
          <w:p w14:paraId="3B20A2CE" w14:textId="77777777" w:rsidR="004E5745" w:rsidRDefault="004E5745" w:rsidP="004E5745">
            <w:pPr>
              <w:jc w:val="center"/>
              <w:rPr>
                <w:color w:val="000000"/>
              </w:rPr>
            </w:pPr>
            <w:r>
              <w:rPr>
                <w:color w:val="000000"/>
              </w:rPr>
              <w:t>População Estimada 2020</w:t>
            </w:r>
          </w:p>
        </w:tc>
        <w:tc>
          <w:tcPr>
            <w:tcW w:w="1536" w:type="dxa"/>
            <w:vMerge w:val="restart"/>
            <w:tcBorders>
              <w:bottom w:val="single" w:sz="4" w:space="0" w:color="FFFFFF"/>
            </w:tcBorders>
            <w:vAlign w:val="center"/>
          </w:tcPr>
          <w:p w14:paraId="6E1299A4" w14:textId="77777777" w:rsidR="004E5745" w:rsidRDefault="004E5745" w:rsidP="004E5745">
            <w:pPr>
              <w:jc w:val="center"/>
              <w:rPr>
                <w:color w:val="000000"/>
              </w:rPr>
            </w:pPr>
            <w:r>
              <w:rPr>
                <w:color w:val="000000"/>
              </w:rPr>
              <w:t>Densidade</w:t>
            </w:r>
          </w:p>
          <w:p w14:paraId="5A9D1C7E" w14:textId="77777777" w:rsidR="004E5745" w:rsidRDefault="004E5745" w:rsidP="004E5745">
            <w:pPr>
              <w:jc w:val="center"/>
              <w:rPr>
                <w:color w:val="000000"/>
              </w:rPr>
            </w:pPr>
            <w:r>
              <w:rPr>
                <w:color w:val="000000"/>
              </w:rPr>
              <w:t>Demográfica (hab./km2)</w:t>
            </w:r>
          </w:p>
          <w:p w14:paraId="585AE79C" w14:textId="77777777" w:rsidR="004E5745" w:rsidRDefault="004E5745" w:rsidP="004E5745">
            <w:pPr>
              <w:jc w:val="center"/>
              <w:rPr>
                <w:color w:val="000000"/>
              </w:rPr>
            </w:pPr>
            <w:r>
              <w:rPr>
                <w:color w:val="000000"/>
              </w:rPr>
              <w:t>2020</w:t>
            </w:r>
          </w:p>
        </w:tc>
        <w:tc>
          <w:tcPr>
            <w:tcW w:w="1498" w:type="dxa"/>
            <w:vMerge w:val="restart"/>
            <w:tcBorders>
              <w:bottom w:val="single" w:sz="4" w:space="0" w:color="FFFFFF"/>
            </w:tcBorders>
            <w:vAlign w:val="center"/>
          </w:tcPr>
          <w:p w14:paraId="327443B5" w14:textId="77777777" w:rsidR="004E5745" w:rsidRDefault="004E5745" w:rsidP="004E5745">
            <w:pPr>
              <w:jc w:val="center"/>
              <w:rPr>
                <w:color w:val="000000"/>
              </w:rPr>
            </w:pPr>
            <w:r>
              <w:rPr>
                <w:color w:val="000000"/>
              </w:rPr>
              <w:t>PIB 2018</w:t>
            </w:r>
          </w:p>
          <w:p w14:paraId="31565025" w14:textId="77777777" w:rsidR="004E5745" w:rsidRDefault="004E5745" w:rsidP="004E5745">
            <w:pPr>
              <w:jc w:val="center"/>
              <w:rPr>
                <w:color w:val="000000"/>
              </w:rPr>
            </w:pPr>
            <w:r>
              <w:rPr>
                <w:color w:val="000000"/>
              </w:rPr>
              <w:t>R$ Milhões</w:t>
            </w:r>
          </w:p>
          <w:p w14:paraId="574D69AA" w14:textId="77777777" w:rsidR="004E5745" w:rsidRDefault="004E5745" w:rsidP="004E5745">
            <w:pPr>
              <w:jc w:val="center"/>
              <w:rPr>
                <w:color w:val="000000"/>
              </w:rPr>
            </w:pPr>
          </w:p>
        </w:tc>
        <w:tc>
          <w:tcPr>
            <w:tcW w:w="1620" w:type="dxa"/>
            <w:vMerge w:val="restart"/>
            <w:tcBorders>
              <w:bottom w:val="single" w:sz="4" w:space="0" w:color="FFFFFF"/>
            </w:tcBorders>
            <w:vAlign w:val="center"/>
          </w:tcPr>
          <w:p w14:paraId="4FDB90DF" w14:textId="77777777" w:rsidR="004E5745" w:rsidRDefault="004E5745" w:rsidP="004E5745">
            <w:pPr>
              <w:jc w:val="center"/>
              <w:rPr>
                <w:color w:val="000000"/>
              </w:rPr>
            </w:pPr>
            <w:r>
              <w:rPr>
                <w:color w:val="000000"/>
              </w:rPr>
              <w:t>PIB Per Capita (R$)</w:t>
            </w:r>
          </w:p>
          <w:p w14:paraId="3551AD5A" w14:textId="77777777" w:rsidR="004E5745" w:rsidRDefault="004E5745" w:rsidP="004E5745">
            <w:pPr>
              <w:jc w:val="center"/>
              <w:rPr>
                <w:color w:val="000000"/>
              </w:rPr>
            </w:pPr>
            <w:r>
              <w:rPr>
                <w:color w:val="000000"/>
              </w:rPr>
              <w:t>2018</w:t>
            </w:r>
          </w:p>
          <w:p w14:paraId="19743695" w14:textId="77777777" w:rsidR="004E5745" w:rsidRDefault="004E5745" w:rsidP="004E5745">
            <w:pPr>
              <w:jc w:val="center"/>
              <w:rPr>
                <w:color w:val="000000"/>
              </w:rPr>
            </w:pPr>
          </w:p>
        </w:tc>
        <w:tc>
          <w:tcPr>
            <w:tcW w:w="960" w:type="dxa"/>
            <w:vMerge w:val="restart"/>
            <w:tcBorders>
              <w:bottom w:val="single" w:sz="4" w:space="0" w:color="FFFFFF"/>
            </w:tcBorders>
            <w:vAlign w:val="center"/>
          </w:tcPr>
          <w:p w14:paraId="1A5EA04A" w14:textId="77777777" w:rsidR="004E5745" w:rsidRDefault="004E5745" w:rsidP="004E5745">
            <w:pPr>
              <w:jc w:val="center"/>
              <w:rPr>
                <w:color w:val="000000"/>
              </w:rPr>
            </w:pPr>
            <w:r>
              <w:rPr>
                <w:color w:val="000000"/>
              </w:rPr>
              <w:t>IDHM</w:t>
            </w:r>
          </w:p>
          <w:p w14:paraId="3B37E62A" w14:textId="77777777" w:rsidR="004E5745" w:rsidRDefault="004E5745" w:rsidP="004E5745">
            <w:pPr>
              <w:jc w:val="center"/>
              <w:rPr>
                <w:color w:val="000000"/>
              </w:rPr>
            </w:pPr>
            <w:r>
              <w:rPr>
                <w:color w:val="000000"/>
              </w:rPr>
              <w:t>2010</w:t>
            </w:r>
          </w:p>
          <w:p w14:paraId="6A85A455" w14:textId="77777777" w:rsidR="004E5745" w:rsidRDefault="004E5745" w:rsidP="004E5745">
            <w:pPr>
              <w:jc w:val="center"/>
              <w:rPr>
                <w:color w:val="000000"/>
              </w:rPr>
            </w:pPr>
          </w:p>
        </w:tc>
      </w:tr>
      <w:tr w:rsidR="004E5745" w14:paraId="3EE1D2D2" w14:textId="77777777" w:rsidTr="004E5745">
        <w:trPr>
          <w:trHeight w:val="280"/>
        </w:trPr>
        <w:tc>
          <w:tcPr>
            <w:tcW w:w="2689" w:type="dxa"/>
            <w:vMerge/>
            <w:tcBorders>
              <w:bottom w:val="single" w:sz="4" w:space="0" w:color="FFFFFF"/>
            </w:tcBorders>
            <w:vAlign w:val="center"/>
          </w:tcPr>
          <w:p w14:paraId="6E7F240A" w14:textId="77777777" w:rsidR="004E5745" w:rsidRDefault="004E5745" w:rsidP="004E5745">
            <w:pPr>
              <w:pBdr>
                <w:top w:val="nil"/>
                <w:left w:val="nil"/>
                <w:bottom w:val="nil"/>
                <w:right w:val="nil"/>
                <w:between w:val="nil"/>
              </w:pBdr>
              <w:spacing w:line="276" w:lineRule="auto"/>
              <w:rPr>
                <w:color w:val="000000"/>
              </w:rPr>
            </w:pPr>
          </w:p>
        </w:tc>
        <w:tc>
          <w:tcPr>
            <w:tcW w:w="1296" w:type="dxa"/>
            <w:vMerge/>
            <w:tcBorders>
              <w:bottom w:val="single" w:sz="4" w:space="0" w:color="FFFFFF"/>
            </w:tcBorders>
            <w:vAlign w:val="center"/>
          </w:tcPr>
          <w:p w14:paraId="1E968B25" w14:textId="77777777" w:rsidR="004E5745" w:rsidRDefault="004E5745" w:rsidP="004E5745">
            <w:pPr>
              <w:pBdr>
                <w:top w:val="nil"/>
                <w:left w:val="nil"/>
                <w:bottom w:val="nil"/>
                <w:right w:val="nil"/>
                <w:between w:val="nil"/>
              </w:pBdr>
              <w:spacing w:line="276" w:lineRule="auto"/>
              <w:rPr>
                <w:color w:val="000000"/>
              </w:rPr>
            </w:pPr>
          </w:p>
        </w:tc>
        <w:tc>
          <w:tcPr>
            <w:tcW w:w="1003" w:type="dxa"/>
            <w:vAlign w:val="center"/>
          </w:tcPr>
          <w:p w14:paraId="1064D97E" w14:textId="77777777" w:rsidR="004E5745" w:rsidRDefault="004E5745" w:rsidP="004E5745">
            <w:pPr>
              <w:jc w:val="center"/>
              <w:rPr>
                <w:b/>
                <w:color w:val="000000"/>
              </w:rPr>
            </w:pPr>
            <w:r>
              <w:rPr>
                <w:b/>
                <w:color w:val="000000"/>
              </w:rPr>
              <w:t>Urbana</w:t>
            </w:r>
          </w:p>
        </w:tc>
        <w:tc>
          <w:tcPr>
            <w:tcW w:w="996" w:type="dxa"/>
            <w:vAlign w:val="center"/>
          </w:tcPr>
          <w:p w14:paraId="07F88274" w14:textId="77777777" w:rsidR="004E5745" w:rsidRDefault="004E5745" w:rsidP="004E5745">
            <w:pPr>
              <w:jc w:val="center"/>
              <w:rPr>
                <w:b/>
                <w:color w:val="000000"/>
              </w:rPr>
            </w:pPr>
            <w:r>
              <w:rPr>
                <w:b/>
                <w:color w:val="000000"/>
              </w:rPr>
              <w:t>Rural</w:t>
            </w:r>
          </w:p>
        </w:tc>
        <w:tc>
          <w:tcPr>
            <w:tcW w:w="1176" w:type="dxa"/>
            <w:vAlign w:val="center"/>
          </w:tcPr>
          <w:p w14:paraId="63B16126" w14:textId="77777777" w:rsidR="004E5745" w:rsidRDefault="004E5745" w:rsidP="004E5745">
            <w:pPr>
              <w:jc w:val="center"/>
              <w:rPr>
                <w:b/>
                <w:color w:val="000000"/>
              </w:rPr>
            </w:pPr>
            <w:r>
              <w:rPr>
                <w:b/>
                <w:color w:val="000000"/>
              </w:rPr>
              <w:t>Total</w:t>
            </w:r>
          </w:p>
        </w:tc>
        <w:tc>
          <w:tcPr>
            <w:tcW w:w="1283" w:type="dxa"/>
            <w:vMerge/>
            <w:tcBorders>
              <w:bottom w:val="single" w:sz="4" w:space="0" w:color="FFFFFF"/>
            </w:tcBorders>
            <w:vAlign w:val="center"/>
          </w:tcPr>
          <w:p w14:paraId="26E8D3CF" w14:textId="77777777" w:rsidR="004E5745" w:rsidRDefault="004E5745" w:rsidP="004E5745">
            <w:pPr>
              <w:pBdr>
                <w:top w:val="nil"/>
                <w:left w:val="nil"/>
                <w:bottom w:val="nil"/>
                <w:right w:val="nil"/>
                <w:between w:val="nil"/>
              </w:pBdr>
              <w:spacing w:line="276" w:lineRule="auto"/>
              <w:rPr>
                <w:b/>
                <w:color w:val="000000"/>
              </w:rPr>
            </w:pPr>
          </w:p>
        </w:tc>
        <w:tc>
          <w:tcPr>
            <w:tcW w:w="1536" w:type="dxa"/>
            <w:vMerge/>
            <w:tcBorders>
              <w:bottom w:val="single" w:sz="4" w:space="0" w:color="FFFFFF"/>
            </w:tcBorders>
            <w:vAlign w:val="center"/>
          </w:tcPr>
          <w:p w14:paraId="4D128058" w14:textId="77777777" w:rsidR="004E5745" w:rsidRDefault="004E5745" w:rsidP="004E5745">
            <w:pPr>
              <w:pBdr>
                <w:top w:val="nil"/>
                <w:left w:val="nil"/>
                <w:bottom w:val="nil"/>
                <w:right w:val="nil"/>
                <w:between w:val="nil"/>
              </w:pBdr>
              <w:spacing w:line="276" w:lineRule="auto"/>
              <w:rPr>
                <w:b/>
                <w:color w:val="000000"/>
              </w:rPr>
            </w:pPr>
          </w:p>
        </w:tc>
        <w:tc>
          <w:tcPr>
            <w:tcW w:w="1498" w:type="dxa"/>
            <w:vMerge/>
            <w:tcBorders>
              <w:bottom w:val="single" w:sz="4" w:space="0" w:color="FFFFFF"/>
            </w:tcBorders>
            <w:vAlign w:val="center"/>
          </w:tcPr>
          <w:p w14:paraId="59D28922" w14:textId="77777777" w:rsidR="004E5745" w:rsidRDefault="004E5745" w:rsidP="004E5745">
            <w:pPr>
              <w:pBdr>
                <w:top w:val="nil"/>
                <w:left w:val="nil"/>
                <w:bottom w:val="nil"/>
                <w:right w:val="nil"/>
                <w:between w:val="nil"/>
              </w:pBdr>
              <w:spacing w:line="276" w:lineRule="auto"/>
              <w:rPr>
                <w:b/>
                <w:color w:val="000000"/>
              </w:rPr>
            </w:pPr>
          </w:p>
        </w:tc>
        <w:tc>
          <w:tcPr>
            <w:tcW w:w="1620" w:type="dxa"/>
            <w:vMerge/>
            <w:tcBorders>
              <w:bottom w:val="single" w:sz="4" w:space="0" w:color="FFFFFF"/>
            </w:tcBorders>
            <w:vAlign w:val="center"/>
          </w:tcPr>
          <w:p w14:paraId="7CE3BD08" w14:textId="77777777" w:rsidR="004E5745" w:rsidRDefault="004E5745" w:rsidP="004E5745">
            <w:pPr>
              <w:pBdr>
                <w:top w:val="nil"/>
                <w:left w:val="nil"/>
                <w:bottom w:val="nil"/>
                <w:right w:val="nil"/>
                <w:between w:val="nil"/>
              </w:pBdr>
              <w:spacing w:line="276" w:lineRule="auto"/>
              <w:rPr>
                <w:b/>
                <w:color w:val="000000"/>
              </w:rPr>
            </w:pPr>
          </w:p>
        </w:tc>
        <w:tc>
          <w:tcPr>
            <w:tcW w:w="960" w:type="dxa"/>
            <w:vMerge/>
            <w:tcBorders>
              <w:bottom w:val="single" w:sz="4" w:space="0" w:color="FFFFFF"/>
            </w:tcBorders>
            <w:vAlign w:val="center"/>
          </w:tcPr>
          <w:p w14:paraId="47D7DA63" w14:textId="77777777" w:rsidR="004E5745" w:rsidRDefault="004E5745" w:rsidP="004E5745">
            <w:pPr>
              <w:pBdr>
                <w:top w:val="nil"/>
                <w:left w:val="nil"/>
                <w:bottom w:val="nil"/>
                <w:right w:val="nil"/>
                <w:between w:val="nil"/>
              </w:pBdr>
              <w:spacing w:line="276" w:lineRule="auto"/>
              <w:rPr>
                <w:b/>
                <w:color w:val="000000"/>
              </w:rPr>
            </w:pPr>
          </w:p>
        </w:tc>
      </w:tr>
      <w:tr w:rsidR="004E5745" w14:paraId="5C453E78" w14:textId="77777777" w:rsidTr="004E5745">
        <w:trPr>
          <w:trHeight w:val="645"/>
        </w:trPr>
        <w:tc>
          <w:tcPr>
            <w:tcW w:w="2689" w:type="dxa"/>
          </w:tcPr>
          <w:p w14:paraId="7861875F" w14:textId="77777777" w:rsidR="004E5745" w:rsidRDefault="004E5745" w:rsidP="004E5745">
            <w:pPr>
              <w:rPr>
                <w:color w:val="000000"/>
              </w:rPr>
            </w:pPr>
            <w:r>
              <w:rPr>
                <w:color w:val="000000"/>
              </w:rPr>
              <w:t>Centro-Leste Maranhense</w:t>
            </w:r>
          </w:p>
        </w:tc>
        <w:tc>
          <w:tcPr>
            <w:tcW w:w="1296" w:type="dxa"/>
            <w:vAlign w:val="center"/>
          </w:tcPr>
          <w:p w14:paraId="5093337C" w14:textId="77777777" w:rsidR="004E5745" w:rsidRDefault="004E5745" w:rsidP="004E5745">
            <w:pPr>
              <w:jc w:val="center"/>
              <w:rPr>
                <w:b/>
                <w:color w:val="000000"/>
              </w:rPr>
            </w:pPr>
            <w:r>
              <w:rPr>
                <w:b/>
                <w:color w:val="000000"/>
              </w:rPr>
              <w:t>59.540,531</w:t>
            </w:r>
          </w:p>
        </w:tc>
        <w:tc>
          <w:tcPr>
            <w:tcW w:w="1003" w:type="dxa"/>
            <w:vAlign w:val="center"/>
          </w:tcPr>
          <w:p w14:paraId="3A2AEC25" w14:textId="77777777" w:rsidR="004E5745" w:rsidRDefault="004E5745" w:rsidP="004E5745">
            <w:pPr>
              <w:jc w:val="center"/>
              <w:rPr>
                <w:b/>
                <w:color w:val="000000"/>
              </w:rPr>
            </w:pPr>
            <w:r>
              <w:rPr>
                <w:b/>
                <w:color w:val="000000"/>
              </w:rPr>
              <w:t>881.713</w:t>
            </w:r>
          </w:p>
        </w:tc>
        <w:tc>
          <w:tcPr>
            <w:tcW w:w="996" w:type="dxa"/>
            <w:vAlign w:val="center"/>
          </w:tcPr>
          <w:p w14:paraId="1BB227F4" w14:textId="77777777" w:rsidR="004E5745" w:rsidRDefault="004E5745" w:rsidP="004E5745">
            <w:pPr>
              <w:jc w:val="center"/>
              <w:rPr>
                <w:b/>
                <w:color w:val="000000"/>
              </w:rPr>
            </w:pPr>
            <w:r>
              <w:rPr>
                <w:b/>
                <w:color w:val="000000"/>
              </w:rPr>
              <w:t>524.946</w:t>
            </w:r>
          </w:p>
        </w:tc>
        <w:tc>
          <w:tcPr>
            <w:tcW w:w="1176" w:type="dxa"/>
            <w:vAlign w:val="center"/>
          </w:tcPr>
          <w:p w14:paraId="1CB36D52" w14:textId="77777777" w:rsidR="004E5745" w:rsidRDefault="004E5745" w:rsidP="004E5745">
            <w:pPr>
              <w:jc w:val="center"/>
              <w:rPr>
                <w:b/>
                <w:color w:val="000000"/>
              </w:rPr>
            </w:pPr>
            <w:r>
              <w:rPr>
                <w:b/>
                <w:color w:val="000000"/>
              </w:rPr>
              <w:t>1.406.659</w:t>
            </w:r>
          </w:p>
        </w:tc>
        <w:tc>
          <w:tcPr>
            <w:tcW w:w="1283" w:type="dxa"/>
            <w:vAlign w:val="center"/>
          </w:tcPr>
          <w:p w14:paraId="2A75A6AD" w14:textId="77777777" w:rsidR="004E5745" w:rsidRDefault="004E5745" w:rsidP="004E5745">
            <w:pPr>
              <w:jc w:val="center"/>
              <w:rPr>
                <w:b/>
                <w:color w:val="000000"/>
              </w:rPr>
            </w:pPr>
            <w:r>
              <w:rPr>
                <w:b/>
                <w:color w:val="000000"/>
              </w:rPr>
              <w:t>1.488.279</w:t>
            </w:r>
          </w:p>
        </w:tc>
        <w:tc>
          <w:tcPr>
            <w:tcW w:w="1536" w:type="dxa"/>
            <w:vAlign w:val="center"/>
          </w:tcPr>
          <w:p w14:paraId="7E88040D" w14:textId="77777777" w:rsidR="004E5745" w:rsidRDefault="004E5745" w:rsidP="004E5745">
            <w:pPr>
              <w:jc w:val="center"/>
              <w:rPr>
                <w:b/>
                <w:color w:val="000000"/>
              </w:rPr>
            </w:pPr>
            <w:r>
              <w:rPr>
                <w:b/>
                <w:color w:val="000000"/>
              </w:rPr>
              <w:t>25,00</w:t>
            </w:r>
          </w:p>
        </w:tc>
        <w:tc>
          <w:tcPr>
            <w:tcW w:w="1498" w:type="dxa"/>
            <w:vAlign w:val="center"/>
          </w:tcPr>
          <w:p w14:paraId="43105252" w14:textId="77777777" w:rsidR="004E5745" w:rsidRDefault="004E5745" w:rsidP="004E5745">
            <w:pPr>
              <w:jc w:val="center"/>
              <w:rPr>
                <w:b/>
                <w:color w:val="000000"/>
              </w:rPr>
            </w:pPr>
            <w:r>
              <w:rPr>
                <w:b/>
                <w:color w:val="000000"/>
              </w:rPr>
              <w:t>15.150.886</w:t>
            </w:r>
          </w:p>
        </w:tc>
        <w:tc>
          <w:tcPr>
            <w:tcW w:w="1620" w:type="dxa"/>
            <w:vAlign w:val="center"/>
          </w:tcPr>
          <w:p w14:paraId="6432E755" w14:textId="77777777" w:rsidR="004E5745" w:rsidRDefault="004E5745" w:rsidP="004E5745">
            <w:pPr>
              <w:jc w:val="center"/>
              <w:rPr>
                <w:b/>
                <w:color w:val="000000"/>
              </w:rPr>
            </w:pPr>
            <w:r>
              <w:rPr>
                <w:b/>
                <w:color w:val="000000"/>
              </w:rPr>
              <w:t>10.072,96</w:t>
            </w:r>
          </w:p>
        </w:tc>
        <w:tc>
          <w:tcPr>
            <w:tcW w:w="960" w:type="dxa"/>
            <w:vAlign w:val="center"/>
          </w:tcPr>
          <w:p w14:paraId="0FE19607" w14:textId="77777777" w:rsidR="004E5745" w:rsidRDefault="004E5745" w:rsidP="004E5745">
            <w:pPr>
              <w:jc w:val="center"/>
              <w:rPr>
                <w:b/>
                <w:color w:val="000000"/>
              </w:rPr>
            </w:pPr>
            <w:r>
              <w:rPr>
                <w:b/>
                <w:color w:val="000000"/>
              </w:rPr>
              <w:t>0,593</w:t>
            </w:r>
          </w:p>
        </w:tc>
      </w:tr>
      <w:tr w:rsidR="004E5745" w14:paraId="6FE2410D" w14:textId="77777777" w:rsidTr="004E5745">
        <w:trPr>
          <w:trHeight w:val="330"/>
        </w:trPr>
        <w:tc>
          <w:tcPr>
            <w:tcW w:w="2689" w:type="dxa"/>
          </w:tcPr>
          <w:p w14:paraId="677A56B6" w14:textId="77777777" w:rsidR="004E5745" w:rsidRDefault="004E5745" w:rsidP="004E5745">
            <w:pPr>
              <w:rPr>
                <w:color w:val="000000"/>
              </w:rPr>
            </w:pPr>
            <w:r>
              <w:rPr>
                <w:color w:val="000000"/>
              </w:rPr>
              <w:t>Aldeias Altas</w:t>
            </w:r>
          </w:p>
        </w:tc>
        <w:tc>
          <w:tcPr>
            <w:tcW w:w="1296" w:type="dxa"/>
            <w:vAlign w:val="center"/>
          </w:tcPr>
          <w:p w14:paraId="5B5D6B24" w14:textId="77777777" w:rsidR="004E5745" w:rsidRDefault="004E5745" w:rsidP="004E5745">
            <w:pPr>
              <w:jc w:val="center"/>
              <w:rPr>
                <w:color w:val="000000"/>
              </w:rPr>
            </w:pPr>
            <w:r>
              <w:rPr>
                <w:color w:val="000000"/>
              </w:rPr>
              <w:t>1.942,12</w:t>
            </w:r>
          </w:p>
        </w:tc>
        <w:tc>
          <w:tcPr>
            <w:tcW w:w="1003" w:type="dxa"/>
            <w:vAlign w:val="center"/>
          </w:tcPr>
          <w:p w14:paraId="29E43AEB" w14:textId="77777777" w:rsidR="004E5745" w:rsidRDefault="004E5745" w:rsidP="004E5745">
            <w:pPr>
              <w:jc w:val="center"/>
              <w:rPr>
                <w:color w:val="000000"/>
              </w:rPr>
            </w:pPr>
            <w:r>
              <w:rPr>
                <w:color w:val="000000"/>
              </w:rPr>
              <w:t>13.634</w:t>
            </w:r>
          </w:p>
        </w:tc>
        <w:tc>
          <w:tcPr>
            <w:tcW w:w="996" w:type="dxa"/>
            <w:vAlign w:val="center"/>
          </w:tcPr>
          <w:p w14:paraId="33B4FFFF" w14:textId="77777777" w:rsidR="004E5745" w:rsidRDefault="004E5745" w:rsidP="004E5745">
            <w:pPr>
              <w:jc w:val="center"/>
              <w:rPr>
                <w:color w:val="000000"/>
              </w:rPr>
            </w:pPr>
            <w:r>
              <w:rPr>
                <w:color w:val="000000"/>
              </w:rPr>
              <w:t>10.318</w:t>
            </w:r>
          </w:p>
        </w:tc>
        <w:tc>
          <w:tcPr>
            <w:tcW w:w="1176" w:type="dxa"/>
            <w:vAlign w:val="center"/>
          </w:tcPr>
          <w:p w14:paraId="41CD9D13" w14:textId="77777777" w:rsidR="004E5745" w:rsidRDefault="004E5745" w:rsidP="004E5745">
            <w:pPr>
              <w:jc w:val="center"/>
              <w:rPr>
                <w:color w:val="000000"/>
              </w:rPr>
            </w:pPr>
            <w:r>
              <w:rPr>
                <w:color w:val="000000"/>
              </w:rPr>
              <w:t>23.952</w:t>
            </w:r>
          </w:p>
        </w:tc>
        <w:tc>
          <w:tcPr>
            <w:tcW w:w="1283" w:type="dxa"/>
            <w:vAlign w:val="center"/>
          </w:tcPr>
          <w:p w14:paraId="080FA7AA" w14:textId="77777777" w:rsidR="004E5745" w:rsidRDefault="004E5745" w:rsidP="004E5745">
            <w:pPr>
              <w:jc w:val="center"/>
              <w:rPr>
                <w:color w:val="000000"/>
              </w:rPr>
            </w:pPr>
            <w:r>
              <w:rPr>
                <w:color w:val="000000"/>
              </w:rPr>
              <w:t>26.757</w:t>
            </w:r>
          </w:p>
        </w:tc>
        <w:tc>
          <w:tcPr>
            <w:tcW w:w="1536" w:type="dxa"/>
            <w:vAlign w:val="center"/>
          </w:tcPr>
          <w:p w14:paraId="5B9FDC5A" w14:textId="77777777" w:rsidR="004E5745" w:rsidRDefault="004E5745" w:rsidP="004E5745">
            <w:pPr>
              <w:jc w:val="center"/>
              <w:rPr>
                <w:color w:val="000000"/>
              </w:rPr>
            </w:pPr>
            <w:r>
              <w:rPr>
                <w:color w:val="000000"/>
              </w:rPr>
              <w:t>13,78</w:t>
            </w:r>
          </w:p>
        </w:tc>
        <w:tc>
          <w:tcPr>
            <w:tcW w:w="1498" w:type="dxa"/>
            <w:vAlign w:val="center"/>
          </w:tcPr>
          <w:p w14:paraId="1ED5605C" w14:textId="77777777" w:rsidR="004E5745" w:rsidRDefault="004E5745" w:rsidP="004E5745">
            <w:pPr>
              <w:jc w:val="center"/>
              <w:rPr>
                <w:color w:val="000000"/>
              </w:rPr>
            </w:pPr>
            <w:r>
              <w:rPr>
                <w:color w:val="000000"/>
              </w:rPr>
              <w:t>181.358</w:t>
            </w:r>
          </w:p>
        </w:tc>
        <w:tc>
          <w:tcPr>
            <w:tcW w:w="1620" w:type="dxa"/>
            <w:vAlign w:val="center"/>
          </w:tcPr>
          <w:p w14:paraId="7ADE5FF7" w14:textId="77777777" w:rsidR="004E5745" w:rsidRDefault="004E5745" w:rsidP="004E5745">
            <w:pPr>
              <w:jc w:val="center"/>
              <w:rPr>
                <w:color w:val="000000"/>
              </w:rPr>
            </w:pPr>
            <w:r>
              <w:rPr>
                <w:color w:val="000000"/>
              </w:rPr>
              <w:t>6.895,22</w:t>
            </w:r>
          </w:p>
        </w:tc>
        <w:tc>
          <w:tcPr>
            <w:tcW w:w="960" w:type="dxa"/>
            <w:vAlign w:val="center"/>
          </w:tcPr>
          <w:p w14:paraId="40148FED" w14:textId="77777777" w:rsidR="004E5745" w:rsidRDefault="004E5745" w:rsidP="004E5745">
            <w:pPr>
              <w:jc w:val="center"/>
              <w:rPr>
                <w:color w:val="000000"/>
              </w:rPr>
            </w:pPr>
            <w:r>
              <w:rPr>
                <w:color w:val="000000"/>
              </w:rPr>
              <w:t>0,513</w:t>
            </w:r>
          </w:p>
        </w:tc>
      </w:tr>
      <w:tr w:rsidR="004E5745" w14:paraId="193E97BB" w14:textId="77777777" w:rsidTr="004E5745">
        <w:trPr>
          <w:trHeight w:val="284"/>
        </w:trPr>
        <w:tc>
          <w:tcPr>
            <w:tcW w:w="2689" w:type="dxa"/>
          </w:tcPr>
          <w:p w14:paraId="55E67447" w14:textId="77777777" w:rsidR="004E5745" w:rsidRDefault="004E5745" w:rsidP="004E5745">
            <w:pPr>
              <w:rPr>
                <w:color w:val="000000"/>
              </w:rPr>
            </w:pPr>
            <w:r>
              <w:rPr>
                <w:color w:val="000000"/>
              </w:rPr>
              <w:t>Altamira do Maranhão</w:t>
            </w:r>
          </w:p>
        </w:tc>
        <w:tc>
          <w:tcPr>
            <w:tcW w:w="1296" w:type="dxa"/>
            <w:vAlign w:val="center"/>
          </w:tcPr>
          <w:p w14:paraId="050798A5" w14:textId="77777777" w:rsidR="004E5745" w:rsidRDefault="004E5745" w:rsidP="004E5745">
            <w:pPr>
              <w:jc w:val="center"/>
              <w:rPr>
                <w:color w:val="000000"/>
              </w:rPr>
            </w:pPr>
            <w:r>
              <w:rPr>
                <w:color w:val="000000"/>
              </w:rPr>
              <w:t>524,374</w:t>
            </w:r>
          </w:p>
        </w:tc>
        <w:tc>
          <w:tcPr>
            <w:tcW w:w="1003" w:type="dxa"/>
            <w:vAlign w:val="center"/>
          </w:tcPr>
          <w:p w14:paraId="0F77A50C" w14:textId="77777777" w:rsidR="004E5745" w:rsidRDefault="004E5745" w:rsidP="004E5745">
            <w:pPr>
              <w:jc w:val="center"/>
              <w:rPr>
                <w:color w:val="000000"/>
              </w:rPr>
            </w:pPr>
            <w:r>
              <w:rPr>
                <w:color w:val="000000"/>
              </w:rPr>
              <w:t>3.154</w:t>
            </w:r>
          </w:p>
        </w:tc>
        <w:tc>
          <w:tcPr>
            <w:tcW w:w="996" w:type="dxa"/>
            <w:vAlign w:val="center"/>
          </w:tcPr>
          <w:p w14:paraId="7C036C30" w14:textId="77777777" w:rsidR="004E5745" w:rsidRDefault="004E5745" w:rsidP="004E5745">
            <w:pPr>
              <w:jc w:val="center"/>
              <w:rPr>
                <w:color w:val="000000"/>
              </w:rPr>
            </w:pPr>
            <w:r>
              <w:rPr>
                <w:color w:val="000000"/>
              </w:rPr>
              <w:t>7.909</w:t>
            </w:r>
          </w:p>
        </w:tc>
        <w:tc>
          <w:tcPr>
            <w:tcW w:w="1176" w:type="dxa"/>
            <w:vAlign w:val="center"/>
          </w:tcPr>
          <w:p w14:paraId="2A5A5B6F" w14:textId="77777777" w:rsidR="004E5745" w:rsidRDefault="004E5745" w:rsidP="004E5745">
            <w:pPr>
              <w:jc w:val="center"/>
              <w:rPr>
                <w:color w:val="000000"/>
              </w:rPr>
            </w:pPr>
            <w:r>
              <w:rPr>
                <w:color w:val="000000"/>
              </w:rPr>
              <w:t>11.063</w:t>
            </w:r>
          </w:p>
        </w:tc>
        <w:tc>
          <w:tcPr>
            <w:tcW w:w="1283" w:type="dxa"/>
            <w:vAlign w:val="center"/>
          </w:tcPr>
          <w:p w14:paraId="67727DAD" w14:textId="77777777" w:rsidR="004E5745" w:rsidRDefault="004E5745" w:rsidP="004E5745">
            <w:pPr>
              <w:jc w:val="center"/>
              <w:rPr>
                <w:color w:val="000000"/>
              </w:rPr>
            </w:pPr>
            <w:r>
              <w:rPr>
                <w:color w:val="000000"/>
              </w:rPr>
              <w:t>8.189</w:t>
            </w:r>
          </w:p>
        </w:tc>
        <w:tc>
          <w:tcPr>
            <w:tcW w:w="1536" w:type="dxa"/>
            <w:vAlign w:val="center"/>
          </w:tcPr>
          <w:p w14:paraId="2E4C3336" w14:textId="77777777" w:rsidR="004E5745" w:rsidRDefault="004E5745" w:rsidP="004E5745">
            <w:pPr>
              <w:jc w:val="center"/>
              <w:rPr>
                <w:color w:val="000000"/>
              </w:rPr>
            </w:pPr>
            <w:r>
              <w:rPr>
                <w:color w:val="000000"/>
              </w:rPr>
              <w:t>15,62</w:t>
            </w:r>
          </w:p>
        </w:tc>
        <w:tc>
          <w:tcPr>
            <w:tcW w:w="1498" w:type="dxa"/>
            <w:vAlign w:val="center"/>
          </w:tcPr>
          <w:p w14:paraId="3C555E88" w14:textId="77777777" w:rsidR="004E5745" w:rsidRDefault="004E5745" w:rsidP="004E5745">
            <w:pPr>
              <w:jc w:val="center"/>
              <w:rPr>
                <w:color w:val="000000"/>
              </w:rPr>
            </w:pPr>
            <w:r>
              <w:rPr>
                <w:color w:val="000000"/>
              </w:rPr>
              <w:t>56.533</w:t>
            </w:r>
          </w:p>
        </w:tc>
        <w:tc>
          <w:tcPr>
            <w:tcW w:w="1620" w:type="dxa"/>
            <w:vAlign w:val="center"/>
          </w:tcPr>
          <w:p w14:paraId="32185EEC" w14:textId="77777777" w:rsidR="004E5745" w:rsidRDefault="004E5745" w:rsidP="004E5745">
            <w:pPr>
              <w:jc w:val="center"/>
              <w:rPr>
                <w:color w:val="000000"/>
              </w:rPr>
            </w:pPr>
            <w:r>
              <w:rPr>
                <w:color w:val="000000"/>
              </w:rPr>
              <w:t>7.008,80</w:t>
            </w:r>
          </w:p>
        </w:tc>
        <w:tc>
          <w:tcPr>
            <w:tcW w:w="960" w:type="dxa"/>
            <w:vAlign w:val="center"/>
          </w:tcPr>
          <w:p w14:paraId="6BFE6391" w14:textId="77777777" w:rsidR="004E5745" w:rsidRDefault="004E5745" w:rsidP="004E5745">
            <w:pPr>
              <w:jc w:val="center"/>
              <w:rPr>
                <w:color w:val="000000"/>
              </w:rPr>
            </w:pPr>
            <w:r>
              <w:rPr>
                <w:color w:val="000000"/>
              </w:rPr>
              <w:t>0,549</w:t>
            </w:r>
          </w:p>
        </w:tc>
      </w:tr>
      <w:tr w:rsidR="004E5745" w14:paraId="6A69C227" w14:textId="77777777" w:rsidTr="004E5745">
        <w:trPr>
          <w:trHeight w:val="287"/>
        </w:trPr>
        <w:tc>
          <w:tcPr>
            <w:tcW w:w="2689" w:type="dxa"/>
          </w:tcPr>
          <w:p w14:paraId="114FA3B3" w14:textId="77777777" w:rsidR="004E5745" w:rsidRDefault="004E5745" w:rsidP="004E5745">
            <w:pPr>
              <w:rPr>
                <w:color w:val="000000"/>
              </w:rPr>
            </w:pPr>
            <w:r>
              <w:rPr>
                <w:color w:val="000000"/>
              </w:rPr>
              <w:t>Alto Alegre do Maranhão</w:t>
            </w:r>
          </w:p>
        </w:tc>
        <w:tc>
          <w:tcPr>
            <w:tcW w:w="1296" w:type="dxa"/>
            <w:vAlign w:val="center"/>
          </w:tcPr>
          <w:p w14:paraId="3747B76F" w14:textId="77777777" w:rsidR="004E5745" w:rsidRDefault="004E5745" w:rsidP="004E5745">
            <w:pPr>
              <w:jc w:val="center"/>
              <w:rPr>
                <w:color w:val="000000"/>
              </w:rPr>
            </w:pPr>
            <w:r>
              <w:rPr>
                <w:color w:val="000000"/>
              </w:rPr>
              <w:t>392,75</w:t>
            </w:r>
          </w:p>
        </w:tc>
        <w:tc>
          <w:tcPr>
            <w:tcW w:w="1003" w:type="dxa"/>
            <w:vAlign w:val="center"/>
          </w:tcPr>
          <w:p w14:paraId="5554FA02" w14:textId="77777777" w:rsidR="004E5745" w:rsidRDefault="004E5745" w:rsidP="004E5745">
            <w:pPr>
              <w:jc w:val="center"/>
              <w:rPr>
                <w:color w:val="000000"/>
              </w:rPr>
            </w:pPr>
            <w:r>
              <w:rPr>
                <w:color w:val="000000"/>
              </w:rPr>
              <w:t>19.374</w:t>
            </w:r>
          </w:p>
        </w:tc>
        <w:tc>
          <w:tcPr>
            <w:tcW w:w="996" w:type="dxa"/>
            <w:vAlign w:val="center"/>
          </w:tcPr>
          <w:p w14:paraId="38081304" w14:textId="77777777" w:rsidR="004E5745" w:rsidRDefault="004E5745" w:rsidP="004E5745">
            <w:pPr>
              <w:jc w:val="center"/>
              <w:rPr>
                <w:color w:val="000000"/>
              </w:rPr>
            </w:pPr>
            <w:r>
              <w:rPr>
                <w:color w:val="000000"/>
              </w:rPr>
              <w:t>5.225</w:t>
            </w:r>
          </w:p>
        </w:tc>
        <w:tc>
          <w:tcPr>
            <w:tcW w:w="1176" w:type="dxa"/>
            <w:vAlign w:val="center"/>
          </w:tcPr>
          <w:p w14:paraId="28CE56B3" w14:textId="77777777" w:rsidR="004E5745" w:rsidRDefault="004E5745" w:rsidP="004E5745">
            <w:pPr>
              <w:jc w:val="center"/>
              <w:rPr>
                <w:color w:val="000000"/>
              </w:rPr>
            </w:pPr>
            <w:r>
              <w:rPr>
                <w:color w:val="000000"/>
              </w:rPr>
              <w:t>24.599</w:t>
            </w:r>
          </w:p>
        </w:tc>
        <w:tc>
          <w:tcPr>
            <w:tcW w:w="1283" w:type="dxa"/>
            <w:vAlign w:val="center"/>
          </w:tcPr>
          <w:p w14:paraId="0EE0C721" w14:textId="77777777" w:rsidR="004E5745" w:rsidRDefault="004E5745" w:rsidP="004E5745">
            <w:pPr>
              <w:jc w:val="center"/>
              <w:rPr>
                <w:color w:val="000000"/>
              </w:rPr>
            </w:pPr>
            <w:r>
              <w:rPr>
                <w:color w:val="000000"/>
              </w:rPr>
              <w:t>27.858</w:t>
            </w:r>
          </w:p>
        </w:tc>
        <w:tc>
          <w:tcPr>
            <w:tcW w:w="1536" w:type="dxa"/>
            <w:vAlign w:val="center"/>
          </w:tcPr>
          <w:p w14:paraId="6043F602" w14:textId="77777777" w:rsidR="004E5745" w:rsidRDefault="004E5745" w:rsidP="004E5745">
            <w:pPr>
              <w:jc w:val="center"/>
              <w:rPr>
                <w:color w:val="000000"/>
              </w:rPr>
            </w:pPr>
            <w:r>
              <w:rPr>
                <w:color w:val="000000"/>
              </w:rPr>
              <w:t>70,93</w:t>
            </w:r>
          </w:p>
        </w:tc>
        <w:tc>
          <w:tcPr>
            <w:tcW w:w="1498" w:type="dxa"/>
            <w:vAlign w:val="center"/>
          </w:tcPr>
          <w:p w14:paraId="2A418D55" w14:textId="77777777" w:rsidR="004E5745" w:rsidRDefault="004E5745" w:rsidP="004E5745">
            <w:pPr>
              <w:jc w:val="center"/>
              <w:rPr>
                <w:color w:val="000000"/>
              </w:rPr>
            </w:pPr>
            <w:r>
              <w:rPr>
                <w:color w:val="000000"/>
              </w:rPr>
              <w:t>268.927</w:t>
            </w:r>
          </w:p>
        </w:tc>
        <w:tc>
          <w:tcPr>
            <w:tcW w:w="1620" w:type="dxa"/>
            <w:vAlign w:val="center"/>
          </w:tcPr>
          <w:p w14:paraId="2FD7D138" w14:textId="77777777" w:rsidR="004E5745" w:rsidRDefault="004E5745" w:rsidP="004E5745">
            <w:pPr>
              <w:jc w:val="center"/>
              <w:rPr>
                <w:color w:val="000000"/>
              </w:rPr>
            </w:pPr>
            <w:r>
              <w:rPr>
                <w:color w:val="000000"/>
              </w:rPr>
              <w:t>10.020,01</w:t>
            </w:r>
          </w:p>
        </w:tc>
        <w:tc>
          <w:tcPr>
            <w:tcW w:w="960" w:type="dxa"/>
            <w:vAlign w:val="center"/>
          </w:tcPr>
          <w:p w14:paraId="058214EF" w14:textId="77777777" w:rsidR="004E5745" w:rsidRDefault="004E5745" w:rsidP="004E5745">
            <w:pPr>
              <w:jc w:val="center"/>
              <w:rPr>
                <w:color w:val="000000"/>
              </w:rPr>
            </w:pPr>
            <w:r>
              <w:rPr>
                <w:color w:val="000000"/>
              </w:rPr>
              <w:t>0,554</w:t>
            </w:r>
          </w:p>
        </w:tc>
      </w:tr>
      <w:tr w:rsidR="004E5745" w14:paraId="6B0C0742" w14:textId="77777777" w:rsidTr="004E5745">
        <w:trPr>
          <w:trHeight w:val="330"/>
        </w:trPr>
        <w:tc>
          <w:tcPr>
            <w:tcW w:w="2689" w:type="dxa"/>
          </w:tcPr>
          <w:p w14:paraId="764A4E3F" w14:textId="77777777" w:rsidR="004E5745" w:rsidRDefault="004E5745" w:rsidP="004E5745">
            <w:pPr>
              <w:rPr>
                <w:color w:val="000000"/>
              </w:rPr>
            </w:pPr>
            <w:r>
              <w:rPr>
                <w:color w:val="000000"/>
              </w:rPr>
              <w:t>Bacabal</w:t>
            </w:r>
          </w:p>
        </w:tc>
        <w:tc>
          <w:tcPr>
            <w:tcW w:w="1296" w:type="dxa"/>
            <w:vAlign w:val="center"/>
          </w:tcPr>
          <w:p w14:paraId="1BA8BF4D" w14:textId="77777777" w:rsidR="004E5745" w:rsidRDefault="004E5745" w:rsidP="004E5745">
            <w:pPr>
              <w:jc w:val="center"/>
              <w:rPr>
                <w:color w:val="000000"/>
              </w:rPr>
            </w:pPr>
            <w:r>
              <w:rPr>
                <w:color w:val="000000"/>
              </w:rPr>
              <w:t>1.656,74</w:t>
            </w:r>
          </w:p>
        </w:tc>
        <w:tc>
          <w:tcPr>
            <w:tcW w:w="1003" w:type="dxa"/>
            <w:vAlign w:val="center"/>
          </w:tcPr>
          <w:p w14:paraId="33BF9C8E" w14:textId="77777777" w:rsidR="004E5745" w:rsidRDefault="004E5745" w:rsidP="004E5745">
            <w:pPr>
              <w:jc w:val="center"/>
              <w:rPr>
                <w:color w:val="000000"/>
              </w:rPr>
            </w:pPr>
            <w:r>
              <w:rPr>
                <w:color w:val="000000"/>
              </w:rPr>
              <w:t>77.860</w:t>
            </w:r>
          </w:p>
        </w:tc>
        <w:tc>
          <w:tcPr>
            <w:tcW w:w="996" w:type="dxa"/>
            <w:vAlign w:val="center"/>
          </w:tcPr>
          <w:p w14:paraId="58E5B42C" w14:textId="77777777" w:rsidR="004E5745" w:rsidRDefault="004E5745" w:rsidP="004E5745">
            <w:pPr>
              <w:jc w:val="center"/>
              <w:rPr>
                <w:color w:val="000000"/>
              </w:rPr>
            </w:pPr>
            <w:r>
              <w:rPr>
                <w:color w:val="000000"/>
              </w:rPr>
              <w:t>22.154</w:t>
            </w:r>
          </w:p>
        </w:tc>
        <w:tc>
          <w:tcPr>
            <w:tcW w:w="1176" w:type="dxa"/>
            <w:vAlign w:val="center"/>
          </w:tcPr>
          <w:p w14:paraId="7F3DEBD9" w14:textId="77777777" w:rsidR="004E5745" w:rsidRDefault="004E5745" w:rsidP="004E5745">
            <w:pPr>
              <w:jc w:val="center"/>
              <w:rPr>
                <w:color w:val="000000"/>
              </w:rPr>
            </w:pPr>
            <w:r>
              <w:rPr>
                <w:color w:val="000000"/>
              </w:rPr>
              <w:t>100.014</w:t>
            </w:r>
          </w:p>
        </w:tc>
        <w:tc>
          <w:tcPr>
            <w:tcW w:w="1283" w:type="dxa"/>
            <w:vAlign w:val="center"/>
          </w:tcPr>
          <w:p w14:paraId="058DEB4E" w14:textId="77777777" w:rsidR="004E5745" w:rsidRDefault="004E5745" w:rsidP="004E5745">
            <w:pPr>
              <w:jc w:val="center"/>
              <w:rPr>
                <w:color w:val="000000"/>
              </w:rPr>
            </w:pPr>
            <w:r>
              <w:rPr>
                <w:color w:val="000000"/>
              </w:rPr>
              <w:t>104.790</w:t>
            </w:r>
          </w:p>
        </w:tc>
        <w:tc>
          <w:tcPr>
            <w:tcW w:w="1536" w:type="dxa"/>
            <w:vAlign w:val="center"/>
          </w:tcPr>
          <w:p w14:paraId="3088D266" w14:textId="77777777" w:rsidR="004E5745" w:rsidRDefault="004E5745" w:rsidP="004E5745">
            <w:pPr>
              <w:jc w:val="center"/>
              <w:rPr>
                <w:color w:val="000000"/>
              </w:rPr>
            </w:pPr>
            <w:r>
              <w:rPr>
                <w:color w:val="000000"/>
              </w:rPr>
              <w:t>63,25</w:t>
            </w:r>
          </w:p>
        </w:tc>
        <w:tc>
          <w:tcPr>
            <w:tcW w:w="1498" w:type="dxa"/>
            <w:vAlign w:val="center"/>
          </w:tcPr>
          <w:p w14:paraId="0BFC5C57" w14:textId="77777777" w:rsidR="004E5745" w:rsidRDefault="004E5745" w:rsidP="004E5745">
            <w:pPr>
              <w:jc w:val="center"/>
              <w:rPr>
                <w:color w:val="000000"/>
              </w:rPr>
            </w:pPr>
            <w:r>
              <w:rPr>
                <w:color w:val="000000"/>
              </w:rPr>
              <w:t>1.138.528</w:t>
            </w:r>
          </w:p>
        </w:tc>
        <w:tc>
          <w:tcPr>
            <w:tcW w:w="1620" w:type="dxa"/>
            <w:vAlign w:val="center"/>
          </w:tcPr>
          <w:p w14:paraId="6B6F1B71" w14:textId="77777777" w:rsidR="004E5745" w:rsidRDefault="004E5745" w:rsidP="004E5745">
            <w:pPr>
              <w:jc w:val="center"/>
              <w:rPr>
                <w:color w:val="000000"/>
              </w:rPr>
            </w:pPr>
            <w:r>
              <w:rPr>
                <w:color w:val="000000"/>
              </w:rPr>
              <w:t>10.881,16</w:t>
            </w:r>
          </w:p>
        </w:tc>
        <w:tc>
          <w:tcPr>
            <w:tcW w:w="960" w:type="dxa"/>
            <w:vAlign w:val="center"/>
          </w:tcPr>
          <w:p w14:paraId="207CB3D7" w14:textId="77777777" w:rsidR="004E5745" w:rsidRDefault="004E5745" w:rsidP="004E5745">
            <w:pPr>
              <w:jc w:val="center"/>
              <w:rPr>
                <w:color w:val="000000"/>
              </w:rPr>
            </w:pPr>
            <w:r>
              <w:rPr>
                <w:color w:val="000000"/>
              </w:rPr>
              <w:t>0,651</w:t>
            </w:r>
          </w:p>
        </w:tc>
      </w:tr>
      <w:tr w:rsidR="004E5745" w14:paraId="10A78A03" w14:textId="77777777" w:rsidTr="004E5745">
        <w:trPr>
          <w:trHeight w:val="330"/>
        </w:trPr>
        <w:tc>
          <w:tcPr>
            <w:tcW w:w="2689" w:type="dxa"/>
          </w:tcPr>
          <w:p w14:paraId="477F6C1B" w14:textId="77777777" w:rsidR="004E5745" w:rsidRDefault="004E5745" w:rsidP="004E5745">
            <w:pPr>
              <w:rPr>
                <w:color w:val="000000"/>
              </w:rPr>
            </w:pPr>
            <w:r>
              <w:rPr>
                <w:color w:val="000000"/>
              </w:rPr>
              <w:t>Barra do Corda</w:t>
            </w:r>
          </w:p>
        </w:tc>
        <w:tc>
          <w:tcPr>
            <w:tcW w:w="1296" w:type="dxa"/>
            <w:vAlign w:val="center"/>
          </w:tcPr>
          <w:p w14:paraId="7E632ED5" w14:textId="77777777" w:rsidR="004E5745" w:rsidRDefault="004E5745" w:rsidP="004E5745">
            <w:pPr>
              <w:jc w:val="center"/>
              <w:rPr>
                <w:color w:val="000000"/>
              </w:rPr>
            </w:pPr>
            <w:r>
              <w:rPr>
                <w:color w:val="000000"/>
              </w:rPr>
              <w:t>5.187,67</w:t>
            </w:r>
          </w:p>
        </w:tc>
        <w:tc>
          <w:tcPr>
            <w:tcW w:w="1003" w:type="dxa"/>
            <w:vAlign w:val="center"/>
          </w:tcPr>
          <w:p w14:paraId="3E089837" w14:textId="77777777" w:rsidR="004E5745" w:rsidRDefault="004E5745" w:rsidP="004E5745">
            <w:pPr>
              <w:jc w:val="center"/>
              <w:rPr>
                <w:color w:val="000000"/>
              </w:rPr>
            </w:pPr>
            <w:r>
              <w:rPr>
                <w:color w:val="000000"/>
              </w:rPr>
              <w:t>51.648</w:t>
            </w:r>
          </w:p>
        </w:tc>
        <w:tc>
          <w:tcPr>
            <w:tcW w:w="996" w:type="dxa"/>
            <w:vAlign w:val="center"/>
          </w:tcPr>
          <w:p w14:paraId="6AC4531D" w14:textId="77777777" w:rsidR="004E5745" w:rsidRDefault="004E5745" w:rsidP="004E5745">
            <w:pPr>
              <w:jc w:val="center"/>
              <w:rPr>
                <w:color w:val="000000"/>
              </w:rPr>
            </w:pPr>
            <w:r>
              <w:rPr>
                <w:color w:val="000000"/>
              </w:rPr>
              <w:t>31.182</w:t>
            </w:r>
          </w:p>
        </w:tc>
        <w:tc>
          <w:tcPr>
            <w:tcW w:w="1176" w:type="dxa"/>
            <w:vAlign w:val="center"/>
          </w:tcPr>
          <w:p w14:paraId="08B57746" w14:textId="77777777" w:rsidR="004E5745" w:rsidRDefault="004E5745" w:rsidP="004E5745">
            <w:pPr>
              <w:jc w:val="center"/>
              <w:rPr>
                <w:color w:val="000000"/>
              </w:rPr>
            </w:pPr>
            <w:r>
              <w:rPr>
                <w:color w:val="000000"/>
              </w:rPr>
              <w:t>82.830</w:t>
            </w:r>
          </w:p>
        </w:tc>
        <w:tc>
          <w:tcPr>
            <w:tcW w:w="1283" w:type="dxa"/>
            <w:vAlign w:val="center"/>
          </w:tcPr>
          <w:p w14:paraId="34AD75F2" w14:textId="77777777" w:rsidR="004E5745" w:rsidRDefault="004E5745" w:rsidP="004E5745">
            <w:pPr>
              <w:jc w:val="center"/>
              <w:rPr>
                <w:color w:val="000000"/>
              </w:rPr>
            </w:pPr>
            <w:r>
              <w:rPr>
                <w:color w:val="000000"/>
              </w:rPr>
              <w:t>88.492</w:t>
            </w:r>
          </w:p>
        </w:tc>
        <w:tc>
          <w:tcPr>
            <w:tcW w:w="1536" w:type="dxa"/>
            <w:vAlign w:val="center"/>
          </w:tcPr>
          <w:p w14:paraId="7D92A39F" w14:textId="77777777" w:rsidR="004E5745" w:rsidRDefault="004E5745" w:rsidP="004E5745">
            <w:pPr>
              <w:jc w:val="center"/>
              <w:rPr>
                <w:color w:val="000000"/>
              </w:rPr>
            </w:pPr>
            <w:r>
              <w:rPr>
                <w:color w:val="000000"/>
              </w:rPr>
              <w:t>17,06</w:t>
            </w:r>
          </w:p>
        </w:tc>
        <w:tc>
          <w:tcPr>
            <w:tcW w:w="1498" w:type="dxa"/>
            <w:vAlign w:val="center"/>
          </w:tcPr>
          <w:p w14:paraId="7D9BFB60" w14:textId="77777777" w:rsidR="004E5745" w:rsidRDefault="004E5745" w:rsidP="004E5745">
            <w:pPr>
              <w:jc w:val="center"/>
              <w:rPr>
                <w:color w:val="000000"/>
              </w:rPr>
            </w:pPr>
            <w:r>
              <w:rPr>
                <w:color w:val="000000"/>
              </w:rPr>
              <w:t>723.386</w:t>
            </w:r>
          </w:p>
        </w:tc>
        <w:tc>
          <w:tcPr>
            <w:tcW w:w="1620" w:type="dxa"/>
            <w:vAlign w:val="center"/>
          </w:tcPr>
          <w:p w14:paraId="64079260" w14:textId="77777777" w:rsidR="004E5745" w:rsidRDefault="004E5745" w:rsidP="004E5745">
            <w:pPr>
              <w:jc w:val="center"/>
              <w:rPr>
                <w:color w:val="000000"/>
              </w:rPr>
            </w:pPr>
            <w:r>
              <w:rPr>
                <w:color w:val="000000"/>
              </w:rPr>
              <w:t>8.239,58</w:t>
            </w:r>
          </w:p>
        </w:tc>
        <w:tc>
          <w:tcPr>
            <w:tcW w:w="960" w:type="dxa"/>
            <w:vAlign w:val="center"/>
          </w:tcPr>
          <w:p w14:paraId="11875A80" w14:textId="77777777" w:rsidR="004E5745" w:rsidRDefault="004E5745" w:rsidP="004E5745">
            <w:pPr>
              <w:jc w:val="center"/>
              <w:rPr>
                <w:color w:val="000000"/>
              </w:rPr>
            </w:pPr>
            <w:r>
              <w:rPr>
                <w:color w:val="000000"/>
              </w:rPr>
              <w:t>0,606</w:t>
            </w:r>
          </w:p>
        </w:tc>
      </w:tr>
      <w:tr w:rsidR="004E5745" w14:paraId="7BB37911" w14:textId="77777777" w:rsidTr="004E5745">
        <w:trPr>
          <w:trHeight w:val="160"/>
        </w:trPr>
        <w:tc>
          <w:tcPr>
            <w:tcW w:w="2689" w:type="dxa"/>
          </w:tcPr>
          <w:p w14:paraId="066660B2" w14:textId="77777777" w:rsidR="004E5745" w:rsidRDefault="004E5745" w:rsidP="004E5745">
            <w:pPr>
              <w:rPr>
                <w:color w:val="000000"/>
              </w:rPr>
            </w:pPr>
            <w:r>
              <w:rPr>
                <w:color w:val="000000"/>
              </w:rPr>
              <w:t>Bernardo do Mearim</w:t>
            </w:r>
          </w:p>
        </w:tc>
        <w:tc>
          <w:tcPr>
            <w:tcW w:w="1296" w:type="dxa"/>
            <w:vAlign w:val="center"/>
          </w:tcPr>
          <w:p w14:paraId="20984AB5" w14:textId="77777777" w:rsidR="004E5745" w:rsidRDefault="004E5745" w:rsidP="004E5745">
            <w:pPr>
              <w:jc w:val="center"/>
              <w:rPr>
                <w:color w:val="000000"/>
              </w:rPr>
            </w:pPr>
            <w:r>
              <w:rPr>
                <w:color w:val="000000"/>
              </w:rPr>
              <w:t>247,186</w:t>
            </w:r>
          </w:p>
        </w:tc>
        <w:tc>
          <w:tcPr>
            <w:tcW w:w="1003" w:type="dxa"/>
            <w:vAlign w:val="center"/>
          </w:tcPr>
          <w:p w14:paraId="0D76C485" w14:textId="77777777" w:rsidR="004E5745" w:rsidRDefault="004E5745" w:rsidP="004E5745">
            <w:pPr>
              <w:jc w:val="center"/>
              <w:rPr>
                <w:color w:val="000000"/>
              </w:rPr>
            </w:pPr>
            <w:r>
              <w:rPr>
                <w:color w:val="000000"/>
              </w:rPr>
              <w:t>2.324</w:t>
            </w:r>
          </w:p>
        </w:tc>
        <w:tc>
          <w:tcPr>
            <w:tcW w:w="996" w:type="dxa"/>
            <w:vAlign w:val="center"/>
          </w:tcPr>
          <w:p w14:paraId="205DCFBA" w14:textId="77777777" w:rsidR="004E5745" w:rsidRDefault="004E5745" w:rsidP="004E5745">
            <w:pPr>
              <w:jc w:val="center"/>
              <w:rPr>
                <w:color w:val="000000"/>
              </w:rPr>
            </w:pPr>
            <w:r>
              <w:rPr>
                <w:color w:val="000000"/>
              </w:rPr>
              <w:t>3.672</w:t>
            </w:r>
          </w:p>
        </w:tc>
        <w:tc>
          <w:tcPr>
            <w:tcW w:w="1176" w:type="dxa"/>
            <w:vAlign w:val="center"/>
          </w:tcPr>
          <w:p w14:paraId="49F6C8E5" w14:textId="77777777" w:rsidR="004E5745" w:rsidRDefault="004E5745" w:rsidP="004E5745">
            <w:pPr>
              <w:jc w:val="center"/>
              <w:rPr>
                <w:color w:val="000000"/>
              </w:rPr>
            </w:pPr>
            <w:r>
              <w:rPr>
                <w:color w:val="000000"/>
              </w:rPr>
              <w:t>5.996</w:t>
            </w:r>
          </w:p>
        </w:tc>
        <w:tc>
          <w:tcPr>
            <w:tcW w:w="1283" w:type="dxa"/>
            <w:vAlign w:val="center"/>
          </w:tcPr>
          <w:p w14:paraId="1B85C71F" w14:textId="77777777" w:rsidR="004E5745" w:rsidRDefault="004E5745" w:rsidP="004E5745">
            <w:pPr>
              <w:jc w:val="center"/>
              <w:rPr>
                <w:color w:val="000000"/>
              </w:rPr>
            </w:pPr>
            <w:r>
              <w:rPr>
                <w:color w:val="000000"/>
              </w:rPr>
              <w:t>6.073</w:t>
            </w:r>
          </w:p>
        </w:tc>
        <w:tc>
          <w:tcPr>
            <w:tcW w:w="1536" w:type="dxa"/>
            <w:vAlign w:val="center"/>
          </w:tcPr>
          <w:p w14:paraId="7634A023" w14:textId="77777777" w:rsidR="004E5745" w:rsidRDefault="004E5745" w:rsidP="004E5745">
            <w:pPr>
              <w:jc w:val="center"/>
              <w:rPr>
                <w:color w:val="000000"/>
              </w:rPr>
            </w:pPr>
            <w:r>
              <w:rPr>
                <w:color w:val="000000"/>
              </w:rPr>
              <w:t>24,57</w:t>
            </w:r>
          </w:p>
        </w:tc>
        <w:tc>
          <w:tcPr>
            <w:tcW w:w="1498" w:type="dxa"/>
            <w:vAlign w:val="center"/>
          </w:tcPr>
          <w:p w14:paraId="5BF0618A" w14:textId="77777777" w:rsidR="004E5745" w:rsidRDefault="004E5745" w:rsidP="004E5745">
            <w:pPr>
              <w:jc w:val="center"/>
              <w:rPr>
                <w:color w:val="000000"/>
              </w:rPr>
            </w:pPr>
            <w:r>
              <w:rPr>
                <w:color w:val="000000"/>
              </w:rPr>
              <w:t>49.437</w:t>
            </w:r>
          </w:p>
        </w:tc>
        <w:tc>
          <w:tcPr>
            <w:tcW w:w="1620" w:type="dxa"/>
            <w:vAlign w:val="center"/>
          </w:tcPr>
          <w:p w14:paraId="2FDACAAB" w14:textId="77777777" w:rsidR="004E5745" w:rsidRDefault="004E5745" w:rsidP="004E5745">
            <w:pPr>
              <w:jc w:val="center"/>
              <w:rPr>
                <w:color w:val="000000"/>
              </w:rPr>
            </w:pPr>
            <w:r>
              <w:rPr>
                <w:color w:val="000000"/>
              </w:rPr>
              <w:t>8.224,42</w:t>
            </w:r>
          </w:p>
        </w:tc>
        <w:tc>
          <w:tcPr>
            <w:tcW w:w="960" w:type="dxa"/>
            <w:vAlign w:val="center"/>
          </w:tcPr>
          <w:p w14:paraId="779DCC4C" w14:textId="77777777" w:rsidR="004E5745" w:rsidRDefault="004E5745" w:rsidP="004E5745">
            <w:pPr>
              <w:jc w:val="center"/>
              <w:rPr>
                <w:color w:val="000000"/>
              </w:rPr>
            </w:pPr>
            <w:r>
              <w:rPr>
                <w:color w:val="000000"/>
              </w:rPr>
              <w:t>0,604</w:t>
            </w:r>
          </w:p>
        </w:tc>
      </w:tr>
      <w:tr w:rsidR="004E5745" w14:paraId="6556B9B4" w14:textId="77777777" w:rsidTr="004E5745">
        <w:trPr>
          <w:trHeight w:val="330"/>
        </w:trPr>
        <w:tc>
          <w:tcPr>
            <w:tcW w:w="2689" w:type="dxa"/>
          </w:tcPr>
          <w:p w14:paraId="2F386BF3" w14:textId="77777777" w:rsidR="004E5745" w:rsidRDefault="004E5745" w:rsidP="004E5745">
            <w:pPr>
              <w:rPr>
                <w:color w:val="000000"/>
              </w:rPr>
            </w:pPr>
            <w:r>
              <w:rPr>
                <w:color w:val="000000"/>
              </w:rPr>
              <w:t>Bom Lugar</w:t>
            </w:r>
          </w:p>
        </w:tc>
        <w:tc>
          <w:tcPr>
            <w:tcW w:w="1296" w:type="dxa"/>
            <w:vAlign w:val="center"/>
          </w:tcPr>
          <w:p w14:paraId="22921CF9" w14:textId="77777777" w:rsidR="004E5745" w:rsidRDefault="004E5745" w:rsidP="004E5745">
            <w:pPr>
              <w:jc w:val="center"/>
              <w:rPr>
                <w:color w:val="000000"/>
              </w:rPr>
            </w:pPr>
            <w:r>
              <w:rPr>
                <w:color w:val="000000"/>
              </w:rPr>
              <w:t>445,171</w:t>
            </w:r>
          </w:p>
        </w:tc>
        <w:tc>
          <w:tcPr>
            <w:tcW w:w="1003" w:type="dxa"/>
            <w:vAlign w:val="center"/>
          </w:tcPr>
          <w:p w14:paraId="5A6E522C" w14:textId="77777777" w:rsidR="004E5745" w:rsidRDefault="004E5745" w:rsidP="004E5745">
            <w:pPr>
              <w:jc w:val="center"/>
              <w:rPr>
                <w:color w:val="000000"/>
              </w:rPr>
            </w:pPr>
            <w:r>
              <w:rPr>
                <w:color w:val="000000"/>
              </w:rPr>
              <w:t>4.181</w:t>
            </w:r>
          </w:p>
        </w:tc>
        <w:tc>
          <w:tcPr>
            <w:tcW w:w="996" w:type="dxa"/>
            <w:vAlign w:val="center"/>
          </w:tcPr>
          <w:p w14:paraId="55535A65" w14:textId="77777777" w:rsidR="004E5745" w:rsidRDefault="004E5745" w:rsidP="004E5745">
            <w:pPr>
              <w:jc w:val="center"/>
              <w:rPr>
                <w:color w:val="000000"/>
              </w:rPr>
            </w:pPr>
            <w:r>
              <w:rPr>
                <w:color w:val="000000"/>
              </w:rPr>
              <w:t>10.637</w:t>
            </w:r>
          </w:p>
        </w:tc>
        <w:tc>
          <w:tcPr>
            <w:tcW w:w="1176" w:type="dxa"/>
            <w:vAlign w:val="center"/>
          </w:tcPr>
          <w:p w14:paraId="79BFAA8E" w14:textId="77777777" w:rsidR="004E5745" w:rsidRDefault="004E5745" w:rsidP="004E5745">
            <w:pPr>
              <w:jc w:val="center"/>
              <w:rPr>
                <w:color w:val="000000"/>
              </w:rPr>
            </w:pPr>
            <w:r>
              <w:rPr>
                <w:color w:val="000000"/>
              </w:rPr>
              <w:t>14.818</w:t>
            </w:r>
          </w:p>
        </w:tc>
        <w:tc>
          <w:tcPr>
            <w:tcW w:w="1283" w:type="dxa"/>
            <w:vAlign w:val="center"/>
          </w:tcPr>
          <w:p w14:paraId="48FF0FEF" w14:textId="77777777" w:rsidR="004E5745" w:rsidRDefault="004E5745" w:rsidP="004E5745">
            <w:pPr>
              <w:jc w:val="center"/>
              <w:rPr>
                <w:color w:val="000000"/>
              </w:rPr>
            </w:pPr>
            <w:r>
              <w:rPr>
                <w:color w:val="000000"/>
              </w:rPr>
              <w:t>16.438</w:t>
            </w:r>
          </w:p>
        </w:tc>
        <w:tc>
          <w:tcPr>
            <w:tcW w:w="1536" w:type="dxa"/>
            <w:vAlign w:val="center"/>
          </w:tcPr>
          <w:p w14:paraId="7C131186" w14:textId="77777777" w:rsidR="004E5745" w:rsidRDefault="004E5745" w:rsidP="004E5745">
            <w:pPr>
              <w:jc w:val="center"/>
              <w:rPr>
                <w:color w:val="000000"/>
              </w:rPr>
            </w:pPr>
            <w:r>
              <w:rPr>
                <w:color w:val="000000"/>
              </w:rPr>
              <w:t>36,93</w:t>
            </w:r>
          </w:p>
        </w:tc>
        <w:tc>
          <w:tcPr>
            <w:tcW w:w="1498" w:type="dxa"/>
            <w:vAlign w:val="center"/>
          </w:tcPr>
          <w:p w14:paraId="02942962" w14:textId="77777777" w:rsidR="004E5745" w:rsidRDefault="004E5745" w:rsidP="004E5745">
            <w:pPr>
              <w:jc w:val="center"/>
              <w:rPr>
                <w:color w:val="000000"/>
              </w:rPr>
            </w:pPr>
            <w:r>
              <w:rPr>
                <w:color w:val="000000"/>
              </w:rPr>
              <w:t>89.851</w:t>
            </w:r>
          </w:p>
        </w:tc>
        <w:tc>
          <w:tcPr>
            <w:tcW w:w="1620" w:type="dxa"/>
            <w:vAlign w:val="center"/>
          </w:tcPr>
          <w:p w14:paraId="09045711" w14:textId="77777777" w:rsidR="004E5745" w:rsidRDefault="004E5745" w:rsidP="004E5745">
            <w:pPr>
              <w:jc w:val="center"/>
              <w:rPr>
                <w:color w:val="000000"/>
              </w:rPr>
            </w:pPr>
            <w:r>
              <w:rPr>
                <w:color w:val="000000"/>
              </w:rPr>
              <w:t>5.564,22</w:t>
            </w:r>
          </w:p>
        </w:tc>
        <w:tc>
          <w:tcPr>
            <w:tcW w:w="960" w:type="dxa"/>
            <w:vAlign w:val="center"/>
          </w:tcPr>
          <w:p w14:paraId="068CDF14" w14:textId="77777777" w:rsidR="004E5745" w:rsidRDefault="004E5745" w:rsidP="004E5745">
            <w:pPr>
              <w:jc w:val="center"/>
              <w:rPr>
                <w:color w:val="000000"/>
              </w:rPr>
            </w:pPr>
            <w:r>
              <w:rPr>
                <w:color w:val="000000"/>
              </w:rPr>
              <w:t>0,562</w:t>
            </w:r>
          </w:p>
        </w:tc>
      </w:tr>
      <w:tr w:rsidR="004E5745" w14:paraId="1E40D26B" w14:textId="77777777" w:rsidTr="004E5745">
        <w:trPr>
          <w:trHeight w:val="330"/>
        </w:trPr>
        <w:tc>
          <w:tcPr>
            <w:tcW w:w="2689" w:type="dxa"/>
          </w:tcPr>
          <w:p w14:paraId="4B1F08DB" w14:textId="77777777" w:rsidR="004E5745" w:rsidRDefault="004E5745" w:rsidP="004E5745">
            <w:pPr>
              <w:rPr>
                <w:color w:val="000000"/>
              </w:rPr>
            </w:pPr>
            <w:r>
              <w:rPr>
                <w:color w:val="000000"/>
              </w:rPr>
              <w:t>Brejo de Areia</w:t>
            </w:r>
          </w:p>
        </w:tc>
        <w:tc>
          <w:tcPr>
            <w:tcW w:w="1296" w:type="dxa"/>
            <w:vAlign w:val="center"/>
          </w:tcPr>
          <w:p w14:paraId="00A3A409" w14:textId="77777777" w:rsidR="004E5745" w:rsidRDefault="004E5745" w:rsidP="004E5745">
            <w:pPr>
              <w:jc w:val="center"/>
              <w:rPr>
                <w:color w:val="000000"/>
              </w:rPr>
            </w:pPr>
            <w:r>
              <w:rPr>
                <w:color w:val="000000"/>
              </w:rPr>
              <w:t>986,036</w:t>
            </w:r>
          </w:p>
        </w:tc>
        <w:tc>
          <w:tcPr>
            <w:tcW w:w="1003" w:type="dxa"/>
            <w:vAlign w:val="center"/>
          </w:tcPr>
          <w:p w14:paraId="20D8A505" w14:textId="77777777" w:rsidR="004E5745" w:rsidRDefault="004E5745" w:rsidP="004E5745">
            <w:pPr>
              <w:jc w:val="center"/>
              <w:rPr>
                <w:color w:val="000000"/>
              </w:rPr>
            </w:pPr>
            <w:r>
              <w:rPr>
                <w:color w:val="000000"/>
              </w:rPr>
              <w:t>2.853</w:t>
            </w:r>
          </w:p>
        </w:tc>
        <w:tc>
          <w:tcPr>
            <w:tcW w:w="996" w:type="dxa"/>
            <w:vAlign w:val="center"/>
          </w:tcPr>
          <w:p w14:paraId="323F69B0" w14:textId="77777777" w:rsidR="004E5745" w:rsidRDefault="004E5745" w:rsidP="004E5745">
            <w:pPr>
              <w:jc w:val="center"/>
              <w:rPr>
                <w:color w:val="000000"/>
              </w:rPr>
            </w:pPr>
            <w:r>
              <w:rPr>
                <w:color w:val="000000"/>
              </w:rPr>
              <w:t>2.724</w:t>
            </w:r>
          </w:p>
        </w:tc>
        <w:tc>
          <w:tcPr>
            <w:tcW w:w="1176" w:type="dxa"/>
            <w:vAlign w:val="center"/>
          </w:tcPr>
          <w:p w14:paraId="45C6651C" w14:textId="77777777" w:rsidR="004E5745" w:rsidRDefault="004E5745" w:rsidP="004E5745">
            <w:pPr>
              <w:jc w:val="center"/>
              <w:rPr>
                <w:color w:val="000000"/>
              </w:rPr>
            </w:pPr>
            <w:r>
              <w:rPr>
                <w:color w:val="000000"/>
              </w:rPr>
              <w:t>5.577</w:t>
            </w:r>
          </w:p>
        </w:tc>
        <w:tc>
          <w:tcPr>
            <w:tcW w:w="1283" w:type="dxa"/>
            <w:vAlign w:val="center"/>
          </w:tcPr>
          <w:p w14:paraId="6721AF09" w14:textId="77777777" w:rsidR="004E5745" w:rsidRDefault="004E5745" w:rsidP="004E5745">
            <w:pPr>
              <w:jc w:val="center"/>
              <w:rPr>
                <w:color w:val="000000"/>
              </w:rPr>
            </w:pPr>
            <w:r>
              <w:rPr>
                <w:color w:val="000000"/>
              </w:rPr>
              <w:t>9.014</w:t>
            </w:r>
          </w:p>
        </w:tc>
        <w:tc>
          <w:tcPr>
            <w:tcW w:w="1536" w:type="dxa"/>
            <w:vAlign w:val="center"/>
          </w:tcPr>
          <w:p w14:paraId="1244D5EC" w14:textId="77777777" w:rsidR="004E5745" w:rsidRDefault="004E5745" w:rsidP="004E5745">
            <w:pPr>
              <w:jc w:val="center"/>
              <w:rPr>
                <w:color w:val="000000"/>
              </w:rPr>
            </w:pPr>
            <w:r>
              <w:rPr>
                <w:color w:val="000000"/>
              </w:rPr>
              <w:t>9,14</w:t>
            </w:r>
          </w:p>
        </w:tc>
        <w:tc>
          <w:tcPr>
            <w:tcW w:w="1498" w:type="dxa"/>
            <w:vAlign w:val="center"/>
          </w:tcPr>
          <w:p w14:paraId="75CF768E" w14:textId="77777777" w:rsidR="004E5745" w:rsidRDefault="004E5745" w:rsidP="004E5745">
            <w:pPr>
              <w:jc w:val="center"/>
              <w:rPr>
                <w:color w:val="000000"/>
              </w:rPr>
            </w:pPr>
            <w:r>
              <w:rPr>
                <w:color w:val="000000"/>
              </w:rPr>
              <w:t>57.001</w:t>
            </w:r>
          </w:p>
        </w:tc>
        <w:tc>
          <w:tcPr>
            <w:tcW w:w="1620" w:type="dxa"/>
            <w:vAlign w:val="center"/>
          </w:tcPr>
          <w:p w14:paraId="33040BCA" w14:textId="77777777" w:rsidR="004E5745" w:rsidRDefault="004E5745" w:rsidP="004E5745">
            <w:pPr>
              <w:jc w:val="center"/>
              <w:rPr>
                <w:color w:val="000000"/>
              </w:rPr>
            </w:pPr>
            <w:r>
              <w:rPr>
                <w:color w:val="000000"/>
              </w:rPr>
              <w:t>6.085,30</w:t>
            </w:r>
          </w:p>
        </w:tc>
        <w:tc>
          <w:tcPr>
            <w:tcW w:w="960" w:type="dxa"/>
            <w:vAlign w:val="center"/>
          </w:tcPr>
          <w:p w14:paraId="3D4514EE" w14:textId="77777777" w:rsidR="004E5745" w:rsidRDefault="004E5745" w:rsidP="004E5745">
            <w:pPr>
              <w:jc w:val="center"/>
              <w:rPr>
                <w:color w:val="000000"/>
              </w:rPr>
            </w:pPr>
            <w:r>
              <w:rPr>
                <w:color w:val="000000"/>
              </w:rPr>
              <w:t>0,519</w:t>
            </w:r>
          </w:p>
        </w:tc>
      </w:tr>
      <w:tr w:rsidR="004E5745" w14:paraId="03BEAF7F" w14:textId="77777777" w:rsidTr="004E5745">
        <w:trPr>
          <w:trHeight w:val="330"/>
        </w:trPr>
        <w:tc>
          <w:tcPr>
            <w:tcW w:w="2689" w:type="dxa"/>
          </w:tcPr>
          <w:p w14:paraId="37D51230" w14:textId="77777777" w:rsidR="004E5745" w:rsidRDefault="004E5745" w:rsidP="004E5745">
            <w:pPr>
              <w:rPr>
                <w:color w:val="000000"/>
              </w:rPr>
            </w:pPr>
            <w:r>
              <w:rPr>
                <w:color w:val="000000"/>
              </w:rPr>
              <w:t>Buriti Bravo</w:t>
            </w:r>
          </w:p>
        </w:tc>
        <w:tc>
          <w:tcPr>
            <w:tcW w:w="1296" w:type="dxa"/>
            <w:vAlign w:val="center"/>
          </w:tcPr>
          <w:p w14:paraId="04278193" w14:textId="77777777" w:rsidR="004E5745" w:rsidRDefault="004E5745" w:rsidP="004E5745">
            <w:pPr>
              <w:jc w:val="center"/>
              <w:rPr>
                <w:color w:val="000000"/>
              </w:rPr>
            </w:pPr>
            <w:r>
              <w:rPr>
                <w:color w:val="000000"/>
              </w:rPr>
              <w:t>1.582,55</w:t>
            </w:r>
          </w:p>
        </w:tc>
        <w:tc>
          <w:tcPr>
            <w:tcW w:w="1003" w:type="dxa"/>
            <w:vAlign w:val="center"/>
          </w:tcPr>
          <w:p w14:paraId="7AA29879" w14:textId="77777777" w:rsidR="004E5745" w:rsidRDefault="004E5745" w:rsidP="004E5745">
            <w:pPr>
              <w:jc w:val="center"/>
              <w:rPr>
                <w:color w:val="000000"/>
              </w:rPr>
            </w:pPr>
            <w:r>
              <w:rPr>
                <w:color w:val="000000"/>
              </w:rPr>
              <w:t>17.014</w:t>
            </w:r>
          </w:p>
        </w:tc>
        <w:tc>
          <w:tcPr>
            <w:tcW w:w="996" w:type="dxa"/>
            <w:vAlign w:val="center"/>
          </w:tcPr>
          <w:p w14:paraId="4AC06360" w14:textId="77777777" w:rsidR="004E5745" w:rsidRDefault="004E5745" w:rsidP="004E5745">
            <w:pPr>
              <w:jc w:val="center"/>
              <w:rPr>
                <w:color w:val="000000"/>
              </w:rPr>
            </w:pPr>
            <w:r>
              <w:rPr>
                <w:color w:val="000000"/>
              </w:rPr>
              <w:t>5.885</w:t>
            </w:r>
          </w:p>
        </w:tc>
        <w:tc>
          <w:tcPr>
            <w:tcW w:w="1176" w:type="dxa"/>
            <w:vAlign w:val="center"/>
          </w:tcPr>
          <w:p w14:paraId="51B138CF" w14:textId="77777777" w:rsidR="004E5745" w:rsidRDefault="004E5745" w:rsidP="004E5745">
            <w:pPr>
              <w:jc w:val="center"/>
              <w:rPr>
                <w:color w:val="000000"/>
              </w:rPr>
            </w:pPr>
            <w:r>
              <w:rPr>
                <w:color w:val="000000"/>
              </w:rPr>
              <w:t>22.899</w:t>
            </w:r>
          </w:p>
        </w:tc>
        <w:tc>
          <w:tcPr>
            <w:tcW w:w="1283" w:type="dxa"/>
            <w:vAlign w:val="center"/>
          </w:tcPr>
          <w:p w14:paraId="16DD3C5C" w14:textId="77777777" w:rsidR="004E5745" w:rsidRDefault="004E5745" w:rsidP="004E5745">
            <w:pPr>
              <w:jc w:val="center"/>
              <w:rPr>
                <w:color w:val="000000"/>
              </w:rPr>
            </w:pPr>
            <w:r>
              <w:rPr>
                <w:color w:val="000000"/>
              </w:rPr>
              <w:t>23.939</w:t>
            </w:r>
          </w:p>
        </w:tc>
        <w:tc>
          <w:tcPr>
            <w:tcW w:w="1536" w:type="dxa"/>
            <w:vAlign w:val="center"/>
          </w:tcPr>
          <w:p w14:paraId="4061631F" w14:textId="77777777" w:rsidR="004E5745" w:rsidRDefault="004E5745" w:rsidP="004E5745">
            <w:pPr>
              <w:jc w:val="center"/>
              <w:rPr>
                <w:color w:val="000000"/>
              </w:rPr>
            </w:pPr>
            <w:r>
              <w:rPr>
                <w:color w:val="000000"/>
              </w:rPr>
              <w:t>15,13</w:t>
            </w:r>
          </w:p>
        </w:tc>
        <w:tc>
          <w:tcPr>
            <w:tcW w:w="1498" w:type="dxa"/>
            <w:vAlign w:val="center"/>
          </w:tcPr>
          <w:p w14:paraId="732483F6" w14:textId="77777777" w:rsidR="004E5745" w:rsidRDefault="004E5745" w:rsidP="004E5745">
            <w:pPr>
              <w:jc w:val="center"/>
              <w:rPr>
                <w:color w:val="000000"/>
              </w:rPr>
            </w:pPr>
            <w:r>
              <w:rPr>
                <w:color w:val="000000"/>
              </w:rPr>
              <w:t>169.439</w:t>
            </w:r>
          </w:p>
        </w:tc>
        <w:tc>
          <w:tcPr>
            <w:tcW w:w="1620" w:type="dxa"/>
            <w:vAlign w:val="center"/>
          </w:tcPr>
          <w:p w14:paraId="5AE75D31" w14:textId="77777777" w:rsidR="004E5745" w:rsidRDefault="004E5745" w:rsidP="004E5745">
            <w:pPr>
              <w:jc w:val="center"/>
              <w:rPr>
                <w:color w:val="000000"/>
              </w:rPr>
            </w:pPr>
            <w:r>
              <w:rPr>
                <w:color w:val="000000"/>
              </w:rPr>
              <w:t>7.111,22</w:t>
            </w:r>
          </w:p>
        </w:tc>
        <w:tc>
          <w:tcPr>
            <w:tcW w:w="960" w:type="dxa"/>
            <w:vAlign w:val="center"/>
          </w:tcPr>
          <w:p w14:paraId="78EEFF22" w14:textId="77777777" w:rsidR="004E5745" w:rsidRDefault="004E5745" w:rsidP="004E5745">
            <w:pPr>
              <w:jc w:val="center"/>
              <w:rPr>
                <w:color w:val="000000"/>
              </w:rPr>
            </w:pPr>
            <w:r>
              <w:rPr>
                <w:color w:val="000000"/>
              </w:rPr>
              <w:t>0,59</w:t>
            </w:r>
          </w:p>
        </w:tc>
      </w:tr>
      <w:tr w:rsidR="004E5745" w14:paraId="703033C0" w14:textId="77777777" w:rsidTr="004E5745">
        <w:trPr>
          <w:trHeight w:val="330"/>
        </w:trPr>
        <w:tc>
          <w:tcPr>
            <w:tcW w:w="2689" w:type="dxa"/>
          </w:tcPr>
          <w:p w14:paraId="455F3D3B" w14:textId="77777777" w:rsidR="004E5745" w:rsidRDefault="004E5745" w:rsidP="004E5745">
            <w:pPr>
              <w:rPr>
                <w:color w:val="000000"/>
              </w:rPr>
            </w:pPr>
            <w:r>
              <w:rPr>
                <w:color w:val="000000"/>
              </w:rPr>
              <w:t>Capinzal do Norte</w:t>
            </w:r>
          </w:p>
        </w:tc>
        <w:tc>
          <w:tcPr>
            <w:tcW w:w="1296" w:type="dxa"/>
            <w:vAlign w:val="center"/>
          </w:tcPr>
          <w:p w14:paraId="71BCCCB5" w14:textId="77777777" w:rsidR="004E5745" w:rsidRDefault="004E5745" w:rsidP="004E5745">
            <w:pPr>
              <w:jc w:val="center"/>
              <w:rPr>
                <w:color w:val="000000"/>
              </w:rPr>
            </w:pPr>
            <w:r>
              <w:rPr>
                <w:color w:val="000000"/>
              </w:rPr>
              <w:t>590,267</w:t>
            </w:r>
          </w:p>
        </w:tc>
        <w:tc>
          <w:tcPr>
            <w:tcW w:w="1003" w:type="dxa"/>
            <w:vAlign w:val="center"/>
          </w:tcPr>
          <w:p w14:paraId="73063882" w14:textId="77777777" w:rsidR="004E5745" w:rsidRDefault="004E5745" w:rsidP="004E5745">
            <w:pPr>
              <w:jc w:val="center"/>
              <w:rPr>
                <w:color w:val="000000"/>
              </w:rPr>
            </w:pPr>
            <w:r>
              <w:rPr>
                <w:color w:val="000000"/>
              </w:rPr>
              <w:t>5.610</w:t>
            </w:r>
          </w:p>
        </w:tc>
        <w:tc>
          <w:tcPr>
            <w:tcW w:w="996" w:type="dxa"/>
            <w:vAlign w:val="center"/>
          </w:tcPr>
          <w:p w14:paraId="50B2BDB3" w14:textId="77777777" w:rsidR="004E5745" w:rsidRDefault="004E5745" w:rsidP="004E5745">
            <w:pPr>
              <w:jc w:val="center"/>
              <w:rPr>
                <w:color w:val="000000"/>
              </w:rPr>
            </w:pPr>
            <w:r>
              <w:rPr>
                <w:color w:val="000000"/>
              </w:rPr>
              <w:t>5.088</w:t>
            </w:r>
          </w:p>
        </w:tc>
        <w:tc>
          <w:tcPr>
            <w:tcW w:w="1176" w:type="dxa"/>
            <w:vAlign w:val="center"/>
          </w:tcPr>
          <w:p w14:paraId="74245A36" w14:textId="77777777" w:rsidR="004E5745" w:rsidRDefault="004E5745" w:rsidP="004E5745">
            <w:pPr>
              <w:jc w:val="center"/>
              <w:rPr>
                <w:color w:val="000000"/>
              </w:rPr>
            </w:pPr>
            <w:r>
              <w:rPr>
                <w:color w:val="000000"/>
              </w:rPr>
              <w:t>10.698</w:t>
            </w:r>
          </w:p>
        </w:tc>
        <w:tc>
          <w:tcPr>
            <w:tcW w:w="1283" w:type="dxa"/>
            <w:vAlign w:val="center"/>
          </w:tcPr>
          <w:p w14:paraId="31A5AFD2" w14:textId="77777777" w:rsidR="004E5745" w:rsidRDefault="004E5745" w:rsidP="004E5745">
            <w:pPr>
              <w:jc w:val="center"/>
              <w:rPr>
                <w:color w:val="000000"/>
              </w:rPr>
            </w:pPr>
            <w:r>
              <w:rPr>
                <w:color w:val="000000"/>
              </w:rPr>
              <w:t>10.935</w:t>
            </w:r>
          </w:p>
        </w:tc>
        <w:tc>
          <w:tcPr>
            <w:tcW w:w="1536" w:type="dxa"/>
            <w:vAlign w:val="center"/>
          </w:tcPr>
          <w:p w14:paraId="3C56DBD6" w14:textId="77777777" w:rsidR="004E5745" w:rsidRDefault="004E5745" w:rsidP="004E5745">
            <w:pPr>
              <w:jc w:val="center"/>
              <w:rPr>
                <w:color w:val="000000"/>
              </w:rPr>
            </w:pPr>
            <w:r>
              <w:rPr>
                <w:color w:val="000000"/>
              </w:rPr>
              <w:t>18,53</w:t>
            </w:r>
          </w:p>
        </w:tc>
        <w:tc>
          <w:tcPr>
            <w:tcW w:w="1498" w:type="dxa"/>
            <w:vAlign w:val="center"/>
          </w:tcPr>
          <w:p w14:paraId="6B3C84B2" w14:textId="77777777" w:rsidR="004E5745" w:rsidRDefault="004E5745" w:rsidP="004E5745">
            <w:pPr>
              <w:jc w:val="center"/>
              <w:rPr>
                <w:color w:val="000000"/>
              </w:rPr>
            </w:pPr>
            <w:r>
              <w:rPr>
                <w:color w:val="000000"/>
              </w:rPr>
              <w:t>143.910</w:t>
            </w:r>
          </w:p>
        </w:tc>
        <w:tc>
          <w:tcPr>
            <w:tcW w:w="1620" w:type="dxa"/>
            <w:vAlign w:val="center"/>
          </w:tcPr>
          <w:p w14:paraId="0BBB8658" w14:textId="77777777" w:rsidR="004E5745" w:rsidRDefault="004E5745" w:rsidP="004E5745">
            <w:pPr>
              <w:jc w:val="center"/>
              <w:rPr>
                <w:color w:val="000000"/>
              </w:rPr>
            </w:pPr>
            <w:r>
              <w:rPr>
                <w:color w:val="000000"/>
              </w:rPr>
              <w:t>13.164,11</w:t>
            </w:r>
          </w:p>
        </w:tc>
        <w:tc>
          <w:tcPr>
            <w:tcW w:w="960" w:type="dxa"/>
            <w:vAlign w:val="center"/>
          </w:tcPr>
          <w:p w14:paraId="341DA42D" w14:textId="77777777" w:rsidR="004E5745" w:rsidRDefault="004E5745" w:rsidP="004E5745">
            <w:pPr>
              <w:jc w:val="center"/>
              <w:rPr>
                <w:color w:val="000000"/>
              </w:rPr>
            </w:pPr>
            <w:r>
              <w:rPr>
                <w:color w:val="000000"/>
              </w:rPr>
              <w:t>0,537</w:t>
            </w:r>
          </w:p>
        </w:tc>
      </w:tr>
      <w:tr w:rsidR="004E5745" w14:paraId="679BE7CE" w14:textId="77777777" w:rsidTr="004E5745">
        <w:trPr>
          <w:trHeight w:val="330"/>
        </w:trPr>
        <w:tc>
          <w:tcPr>
            <w:tcW w:w="2689" w:type="dxa"/>
          </w:tcPr>
          <w:p w14:paraId="043E520D" w14:textId="77777777" w:rsidR="004E5745" w:rsidRDefault="004E5745" w:rsidP="004E5745">
            <w:pPr>
              <w:rPr>
                <w:color w:val="000000"/>
              </w:rPr>
            </w:pPr>
            <w:r>
              <w:rPr>
                <w:color w:val="000000"/>
              </w:rPr>
              <w:t>Caxias</w:t>
            </w:r>
          </w:p>
        </w:tc>
        <w:tc>
          <w:tcPr>
            <w:tcW w:w="1296" w:type="dxa"/>
            <w:vAlign w:val="center"/>
          </w:tcPr>
          <w:p w14:paraId="65DE7597" w14:textId="77777777" w:rsidR="004E5745" w:rsidRDefault="004E5745" w:rsidP="004E5745">
            <w:pPr>
              <w:jc w:val="center"/>
              <w:rPr>
                <w:color w:val="000000"/>
              </w:rPr>
            </w:pPr>
            <w:r>
              <w:rPr>
                <w:color w:val="000000"/>
              </w:rPr>
              <w:t>5.201,93</w:t>
            </w:r>
          </w:p>
        </w:tc>
        <w:tc>
          <w:tcPr>
            <w:tcW w:w="1003" w:type="dxa"/>
            <w:vAlign w:val="center"/>
          </w:tcPr>
          <w:p w14:paraId="22521CE4" w14:textId="77777777" w:rsidR="004E5745" w:rsidRDefault="004E5745" w:rsidP="004E5745">
            <w:pPr>
              <w:jc w:val="center"/>
              <w:rPr>
                <w:color w:val="000000"/>
              </w:rPr>
            </w:pPr>
            <w:r>
              <w:rPr>
                <w:color w:val="000000"/>
              </w:rPr>
              <w:t>118.534</w:t>
            </w:r>
          </w:p>
        </w:tc>
        <w:tc>
          <w:tcPr>
            <w:tcW w:w="996" w:type="dxa"/>
            <w:vAlign w:val="center"/>
          </w:tcPr>
          <w:p w14:paraId="432B140B" w14:textId="77777777" w:rsidR="004E5745" w:rsidRDefault="004E5745" w:rsidP="004E5745">
            <w:pPr>
              <w:jc w:val="center"/>
              <w:rPr>
                <w:color w:val="000000"/>
              </w:rPr>
            </w:pPr>
            <w:r>
              <w:rPr>
                <w:color w:val="000000"/>
              </w:rPr>
              <w:t>36.595</w:t>
            </w:r>
          </w:p>
        </w:tc>
        <w:tc>
          <w:tcPr>
            <w:tcW w:w="1176" w:type="dxa"/>
            <w:vAlign w:val="center"/>
          </w:tcPr>
          <w:p w14:paraId="66ACD332" w14:textId="77777777" w:rsidR="004E5745" w:rsidRDefault="004E5745" w:rsidP="004E5745">
            <w:pPr>
              <w:jc w:val="center"/>
              <w:rPr>
                <w:color w:val="000000"/>
              </w:rPr>
            </w:pPr>
            <w:r>
              <w:rPr>
                <w:color w:val="000000"/>
              </w:rPr>
              <w:t>155.129</w:t>
            </w:r>
          </w:p>
        </w:tc>
        <w:tc>
          <w:tcPr>
            <w:tcW w:w="1283" w:type="dxa"/>
            <w:vAlign w:val="center"/>
          </w:tcPr>
          <w:p w14:paraId="0F2EFFE8" w14:textId="77777777" w:rsidR="004E5745" w:rsidRDefault="004E5745" w:rsidP="004E5745">
            <w:pPr>
              <w:jc w:val="center"/>
              <w:rPr>
                <w:color w:val="000000"/>
              </w:rPr>
            </w:pPr>
            <w:r>
              <w:rPr>
                <w:color w:val="000000"/>
              </w:rPr>
              <w:t>165.525</w:t>
            </w:r>
          </w:p>
        </w:tc>
        <w:tc>
          <w:tcPr>
            <w:tcW w:w="1536" w:type="dxa"/>
            <w:vAlign w:val="center"/>
          </w:tcPr>
          <w:p w14:paraId="191C197C" w14:textId="77777777" w:rsidR="004E5745" w:rsidRDefault="004E5745" w:rsidP="004E5745">
            <w:pPr>
              <w:jc w:val="center"/>
              <w:rPr>
                <w:color w:val="000000"/>
              </w:rPr>
            </w:pPr>
            <w:r>
              <w:rPr>
                <w:color w:val="000000"/>
              </w:rPr>
              <w:t>31,82</w:t>
            </w:r>
          </w:p>
        </w:tc>
        <w:tc>
          <w:tcPr>
            <w:tcW w:w="1498" w:type="dxa"/>
            <w:vAlign w:val="center"/>
          </w:tcPr>
          <w:p w14:paraId="660A7858" w14:textId="77777777" w:rsidR="004E5745" w:rsidRDefault="004E5745" w:rsidP="004E5745">
            <w:pPr>
              <w:jc w:val="center"/>
              <w:rPr>
                <w:color w:val="000000"/>
              </w:rPr>
            </w:pPr>
            <w:r>
              <w:rPr>
                <w:color w:val="000000"/>
              </w:rPr>
              <w:t>1.814.096</w:t>
            </w:r>
          </w:p>
        </w:tc>
        <w:tc>
          <w:tcPr>
            <w:tcW w:w="1620" w:type="dxa"/>
            <w:vAlign w:val="center"/>
          </w:tcPr>
          <w:p w14:paraId="3AB7C10E" w14:textId="77777777" w:rsidR="004E5745" w:rsidRDefault="004E5745" w:rsidP="004E5745">
            <w:pPr>
              <w:jc w:val="center"/>
              <w:rPr>
                <w:color w:val="000000"/>
              </w:rPr>
            </w:pPr>
            <w:r>
              <w:rPr>
                <w:color w:val="000000"/>
              </w:rPr>
              <w:t>11.046,47</w:t>
            </w:r>
          </w:p>
        </w:tc>
        <w:tc>
          <w:tcPr>
            <w:tcW w:w="960" w:type="dxa"/>
            <w:vAlign w:val="center"/>
          </w:tcPr>
          <w:p w14:paraId="3675FDF1" w14:textId="77777777" w:rsidR="004E5745" w:rsidRDefault="004E5745" w:rsidP="004E5745">
            <w:pPr>
              <w:jc w:val="center"/>
              <w:rPr>
                <w:color w:val="000000"/>
              </w:rPr>
            </w:pPr>
            <w:r>
              <w:rPr>
                <w:color w:val="000000"/>
              </w:rPr>
              <w:t>0,624</w:t>
            </w:r>
          </w:p>
        </w:tc>
      </w:tr>
      <w:tr w:rsidR="004E5745" w14:paraId="13DAA037" w14:textId="77777777" w:rsidTr="004E5745">
        <w:trPr>
          <w:trHeight w:val="330"/>
        </w:trPr>
        <w:tc>
          <w:tcPr>
            <w:tcW w:w="2689" w:type="dxa"/>
          </w:tcPr>
          <w:p w14:paraId="6318C132" w14:textId="77777777" w:rsidR="004E5745" w:rsidRDefault="004E5745" w:rsidP="004E5745">
            <w:pPr>
              <w:rPr>
                <w:color w:val="000000"/>
              </w:rPr>
            </w:pPr>
            <w:r>
              <w:rPr>
                <w:color w:val="000000"/>
              </w:rPr>
              <w:t>Coelho Neto</w:t>
            </w:r>
          </w:p>
        </w:tc>
        <w:tc>
          <w:tcPr>
            <w:tcW w:w="1296" w:type="dxa"/>
            <w:vAlign w:val="center"/>
          </w:tcPr>
          <w:p w14:paraId="47B88291" w14:textId="77777777" w:rsidR="004E5745" w:rsidRDefault="004E5745" w:rsidP="004E5745">
            <w:pPr>
              <w:jc w:val="center"/>
              <w:rPr>
                <w:color w:val="000000"/>
              </w:rPr>
            </w:pPr>
            <w:r>
              <w:rPr>
                <w:color w:val="000000"/>
              </w:rPr>
              <w:t>977,079</w:t>
            </w:r>
          </w:p>
        </w:tc>
        <w:tc>
          <w:tcPr>
            <w:tcW w:w="1003" w:type="dxa"/>
            <w:vAlign w:val="center"/>
          </w:tcPr>
          <w:p w14:paraId="0C75C1A1" w14:textId="77777777" w:rsidR="004E5745" w:rsidRDefault="004E5745" w:rsidP="004E5745">
            <w:pPr>
              <w:jc w:val="center"/>
              <w:rPr>
                <w:color w:val="000000"/>
              </w:rPr>
            </w:pPr>
            <w:r>
              <w:rPr>
                <w:color w:val="000000"/>
              </w:rPr>
              <w:t>38.729</w:t>
            </w:r>
          </w:p>
        </w:tc>
        <w:tc>
          <w:tcPr>
            <w:tcW w:w="996" w:type="dxa"/>
            <w:vAlign w:val="center"/>
          </w:tcPr>
          <w:p w14:paraId="1C9205DF" w14:textId="77777777" w:rsidR="004E5745" w:rsidRDefault="004E5745" w:rsidP="004E5745">
            <w:pPr>
              <w:jc w:val="center"/>
              <w:rPr>
                <w:color w:val="000000"/>
              </w:rPr>
            </w:pPr>
            <w:r>
              <w:rPr>
                <w:color w:val="000000"/>
              </w:rPr>
              <w:t>8.021</w:t>
            </w:r>
          </w:p>
        </w:tc>
        <w:tc>
          <w:tcPr>
            <w:tcW w:w="1176" w:type="dxa"/>
            <w:vAlign w:val="center"/>
          </w:tcPr>
          <w:p w14:paraId="28F80152" w14:textId="77777777" w:rsidR="004E5745" w:rsidRDefault="004E5745" w:rsidP="004E5745">
            <w:pPr>
              <w:jc w:val="center"/>
              <w:rPr>
                <w:color w:val="000000"/>
              </w:rPr>
            </w:pPr>
            <w:r>
              <w:rPr>
                <w:color w:val="000000"/>
              </w:rPr>
              <w:t>46.750</w:t>
            </w:r>
          </w:p>
        </w:tc>
        <w:tc>
          <w:tcPr>
            <w:tcW w:w="1283" w:type="dxa"/>
            <w:vAlign w:val="center"/>
          </w:tcPr>
          <w:p w14:paraId="4D57814D" w14:textId="77777777" w:rsidR="004E5745" w:rsidRDefault="004E5745" w:rsidP="004E5745">
            <w:pPr>
              <w:jc w:val="center"/>
              <w:rPr>
                <w:color w:val="000000"/>
              </w:rPr>
            </w:pPr>
            <w:r>
              <w:rPr>
                <w:color w:val="000000"/>
              </w:rPr>
              <w:t>49.621</w:t>
            </w:r>
          </w:p>
        </w:tc>
        <w:tc>
          <w:tcPr>
            <w:tcW w:w="1536" w:type="dxa"/>
            <w:vAlign w:val="center"/>
          </w:tcPr>
          <w:p w14:paraId="310850FF" w14:textId="77777777" w:rsidR="004E5745" w:rsidRDefault="004E5745" w:rsidP="004E5745">
            <w:pPr>
              <w:jc w:val="center"/>
              <w:rPr>
                <w:color w:val="000000"/>
              </w:rPr>
            </w:pPr>
            <w:r>
              <w:rPr>
                <w:color w:val="000000"/>
              </w:rPr>
              <w:t>50,79</w:t>
            </w:r>
          </w:p>
        </w:tc>
        <w:tc>
          <w:tcPr>
            <w:tcW w:w="1498" w:type="dxa"/>
            <w:vAlign w:val="center"/>
          </w:tcPr>
          <w:p w14:paraId="2718214D" w14:textId="77777777" w:rsidR="004E5745" w:rsidRDefault="004E5745" w:rsidP="004E5745">
            <w:pPr>
              <w:jc w:val="center"/>
              <w:rPr>
                <w:color w:val="000000"/>
              </w:rPr>
            </w:pPr>
            <w:r>
              <w:rPr>
                <w:color w:val="000000"/>
              </w:rPr>
              <w:t>367.500</w:t>
            </w:r>
          </w:p>
        </w:tc>
        <w:tc>
          <w:tcPr>
            <w:tcW w:w="1620" w:type="dxa"/>
            <w:vAlign w:val="center"/>
          </w:tcPr>
          <w:p w14:paraId="63C25891" w14:textId="77777777" w:rsidR="004E5745" w:rsidRDefault="004E5745" w:rsidP="004E5745">
            <w:pPr>
              <w:jc w:val="center"/>
              <w:rPr>
                <w:color w:val="000000"/>
              </w:rPr>
            </w:pPr>
            <w:r>
              <w:rPr>
                <w:color w:val="000000"/>
              </w:rPr>
              <w:t>7.462,54</w:t>
            </w:r>
          </w:p>
        </w:tc>
        <w:tc>
          <w:tcPr>
            <w:tcW w:w="960" w:type="dxa"/>
            <w:vAlign w:val="center"/>
          </w:tcPr>
          <w:p w14:paraId="31CCAB76" w14:textId="77777777" w:rsidR="004E5745" w:rsidRDefault="004E5745" w:rsidP="004E5745">
            <w:pPr>
              <w:jc w:val="center"/>
              <w:rPr>
                <w:color w:val="000000"/>
              </w:rPr>
            </w:pPr>
            <w:r>
              <w:rPr>
                <w:color w:val="000000"/>
              </w:rPr>
              <w:t>0,564</w:t>
            </w:r>
          </w:p>
        </w:tc>
      </w:tr>
      <w:tr w:rsidR="004E5745" w14:paraId="592FBAC3" w14:textId="77777777" w:rsidTr="004E5745">
        <w:trPr>
          <w:trHeight w:val="391"/>
        </w:trPr>
        <w:tc>
          <w:tcPr>
            <w:tcW w:w="2689" w:type="dxa"/>
          </w:tcPr>
          <w:p w14:paraId="4541295C" w14:textId="77777777" w:rsidR="004E5745" w:rsidRDefault="004E5745" w:rsidP="004E5745">
            <w:pPr>
              <w:rPr>
                <w:color w:val="000000"/>
              </w:rPr>
            </w:pPr>
            <w:r>
              <w:rPr>
                <w:color w:val="000000"/>
              </w:rPr>
              <w:t>Conceição do Lago-Açu</w:t>
            </w:r>
          </w:p>
        </w:tc>
        <w:tc>
          <w:tcPr>
            <w:tcW w:w="1296" w:type="dxa"/>
            <w:vAlign w:val="center"/>
          </w:tcPr>
          <w:p w14:paraId="6FDC7DEB" w14:textId="77777777" w:rsidR="004E5745" w:rsidRDefault="004E5745" w:rsidP="004E5745">
            <w:pPr>
              <w:jc w:val="center"/>
              <w:rPr>
                <w:color w:val="000000"/>
              </w:rPr>
            </w:pPr>
            <w:r>
              <w:rPr>
                <w:color w:val="000000"/>
              </w:rPr>
              <w:t>725,664</w:t>
            </w:r>
          </w:p>
        </w:tc>
        <w:tc>
          <w:tcPr>
            <w:tcW w:w="1003" w:type="dxa"/>
            <w:vAlign w:val="center"/>
          </w:tcPr>
          <w:p w14:paraId="78D795DB" w14:textId="77777777" w:rsidR="004E5745" w:rsidRDefault="004E5745" w:rsidP="004E5745">
            <w:pPr>
              <w:jc w:val="center"/>
              <w:rPr>
                <w:color w:val="000000"/>
              </w:rPr>
            </w:pPr>
            <w:r>
              <w:rPr>
                <w:color w:val="000000"/>
              </w:rPr>
              <w:t>6.869</w:t>
            </w:r>
          </w:p>
        </w:tc>
        <w:tc>
          <w:tcPr>
            <w:tcW w:w="996" w:type="dxa"/>
            <w:vAlign w:val="center"/>
          </w:tcPr>
          <w:p w14:paraId="019CEB92" w14:textId="77777777" w:rsidR="004E5745" w:rsidRDefault="004E5745" w:rsidP="004E5745">
            <w:pPr>
              <w:jc w:val="center"/>
              <w:rPr>
                <w:color w:val="000000"/>
              </w:rPr>
            </w:pPr>
            <w:r>
              <w:rPr>
                <w:color w:val="000000"/>
              </w:rPr>
              <w:t>7.567</w:t>
            </w:r>
          </w:p>
        </w:tc>
        <w:tc>
          <w:tcPr>
            <w:tcW w:w="1176" w:type="dxa"/>
            <w:vAlign w:val="center"/>
          </w:tcPr>
          <w:p w14:paraId="7C060100" w14:textId="77777777" w:rsidR="004E5745" w:rsidRDefault="004E5745" w:rsidP="004E5745">
            <w:pPr>
              <w:jc w:val="center"/>
              <w:rPr>
                <w:color w:val="000000"/>
              </w:rPr>
            </w:pPr>
            <w:r>
              <w:rPr>
                <w:color w:val="000000"/>
              </w:rPr>
              <w:t>14.436</w:t>
            </w:r>
          </w:p>
        </w:tc>
        <w:tc>
          <w:tcPr>
            <w:tcW w:w="1283" w:type="dxa"/>
            <w:vAlign w:val="center"/>
          </w:tcPr>
          <w:p w14:paraId="0D61495A" w14:textId="77777777" w:rsidR="004E5745" w:rsidRDefault="004E5745" w:rsidP="004E5745">
            <w:pPr>
              <w:jc w:val="center"/>
              <w:rPr>
                <w:color w:val="000000"/>
              </w:rPr>
            </w:pPr>
            <w:r>
              <w:rPr>
                <w:color w:val="000000"/>
              </w:rPr>
              <w:t>16.400</w:t>
            </w:r>
          </w:p>
        </w:tc>
        <w:tc>
          <w:tcPr>
            <w:tcW w:w="1536" w:type="dxa"/>
            <w:vAlign w:val="center"/>
          </w:tcPr>
          <w:p w14:paraId="6847B35F" w14:textId="77777777" w:rsidR="004E5745" w:rsidRDefault="004E5745" w:rsidP="004E5745">
            <w:pPr>
              <w:jc w:val="center"/>
              <w:rPr>
                <w:color w:val="000000"/>
              </w:rPr>
            </w:pPr>
            <w:r>
              <w:rPr>
                <w:color w:val="000000"/>
              </w:rPr>
              <w:t>22,60</w:t>
            </w:r>
          </w:p>
        </w:tc>
        <w:tc>
          <w:tcPr>
            <w:tcW w:w="1498" w:type="dxa"/>
            <w:vAlign w:val="center"/>
          </w:tcPr>
          <w:p w14:paraId="21B92DC3" w14:textId="77777777" w:rsidR="004E5745" w:rsidRDefault="004E5745" w:rsidP="004E5745">
            <w:pPr>
              <w:jc w:val="center"/>
              <w:rPr>
                <w:color w:val="000000"/>
              </w:rPr>
            </w:pPr>
            <w:r>
              <w:rPr>
                <w:color w:val="000000"/>
              </w:rPr>
              <w:t>109.445</w:t>
            </w:r>
          </w:p>
        </w:tc>
        <w:tc>
          <w:tcPr>
            <w:tcW w:w="1620" w:type="dxa"/>
            <w:vAlign w:val="center"/>
          </w:tcPr>
          <w:p w14:paraId="581D5B0B" w14:textId="77777777" w:rsidR="004E5745" w:rsidRDefault="004E5745" w:rsidP="004E5745">
            <w:pPr>
              <w:jc w:val="center"/>
              <w:rPr>
                <w:color w:val="000000"/>
              </w:rPr>
            </w:pPr>
            <w:r>
              <w:rPr>
                <w:color w:val="000000"/>
              </w:rPr>
              <w:t>6.809,67</w:t>
            </w:r>
          </w:p>
        </w:tc>
        <w:tc>
          <w:tcPr>
            <w:tcW w:w="960" w:type="dxa"/>
            <w:vAlign w:val="center"/>
          </w:tcPr>
          <w:p w14:paraId="793AA097" w14:textId="77777777" w:rsidR="004E5745" w:rsidRDefault="004E5745" w:rsidP="004E5745">
            <w:pPr>
              <w:jc w:val="center"/>
              <w:rPr>
                <w:color w:val="000000"/>
              </w:rPr>
            </w:pPr>
            <w:r>
              <w:rPr>
                <w:color w:val="000000"/>
              </w:rPr>
              <w:t>0,512</w:t>
            </w:r>
          </w:p>
        </w:tc>
      </w:tr>
      <w:tr w:rsidR="004E5745" w14:paraId="579291E0" w14:textId="77777777" w:rsidTr="004E5745">
        <w:trPr>
          <w:trHeight w:val="330"/>
        </w:trPr>
        <w:tc>
          <w:tcPr>
            <w:tcW w:w="2689" w:type="dxa"/>
          </w:tcPr>
          <w:p w14:paraId="171CB910" w14:textId="77777777" w:rsidR="004E5745" w:rsidRDefault="004E5745" w:rsidP="004E5745">
            <w:pPr>
              <w:rPr>
                <w:color w:val="000000"/>
              </w:rPr>
            </w:pPr>
            <w:r>
              <w:rPr>
                <w:color w:val="000000"/>
              </w:rPr>
              <w:t>Dom Pedro</w:t>
            </w:r>
          </w:p>
        </w:tc>
        <w:tc>
          <w:tcPr>
            <w:tcW w:w="1296" w:type="dxa"/>
            <w:vAlign w:val="center"/>
          </w:tcPr>
          <w:p w14:paraId="43F455B5" w14:textId="77777777" w:rsidR="004E5745" w:rsidRDefault="004E5745" w:rsidP="004E5745">
            <w:pPr>
              <w:jc w:val="center"/>
              <w:rPr>
                <w:color w:val="000000"/>
              </w:rPr>
            </w:pPr>
            <w:r>
              <w:rPr>
                <w:color w:val="000000"/>
              </w:rPr>
              <w:t>358,493</w:t>
            </w:r>
          </w:p>
        </w:tc>
        <w:tc>
          <w:tcPr>
            <w:tcW w:w="1003" w:type="dxa"/>
            <w:vAlign w:val="center"/>
          </w:tcPr>
          <w:p w14:paraId="0F88D1C1" w14:textId="77777777" w:rsidR="004E5745" w:rsidRDefault="004E5745" w:rsidP="004E5745">
            <w:pPr>
              <w:jc w:val="center"/>
              <w:rPr>
                <w:color w:val="000000"/>
              </w:rPr>
            </w:pPr>
            <w:r>
              <w:rPr>
                <w:color w:val="000000"/>
              </w:rPr>
              <w:t>15.261</w:t>
            </w:r>
          </w:p>
        </w:tc>
        <w:tc>
          <w:tcPr>
            <w:tcW w:w="996" w:type="dxa"/>
            <w:vAlign w:val="center"/>
          </w:tcPr>
          <w:p w14:paraId="0EE39A28" w14:textId="77777777" w:rsidR="004E5745" w:rsidRDefault="004E5745" w:rsidP="004E5745">
            <w:pPr>
              <w:jc w:val="center"/>
              <w:rPr>
                <w:color w:val="000000"/>
              </w:rPr>
            </w:pPr>
            <w:r>
              <w:rPr>
                <w:color w:val="000000"/>
              </w:rPr>
              <w:t>7.420</w:t>
            </w:r>
          </w:p>
        </w:tc>
        <w:tc>
          <w:tcPr>
            <w:tcW w:w="1176" w:type="dxa"/>
            <w:vAlign w:val="center"/>
          </w:tcPr>
          <w:p w14:paraId="4C9D971E" w14:textId="77777777" w:rsidR="004E5745" w:rsidRDefault="004E5745" w:rsidP="004E5745">
            <w:pPr>
              <w:jc w:val="center"/>
              <w:rPr>
                <w:color w:val="000000"/>
              </w:rPr>
            </w:pPr>
            <w:r>
              <w:rPr>
                <w:color w:val="000000"/>
              </w:rPr>
              <w:t>22.681</w:t>
            </w:r>
          </w:p>
        </w:tc>
        <w:tc>
          <w:tcPr>
            <w:tcW w:w="1283" w:type="dxa"/>
            <w:vAlign w:val="center"/>
          </w:tcPr>
          <w:p w14:paraId="54BB48A4" w14:textId="77777777" w:rsidR="004E5745" w:rsidRDefault="004E5745" w:rsidP="004E5745">
            <w:pPr>
              <w:jc w:val="center"/>
              <w:rPr>
                <w:color w:val="000000"/>
              </w:rPr>
            </w:pPr>
            <w:r>
              <w:rPr>
                <w:color w:val="000000"/>
              </w:rPr>
              <w:t>23.372</w:t>
            </w:r>
          </w:p>
        </w:tc>
        <w:tc>
          <w:tcPr>
            <w:tcW w:w="1536" w:type="dxa"/>
            <w:vAlign w:val="center"/>
          </w:tcPr>
          <w:p w14:paraId="2FDEA740" w14:textId="77777777" w:rsidR="004E5745" w:rsidRDefault="004E5745" w:rsidP="004E5745">
            <w:pPr>
              <w:jc w:val="center"/>
              <w:rPr>
                <w:color w:val="000000"/>
              </w:rPr>
            </w:pPr>
            <w:r>
              <w:rPr>
                <w:color w:val="000000"/>
              </w:rPr>
              <w:t>65,20</w:t>
            </w:r>
          </w:p>
        </w:tc>
        <w:tc>
          <w:tcPr>
            <w:tcW w:w="1498" w:type="dxa"/>
            <w:vAlign w:val="center"/>
          </w:tcPr>
          <w:p w14:paraId="0BC31CC4" w14:textId="77777777" w:rsidR="004E5745" w:rsidRDefault="004E5745" w:rsidP="004E5745">
            <w:pPr>
              <w:jc w:val="center"/>
              <w:rPr>
                <w:color w:val="000000"/>
              </w:rPr>
            </w:pPr>
            <w:r>
              <w:rPr>
                <w:color w:val="000000"/>
              </w:rPr>
              <w:t>229.839</w:t>
            </w:r>
          </w:p>
        </w:tc>
        <w:tc>
          <w:tcPr>
            <w:tcW w:w="1620" w:type="dxa"/>
            <w:vAlign w:val="center"/>
          </w:tcPr>
          <w:p w14:paraId="57334EDD" w14:textId="77777777" w:rsidR="004E5745" w:rsidRDefault="004E5745" w:rsidP="004E5745">
            <w:pPr>
              <w:jc w:val="center"/>
              <w:rPr>
                <w:color w:val="000000"/>
              </w:rPr>
            </w:pPr>
            <w:r>
              <w:rPr>
                <w:color w:val="000000"/>
              </w:rPr>
              <w:t>9.852,49</w:t>
            </w:r>
          </w:p>
        </w:tc>
        <w:tc>
          <w:tcPr>
            <w:tcW w:w="960" w:type="dxa"/>
            <w:vAlign w:val="center"/>
          </w:tcPr>
          <w:p w14:paraId="66654EF2" w14:textId="77777777" w:rsidR="004E5745" w:rsidRDefault="004E5745" w:rsidP="004E5745">
            <w:pPr>
              <w:jc w:val="center"/>
              <w:rPr>
                <w:color w:val="000000"/>
              </w:rPr>
            </w:pPr>
            <w:r>
              <w:rPr>
                <w:color w:val="000000"/>
              </w:rPr>
              <w:t>0,622</w:t>
            </w:r>
          </w:p>
        </w:tc>
      </w:tr>
      <w:tr w:rsidR="004E5745" w14:paraId="1BBF6303" w14:textId="77777777" w:rsidTr="004E5745">
        <w:trPr>
          <w:trHeight w:val="330"/>
        </w:trPr>
        <w:tc>
          <w:tcPr>
            <w:tcW w:w="2689" w:type="dxa"/>
          </w:tcPr>
          <w:p w14:paraId="2CF310CC" w14:textId="77777777" w:rsidR="004E5745" w:rsidRDefault="004E5745" w:rsidP="004E5745">
            <w:pPr>
              <w:rPr>
                <w:color w:val="000000"/>
              </w:rPr>
            </w:pPr>
            <w:r>
              <w:rPr>
                <w:color w:val="000000"/>
              </w:rPr>
              <w:t>Duque Bacelar</w:t>
            </w:r>
          </w:p>
        </w:tc>
        <w:tc>
          <w:tcPr>
            <w:tcW w:w="1296" w:type="dxa"/>
            <w:vAlign w:val="center"/>
          </w:tcPr>
          <w:p w14:paraId="03D83476" w14:textId="77777777" w:rsidR="004E5745" w:rsidRDefault="004E5745" w:rsidP="004E5745">
            <w:pPr>
              <w:jc w:val="center"/>
              <w:rPr>
                <w:color w:val="000000"/>
              </w:rPr>
            </w:pPr>
            <w:r>
              <w:rPr>
                <w:color w:val="000000"/>
              </w:rPr>
              <w:t>317,494</w:t>
            </w:r>
          </w:p>
        </w:tc>
        <w:tc>
          <w:tcPr>
            <w:tcW w:w="1003" w:type="dxa"/>
            <w:vAlign w:val="center"/>
          </w:tcPr>
          <w:p w14:paraId="186137E2" w14:textId="77777777" w:rsidR="004E5745" w:rsidRDefault="004E5745" w:rsidP="004E5745">
            <w:pPr>
              <w:jc w:val="center"/>
              <w:rPr>
                <w:color w:val="000000"/>
              </w:rPr>
            </w:pPr>
            <w:r>
              <w:rPr>
                <w:color w:val="000000"/>
              </w:rPr>
              <w:t>5.340</w:t>
            </w:r>
          </w:p>
        </w:tc>
        <w:tc>
          <w:tcPr>
            <w:tcW w:w="996" w:type="dxa"/>
            <w:vAlign w:val="center"/>
          </w:tcPr>
          <w:p w14:paraId="64A9A899" w14:textId="77777777" w:rsidR="004E5745" w:rsidRDefault="004E5745" w:rsidP="004E5745">
            <w:pPr>
              <w:jc w:val="center"/>
              <w:rPr>
                <w:color w:val="000000"/>
              </w:rPr>
            </w:pPr>
            <w:r>
              <w:rPr>
                <w:color w:val="000000"/>
              </w:rPr>
              <w:t>5.309</w:t>
            </w:r>
          </w:p>
        </w:tc>
        <w:tc>
          <w:tcPr>
            <w:tcW w:w="1176" w:type="dxa"/>
            <w:vAlign w:val="center"/>
          </w:tcPr>
          <w:p w14:paraId="5BB5EB11" w14:textId="77777777" w:rsidR="004E5745" w:rsidRDefault="004E5745" w:rsidP="004E5745">
            <w:pPr>
              <w:jc w:val="center"/>
              <w:rPr>
                <w:color w:val="000000"/>
              </w:rPr>
            </w:pPr>
            <w:r>
              <w:rPr>
                <w:color w:val="000000"/>
              </w:rPr>
              <w:t>10.649</w:t>
            </w:r>
          </w:p>
        </w:tc>
        <w:tc>
          <w:tcPr>
            <w:tcW w:w="1283" w:type="dxa"/>
            <w:vAlign w:val="center"/>
          </w:tcPr>
          <w:p w14:paraId="6D07E42F" w14:textId="77777777" w:rsidR="004E5745" w:rsidRDefault="004E5745" w:rsidP="004E5745">
            <w:pPr>
              <w:jc w:val="center"/>
              <w:rPr>
                <w:color w:val="000000"/>
              </w:rPr>
            </w:pPr>
            <w:r>
              <w:rPr>
                <w:color w:val="000000"/>
              </w:rPr>
              <w:t>11.401</w:t>
            </w:r>
          </w:p>
        </w:tc>
        <w:tc>
          <w:tcPr>
            <w:tcW w:w="1536" w:type="dxa"/>
            <w:vAlign w:val="center"/>
          </w:tcPr>
          <w:p w14:paraId="62C9C653" w14:textId="77777777" w:rsidR="004E5745" w:rsidRDefault="004E5745" w:rsidP="004E5745">
            <w:pPr>
              <w:jc w:val="center"/>
              <w:rPr>
                <w:color w:val="000000"/>
              </w:rPr>
            </w:pPr>
            <w:r>
              <w:rPr>
                <w:color w:val="000000"/>
              </w:rPr>
              <w:t>35,91</w:t>
            </w:r>
          </w:p>
        </w:tc>
        <w:tc>
          <w:tcPr>
            <w:tcW w:w="1498" w:type="dxa"/>
            <w:vAlign w:val="center"/>
          </w:tcPr>
          <w:p w14:paraId="71CA43AD" w14:textId="77777777" w:rsidR="004E5745" w:rsidRDefault="004E5745" w:rsidP="004E5745">
            <w:pPr>
              <w:jc w:val="center"/>
              <w:rPr>
                <w:color w:val="000000"/>
              </w:rPr>
            </w:pPr>
            <w:r>
              <w:rPr>
                <w:color w:val="000000"/>
              </w:rPr>
              <w:t>77.043</w:t>
            </w:r>
          </w:p>
        </w:tc>
        <w:tc>
          <w:tcPr>
            <w:tcW w:w="1620" w:type="dxa"/>
            <w:vAlign w:val="center"/>
          </w:tcPr>
          <w:p w14:paraId="779348C4" w14:textId="77777777" w:rsidR="004E5745" w:rsidRDefault="004E5745" w:rsidP="004E5745">
            <w:pPr>
              <w:jc w:val="center"/>
              <w:rPr>
                <w:color w:val="000000"/>
              </w:rPr>
            </w:pPr>
            <w:r>
              <w:rPr>
                <w:color w:val="000000"/>
              </w:rPr>
              <w:t>6.820,38</w:t>
            </w:r>
          </w:p>
        </w:tc>
        <w:tc>
          <w:tcPr>
            <w:tcW w:w="960" w:type="dxa"/>
            <w:vAlign w:val="center"/>
          </w:tcPr>
          <w:p w14:paraId="685B9065" w14:textId="77777777" w:rsidR="004E5745" w:rsidRDefault="004E5745" w:rsidP="004E5745">
            <w:pPr>
              <w:jc w:val="center"/>
              <w:rPr>
                <w:color w:val="000000"/>
              </w:rPr>
            </w:pPr>
            <w:r>
              <w:rPr>
                <w:color w:val="000000"/>
              </w:rPr>
              <w:t>0,533</w:t>
            </w:r>
          </w:p>
        </w:tc>
      </w:tr>
      <w:tr w:rsidR="004E5745" w14:paraId="00DD9D90" w14:textId="77777777" w:rsidTr="004E5745">
        <w:trPr>
          <w:trHeight w:val="330"/>
        </w:trPr>
        <w:tc>
          <w:tcPr>
            <w:tcW w:w="2689" w:type="dxa"/>
          </w:tcPr>
          <w:p w14:paraId="18462848" w14:textId="77777777" w:rsidR="004E5745" w:rsidRDefault="004E5745" w:rsidP="004E5745">
            <w:pPr>
              <w:rPr>
                <w:color w:val="000000"/>
              </w:rPr>
            </w:pPr>
            <w:r>
              <w:rPr>
                <w:color w:val="000000"/>
              </w:rPr>
              <w:t>Esperantinópolis</w:t>
            </w:r>
          </w:p>
        </w:tc>
        <w:tc>
          <w:tcPr>
            <w:tcW w:w="1296" w:type="dxa"/>
            <w:vAlign w:val="center"/>
          </w:tcPr>
          <w:p w14:paraId="568422DA" w14:textId="77777777" w:rsidR="004E5745" w:rsidRDefault="004E5745" w:rsidP="004E5745">
            <w:pPr>
              <w:jc w:val="center"/>
              <w:rPr>
                <w:color w:val="000000"/>
              </w:rPr>
            </w:pPr>
            <w:r>
              <w:rPr>
                <w:color w:val="000000"/>
              </w:rPr>
              <w:t>452,411</w:t>
            </w:r>
          </w:p>
        </w:tc>
        <w:tc>
          <w:tcPr>
            <w:tcW w:w="1003" w:type="dxa"/>
            <w:vAlign w:val="center"/>
          </w:tcPr>
          <w:p w14:paraId="2639F717" w14:textId="77777777" w:rsidR="004E5745" w:rsidRDefault="004E5745" w:rsidP="004E5745">
            <w:pPr>
              <w:jc w:val="center"/>
              <w:rPr>
                <w:color w:val="000000"/>
              </w:rPr>
            </w:pPr>
            <w:r>
              <w:rPr>
                <w:color w:val="000000"/>
              </w:rPr>
              <w:t>10.035</w:t>
            </w:r>
          </w:p>
        </w:tc>
        <w:tc>
          <w:tcPr>
            <w:tcW w:w="996" w:type="dxa"/>
            <w:vAlign w:val="center"/>
          </w:tcPr>
          <w:p w14:paraId="18C8E46E" w14:textId="77777777" w:rsidR="004E5745" w:rsidRDefault="004E5745" w:rsidP="004E5745">
            <w:pPr>
              <w:jc w:val="center"/>
              <w:rPr>
                <w:color w:val="000000"/>
              </w:rPr>
            </w:pPr>
            <w:r>
              <w:rPr>
                <w:color w:val="000000"/>
              </w:rPr>
              <w:t>8.417</w:t>
            </w:r>
          </w:p>
        </w:tc>
        <w:tc>
          <w:tcPr>
            <w:tcW w:w="1176" w:type="dxa"/>
            <w:vAlign w:val="center"/>
          </w:tcPr>
          <w:p w14:paraId="6DF016D7" w14:textId="77777777" w:rsidR="004E5745" w:rsidRDefault="004E5745" w:rsidP="004E5745">
            <w:pPr>
              <w:jc w:val="center"/>
              <w:rPr>
                <w:color w:val="000000"/>
              </w:rPr>
            </w:pPr>
            <w:r>
              <w:rPr>
                <w:color w:val="000000"/>
              </w:rPr>
              <w:t>18.452</w:t>
            </w:r>
          </w:p>
        </w:tc>
        <w:tc>
          <w:tcPr>
            <w:tcW w:w="1283" w:type="dxa"/>
            <w:vAlign w:val="center"/>
          </w:tcPr>
          <w:p w14:paraId="2EA92FDE" w14:textId="77777777" w:rsidR="004E5745" w:rsidRDefault="004E5745" w:rsidP="004E5745">
            <w:pPr>
              <w:jc w:val="center"/>
              <w:rPr>
                <w:color w:val="000000"/>
              </w:rPr>
            </w:pPr>
            <w:r>
              <w:rPr>
                <w:color w:val="000000"/>
              </w:rPr>
              <w:t>17.104</w:t>
            </w:r>
          </w:p>
        </w:tc>
        <w:tc>
          <w:tcPr>
            <w:tcW w:w="1536" w:type="dxa"/>
            <w:vAlign w:val="center"/>
          </w:tcPr>
          <w:p w14:paraId="2B9E1192" w14:textId="77777777" w:rsidR="004E5745" w:rsidRDefault="004E5745" w:rsidP="004E5745">
            <w:pPr>
              <w:jc w:val="center"/>
              <w:rPr>
                <w:color w:val="000000"/>
              </w:rPr>
            </w:pPr>
            <w:r>
              <w:rPr>
                <w:color w:val="000000"/>
              </w:rPr>
              <w:t>37,81</w:t>
            </w:r>
          </w:p>
        </w:tc>
        <w:tc>
          <w:tcPr>
            <w:tcW w:w="1498" w:type="dxa"/>
            <w:vAlign w:val="center"/>
          </w:tcPr>
          <w:p w14:paraId="6A14D12C" w14:textId="77777777" w:rsidR="004E5745" w:rsidRDefault="004E5745" w:rsidP="004E5745">
            <w:pPr>
              <w:jc w:val="center"/>
              <w:rPr>
                <w:color w:val="000000"/>
              </w:rPr>
            </w:pPr>
            <w:r>
              <w:rPr>
                <w:color w:val="000000"/>
              </w:rPr>
              <w:t>140.506</w:t>
            </w:r>
          </w:p>
        </w:tc>
        <w:tc>
          <w:tcPr>
            <w:tcW w:w="1620" w:type="dxa"/>
            <w:vAlign w:val="center"/>
          </w:tcPr>
          <w:p w14:paraId="3BA97B99" w14:textId="77777777" w:rsidR="004E5745" w:rsidRDefault="004E5745" w:rsidP="004E5745">
            <w:pPr>
              <w:jc w:val="center"/>
              <w:rPr>
                <w:color w:val="000000"/>
              </w:rPr>
            </w:pPr>
            <w:r>
              <w:rPr>
                <w:color w:val="000000"/>
              </w:rPr>
              <w:t>8.084,82</w:t>
            </w:r>
          </w:p>
        </w:tc>
        <w:tc>
          <w:tcPr>
            <w:tcW w:w="960" w:type="dxa"/>
            <w:vAlign w:val="center"/>
          </w:tcPr>
          <w:p w14:paraId="6FF764A9" w14:textId="77777777" w:rsidR="004E5745" w:rsidRDefault="004E5745" w:rsidP="004E5745">
            <w:pPr>
              <w:jc w:val="center"/>
              <w:rPr>
                <w:color w:val="000000"/>
              </w:rPr>
            </w:pPr>
            <w:r>
              <w:rPr>
                <w:color w:val="000000"/>
              </w:rPr>
              <w:t>0,586</w:t>
            </w:r>
          </w:p>
        </w:tc>
      </w:tr>
      <w:tr w:rsidR="004E5745" w14:paraId="519B7706" w14:textId="77777777" w:rsidTr="004E5745">
        <w:trPr>
          <w:trHeight w:val="330"/>
        </w:trPr>
        <w:tc>
          <w:tcPr>
            <w:tcW w:w="2689" w:type="dxa"/>
          </w:tcPr>
          <w:p w14:paraId="50F23BA8" w14:textId="77777777" w:rsidR="004E5745" w:rsidRDefault="004E5745" w:rsidP="004E5745">
            <w:pPr>
              <w:rPr>
                <w:color w:val="000000"/>
              </w:rPr>
            </w:pPr>
            <w:r>
              <w:rPr>
                <w:color w:val="000000"/>
              </w:rPr>
              <w:t>Fernando Falcão</w:t>
            </w:r>
          </w:p>
        </w:tc>
        <w:tc>
          <w:tcPr>
            <w:tcW w:w="1296" w:type="dxa"/>
            <w:vAlign w:val="center"/>
          </w:tcPr>
          <w:p w14:paraId="77E78B86" w14:textId="77777777" w:rsidR="004E5745" w:rsidRDefault="004E5745" w:rsidP="004E5745">
            <w:pPr>
              <w:jc w:val="center"/>
              <w:rPr>
                <w:color w:val="000000"/>
              </w:rPr>
            </w:pPr>
            <w:r>
              <w:rPr>
                <w:color w:val="000000"/>
              </w:rPr>
              <w:t>5.086,59</w:t>
            </w:r>
          </w:p>
        </w:tc>
        <w:tc>
          <w:tcPr>
            <w:tcW w:w="1003" w:type="dxa"/>
            <w:vAlign w:val="center"/>
          </w:tcPr>
          <w:p w14:paraId="08E083C7" w14:textId="77777777" w:rsidR="004E5745" w:rsidRDefault="004E5745" w:rsidP="004E5745">
            <w:pPr>
              <w:jc w:val="center"/>
              <w:rPr>
                <w:color w:val="000000"/>
              </w:rPr>
            </w:pPr>
            <w:r>
              <w:rPr>
                <w:color w:val="000000"/>
              </w:rPr>
              <w:t>1.506</w:t>
            </w:r>
          </w:p>
        </w:tc>
        <w:tc>
          <w:tcPr>
            <w:tcW w:w="996" w:type="dxa"/>
            <w:vAlign w:val="center"/>
          </w:tcPr>
          <w:p w14:paraId="282C1295" w14:textId="77777777" w:rsidR="004E5745" w:rsidRDefault="004E5745" w:rsidP="004E5745">
            <w:pPr>
              <w:jc w:val="center"/>
              <w:rPr>
                <w:color w:val="000000"/>
              </w:rPr>
            </w:pPr>
            <w:r>
              <w:rPr>
                <w:color w:val="000000"/>
              </w:rPr>
              <w:t>7.735</w:t>
            </w:r>
          </w:p>
        </w:tc>
        <w:tc>
          <w:tcPr>
            <w:tcW w:w="1176" w:type="dxa"/>
            <w:vAlign w:val="center"/>
          </w:tcPr>
          <w:p w14:paraId="3DD194D4" w14:textId="77777777" w:rsidR="004E5745" w:rsidRDefault="004E5745" w:rsidP="004E5745">
            <w:pPr>
              <w:jc w:val="center"/>
              <w:rPr>
                <w:color w:val="000000"/>
              </w:rPr>
            </w:pPr>
            <w:r>
              <w:rPr>
                <w:color w:val="000000"/>
              </w:rPr>
              <w:t>9.241</w:t>
            </w:r>
          </w:p>
        </w:tc>
        <w:tc>
          <w:tcPr>
            <w:tcW w:w="1283" w:type="dxa"/>
            <w:vAlign w:val="center"/>
          </w:tcPr>
          <w:p w14:paraId="2C47536C" w14:textId="77777777" w:rsidR="004E5745" w:rsidRDefault="004E5745" w:rsidP="004E5745">
            <w:pPr>
              <w:jc w:val="center"/>
              <w:rPr>
                <w:color w:val="000000"/>
              </w:rPr>
            </w:pPr>
            <w:r>
              <w:rPr>
                <w:color w:val="000000"/>
              </w:rPr>
              <w:t>10.460</w:t>
            </w:r>
          </w:p>
        </w:tc>
        <w:tc>
          <w:tcPr>
            <w:tcW w:w="1536" w:type="dxa"/>
            <w:vAlign w:val="center"/>
          </w:tcPr>
          <w:p w14:paraId="475817DF" w14:textId="77777777" w:rsidR="004E5745" w:rsidRDefault="004E5745" w:rsidP="004E5745">
            <w:pPr>
              <w:jc w:val="center"/>
              <w:rPr>
                <w:color w:val="000000"/>
              </w:rPr>
            </w:pPr>
            <w:r>
              <w:rPr>
                <w:color w:val="000000"/>
              </w:rPr>
              <w:t>2,06</w:t>
            </w:r>
          </w:p>
        </w:tc>
        <w:tc>
          <w:tcPr>
            <w:tcW w:w="1498" w:type="dxa"/>
            <w:vAlign w:val="center"/>
          </w:tcPr>
          <w:p w14:paraId="1998A459" w14:textId="77777777" w:rsidR="004E5745" w:rsidRDefault="004E5745" w:rsidP="004E5745">
            <w:pPr>
              <w:jc w:val="center"/>
              <w:rPr>
                <w:color w:val="000000"/>
              </w:rPr>
            </w:pPr>
            <w:r>
              <w:rPr>
                <w:color w:val="000000"/>
              </w:rPr>
              <w:t>70.279</w:t>
            </w:r>
          </w:p>
        </w:tc>
        <w:tc>
          <w:tcPr>
            <w:tcW w:w="1620" w:type="dxa"/>
            <w:vAlign w:val="center"/>
          </w:tcPr>
          <w:p w14:paraId="0FE5B81C" w14:textId="77777777" w:rsidR="004E5745" w:rsidRDefault="004E5745" w:rsidP="004E5745">
            <w:pPr>
              <w:jc w:val="center"/>
              <w:rPr>
                <w:color w:val="000000"/>
              </w:rPr>
            </w:pPr>
            <w:r>
              <w:rPr>
                <w:color w:val="000000"/>
              </w:rPr>
              <w:t>6.851,14</w:t>
            </w:r>
          </w:p>
        </w:tc>
        <w:tc>
          <w:tcPr>
            <w:tcW w:w="960" w:type="dxa"/>
            <w:vAlign w:val="center"/>
          </w:tcPr>
          <w:p w14:paraId="7AD4D279" w14:textId="77777777" w:rsidR="004E5745" w:rsidRDefault="004E5745" w:rsidP="004E5745">
            <w:pPr>
              <w:jc w:val="center"/>
              <w:rPr>
                <w:color w:val="000000"/>
              </w:rPr>
            </w:pPr>
            <w:r>
              <w:rPr>
                <w:color w:val="000000"/>
              </w:rPr>
              <w:t>0,443</w:t>
            </w:r>
          </w:p>
        </w:tc>
      </w:tr>
      <w:tr w:rsidR="004E5745" w14:paraId="138AA9D6" w14:textId="77777777" w:rsidTr="004E5745">
        <w:trPr>
          <w:trHeight w:val="330"/>
        </w:trPr>
        <w:tc>
          <w:tcPr>
            <w:tcW w:w="2689" w:type="dxa"/>
          </w:tcPr>
          <w:p w14:paraId="5431FFD0" w14:textId="77777777" w:rsidR="004E5745" w:rsidRDefault="004E5745" w:rsidP="004E5745">
            <w:pPr>
              <w:rPr>
                <w:color w:val="000000"/>
              </w:rPr>
            </w:pPr>
            <w:r>
              <w:rPr>
                <w:color w:val="000000"/>
              </w:rPr>
              <w:lastRenderedPageBreak/>
              <w:t>Fortuna</w:t>
            </w:r>
          </w:p>
        </w:tc>
        <w:tc>
          <w:tcPr>
            <w:tcW w:w="1296" w:type="dxa"/>
            <w:vAlign w:val="center"/>
          </w:tcPr>
          <w:p w14:paraId="1D2FB837" w14:textId="77777777" w:rsidR="004E5745" w:rsidRDefault="004E5745" w:rsidP="004E5745">
            <w:pPr>
              <w:jc w:val="center"/>
              <w:rPr>
                <w:color w:val="000000"/>
              </w:rPr>
            </w:pPr>
            <w:r>
              <w:rPr>
                <w:color w:val="000000"/>
              </w:rPr>
              <w:t>695,024</w:t>
            </w:r>
          </w:p>
        </w:tc>
        <w:tc>
          <w:tcPr>
            <w:tcW w:w="1003" w:type="dxa"/>
            <w:vAlign w:val="center"/>
          </w:tcPr>
          <w:p w14:paraId="4ABACDCD" w14:textId="77777777" w:rsidR="004E5745" w:rsidRDefault="004E5745" w:rsidP="004E5745">
            <w:pPr>
              <w:jc w:val="center"/>
              <w:rPr>
                <w:color w:val="000000"/>
              </w:rPr>
            </w:pPr>
            <w:r>
              <w:rPr>
                <w:color w:val="000000"/>
              </w:rPr>
              <w:t>9.504</w:t>
            </w:r>
          </w:p>
        </w:tc>
        <w:tc>
          <w:tcPr>
            <w:tcW w:w="996" w:type="dxa"/>
            <w:vAlign w:val="center"/>
          </w:tcPr>
          <w:p w14:paraId="7B7617AC" w14:textId="77777777" w:rsidR="004E5745" w:rsidRDefault="004E5745" w:rsidP="004E5745">
            <w:pPr>
              <w:jc w:val="center"/>
              <w:rPr>
                <w:color w:val="000000"/>
              </w:rPr>
            </w:pPr>
            <w:r>
              <w:rPr>
                <w:color w:val="000000"/>
              </w:rPr>
              <w:t>5.594</w:t>
            </w:r>
          </w:p>
        </w:tc>
        <w:tc>
          <w:tcPr>
            <w:tcW w:w="1176" w:type="dxa"/>
            <w:vAlign w:val="center"/>
          </w:tcPr>
          <w:p w14:paraId="7C771864" w14:textId="77777777" w:rsidR="004E5745" w:rsidRDefault="004E5745" w:rsidP="004E5745">
            <w:pPr>
              <w:jc w:val="center"/>
              <w:rPr>
                <w:color w:val="000000"/>
              </w:rPr>
            </w:pPr>
            <w:r>
              <w:rPr>
                <w:color w:val="000000"/>
              </w:rPr>
              <w:t>15.098</w:t>
            </w:r>
          </w:p>
        </w:tc>
        <w:tc>
          <w:tcPr>
            <w:tcW w:w="1283" w:type="dxa"/>
            <w:vAlign w:val="center"/>
          </w:tcPr>
          <w:p w14:paraId="7FEFBEB8" w14:textId="77777777" w:rsidR="004E5745" w:rsidRDefault="004E5745" w:rsidP="004E5745">
            <w:pPr>
              <w:jc w:val="center"/>
              <w:rPr>
                <w:color w:val="000000"/>
              </w:rPr>
            </w:pPr>
            <w:r>
              <w:rPr>
                <w:color w:val="000000"/>
              </w:rPr>
              <w:t>15.567</w:t>
            </w:r>
          </w:p>
        </w:tc>
        <w:tc>
          <w:tcPr>
            <w:tcW w:w="1536" w:type="dxa"/>
            <w:vAlign w:val="center"/>
          </w:tcPr>
          <w:p w14:paraId="2B748591" w14:textId="77777777" w:rsidR="004E5745" w:rsidRDefault="004E5745" w:rsidP="004E5745">
            <w:pPr>
              <w:jc w:val="center"/>
              <w:rPr>
                <w:color w:val="000000"/>
              </w:rPr>
            </w:pPr>
            <w:r>
              <w:rPr>
                <w:color w:val="000000"/>
              </w:rPr>
              <w:t>22,40</w:t>
            </w:r>
          </w:p>
        </w:tc>
        <w:tc>
          <w:tcPr>
            <w:tcW w:w="1498" w:type="dxa"/>
            <w:vAlign w:val="center"/>
          </w:tcPr>
          <w:p w14:paraId="3034D4BB" w14:textId="77777777" w:rsidR="004E5745" w:rsidRDefault="004E5745" w:rsidP="004E5745">
            <w:pPr>
              <w:jc w:val="center"/>
              <w:rPr>
                <w:color w:val="000000"/>
              </w:rPr>
            </w:pPr>
            <w:r>
              <w:rPr>
                <w:color w:val="000000"/>
              </w:rPr>
              <w:t>108.188</w:t>
            </w:r>
          </w:p>
        </w:tc>
        <w:tc>
          <w:tcPr>
            <w:tcW w:w="1620" w:type="dxa"/>
            <w:vAlign w:val="center"/>
          </w:tcPr>
          <w:p w14:paraId="75D1E797" w14:textId="77777777" w:rsidR="004E5745" w:rsidRDefault="004E5745" w:rsidP="004E5745">
            <w:pPr>
              <w:jc w:val="center"/>
              <w:rPr>
                <w:color w:val="000000"/>
              </w:rPr>
            </w:pPr>
            <w:r>
              <w:rPr>
                <w:color w:val="000000"/>
              </w:rPr>
              <w:t>6.963,70</w:t>
            </w:r>
          </w:p>
        </w:tc>
        <w:tc>
          <w:tcPr>
            <w:tcW w:w="960" w:type="dxa"/>
            <w:vAlign w:val="center"/>
          </w:tcPr>
          <w:p w14:paraId="10AE8E02" w14:textId="77777777" w:rsidR="004E5745" w:rsidRDefault="004E5745" w:rsidP="004E5745">
            <w:pPr>
              <w:jc w:val="center"/>
              <w:rPr>
                <w:color w:val="000000"/>
              </w:rPr>
            </w:pPr>
            <w:r>
              <w:rPr>
                <w:color w:val="000000"/>
              </w:rPr>
              <w:t>0,58</w:t>
            </w:r>
          </w:p>
        </w:tc>
      </w:tr>
      <w:tr w:rsidR="004E5745" w14:paraId="2995A1E1" w14:textId="77777777" w:rsidTr="004E5745">
        <w:trPr>
          <w:trHeight w:val="330"/>
        </w:trPr>
        <w:tc>
          <w:tcPr>
            <w:tcW w:w="2689" w:type="dxa"/>
          </w:tcPr>
          <w:p w14:paraId="49A238AE" w14:textId="77777777" w:rsidR="004E5745" w:rsidRDefault="004E5745" w:rsidP="004E5745">
            <w:pPr>
              <w:rPr>
                <w:color w:val="000000"/>
              </w:rPr>
            </w:pPr>
            <w:r>
              <w:rPr>
                <w:color w:val="000000"/>
              </w:rPr>
              <w:t>Gonçalves Dias</w:t>
            </w:r>
          </w:p>
        </w:tc>
        <w:tc>
          <w:tcPr>
            <w:tcW w:w="1296" w:type="dxa"/>
            <w:vAlign w:val="center"/>
          </w:tcPr>
          <w:p w14:paraId="6F653F0E" w14:textId="77777777" w:rsidR="004E5745" w:rsidRDefault="004E5745" w:rsidP="004E5745">
            <w:pPr>
              <w:jc w:val="center"/>
              <w:rPr>
                <w:color w:val="000000"/>
              </w:rPr>
            </w:pPr>
            <w:r>
              <w:rPr>
                <w:color w:val="000000"/>
              </w:rPr>
              <w:t>883,588</w:t>
            </w:r>
          </w:p>
        </w:tc>
        <w:tc>
          <w:tcPr>
            <w:tcW w:w="1003" w:type="dxa"/>
            <w:vAlign w:val="center"/>
          </w:tcPr>
          <w:p w14:paraId="1A30DFBE" w14:textId="77777777" w:rsidR="004E5745" w:rsidRDefault="004E5745" w:rsidP="004E5745">
            <w:pPr>
              <w:jc w:val="center"/>
              <w:rPr>
                <w:color w:val="000000"/>
              </w:rPr>
            </w:pPr>
            <w:r>
              <w:rPr>
                <w:color w:val="000000"/>
              </w:rPr>
              <w:t>7.770</w:t>
            </w:r>
          </w:p>
        </w:tc>
        <w:tc>
          <w:tcPr>
            <w:tcW w:w="996" w:type="dxa"/>
            <w:vAlign w:val="center"/>
          </w:tcPr>
          <w:p w14:paraId="600445FA" w14:textId="77777777" w:rsidR="004E5745" w:rsidRDefault="004E5745" w:rsidP="004E5745">
            <w:pPr>
              <w:jc w:val="center"/>
              <w:rPr>
                <w:color w:val="000000"/>
              </w:rPr>
            </w:pPr>
            <w:r>
              <w:rPr>
                <w:color w:val="000000"/>
              </w:rPr>
              <w:t>9.712</w:t>
            </w:r>
          </w:p>
        </w:tc>
        <w:tc>
          <w:tcPr>
            <w:tcW w:w="1176" w:type="dxa"/>
            <w:vAlign w:val="center"/>
          </w:tcPr>
          <w:p w14:paraId="1EFD6C60" w14:textId="77777777" w:rsidR="004E5745" w:rsidRDefault="004E5745" w:rsidP="004E5745">
            <w:pPr>
              <w:jc w:val="center"/>
              <w:rPr>
                <w:color w:val="000000"/>
              </w:rPr>
            </w:pPr>
            <w:r>
              <w:rPr>
                <w:color w:val="000000"/>
              </w:rPr>
              <w:t>17.482</w:t>
            </w:r>
          </w:p>
        </w:tc>
        <w:tc>
          <w:tcPr>
            <w:tcW w:w="1283" w:type="dxa"/>
            <w:vAlign w:val="center"/>
          </w:tcPr>
          <w:p w14:paraId="7B336F92" w14:textId="77777777" w:rsidR="004E5745" w:rsidRDefault="004E5745" w:rsidP="004E5745">
            <w:pPr>
              <w:jc w:val="center"/>
              <w:rPr>
                <w:color w:val="000000"/>
              </w:rPr>
            </w:pPr>
            <w:r>
              <w:rPr>
                <w:color w:val="000000"/>
              </w:rPr>
              <w:t>17.944</w:t>
            </w:r>
          </w:p>
        </w:tc>
        <w:tc>
          <w:tcPr>
            <w:tcW w:w="1536" w:type="dxa"/>
            <w:vAlign w:val="center"/>
          </w:tcPr>
          <w:p w14:paraId="7F4C25ED" w14:textId="77777777" w:rsidR="004E5745" w:rsidRDefault="004E5745" w:rsidP="004E5745">
            <w:pPr>
              <w:jc w:val="center"/>
              <w:rPr>
                <w:color w:val="000000"/>
              </w:rPr>
            </w:pPr>
            <w:r>
              <w:rPr>
                <w:color w:val="000000"/>
              </w:rPr>
              <w:t>20,31</w:t>
            </w:r>
          </w:p>
        </w:tc>
        <w:tc>
          <w:tcPr>
            <w:tcW w:w="1498" w:type="dxa"/>
            <w:vAlign w:val="center"/>
          </w:tcPr>
          <w:p w14:paraId="2757F8E6" w14:textId="77777777" w:rsidR="004E5745" w:rsidRDefault="004E5745" w:rsidP="004E5745">
            <w:pPr>
              <w:jc w:val="center"/>
              <w:rPr>
                <w:color w:val="000000"/>
              </w:rPr>
            </w:pPr>
            <w:r>
              <w:rPr>
                <w:color w:val="000000"/>
              </w:rPr>
              <w:t>120.877</w:t>
            </w:r>
          </w:p>
        </w:tc>
        <w:tc>
          <w:tcPr>
            <w:tcW w:w="1620" w:type="dxa"/>
            <w:vAlign w:val="center"/>
          </w:tcPr>
          <w:p w14:paraId="74F45682" w14:textId="77777777" w:rsidR="004E5745" w:rsidRDefault="004E5745" w:rsidP="004E5745">
            <w:pPr>
              <w:jc w:val="center"/>
              <w:rPr>
                <w:color w:val="000000"/>
              </w:rPr>
            </w:pPr>
            <w:r>
              <w:rPr>
                <w:color w:val="000000"/>
              </w:rPr>
              <w:t>6.743,86</w:t>
            </w:r>
          </w:p>
        </w:tc>
        <w:tc>
          <w:tcPr>
            <w:tcW w:w="960" w:type="dxa"/>
            <w:vAlign w:val="center"/>
          </w:tcPr>
          <w:p w14:paraId="5CA7B9F4" w14:textId="77777777" w:rsidR="004E5745" w:rsidRDefault="004E5745" w:rsidP="004E5745">
            <w:pPr>
              <w:jc w:val="center"/>
              <w:rPr>
                <w:color w:val="000000"/>
              </w:rPr>
            </w:pPr>
            <w:r>
              <w:rPr>
                <w:color w:val="000000"/>
              </w:rPr>
              <w:t>0,568</w:t>
            </w:r>
          </w:p>
        </w:tc>
      </w:tr>
      <w:tr w:rsidR="004E5745" w14:paraId="5C9140F3" w14:textId="77777777" w:rsidTr="004E5745">
        <w:trPr>
          <w:trHeight w:val="278"/>
        </w:trPr>
        <w:tc>
          <w:tcPr>
            <w:tcW w:w="2689" w:type="dxa"/>
          </w:tcPr>
          <w:p w14:paraId="6C6FFF37" w14:textId="77777777" w:rsidR="004E5745" w:rsidRDefault="004E5745" w:rsidP="004E5745">
            <w:pPr>
              <w:rPr>
                <w:color w:val="000000"/>
              </w:rPr>
            </w:pPr>
            <w:r>
              <w:rPr>
                <w:color w:val="000000"/>
              </w:rPr>
              <w:t>Governador Archer</w:t>
            </w:r>
          </w:p>
        </w:tc>
        <w:tc>
          <w:tcPr>
            <w:tcW w:w="1296" w:type="dxa"/>
            <w:vAlign w:val="center"/>
          </w:tcPr>
          <w:p w14:paraId="1F9ECFF4" w14:textId="77777777" w:rsidR="004E5745" w:rsidRDefault="004E5745" w:rsidP="004E5745">
            <w:pPr>
              <w:jc w:val="center"/>
              <w:rPr>
                <w:color w:val="000000"/>
              </w:rPr>
            </w:pPr>
            <w:r>
              <w:rPr>
                <w:color w:val="000000"/>
              </w:rPr>
              <w:t>445,856</w:t>
            </w:r>
          </w:p>
        </w:tc>
        <w:tc>
          <w:tcPr>
            <w:tcW w:w="1003" w:type="dxa"/>
            <w:vAlign w:val="center"/>
          </w:tcPr>
          <w:p w14:paraId="2A9C7791" w14:textId="77777777" w:rsidR="004E5745" w:rsidRDefault="004E5745" w:rsidP="004E5745">
            <w:pPr>
              <w:jc w:val="center"/>
              <w:rPr>
                <w:color w:val="000000"/>
              </w:rPr>
            </w:pPr>
            <w:r>
              <w:rPr>
                <w:color w:val="000000"/>
              </w:rPr>
              <w:t>6.630</w:t>
            </w:r>
          </w:p>
        </w:tc>
        <w:tc>
          <w:tcPr>
            <w:tcW w:w="996" w:type="dxa"/>
            <w:vAlign w:val="center"/>
          </w:tcPr>
          <w:p w14:paraId="4FA3CACB" w14:textId="77777777" w:rsidR="004E5745" w:rsidRDefault="004E5745" w:rsidP="004E5745">
            <w:pPr>
              <w:jc w:val="center"/>
              <w:rPr>
                <w:color w:val="000000"/>
              </w:rPr>
            </w:pPr>
            <w:r>
              <w:rPr>
                <w:color w:val="000000"/>
              </w:rPr>
              <w:t>3.575</w:t>
            </w:r>
          </w:p>
        </w:tc>
        <w:tc>
          <w:tcPr>
            <w:tcW w:w="1176" w:type="dxa"/>
            <w:vAlign w:val="center"/>
          </w:tcPr>
          <w:p w14:paraId="59A7B4C5" w14:textId="77777777" w:rsidR="004E5745" w:rsidRDefault="004E5745" w:rsidP="004E5745">
            <w:pPr>
              <w:jc w:val="center"/>
              <w:rPr>
                <w:color w:val="000000"/>
              </w:rPr>
            </w:pPr>
            <w:r>
              <w:rPr>
                <w:color w:val="000000"/>
              </w:rPr>
              <w:t>10.205</w:t>
            </w:r>
          </w:p>
        </w:tc>
        <w:tc>
          <w:tcPr>
            <w:tcW w:w="1283" w:type="dxa"/>
            <w:vAlign w:val="center"/>
          </w:tcPr>
          <w:p w14:paraId="11CEE068" w14:textId="77777777" w:rsidR="004E5745" w:rsidRDefault="004E5745" w:rsidP="004E5745">
            <w:pPr>
              <w:jc w:val="center"/>
              <w:rPr>
                <w:color w:val="000000"/>
              </w:rPr>
            </w:pPr>
            <w:r>
              <w:rPr>
                <w:color w:val="000000"/>
              </w:rPr>
              <w:t>10.886</w:t>
            </w:r>
          </w:p>
        </w:tc>
        <w:tc>
          <w:tcPr>
            <w:tcW w:w="1536" w:type="dxa"/>
            <w:vAlign w:val="center"/>
          </w:tcPr>
          <w:p w14:paraId="4883AC67" w14:textId="77777777" w:rsidR="004E5745" w:rsidRDefault="004E5745" w:rsidP="004E5745">
            <w:pPr>
              <w:jc w:val="center"/>
              <w:rPr>
                <w:color w:val="000000"/>
              </w:rPr>
            </w:pPr>
            <w:r>
              <w:rPr>
                <w:color w:val="000000"/>
              </w:rPr>
              <w:t>24,42</w:t>
            </w:r>
          </w:p>
        </w:tc>
        <w:tc>
          <w:tcPr>
            <w:tcW w:w="1498" w:type="dxa"/>
            <w:vAlign w:val="center"/>
          </w:tcPr>
          <w:p w14:paraId="7E79D537" w14:textId="77777777" w:rsidR="004E5745" w:rsidRDefault="004E5745" w:rsidP="004E5745">
            <w:pPr>
              <w:jc w:val="center"/>
              <w:rPr>
                <w:color w:val="000000"/>
              </w:rPr>
            </w:pPr>
            <w:r>
              <w:rPr>
                <w:color w:val="000000"/>
              </w:rPr>
              <w:t>77.731</w:t>
            </w:r>
          </w:p>
        </w:tc>
        <w:tc>
          <w:tcPr>
            <w:tcW w:w="1620" w:type="dxa"/>
            <w:vAlign w:val="center"/>
          </w:tcPr>
          <w:p w14:paraId="22F58B1B" w14:textId="77777777" w:rsidR="004E5745" w:rsidRDefault="004E5745" w:rsidP="004E5745">
            <w:pPr>
              <w:jc w:val="center"/>
              <w:rPr>
                <w:color w:val="000000"/>
              </w:rPr>
            </w:pPr>
            <w:r>
              <w:rPr>
                <w:color w:val="000000"/>
              </w:rPr>
              <w:t>7.201,98</w:t>
            </w:r>
          </w:p>
        </w:tc>
        <w:tc>
          <w:tcPr>
            <w:tcW w:w="960" w:type="dxa"/>
            <w:vAlign w:val="center"/>
          </w:tcPr>
          <w:p w14:paraId="40E6427B" w14:textId="77777777" w:rsidR="004E5745" w:rsidRDefault="004E5745" w:rsidP="004E5745">
            <w:pPr>
              <w:jc w:val="center"/>
              <w:rPr>
                <w:color w:val="000000"/>
              </w:rPr>
            </w:pPr>
            <w:r>
              <w:rPr>
                <w:color w:val="000000"/>
              </w:rPr>
              <w:t>0,565</w:t>
            </w:r>
          </w:p>
        </w:tc>
      </w:tr>
      <w:tr w:rsidR="004E5745" w14:paraId="61648422" w14:textId="77777777" w:rsidTr="004E5745">
        <w:trPr>
          <w:trHeight w:val="645"/>
        </w:trPr>
        <w:tc>
          <w:tcPr>
            <w:tcW w:w="2689" w:type="dxa"/>
          </w:tcPr>
          <w:p w14:paraId="4B758311" w14:textId="77777777" w:rsidR="004E5745" w:rsidRDefault="004E5745" w:rsidP="004E5745">
            <w:pPr>
              <w:rPr>
                <w:color w:val="000000"/>
              </w:rPr>
            </w:pPr>
            <w:r>
              <w:rPr>
                <w:color w:val="000000"/>
              </w:rPr>
              <w:t>Governador Eugênio Barros</w:t>
            </w:r>
          </w:p>
        </w:tc>
        <w:tc>
          <w:tcPr>
            <w:tcW w:w="1296" w:type="dxa"/>
            <w:vAlign w:val="center"/>
          </w:tcPr>
          <w:p w14:paraId="76320661" w14:textId="77777777" w:rsidR="004E5745" w:rsidRDefault="004E5745" w:rsidP="004E5745">
            <w:pPr>
              <w:jc w:val="center"/>
              <w:rPr>
                <w:color w:val="000000"/>
              </w:rPr>
            </w:pPr>
            <w:r>
              <w:rPr>
                <w:color w:val="000000"/>
              </w:rPr>
              <w:t>816,99</w:t>
            </w:r>
          </w:p>
        </w:tc>
        <w:tc>
          <w:tcPr>
            <w:tcW w:w="1003" w:type="dxa"/>
            <w:vAlign w:val="center"/>
          </w:tcPr>
          <w:p w14:paraId="782BA3F5" w14:textId="77777777" w:rsidR="004E5745" w:rsidRDefault="004E5745" w:rsidP="004E5745">
            <w:pPr>
              <w:jc w:val="center"/>
              <w:rPr>
                <w:color w:val="000000"/>
              </w:rPr>
            </w:pPr>
            <w:r>
              <w:rPr>
                <w:color w:val="000000"/>
              </w:rPr>
              <w:t>4.690</w:t>
            </w:r>
          </w:p>
        </w:tc>
        <w:tc>
          <w:tcPr>
            <w:tcW w:w="996" w:type="dxa"/>
            <w:vAlign w:val="center"/>
          </w:tcPr>
          <w:p w14:paraId="3D3DDD6C" w14:textId="77777777" w:rsidR="004E5745" w:rsidRDefault="004E5745" w:rsidP="004E5745">
            <w:pPr>
              <w:jc w:val="center"/>
              <w:rPr>
                <w:color w:val="000000"/>
              </w:rPr>
            </w:pPr>
            <w:r>
              <w:rPr>
                <w:color w:val="000000"/>
              </w:rPr>
              <w:t>11.301</w:t>
            </w:r>
          </w:p>
        </w:tc>
        <w:tc>
          <w:tcPr>
            <w:tcW w:w="1176" w:type="dxa"/>
            <w:vAlign w:val="center"/>
          </w:tcPr>
          <w:p w14:paraId="096455F9" w14:textId="77777777" w:rsidR="004E5745" w:rsidRDefault="004E5745" w:rsidP="004E5745">
            <w:pPr>
              <w:jc w:val="center"/>
              <w:rPr>
                <w:color w:val="000000"/>
              </w:rPr>
            </w:pPr>
            <w:r>
              <w:rPr>
                <w:color w:val="000000"/>
              </w:rPr>
              <w:t>15.991</w:t>
            </w:r>
          </w:p>
        </w:tc>
        <w:tc>
          <w:tcPr>
            <w:tcW w:w="1283" w:type="dxa"/>
            <w:vAlign w:val="center"/>
          </w:tcPr>
          <w:p w14:paraId="6942EDD9" w14:textId="77777777" w:rsidR="004E5745" w:rsidRDefault="004E5745" w:rsidP="004E5745">
            <w:pPr>
              <w:jc w:val="center"/>
              <w:rPr>
                <w:color w:val="000000"/>
              </w:rPr>
            </w:pPr>
            <w:r>
              <w:rPr>
                <w:color w:val="000000"/>
              </w:rPr>
              <w:t>16.882</w:t>
            </w:r>
          </w:p>
        </w:tc>
        <w:tc>
          <w:tcPr>
            <w:tcW w:w="1536" w:type="dxa"/>
            <w:vAlign w:val="center"/>
          </w:tcPr>
          <w:p w14:paraId="47AB871B" w14:textId="77777777" w:rsidR="004E5745" w:rsidRDefault="004E5745" w:rsidP="004E5745">
            <w:pPr>
              <w:jc w:val="center"/>
              <w:rPr>
                <w:color w:val="000000"/>
              </w:rPr>
            </w:pPr>
            <w:r>
              <w:rPr>
                <w:color w:val="000000"/>
              </w:rPr>
              <w:t>20,66</w:t>
            </w:r>
          </w:p>
        </w:tc>
        <w:tc>
          <w:tcPr>
            <w:tcW w:w="1498" w:type="dxa"/>
            <w:vAlign w:val="center"/>
          </w:tcPr>
          <w:p w14:paraId="1A6AF885" w14:textId="77777777" w:rsidR="004E5745" w:rsidRDefault="004E5745" w:rsidP="004E5745">
            <w:pPr>
              <w:jc w:val="center"/>
              <w:rPr>
                <w:color w:val="000000"/>
              </w:rPr>
            </w:pPr>
            <w:r>
              <w:rPr>
                <w:color w:val="000000"/>
              </w:rPr>
              <w:t>97.779</w:t>
            </w:r>
          </w:p>
        </w:tc>
        <w:tc>
          <w:tcPr>
            <w:tcW w:w="1620" w:type="dxa"/>
            <w:vAlign w:val="center"/>
          </w:tcPr>
          <w:p w14:paraId="14CCB466" w14:textId="77777777" w:rsidR="004E5745" w:rsidRDefault="004E5745" w:rsidP="004E5745">
            <w:pPr>
              <w:jc w:val="center"/>
              <w:rPr>
                <w:color w:val="000000"/>
              </w:rPr>
            </w:pPr>
            <w:r>
              <w:rPr>
                <w:color w:val="000000"/>
              </w:rPr>
              <w:t>5.829,90</w:t>
            </w:r>
          </w:p>
        </w:tc>
        <w:tc>
          <w:tcPr>
            <w:tcW w:w="960" w:type="dxa"/>
            <w:vAlign w:val="center"/>
          </w:tcPr>
          <w:p w14:paraId="0C317BBC" w14:textId="77777777" w:rsidR="004E5745" w:rsidRDefault="004E5745" w:rsidP="004E5745">
            <w:pPr>
              <w:jc w:val="center"/>
              <w:rPr>
                <w:color w:val="000000"/>
              </w:rPr>
            </w:pPr>
            <w:r>
              <w:rPr>
                <w:color w:val="000000"/>
              </w:rPr>
              <w:t>0,572</w:t>
            </w:r>
          </w:p>
        </w:tc>
      </w:tr>
      <w:tr w:rsidR="004E5745" w14:paraId="6289ED12" w14:textId="77777777" w:rsidTr="004E5745">
        <w:trPr>
          <w:trHeight w:val="334"/>
        </w:trPr>
        <w:tc>
          <w:tcPr>
            <w:tcW w:w="2689" w:type="dxa"/>
          </w:tcPr>
          <w:p w14:paraId="682DE5F7" w14:textId="77777777" w:rsidR="004E5745" w:rsidRDefault="004E5745" w:rsidP="004E5745">
            <w:pPr>
              <w:rPr>
                <w:color w:val="000000"/>
              </w:rPr>
            </w:pPr>
            <w:r>
              <w:rPr>
                <w:color w:val="000000"/>
              </w:rPr>
              <w:t>Governador Luiz Rocha</w:t>
            </w:r>
          </w:p>
        </w:tc>
        <w:tc>
          <w:tcPr>
            <w:tcW w:w="1296" w:type="dxa"/>
            <w:vAlign w:val="center"/>
          </w:tcPr>
          <w:p w14:paraId="43DC17DC" w14:textId="77777777" w:rsidR="004E5745" w:rsidRDefault="004E5745" w:rsidP="004E5745">
            <w:pPr>
              <w:jc w:val="center"/>
              <w:rPr>
                <w:color w:val="000000"/>
              </w:rPr>
            </w:pPr>
            <w:r>
              <w:rPr>
                <w:color w:val="000000"/>
              </w:rPr>
              <w:t>373,165</w:t>
            </w:r>
          </w:p>
        </w:tc>
        <w:tc>
          <w:tcPr>
            <w:tcW w:w="1003" w:type="dxa"/>
            <w:vAlign w:val="center"/>
          </w:tcPr>
          <w:p w14:paraId="6D8C38AC" w14:textId="77777777" w:rsidR="004E5745" w:rsidRDefault="004E5745" w:rsidP="004E5745">
            <w:pPr>
              <w:jc w:val="center"/>
              <w:rPr>
                <w:color w:val="000000"/>
              </w:rPr>
            </w:pPr>
            <w:r>
              <w:rPr>
                <w:color w:val="000000"/>
              </w:rPr>
              <w:t>5.187</w:t>
            </w:r>
          </w:p>
        </w:tc>
        <w:tc>
          <w:tcPr>
            <w:tcW w:w="996" w:type="dxa"/>
            <w:vAlign w:val="center"/>
          </w:tcPr>
          <w:p w14:paraId="376711F3" w14:textId="77777777" w:rsidR="004E5745" w:rsidRDefault="004E5745" w:rsidP="004E5745">
            <w:pPr>
              <w:jc w:val="center"/>
              <w:rPr>
                <w:color w:val="000000"/>
              </w:rPr>
            </w:pPr>
            <w:r>
              <w:rPr>
                <w:color w:val="000000"/>
              </w:rPr>
              <w:t>2.150</w:t>
            </w:r>
          </w:p>
        </w:tc>
        <w:tc>
          <w:tcPr>
            <w:tcW w:w="1176" w:type="dxa"/>
            <w:vAlign w:val="center"/>
          </w:tcPr>
          <w:p w14:paraId="08286DAC" w14:textId="77777777" w:rsidR="004E5745" w:rsidRDefault="004E5745" w:rsidP="004E5745">
            <w:pPr>
              <w:jc w:val="center"/>
              <w:rPr>
                <w:color w:val="000000"/>
              </w:rPr>
            </w:pPr>
            <w:r>
              <w:rPr>
                <w:color w:val="000000"/>
              </w:rPr>
              <w:t>7.337</w:t>
            </w:r>
          </w:p>
        </w:tc>
        <w:tc>
          <w:tcPr>
            <w:tcW w:w="1283" w:type="dxa"/>
            <w:vAlign w:val="center"/>
          </w:tcPr>
          <w:p w14:paraId="12042386" w14:textId="77777777" w:rsidR="004E5745" w:rsidRDefault="004E5745" w:rsidP="004E5745">
            <w:pPr>
              <w:jc w:val="center"/>
              <w:rPr>
                <w:color w:val="000000"/>
              </w:rPr>
            </w:pPr>
            <w:r>
              <w:rPr>
                <w:color w:val="000000"/>
              </w:rPr>
              <w:t>7.841</w:t>
            </w:r>
          </w:p>
        </w:tc>
        <w:tc>
          <w:tcPr>
            <w:tcW w:w="1536" w:type="dxa"/>
            <w:vAlign w:val="center"/>
          </w:tcPr>
          <w:p w14:paraId="43D37C75" w14:textId="77777777" w:rsidR="004E5745" w:rsidRDefault="004E5745" w:rsidP="004E5745">
            <w:pPr>
              <w:jc w:val="center"/>
              <w:rPr>
                <w:color w:val="000000"/>
              </w:rPr>
            </w:pPr>
            <w:r>
              <w:rPr>
                <w:color w:val="000000"/>
              </w:rPr>
              <w:t>21,01</w:t>
            </w:r>
          </w:p>
        </w:tc>
        <w:tc>
          <w:tcPr>
            <w:tcW w:w="1498" w:type="dxa"/>
            <w:vAlign w:val="center"/>
          </w:tcPr>
          <w:p w14:paraId="235A77DC" w14:textId="77777777" w:rsidR="004E5745" w:rsidRDefault="004E5745" w:rsidP="004E5745">
            <w:pPr>
              <w:jc w:val="center"/>
              <w:rPr>
                <w:color w:val="000000"/>
              </w:rPr>
            </w:pPr>
            <w:r>
              <w:rPr>
                <w:color w:val="000000"/>
              </w:rPr>
              <w:t>55.520</w:t>
            </w:r>
          </w:p>
        </w:tc>
        <w:tc>
          <w:tcPr>
            <w:tcW w:w="1620" w:type="dxa"/>
            <w:vAlign w:val="center"/>
          </w:tcPr>
          <w:p w14:paraId="60B50737" w14:textId="77777777" w:rsidR="004E5745" w:rsidRDefault="004E5745" w:rsidP="004E5745">
            <w:pPr>
              <w:jc w:val="center"/>
              <w:rPr>
                <w:color w:val="000000"/>
              </w:rPr>
            </w:pPr>
            <w:r>
              <w:rPr>
                <w:color w:val="000000"/>
              </w:rPr>
              <w:t>7.143,59</w:t>
            </w:r>
          </w:p>
        </w:tc>
        <w:tc>
          <w:tcPr>
            <w:tcW w:w="960" w:type="dxa"/>
            <w:vAlign w:val="center"/>
          </w:tcPr>
          <w:p w14:paraId="1BE2B016" w14:textId="77777777" w:rsidR="004E5745" w:rsidRDefault="004E5745" w:rsidP="004E5745">
            <w:pPr>
              <w:jc w:val="center"/>
              <w:rPr>
                <w:color w:val="000000"/>
              </w:rPr>
            </w:pPr>
            <w:r>
              <w:rPr>
                <w:color w:val="000000"/>
              </w:rPr>
              <w:t>0,544</w:t>
            </w:r>
          </w:p>
        </w:tc>
      </w:tr>
      <w:tr w:rsidR="004E5745" w14:paraId="10F6AD8C" w14:textId="77777777" w:rsidTr="004E5745">
        <w:trPr>
          <w:trHeight w:val="330"/>
        </w:trPr>
        <w:tc>
          <w:tcPr>
            <w:tcW w:w="2689" w:type="dxa"/>
          </w:tcPr>
          <w:p w14:paraId="6058A467" w14:textId="77777777" w:rsidR="004E5745" w:rsidRDefault="004E5745" w:rsidP="004E5745">
            <w:pPr>
              <w:rPr>
                <w:color w:val="000000"/>
              </w:rPr>
            </w:pPr>
            <w:r>
              <w:rPr>
                <w:color w:val="000000"/>
              </w:rPr>
              <w:t>Graça Aranha</w:t>
            </w:r>
          </w:p>
        </w:tc>
        <w:tc>
          <w:tcPr>
            <w:tcW w:w="1296" w:type="dxa"/>
            <w:vAlign w:val="center"/>
          </w:tcPr>
          <w:p w14:paraId="43A7ED97" w14:textId="77777777" w:rsidR="004E5745" w:rsidRDefault="004E5745" w:rsidP="004E5745">
            <w:pPr>
              <w:jc w:val="center"/>
              <w:rPr>
                <w:color w:val="000000"/>
              </w:rPr>
            </w:pPr>
            <w:r>
              <w:rPr>
                <w:color w:val="000000"/>
              </w:rPr>
              <w:t>271,445</w:t>
            </w:r>
          </w:p>
        </w:tc>
        <w:tc>
          <w:tcPr>
            <w:tcW w:w="1003" w:type="dxa"/>
            <w:vAlign w:val="center"/>
          </w:tcPr>
          <w:p w14:paraId="1C52A275" w14:textId="77777777" w:rsidR="004E5745" w:rsidRDefault="004E5745" w:rsidP="004E5745">
            <w:pPr>
              <w:jc w:val="center"/>
              <w:rPr>
                <w:color w:val="000000"/>
              </w:rPr>
            </w:pPr>
            <w:r>
              <w:rPr>
                <w:color w:val="000000"/>
              </w:rPr>
              <w:t>2.912</w:t>
            </w:r>
          </w:p>
        </w:tc>
        <w:tc>
          <w:tcPr>
            <w:tcW w:w="996" w:type="dxa"/>
            <w:vAlign w:val="center"/>
          </w:tcPr>
          <w:p w14:paraId="292F2BDC" w14:textId="77777777" w:rsidR="004E5745" w:rsidRDefault="004E5745" w:rsidP="004E5745">
            <w:pPr>
              <w:jc w:val="center"/>
              <w:rPr>
                <w:color w:val="000000"/>
              </w:rPr>
            </w:pPr>
            <w:r>
              <w:rPr>
                <w:color w:val="000000"/>
              </w:rPr>
              <w:t>3.228</w:t>
            </w:r>
          </w:p>
        </w:tc>
        <w:tc>
          <w:tcPr>
            <w:tcW w:w="1176" w:type="dxa"/>
            <w:vAlign w:val="center"/>
          </w:tcPr>
          <w:p w14:paraId="11B26A18" w14:textId="77777777" w:rsidR="004E5745" w:rsidRDefault="004E5745" w:rsidP="004E5745">
            <w:pPr>
              <w:jc w:val="center"/>
              <w:rPr>
                <w:color w:val="000000"/>
              </w:rPr>
            </w:pPr>
            <w:r>
              <w:rPr>
                <w:color w:val="000000"/>
              </w:rPr>
              <w:t>6.140</w:t>
            </w:r>
          </w:p>
        </w:tc>
        <w:tc>
          <w:tcPr>
            <w:tcW w:w="1283" w:type="dxa"/>
            <w:vAlign w:val="center"/>
          </w:tcPr>
          <w:p w14:paraId="049CE607" w14:textId="77777777" w:rsidR="004E5745" w:rsidRDefault="004E5745" w:rsidP="004E5745">
            <w:pPr>
              <w:jc w:val="center"/>
              <w:rPr>
                <w:color w:val="000000"/>
              </w:rPr>
            </w:pPr>
            <w:r>
              <w:rPr>
                <w:color w:val="000000"/>
              </w:rPr>
              <w:t>6.261</w:t>
            </w:r>
          </w:p>
        </w:tc>
        <w:tc>
          <w:tcPr>
            <w:tcW w:w="1536" w:type="dxa"/>
            <w:vAlign w:val="center"/>
          </w:tcPr>
          <w:p w14:paraId="12313CB7" w14:textId="77777777" w:rsidR="004E5745" w:rsidRDefault="004E5745" w:rsidP="004E5745">
            <w:pPr>
              <w:jc w:val="center"/>
              <w:rPr>
                <w:color w:val="000000"/>
              </w:rPr>
            </w:pPr>
            <w:r>
              <w:rPr>
                <w:color w:val="000000"/>
              </w:rPr>
              <w:t>23,07</w:t>
            </w:r>
          </w:p>
        </w:tc>
        <w:tc>
          <w:tcPr>
            <w:tcW w:w="1498" w:type="dxa"/>
            <w:vAlign w:val="center"/>
          </w:tcPr>
          <w:p w14:paraId="05F2E55E" w14:textId="77777777" w:rsidR="004E5745" w:rsidRDefault="004E5745" w:rsidP="004E5745">
            <w:pPr>
              <w:jc w:val="center"/>
              <w:rPr>
                <w:color w:val="000000"/>
              </w:rPr>
            </w:pPr>
            <w:r>
              <w:rPr>
                <w:color w:val="000000"/>
              </w:rPr>
              <w:t>44.435</w:t>
            </w:r>
          </w:p>
        </w:tc>
        <w:tc>
          <w:tcPr>
            <w:tcW w:w="1620" w:type="dxa"/>
            <w:vAlign w:val="center"/>
          </w:tcPr>
          <w:p w14:paraId="5255F30E" w14:textId="77777777" w:rsidR="004E5745" w:rsidRDefault="004E5745" w:rsidP="004E5745">
            <w:pPr>
              <w:jc w:val="center"/>
              <w:rPr>
                <w:color w:val="000000"/>
              </w:rPr>
            </w:pPr>
            <w:r>
              <w:rPr>
                <w:color w:val="000000"/>
              </w:rPr>
              <w:t>7.094,84</w:t>
            </w:r>
          </w:p>
        </w:tc>
        <w:tc>
          <w:tcPr>
            <w:tcW w:w="960" w:type="dxa"/>
            <w:vAlign w:val="center"/>
          </w:tcPr>
          <w:p w14:paraId="465A4ADC" w14:textId="77777777" w:rsidR="004E5745" w:rsidRDefault="004E5745" w:rsidP="004E5745">
            <w:pPr>
              <w:jc w:val="center"/>
              <w:rPr>
                <w:color w:val="000000"/>
              </w:rPr>
            </w:pPr>
            <w:r>
              <w:rPr>
                <w:color w:val="000000"/>
              </w:rPr>
              <w:t>0,57</w:t>
            </w:r>
          </w:p>
        </w:tc>
      </w:tr>
      <w:tr w:rsidR="004E5745" w14:paraId="3CB15E70" w14:textId="77777777" w:rsidTr="004E5745">
        <w:trPr>
          <w:trHeight w:val="330"/>
        </w:trPr>
        <w:tc>
          <w:tcPr>
            <w:tcW w:w="2689" w:type="dxa"/>
          </w:tcPr>
          <w:p w14:paraId="626C7C3E" w14:textId="77777777" w:rsidR="004E5745" w:rsidRDefault="004E5745" w:rsidP="004E5745">
            <w:pPr>
              <w:rPr>
                <w:color w:val="000000"/>
              </w:rPr>
            </w:pPr>
            <w:r>
              <w:rPr>
                <w:color w:val="000000"/>
              </w:rPr>
              <w:t>Igarapé Grande</w:t>
            </w:r>
          </w:p>
        </w:tc>
        <w:tc>
          <w:tcPr>
            <w:tcW w:w="1296" w:type="dxa"/>
            <w:vAlign w:val="center"/>
          </w:tcPr>
          <w:p w14:paraId="76E7530D" w14:textId="77777777" w:rsidR="004E5745" w:rsidRDefault="004E5745" w:rsidP="004E5745">
            <w:pPr>
              <w:jc w:val="center"/>
              <w:rPr>
                <w:color w:val="000000"/>
              </w:rPr>
            </w:pPr>
            <w:r>
              <w:rPr>
                <w:color w:val="000000"/>
              </w:rPr>
              <w:t>346,218</w:t>
            </w:r>
          </w:p>
        </w:tc>
        <w:tc>
          <w:tcPr>
            <w:tcW w:w="1003" w:type="dxa"/>
            <w:vAlign w:val="center"/>
          </w:tcPr>
          <w:p w14:paraId="236A1595" w14:textId="77777777" w:rsidR="004E5745" w:rsidRDefault="004E5745" w:rsidP="004E5745">
            <w:pPr>
              <w:jc w:val="center"/>
              <w:rPr>
                <w:color w:val="000000"/>
              </w:rPr>
            </w:pPr>
            <w:r>
              <w:rPr>
                <w:color w:val="000000"/>
              </w:rPr>
              <w:t>6.664</w:t>
            </w:r>
          </w:p>
        </w:tc>
        <w:tc>
          <w:tcPr>
            <w:tcW w:w="996" w:type="dxa"/>
            <w:vAlign w:val="center"/>
          </w:tcPr>
          <w:p w14:paraId="37CAB259" w14:textId="77777777" w:rsidR="004E5745" w:rsidRDefault="004E5745" w:rsidP="004E5745">
            <w:pPr>
              <w:jc w:val="center"/>
              <w:rPr>
                <w:color w:val="000000"/>
              </w:rPr>
            </w:pPr>
            <w:r>
              <w:rPr>
                <w:color w:val="000000"/>
              </w:rPr>
              <w:t>4.377</w:t>
            </w:r>
          </w:p>
        </w:tc>
        <w:tc>
          <w:tcPr>
            <w:tcW w:w="1176" w:type="dxa"/>
            <w:vAlign w:val="center"/>
          </w:tcPr>
          <w:p w14:paraId="7628C32A" w14:textId="77777777" w:rsidR="004E5745" w:rsidRDefault="004E5745" w:rsidP="004E5745">
            <w:pPr>
              <w:jc w:val="center"/>
              <w:rPr>
                <w:color w:val="000000"/>
              </w:rPr>
            </w:pPr>
            <w:r>
              <w:rPr>
                <w:color w:val="000000"/>
              </w:rPr>
              <w:t>11.041</w:t>
            </w:r>
          </w:p>
        </w:tc>
        <w:tc>
          <w:tcPr>
            <w:tcW w:w="1283" w:type="dxa"/>
            <w:vAlign w:val="center"/>
          </w:tcPr>
          <w:p w14:paraId="14D4235D" w14:textId="77777777" w:rsidR="004E5745" w:rsidRDefault="004E5745" w:rsidP="004E5745">
            <w:pPr>
              <w:jc w:val="center"/>
              <w:rPr>
                <w:color w:val="000000"/>
              </w:rPr>
            </w:pPr>
            <w:r>
              <w:rPr>
                <w:color w:val="000000"/>
              </w:rPr>
              <w:t>11.387</w:t>
            </w:r>
          </w:p>
        </w:tc>
        <w:tc>
          <w:tcPr>
            <w:tcW w:w="1536" w:type="dxa"/>
            <w:vAlign w:val="center"/>
          </w:tcPr>
          <w:p w14:paraId="295D5910" w14:textId="77777777" w:rsidR="004E5745" w:rsidRDefault="004E5745" w:rsidP="004E5745">
            <w:pPr>
              <w:jc w:val="center"/>
              <w:rPr>
                <w:color w:val="000000"/>
              </w:rPr>
            </w:pPr>
            <w:r>
              <w:rPr>
                <w:color w:val="000000"/>
              </w:rPr>
              <w:t>32,89</w:t>
            </w:r>
          </w:p>
        </w:tc>
        <w:tc>
          <w:tcPr>
            <w:tcW w:w="1498" w:type="dxa"/>
            <w:vAlign w:val="center"/>
          </w:tcPr>
          <w:p w14:paraId="7D2E9014" w14:textId="77777777" w:rsidR="004E5745" w:rsidRDefault="004E5745" w:rsidP="004E5745">
            <w:pPr>
              <w:jc w:val="center"/>
              <w:rPr>
                <w:color w:val="000000"/>
              </w:rPr>
            </w:pPr>
            <w:r>
              <w:rPr>
                <w:color w:val="000000"/>
              </w:rPr>
              <w:t>89.017</w:t>
            </w:r>
          </w:p>
        </w:tc>
        <w:tc>
          <w:tcPr>
            <w:tcW w:w="1620" w:type="dxa"/>
            <w:vAlign w:val="center"/>
          </w:tcPr>
          <w:p w14:paraId="7E5A443A" w14:textId="77777777" w:rsidR="004E5745" w:rsidRDefault="004E5745" w:rsidP="004E5745">
            <w:pPr>
              <w:jc w:val="center"/>
              <w:rPr>
                <w:color w:val="000000"/>
              </w:rPr>
            </w:pPr>
            <w:r>
              <w:rPr>
                <w:color w:val="000000"/>
              </w:rPr>
              <w:t>7.911,22</w:t>
            </w:r>
          </w:p>
        </w:tc>
        <w:tc>
          <w:tcPr>
            <w:tcW w:w="960" w:type="dxa"/>
            <w:vAlign w:val="center"/>
          </w:tcPr>
          <w:p w14:paraId="67F853BD" w14:textId="77777777" w:rsidR="004E5745" w:rsidRDefault="004E5745" w:rsidP="004E5745">
            <w:pPr>
              <w:jc w:val="center"/>
              <w:rPr>
                <w:color w:val="000000"/>
              </w:rPr>
            </w:pPr>
            <w:r>
              <w:rPr>
                <w:color w:val="000000"/>
              </w:rPr>
              <w:t>0,614</w:t>
            </w:r>
          </w:p>
        </w:tc>
      </w:tr>
      <w:tr w:rsidR="004E5745" w14:paraId="3F366DE0" w14:textId="77777777" w:rsidTr="004E5745">
        <w:trPr>
          <w:trHeight w:val="305"/>
        </w:trPr>
        <w:tc>
          <w:tcPr>
            <w:tcW w:w="2689" w:type="dxa"/>
          </w:tcPr>
          <w:p w14:paraId="7B80D449" w14:textId="77777777" w:rsidR="004E5745" w:rsidRDefault="004E5745" w:rsidP="004E5745">
            <w:pPr>
              <w:rPr>
                <w:color w:val="000000"/>
              </w:rPr>
            </w:pPr>
            <w:r>
              <w:rPr>
                <w:color w:val="000000"/>
              </w:rPr>
              <w:t>Jenipapo dos Vieiras</w:t>
            </w:r>
          </w:p>
        </w:tc>
        <w:tc>
          <w:tcPr>
            <w:tcW w:w="1296" w:type="dxa"/>
            <w:vAlign w:val="center"/>
          </w:tcPr>
          <w:p w14:paraId="185D006A" w14:textId="77777777" w:rsidR="004E5745" w:rsidRDefault="004E5745" w:rsidP="004E5745">
            <w:pPr>
              <w:jc w:val="center"/>
              <w:rPr>
                <w:color w:val="000000"/>
              </w:rPr>
            </w:pPr>
            <w:r>
              <w:rPr>
                <w:color w:val="000000"/>
              </w:rPr>
              <w:t>1.962,36</w:t>
            </w:r>
          </w:p>
        </w:tc>
        <w:tc>
          <w:tcPr>
            <w:tcW w:w="1003" w:type="dxa"/>
            <w:vAlign w:val="center"/>
          </w:tcPr>
          <w:p w14:paraId="42E59AC7" w14:textId="77777777" w:rsidR="004E5745" w:rsidRDefault="004E5745" w:rsidP="004E5745">
            <w:pPr>
              <w:jc w:val="center"/>
              <w:rPr>
                <w:color w:val="000000"/>
              </w:rPr>
            </w:pPr>
            <w:r>
              <w:rPr>
                <w:color w:val="000000"/>
              </w:rPr>
              <w:t>2.519</w:t>
            </w:r>
          </w:p>
        </w:tc>
        <w:tc>
          <w:tcPr>
            <w:tcW w:w="996" w:type="dxa"/>
            <w:vAlign w:val="center"/>
          </w:tcPr>
          <w:p w14:paraId="7D6FADF0" w14:textId="77777777" w:rsidR="004E5745" w:rsidRDefault="004E5745" w:rsidP="004E5745">
            <w:pPr>
              <w:jc w:val="center"/>
              <w:rPr>
                <w:color w:val="000000"/>
              </w:rPr>
            </w:pPr>
            <w:r>
              <w:rPr>
                <w:color w:val="000000"/>
              </w:rPr>
              <w:t>12.921</w:t>
            </w:r>
          </w:p>
        </w:tc>
        <w:tc>
          <w:tcPr>
            <w:tcW w:w="1176" w:type="dxa"/>
            <w:vAlign w:val="center"/>
          </w:tcPr>
          <w:p w14:paraId="4070D4BC" w14:textId="77777777" w:rsidR="004E5745" w:rsidRDefault="004E5745" w:rsidP="004E5745">
            <w:pPr>
              <w:jc w:val="center"/>
              <w:rPr>
                <w:color w:val="000000"/>
              </w:rPr>
            </w:pPr>
            <w:r>
              <w:rPr>
                <w:color w:val="000000"/>
              </w:rPr>
              <w:t>15.440</w:t>
            </w:r>
          </w:p>
        </w:tc>
        <w:tc>
          <w:tcPr>
            <w:tcW w:w="1283" w:type="dxa"/>
            <w:vAlign w:val="center"/>
          </w:tcPr>
          <w:p w14:paraId="439E1693" w14:textId="77777777" w:rsidR="004E5745" w:rsidRDefault="004E5745" w:rsidP="004E5745">
            <w:pPr>
              <w:jc w:val="center"/>
              <w:rPr>
                <w:color w:val="000000"/>
              </w:rPr>
            </w:pPr>
            <w:r>
              <w:rPr>
                <w:color w:val="000000"/>
              </w:rPr>
              <w:t>17.040</w:t>
            </w:r>
          </w:p>
        </w:tc>
        <w:tc>
          <w:tcPr>
            <w:tcW w:w="1536" w:type="dxa"/>
            <w:vAlign w:val="center"/>
          </w:tcPr>
          <w:p w14:paraId="22D4DCEC" w14:textId="77777777" w:rsidR="004E5745" w:rsidRDefault="004E5745" w:rsidP="004E5745">
            <w:pPr>
              <w:jc w:val="center"/>
              <w:rPr>
                <w:color w:val="000000"/>
              </w:rPr>
            </w:pPr>
            <w:r>
              <w:rPr>
                <w:color w:val="000000"/>
              </w:rPr>
              <w:t>8,68</w:t>
            </w:r>
          </w:p>
        </w:tc>
        <w:tc>
          <w:tcPr>
            <w:tcW w:w="1498" w:type="dxa"/>
            <w:vAlign w:val="center"/>
          </w:tcPr>
          <w:p w14:paraId="5B2C0334" w14:textId="77777777" w:rsidR="004E5745" w:rsidRDefault="004E5745" w:rsidP="004E5745">
            <w:pPr>
              <w:jc w:val="center"/>
              <w:rPr>
                <w:color w:val="000000"/>
              </w:rPr>
            </w:pPr>
            <w:r>
              <w:rPr>
                <w:color w:val="000000"/>
              </w:rPr>
              <w:t>93.761</w:t>
            </w:r>
          </w:p>
        </w:tc>
        <w:tc>
          <w:tcPr>
            <w:tcW w:w="1620" w:type="dxa"/>
            <w:vAlign w:val="center"/>
          </w:tcPr>
          <w:p w14:paraId="4283C7F1" w14:textId="77777777" w:rsidR="004E5745" w:rsidRDefault="004E5745" w:rsidP="004E5745">
            <w:pPr>
              <w:jc w:val="center"/>
              <w:rPr>
                <w:color w:val="000000"/>
              </w:rPr>
            </w:pPr>
            <w:r>
              <w:rPr>
                <w:color w:val="000000"/>
              </w:rPr>
              <w:t>5.706,00</w:t>
            </w:r>
          </w:p>
        </w:tc>
        <w:tc>
          <w:tcPr>
            <w:tcW w:w="960" w:type="dxa"/>
            <w:vAlign w:val="center"/>
          </w:tcPr>
          <w:p w14:paraId="549A5186" w14:textId="77777777" w:rsidR="004E5745" w:rsidRDefault="004E5745" w:rsidP="004E5745">
            <w:pPr>
              <w:jc w:val="center"/>
              <w:rPr>
                <w:color w:val="000000"/>
              </w:rPr>
            </w:pPr>
            <w:r>
              <w:rPr>
                <w:color w:val="000000"/>
              </w:rPr>
              <w:t>0,49</w:t>
            </w:r>
          </w:p>
        </w:tc>
      </w:tr>
      <w:tr w:rsidR="004E5745" w14:paraId="45EEAF4E" w14:textId="77777777" w:rsidTr="004E5745">
        <w:trPr>
          <w:trHeight w:val="330"/>
        </w:trPr>
        <w:tc>
          <w:tcPr>
            <w:tcW w:w="2689" w:type="dxa"/>
          </w:tcPr>
          <w:p w14:paraId="26220F4E" w14:textId="77777777" w:rsidR="004E5745" w:rsidRDefault="004E5745" w:rsidP="004E5745">
            <w:pPr>
              <w:rPr>
                <w:color w:val="000000"/>
              </w:rPr>
            </w:pPr>
            <w:r>
              <w:rPr>
                <w:color w:val="000000"/>
              </w:rPr>
              <w:t>Joselândia</w:t>
            </w:r>
          </w:p>
        </w:tc>
        <w:tc>
          <w:tcPr>
            <w:tcW w:w="1296" w:type="dxa"/>
            <w:vAlign w:val="center"/>
          </w:tcPr>
          <w:p w14:paraId="03B1F084" w14:textId="77777777" w:rsidR="004E5745" w:rsidRDefault="004E5745" w:rsidP="004E5745">
            <w:pPr>
              <w:jc w:val="center"/>
              <w:rPr>
                <w:color w:val="000000"/>
              </w:rPr>
            </w:pPr>
            <w:r>
              <w:rPr>
                <w:color w:val="000000"/>
              </w:rPr>
              <w:t>703,081</w:t>
            </w:r>
          </w:p>
        </w:tc>
        <w:tc>
          <w:tcPr>
            <w:tcW w:w="1003" w:type="dxa"/>
            <w:vAlign w:val="center"/>
          </w:tcPr>
          <w:p w14:paraId="5C64AEE0" w14:textId="77777777" w:rsidR="004E5745" w:rsidRDefault="004E5745" w:rsidP="004E5745">
            <w:pPr>
              <w:jc w:val="center"/>
              <w:rPr>
                <w:color w:val="000000"/>
              </w:rPr>
            </w:pPr>
            <w:r>
              <w:rPr>
                <w:color w:val="000000"/>
              </w:rPr>
              <w:t>5.960</w:t>
            </w:r>
          </w:p>
        </w:tc>
        <w:tc>
          <w:tcPr>
            <w:tcW w:w="996" w:type="dxa"/>
            <w:vAlign w:val="center"/>
          </w:tcPr>
          <w:p w14:paraId="1D95A6B0" w14:textId="77777777" w:rsidR="004E5745" w:rsidRDefault="004E5745" w:rsidP="004E5745">
            <w:pPr>
              <w:jc w:val="center"/>
              <w:rPr>
                <w:color w:val="000000"/>
              </w:rPr>
            </w:pPr>
            <w:r>
              <w:rPr>
                <w:color w:val="000000"/>
              </w:rPr>
              <w:t>9.473</w:t>
            </w:r>
          </w:p>
        </w:tc>
        <w:tc>
          <w:tcPr>
            <w:tcW w:w="1176" w:type="dxa"/>
            <w:vAlign w:val="center"/>
          </w:tcPr>
          <w:p w14:paraId="11286337" w14:textId="77777777" w:rsidR="004E5745" w:rsidRDefault="004E5745" w:rsidP="004E5745">
            <w:pPr>
              <w:jc w:val="center"/>
              <w:rPr>
                <w:color w:val="000000"/>
              </w:rPr>
            </w:pPr>
            <w:r>
              <w:rPr>
                <w:color w:val="000000"/>
              </w:rPr>
              <w:t>15.433</w:t>
            </w:r>
          </w:p>
        </w:tc>
        <w:tc>
          <w:tcPr>
            <w:tcW w:w="1283" w:type="dxa"/>
            <w:vAlign w:val="center"/>
          </w:tcPr>
          <w:p w14:paraId="5572EE13" w14:textId="77777777" w:rsidR="004E5745" w:rsidRDefault="004E5745" w:rsidP="004E5745">
            <w:pPr>
              <w:jc w:val="center"/>
              <w:rPr>
                <w:color w:val="000000"/>
              </w:rPr>
            </w:pPr>
            <w:r>
              <w:rPr>
                <w:color w:val="000000"/>
              </w:rPr>
              <w:t>16.198</w:t>
            </w:r>
          </w:p>
        </w:tc>
        <w:tc>
          <w:tcPr>
            <w:tcW w:w="1536" w:type="dxa"/>
            <w:vAlign w:val="center"/>
          </w:tcPr>
          <w:p w14:paraId="3524387A" w14:textId="77777777" w:rsidR="004E5745" w:rsidRDefault="004E5745" w:rsidP="004E5745">
            <w:pPr>
              <w:jc w:val="center"/>
              <w:rPr>
                <w:color w:val="000000"/>
              </w:rPr>
            </w:pPr>
            <w:r>
              <w:rPr>
                <w:color w:val="000000"/>
              </w:rPr>
              <w:t>23,04</w:t>
            </w:r>
          </w:p>
        </w:tc>
        <w:tc>
          <w:tcPr>
            <w:tcW w:w="1498" w:type="dxa"/>
            <w:vAlign w:val="center"/>
          </w:tcPr>
          <w:p w14:paraId="49977789" w14:textId="77777777" w:rsidR="004E5745" w:rsidRDefault="004E5745" w:rsidP="004E5745">
            <w:pPr>
              <w:jc w:val="center"/>
              <w:rPr>
                <w:color w:val="000000"/>
              </w:rPr>
            </w:pPr>
            <w:r>
              <w:rPr>
                <w:color w:val="000000"/>
              </w:rPr>
              <w:t>100.483</w:t>
            </w:r>
          </w:p>
        </w:tc>
        <w:tc>
          <w:tcPr>
            <w:tcW w:w="1620" w:type="dxa"/>
            <w:vAlign w:val="center"/>
          </w:tcPr>
          <w:p w14:paraId="52D1AD18" w14:textId="77777777" w:rsidR="004E5745" w:rsidRDefault="004E5745" w:rsidP="004E5745">
            <w:pPr>
              <w:jc w:val="center"/>
              <w:rPr>
                <w:color w:val="000000"/>
              </w:rPr>
            </w:pPr>
            <w:r>
              <w:rPr>
                <w:color w:val="000000"/>
              </w:rPr>
              <w:t>6.227,26</w:t>
            </w:r>
          </w:p>
        </w:tc>
        <w:tc>
          <w:tcPr>
            <w:tcW w:w="960" w:type="dxa"/>
            <w:vAlign w:val="center"/>
          </w:tcPr>
          <w:p w14:paraId="50EA41E4" w14:textId="77777777" w:rsidR="004E5745" w:rsidRDefault="004E5745" w:rsidP="004E5745">
            <w:pPr>
              <w:jc w:val="center"/>
              <w:rPr>
                <w:color w:val="000000"/>
              </w:rPr>
            </w:pPr>
            <w:r>
              <w:rPr>
                <w:color w:val="000000"/>
              </w:rPr>
              <w:t>0,561</w:t>
            </w:r>
          </w:p>
        </w:tc>
      </w:tr>
      <w:tr w:rsidR="004E5745" w14:paraId="0FA5679C" w14:textId="77777777" w:rsidTr="004E5745">
        <w:trPr>
          <w:trHeight w:val="330"/>
        </w:trPr>
        <w:tc>
          <w:tcPr>
            <w:tcW w:w="2689" w:type="dxa"/>
          </w:tcPr>
          <w:p w14:paraId="70C81741" w14:textId="77777777" w:rsidR="004E5745" w:rsidRDefault="004E5745" w:rsidP="004E5745">
            <w:pPr>
              <w:rPr>
                <w:color w:val="000000"/>
              </w:rPr>
            </w:pPr>
            <w:r>
              <w:rPr>
                <w:color w:val="000000"/>
              </w:rPr>
              <w:t>Lago da Pedra</w:t>
            </w:r>
          </w:p>
        </w:tc>
        <w:tc>
          <w:tcPr>
            <w:tcW w:w="1296" w:type="dxa"/>
            <w:vAlign w:val="center"/>
          </w:tcPr>
          <w:p w14:paraId="4731033C" w14:textId="77777777" w:rsidR="004E5745" w:rsidRDefault="004E5745" w:rsidP="004E5745">
            <w:pPr>
              <w:jc w:val="center"/>
              <w:rPr>
                <w:color w:val="000000"/>
              </w:rPr>
            </w:pPr>
            <w:r>
              <w:rPr>
                <w:color w:val="000000"/>
              </w:rPr>
              <w:t>1.240,44</w:t>
            </w:r>
          </w:p>
        </w:tc>
        <w:tc>
          <w:tcPr>
            <w:tcW w:w="1003" w:type="dxa"/>
            <w:vAlign w:val="center"/>
          </w:tcPr>
          <w:p w14:paraId="3E5600EB" w14:textId="77777777" w:rsidR="004E5745" w:rsidRDefault="004E5745" w:rsidP="004E5745">
            <w:pPr>
              <w:jc w:val="center"/>
              <w:rPr>
                <w:color w:val="000000"/>
              </w:rPr>
            </w:pPr>
            <w:r>
              <w:rPr>
                <w:color w:val="000000"/>
              </w:rPr>
              <w:t>30.046</w:t>
            </w:r>
          </w:p>
        </w:tc>
        <w:tc>
          <w:tcPr>
            <w:tcW w:w="996" w:type="dxa"/>
            <w:vAlign w:val="center"/>
          </w:tcPr>
          <w:p w14:paraId="046E1556" w14:textId="77777777" w:rsidR="004E5745" w:rsidRDefault="004E5745" w:rsidP="004E5745">
            <w:pPr>
              <w:jc w:val="center"/>
              <w:rPr>
                <w:color w:val="000000"/>
              </w:rPr>
            </w:pPr>
            <w:r>
              <w:rPr>
                <w:color w:val="000000"/>
              </w:rPr>
              <w:t>16.037</w:t>
            </w:r>
          </w:p>
        </w:tc>
        <w:tc>
          <w:tcPr>
            <w:tcW w:w="1176" w:type="dxa"/>
            <w:vAlign w:val="center"/>
          </w:tcPr>
          <w:p w14:paraId="0E352F2E" w14:textId="77777777" w:rsidR="004E5745" w:rsidRDefault="004E5745" w:rsidP="004E5745">
            <w:pPr>
              <w:jc w:val="center"/>
              <w:rPr>
                <w:color w:val="000000"/>
              </w:rPr>
            </w:pPr>
            <w:r>
              <w:rPr>
                <w:color w:val="000000"/>
              </w:rPr>
              <w:t>46.083</w:t>
            </w:r>
          </w:p>
        </w:tc>
        <w:tc>
          <w:tcPr>
            <w:tcW w:w="1283" w:type="dxa"/>
            <w:vAlign w:val="center"/>
          </w:tcPr>
          <w:p w14:paraId="295FAE43" w14:textId="77777777" w:rsidR="004E5745" w:rsidRDefault="004E5745" w:rsidP="004E5745">
            <w:pPr>
              <w:jc w:val="center"/>
              <w:rPr>
                <w:color w:val="000000"/>
              </w:rPr>
            </w:pPr>
            <w:r>
              <w:rPr>
                <w:color w:val="000000"/>
              </w:rPr>
              <w:t>50.616</w:t>
            </w:r>
          </w:p>
        </w:tc>
        <w:tc>
          <w:tcPr>
            <w:tcW w:w="1536" w:type="dxa"/>
            <w:vAlign w:val="center"/>
          </w:tcPr>
          <w:p w14:paraId="56ACFCCE" w14:textId="77777777" w:rsidR="004E5745" w:rsidRDefault="004E5745" w:rsidP="004E5745">
            <w:pPr>
              <w:jc w:val="center"/>
              <w:rPr>
                <w:color w:val="000000"/>
              </w:rPr>
            </w:pPr>
            <w:r>
              <w:rPr>
                <w:color w:val="000000"/>
              </w:rPr>
              <w:t>40,80</w:t>
            </w:r>
          </w:p>
        </w:tc>
        <w:tc>
          <w:tcPr>
            <w:tcW w:w="1498" w:type="dxa"/>
            <w:vAlign w:val="center"/>
          </w:tcPr>
          <w:p w14:paraId="456B5B14" w14:textId="77777777" w:rsidR="004E5745" w:rsidRDefault="004E5745" w:rsidP="004E5745">
            <w:pPr>
              <w:jc w:val="center"/>
              <w:rPr>
                <w:color w:val="000000"/>
              </w:rPr>
            </w:pPr>
            <w:r>
              <w:rPr>
                <w:color w:val="000000"/>
              </w:rPr>
              <w:t>395.876</w:t>
            </w:r>
          </w:p>
        </w:tc>
        <w:tc>
          <w:tcPr>
            <w:tcW w:w="1620" w:type="dxa"/>
            <w:vAlign w:val="center"/>
          </w:tcPr>
          <w:p w14:paraId="4291EBDA" w14:textId="77777777" w:rsidR="004E5745" w:rsidRDefault="004E5745" w:rsidP="004E5745">
            <w:pPr>
              <w:jc w:val="center"/>
              <w:rPr>
                <w:color w:val="000000"/>
              </w:rPr>
            </w:pPr>
            <w:r>
              <w:rPr>
                <w:color w:val="000000"/>
              </w:rPr>
              <w:t>7.931,64</w:t>
            </w:r>
          </w:p>
        </w:tc>
        <w:tc>
          <w:tcPr>
            <w:tcW w:w="960" w:type="dxa"/>
            <w:vAlign w:val="center"/>
          </w:tcPr>
          <w:p w14:paraId="7311DF03" w14:textId="77777777" w:rsidR="004E5745" w:rsidRDefault="004E5745" w:rsidP="004E5745">
            <w:pPr>
              <w:jc w:val="center"/>
              <w:rPr>
                <w:color w:val="000000"/>
              </w:rPr>
            </w:pPr>
            <w:r>
              <w:rPr>
                <w:color w:val="000000"/>
              </w:rPr>
              <w:t>0,589</w:t>
            </w:r>
          </w:p>
        </w:tc>
      </w:tr>
      <w:tr w:rsidR="004E5745" w14:paraId="627DE403" w14:textId="77777777" w:rsidTr="004E5745">
        <w:trPr>
          <w:trHeight w:val="330"/>
        </w:trPr>
        <w:tc>
          <w:tcPr>
            <w:tcW w:w="2689" w:type="dxa"/>
          </w:tcPr>
          <w:p w14:paraId="57848657" w14:textId="77777777" w:rsidR="004E5745" w:rsidRDefault="004E5745" w:rsidP="004E5745">
            <w:pPr>
              <w:rPr>
                <w:color w:val="000000"/>
              </w:rPr>
            </w:pPr>
            <w:r>
              <w:rPr>
                <w:color w:val="000000"/>
              </w:rPr>
              <w:t>Lago do Junco</w:t>
            </w:r>
          </w:p>
        </w:tc>
        <w:tc>
          <w:tcPr>
            <w:tcW w:w="1296" w:type="dxa"/>
            <w:vAlign w:val="center"/>
          </w:tcPr>
          <w:p w14:paraId="12229A10" w14:textId="77777777" w:rsidR="004E5745" w:rsidRDefault="004E5745" w:rsidP="004E5745">
            <w:pPr>
              <w:jc w:val="center"/>
              <w:rPr>
                <w:color w:val="000000"/>
              </w:rPr>
            </w:pPr>
            <w:r>
              <w:rPr>
                <w:color w:val="000000"/>
              </w:rPr>
              <w:t>328,525</w:t>
            </w:r>
          </w:p>
        </w:tc>
        <w:tc>
          <w:tcPr>
            <w:tcW w:w="1003" w:type="dxa"/>
            <w:vAlign w:val="center"/>
          </w:tcPr>
          <w:p w14:paraId="547D2536" w14:textId="77777777" w:rsidR="004E5745" w:rsidRDefault="004E5745" w:rsidP="004E5745">
            <w:pPr>
              <w:jc w:val="center"/>
              <w:rPr>
                <w:color w:val="000000"/>
              </w:rPr>
            </w:pPr>
            <w:r>
              <w:rPr>
                <w:color w:val="000000"/>
              </w:rPr>
              <w:t>3.913</w:t>
            </w:r>
          </w:p>
        </w:tc>
        <w:tc>
          <w:tcPr>
            <w:tcW w:w="996" w:type="dxa"/>
            <w:vAlign w:val="center"/>
          </w:tcPr>
          <w:p w14:paraId="60097ACE" w14:textId="77777777" w:rsidR="004E5745" w:rsidRDefault="004E5745" w:rsidP="004E5745">
            <w:pPr>
              <w:jc w:val="center"/>
              <w:rPr>
                <w:color w:val="000000"/>
              </w:rPr>
            </w:pPr>
            <w:r>
              <w:rPr>
                <w:color w:val="000000"/>
              </w:rPr>
              <w:t>6.816</w:t>
            </w:r>
          </w:p>
        </w:tc>
        <w:tc>
          <w:tcPr>
            <w:tcW w:w="1176" w:type="dxa"/>
            <w:vAlign w:val="center"/>
          </w:tcPr>
          <w:p w14:paraId="66B92A25" w14:textId="77777777" w:rsidR="004E5745" w:rsidRDefault="004E5745" w:rsidP="004E5745">
            <w:pPr>
              <w:jc w:val="center"/>
              <w:rPr>
                <w:color w:val="000000"/>
              </w:rPr>
            </w:pPr>
            <w:r>
              <w:rPr>
                <w:color w:val="000000"/>
              </w:rPr>
              <w:t>10.729</w:t>
            </w:r>
          </w:p>
        </w:tc>
        <w:tc>
          <w:tcPr>
            <w:tcW w:w="1283" w:type="dxa"/>
            <w:vAlign w:val="center"/>
          </w:tcPr>
          <w:p w14:paraId="6892AA33" w14:textId="77777777" w:rsidR="004E5745" w:rsidRDefault="004E5745" w:rsidP="004E5745">
            <w:pPr>
              <w:jc w:val="center"/>
              <w:rPr>
                <w:color w:val="000000"/>
              </w:rPr>
            </w:pPr>
            <w:r>
              <w:rPr>
                <w:color w:val="000000"/>
              </w:rPr>
              <w:t>10.869</w:t>
            </w:r>
          </w:p>
        </w:tc>
        <w:tc>
          <w:tcPr>
            <w:tcW w:w="1536" w:type="dxa"/>
            <w:vAlign w:val="center"/>
          </w:tcPr>
          <w:p w14:paraId="5D9861C8" w14:textId="77777777" w:rsidR="004E5745" w:rsidRDefault="004E5745" w:rsidP="004E5745">
            <w:pPr>
              <w:jc w:val="center"/>
              <w:rPr>
                <w:color w:val="000000"/>
              </w:rPr>
            </w:pPr>
            <w:r>
              <w:rPr>
                <w:color w:val="000000"/>
              </w:rPr>
              <w:t>33,08</w:t>
            </w:r>
          </w:p>
        </w:tc>
        <w:tc>
          <w:tcPr>
            <w:tcW w:w="1498" w:type="dxa"/>
            <w:vAlign w:val="center"/>
          </w:tcPr>
          <w:p w14:paraId="39EC2E24" w14:textId="77777777" w:rsidR="004E5745" w:rsidRDefault="004E5745" w:rsidP="004E5745">
            <w:pPr>
              <w:jc w:val="center"/>
              <w:rPr>
                <w:color w:val="000000"/>
              </w:rPr>
            </w:pPr>
            <w:r>
              <w:rPr>
                <w:color w:val="000000"/>
              </w:rPr>
              <w:t>69.287</w:t>
            </w:r>
          </w:p>
        </w:tc>
        <w:tc>
          <w:tcPr>
            <w:tcW w:w="1620" w:type="dxa"/>
            <w:vAlign w:val="center"/>
          </w:tcPr>
          <w:p w14:paraId="34B2F7EA" w14:textId="77777777" w:rsidR="004E5745" w:rsidRDefault="004E5745" w:rsidP="004E5745">
            <w:pPr>
              <w:jc w:val="center"/>
              <w:rPr>
                <w:color w:val="000000"/>
              </w:rPr>
            </w:pPr>
            <w:r>
              <w:rPr>
                <w:color w:val="000000"/>
              </w:rPr>
              <w:t>6.410,71</w:t>
            </w:r>
          </w:p>
        </w:tc>
        <w:tc>
          <w:tcPr>
            <w:tcW w:w="960" w:type="dxa"/>
            <w:vAlign w:val="center"/>
          </w:tcPr>
          <w:p w14:paraId="50DDA7DF" w14:textId="77777777" w:rsidR="004E5745" w:rsidRDefault="004E5745" w:rsidP="004E5745">
            <w:pPr>
              <w:jc w:val="center"/>
              <w:rPr>
                <w:color w:val="000000"/>
              </w:rPr>
            </w:pPr>
            <w:r>
              <w:rPr>
                <w:color w:val="000000"/>
              </w:rPr>
              <w:t>0,581</w:t>
            </w:r>
          </w:p>
        </w:tc>
      </w:tr>
      <w:tr w:rsidR="004E5745" w14:paraId="0CEAFC24" w14:textId="77777777" w:rsidTr="004E5745">
        <w:trPr>
          <w:trHeight w:val="239"/>
        </w:trPr>
        <w:tc>
          <w:tcPr>
            <w:tcW w:w="2689" w:type="dxa"/>
          </w:tcPr>
          <w:p w14:paraId="12A1244E" w14:textId="77777777" w:rsidR="004E5745" w:rsidRDefault="004E5745" w:rsidP="004E5745">
            <w:pPr>
              <w:rPr>
                <w:color w:val="000000"/>
              </w:rPr>
            </w:pPr>
            <w:r>
              <w:rPr>
                <w:color w:val="000000"/>
              </w:rPr>
              <w:t>Lago dos Rodrigues</w:t>
            </w:r>
          </w:p>
        </w:tc>
        <w:tc>
          <w:tcPr>
            <w:tcW w:w="1296" w:type="dxa"/>
            <w:vAlign w:val="center"/>
          </w:tcPr>
          <w:p w14:paraId="4AFA7650" w14:textId="77777777" w:rsidR="004E5745" w:rsidRDefault="004E5745" w:rsidP="004E5745">
            <w:pPr>
              <w:jc w:val="center"/>
              <w:rPr>
                <w:color w:val="000000"/>
              </w:rPr>
            </w:pPr>
            <w:r>
              <w:rPr>
                <w:color w:val="000000"/>
              </w:rPr>
              <w:t>220,776</w:t>
            </w:r>
          </w:p>
        </w:tc>
        <w:tc>
          <w:tcPr>
            <w:tcW w:w="1003" w:type="dxa"/>
            <w:vAlign w:val="center"/>
          </w:tcPr>
          <w:p w14:paraId="0599BAD3" w14:textId="77777777" w:rsidR="004E5745" w:rsidRDefault="004E5745" w:rsidP="004E5745">
            <w:pPr>
              <w:jc w:val="center"/>
              <w:rPr>
                <w:color w:val="000000"/>
              </w:rPr>
            </w:pPr>
            <w:r>
              <w:rPr>
                <w:color w:val="000000"/>
              </w:rPr>
              <w:t>4.849</w:t>
            </w:r>
          </w:p>
        </w:tc>
        <w:tc>
          <w:tcPr>
            <w:tcW w:w="996" w:type="dxa"/>
            <w:vAlign w:val="center"/>
          </w:tcPr>
          <w:p w14:paraId="75A0E95F" w14:textId="77777777" w:rsidR="004E5745" w:rsidRDefault="004E5745" w:rsidP="004E5745">
            <w:pPr>
              <w:jc w:val="center"/>
              <w:rPr>
                <w:color w:val="000000"/>
              </w:rPr>
            </w:pPr>
            <w:r>
              <w:rPr>
                <w:color w:val="000000"/>
              </w:rPr>
              <w:t>2.945</w:t>
            </w:r>
          </w:p>
        </w:tc>
        <w:tc>
          <w:tcPr>
            <w:tcW w:w="1176" w:type="dxa"/>
            <w:vAlign w:val="center"/>
          </w:tcPr>
          <w:p w14:paraId="3925CE9C" w14:textId="77777777" w:rsidR="004E5745" w:rsidRDefault="004E5745" w:rsidP="004E5745">
            <w:pPr>
              <w:jc w:val="center"/>
              <w:rPr>
                <w:color w:val="000000"/>
              </w:rPr>
            </w:pPr>
            <w:r>
              <w:rPr>
                <w:color w:val="000000"/>
              </w:rPr>
              <w:t>7.794</w:t>
            </w:r>
          </w:p>
        </w:tc>
        <w:tc>
          <w:tcPr>
            <w:tcW w:w="1283" w:type="dxa"/>
            <w:vAlign w:val="center"/>
          </w:tcPr>
          <w:p w14:paraId="7A73FC21" w14:textId="77777777" w:rsidR="004E5745" w:rsidRDefault="004E5745" w:rsidP="004E5745">
            <w:pPr>
              <w:jc w:val="center"/>
              <w:rPr>
                <w:color w:val="000000"/>
              </w:rPr>
            </w:pPr>
            <w:r>
              <w:rPr>
                <w:color w:val="000000"/>
              </w:rPr>
              <w:t>8.857</w:t>
            </w:r>
          </w:p>
        </w:tc>
        <w:tc>
          <w:tcPr>
            <w:tcW w:w="1536" w:type="dxa"/>
            <w:vAlign w:val="center"/>
          </w:tcPr>
          <w:p w14:paraId="4E9C6670" w14:textId="77777777" w:rsidR="004E5745" w:rsidRDefault="004E5745" w:rsidP="004E5745">
            <w:pPr>
              <w:jc w:val="center"/>
              <w:rPr>
                <w:color w:val="000000"/>
              </w:rPr>
            </w:pPr>
            <w:r>
              <w:rPr>
                <w:color w:val="000000"/>
              </w:rPr>
              <w:t>40,12</w:t>
            </w:r>
          </w:p>
        </w:tc>
        <w:tc>
          <w:tcPr>
            <w:tcW w:w="1498" w:type="dxa"/>
            <w:vAlign w:val="center"/>
          </w:tcPr>
          <w:p w14:paraId="6112B89E" w14:textId="77777777" w:rsidR="004E5745" w:rsidRDefault="004E5745" w:rsidP="004E5745">
            <w:pPr>
              <w:jc w:val="center"/>
              <w:rPr>
                <w:color w:val="000000"/>
              </w:rPr>
            </w:pPr>
            <w:r>
              <w:rPr>
                <w:color w:val="000000"/>
              </w:rPr>
              <w:t>79.721</w:t>
            </w:r>
          </w:p>
        </w:tc>
        <w:tc>
          <w:tcPr>
            <w:tcW w:w="1620" w:type="dxa"/>
            <w:vAlign w:val="center"/>
          </w:tcPr>
          <w:p w14:paraId="26416EC0" w14:textId="77777777" w:rsidR="004E5745" w:rsidRDefault="004E5745" w:rsidP="004E5745">
            <w:pPr>
              <w:jc w:val="center"/>
              <w:rPr>
                <w:color w:val="000000"/>
              </w:rPr>
            </w:pPr>
            <w:r>
              <w:rPr>
                <w:color w:val="000000"/>
              </w:rPr>
              <w:t>8.968,50</w:t>
            </w:r>
          </w:p>
        </w:tc>
        <w:tc>
          <w:tcPr>
            <w:tcW w:w="960" w:type="dxa"/>
            <w:vAlign w:val="center"/>
          </w:tcPr>
          <w:p w14:paraId="37427E10" w14:textId="77777777" w:rsidR="004E5745" w:rsidRDefault="004E5745" w:rsidP="004E5745">
            <w:pPr>
              <w:jc w:val="center"/>
              <w:rPr>
                <w:color w:val="000000"/>
              </w:rPr>
            </w:pPr>
            <w:r>
              <w:rPr>
                <w:color w:val="000000"/>
              </w:rPr>
              <w:t>0,602</w:t>
            </w:r>
          </w:p>
        </w:tc>
      </w:tr>
      <w:tr w:rsidR="004E5745" w14:paraId="04B96212" w14:textId="77777777" w:rsidTr="004E5745">
        <w:trPr>
          <w:trHeight w:val="527"/>
        </w:trPr>
        <w:tc>
          <w:tcPr>
            <w:tcW w:w="2689" w:type="dxa"/>
          </w:tcPr>
          <w:p w14:paraId="2DD799C4" w14:textId="77777777" w:rsidR="004E5745" w:rsidRDefault="004E5745" w:rsidP="004E5745">
            <w:pPr>
              <w:rPr>
                <w:color w:val="000000"/>
              </w:rPr>
            </w:pPr>
            <w:r>
              <w:rPr>
                <w:color w:val="000000"/>
              </w:rPr>
              <w:t>Lagoa Grande do Maranhão</w:t>
            </w:r>
          </w:p>
        </w:tc>
        <w:tc>
          <w:tcPr>
            <w:tcW w:w="1296" w:type="dxa"/>
            <w:vAlign w:val="center"/>
          </w:tcPr>
          <w:p w14:paraId="4332BFE1" w14:textId="77777777" w:rsidR="004E5745" w:rsidRDefault="004E5745" w:rsidP="004E5745">
            <w:pPr>
              <w:jc w:val="center"/>
              <w:rPr>
                <w:color w:val="000000"/>
              </w:rPr>
            </w:pPr>
            <w:r>
              <w:rPr>
                <w:color w:val="000000"/>
              </w:rPr>
              <w:t>744,199</w:t>
            </w:r>
          </w:p>
        </w:tc>
        <w:tc>
          <w:tcPr>
            <w:tcW w:w="1003" w:type="dxa"/>
            <w:vAlign w:val="center"/>
          </w:tcPr>
          <w:p w14:paraId="0CF8061D" w14:textId="77777777" w:rsidR="004E5745" w:rsidRDefault="004E5745" w:rsidP="004E5745">
            <w:pPr>
              <w:jc w:val="center"/>
              <w:rPr>
                <w:color w:val="000000"/>
              </w:rPr>
            </w:pPr>
            <w:r>
              <w:rPr>
                <w:color w:val="000000"/>
              </w:rPr>
              <w:t>5.499</w:t>
            </w:r>
          </w:p>
        </w:tc>
        <w:tc>
          <w:tcPr>
            <w:tcW w:w="996" w:type="dxa"/>
            <w:vAlign w:val="center"/>
          </w:tcPr>
          <w:p w14:paraId="220F452D" w14:textId="77777777" w:rsidR="004E5745" w:rsidRDefault="004E5745" w:rsidP="004E5745">
            <w:pPr>
              <w:jc w:val="center"/>
              <w:rPr>
                <w:color w:val="000000"/>
              </w:rPr>
            </w:pPr>
            <w:r>
              <w:rPr>
                <w:color w:val="000000"/>
              </w:rPr>
              <w:t>5.018</w:t>
            </w:r>
          </w:p>
        </w:tc>
        <w:tc>
          <w:tcPr>
            <w:tcW w:w="1176" w:type="dxa"/>
            <w:vAlign w:val="center"/>
          </w:tcPr>
          <w:p w14:paraId="3EDDA37E" w14:textId="77777777" w:rsidR="004E5745" w:rsidRDefault="004E5745" w:rsidP="004E5745">
            <w:pPr>
              <w:jc w:val="center"/>
              <w:rPr>
                <w:color w:val="000000"/>
              </w:rPr>
            </w:pPr>
            <w:r>
              <w:rPr>
                <w:color w:val="000000"/>
              </w:rPr>
              <w:t>10.517</w:t>
            </w:r>
          </w:p>
        </w:tc>
        <w:tc>
          <w:tcPr>
            <w:tcW w:w="1283" w:type="dxa"/>
            <w:vAlign w:val="center"/>
          </w:tcPr>
          <w:p w14:paraId="57D5F1F0" w14:textId="77777777" w:rsidR="004E5745" w:rsidRDefault="004E5745" w:rsidP="004E5745">
            <w:pPr>
              <w:jc w:val="center"/>
              <w:rPr>
                <w:color w:val="000000"/>
              </w:rPr>
            </w:pPr>
            <w:r>
              <w:rPr>
                <w:color w:val="000000"/>
              </w:rPr>
              <w:t>11.464</w:t>
            </w:r>
          </w:p>
        </w:tc>
        <w:tc>
          <w:tcPr>
            <w:tcW w:w="1536" w:type="dxa"/>
            <w:vAlign w:val="center"/>
          </w:tcPr>
          <w:p w14:paraId="45AF63DF" w14:textId="77777777" w:rsidR="004E5745" w:rsidRDefault="004E5745" w:rsidP="004E5745">
            <w:pPr>
              <w:jc w:val="center"/>
              <w:rPr>
                <w:color w:val="000000"/>
              </w:rPr>
            </w:pPr>
            <w:r>
              <w:rPr>
                <w:color w:val="000000"/>
              </w:rPr>
              <w:t>15,40</w:t>
            </w:r>
          </w:p>
        </w:tc>
        <w:tc>
          <w:tcPr>
            <w:tcW w:w="1498" w:type="dxa"/>
            <w:vAlign w:val="center"/>
          </w:tcPr>
          <w:p w14:paraId="74973A20" w14:textId="77777777" w:rsidR="004E5745" w:rsidRDefault="004E5745" w:rsidP="004E5745">
            <w:pPr>
              <w:jc w:val="center"/>
              <w:rPr>
                <w:color w:val="000000"/>
              </w:rPr>
            </w:pPr>
            <w:r>
              <w:rPr>
                <w:color w:val="000000"/>
              </w:rPr>
              <w:t>78.756</w:t>
            </w:r>
          </w:p>
        </w:tc>
        <w:tc>
          <w:tcPr>
            <w:tcW w:w="1620" w:type="dxa"/>
            <w:vAlign w:val="center"/>
          </w:tcPr>
          <w:p w14:paraId="689DCED7" w14:textId="77777777" w:rsidR="004E5745" w:rsidRDefault="004E5745" w:rsidP="004E5745">
            <w:pPr>
              <w:jc w:val="center"/>
              <w:rPr>
                <w:color w:val="000000"/>
              </w:rPr>
            </w:pPr>
            <w:r>
              <w:rPr>
                <w:color w:val="000000"/>
              </w:rPr>
              <w:t>6.957,24</w:t>
            </w:r>
          </w:p>
        </w:tc>
        <w:tc>
          <w:tcPr>
            <w:tcW w:w="960" w:type="dxa"/>
            <w:vAlign w:val="center"/>
          </w:tcPr>
          <w:p w14:paraId="0914F9A2" w14:textId="77777777" w:rsidR="004E5745" w:rsidRDefault="004E5745" w:rsidP="004E5745">
            <w:pPr>
              <w:jc w:val="center"/>
              <w:rPr>
                <w:color w:val="000000"/>
              </w:rPr>
            </w:pPr>
            <w:r>
              <w:rPr>
                <w:color w:val="000000"/>
              </w:rPr>
              <w:t>0,502</w:t>
            </w:r>
          </w:p>
        </w:tc>
      </w:tr>
      <w:tr w:rsidR="004E5745" w14:paraId="4E32B03E" w14:textId="77777777" w:rsidTr="004E5745">
        <w:trPr>
          <w:trHeight w:val="330"/>
        </w:trPr>
        <w:tc>
          <w:tcPr>
            <w:tcW w:w="2689" w:type="dxa"/>
          </w:tcPr>
          <w:p w14:paraId="56F3F214" w14:textId="77777777" w:rsidR="004E5745" w:rsidRDefault="004E5745" w:rsidP="004E5745">
            <w:pPr>
              <w:rPr>
                <w:color w:val="000000"/>
              </w:rPr>
            </w:pPr>
            <w:r>
              <w:rPr>
                <w:color w:val="000000"/>
              </w:rPr>
              <w:t>Lago Verde</w:t>
            </w:r>
          </w:p>
        </w:tc>
        <w:tc>
          <w:tcPr>
            <w:tcW w:w="1296" w:type="dxa"/>
            <w:vAlign w:val="center"/>
          </w:tcPr>
          <w:p w14:paraId="679AC32D" w14:textId="77777777" w:rsidR="004E5745" w:rsidRDefault="004E5745" w:rsidP="004E5745">
            <w:pPr>
              <w:jc w:val="center"/>
              <w:rPr>
                <w:color w:val="000000"/>
              </w:rPr>
            </w:pPr>
            <w:r>
              <w:rPr>
                <w:color w:val="000000"/>
              </w:rPr>
              <w:t>631,455</w:t>
            </w:r>
          </w:p>
        </w:tc>
        <w:tc>
          <w:tcPr>
            <w:tcW w:w="1003" w:type="dxa"/>
            <w:vAlign w:val="center"/>
          </w:tcPr>
          <w:p w14:paraId="373E945A" w14:textId="77777777" w:rsidR="004E5745" w:rsidRDefault="004E5745" w:rsidP="004E5745">
            <w:pPr>
              <w:jc w:val="center"/>
              <w:rPr>
                <w:color w:val="000000"/>
              </w:rPr>
            </w:pPr>
            <w:r>
              <w:rPr>
                <w:color w:val="000000"/>
              </w:rPr>
              <w:t>5.052</w:t>
            </w:r>
          </w:p>
        </w:tc>
        <w:tc>
          <w:tcPr>
            <w:tcW w:w="996" w:type="dxa"/>
            <w:vAlign w:val="center"/>
          </w:tcPr>
          <w:p w14:paraId="76CE15F6" w14:textId="77777777" w:rsidR="004E5745" w:rsidRDefault="004E5745" w:rsidP="004E5745">
            <w:pPr>
              <w:jc w:val="center"/>
              <w:rPr>
                <w:color w:val="000000"/>
              </w:rPr>
            </w:pPr>
            <w:r>
              <w:rPr>
                <w:color w:val="000000"/>
              </w:rPr>
              <w:t>10.360</w:t>
            </w:r>
          </w:p>
        </w:tc>
        <w:tc>
          <w:tcPr>
            <w:tcW w:w="1176" w:type="dxa"/>
            <w:vAlign w:val="center"/>
          </w:tcPr>
          <w:p w14:paraId="5B2D7354" w14:textId="77777777" w:rsidR="004E5745" w:rsidRDefault="004E5745" w:rsidP="004E5745">
            <w:pPr>
              <w:jc w:val="center"/>
              <w:rPr>
                <w:color w:val="000000"/>
              </w:rPr>
            </w:pPr>
            <w:r>
              <w:rPr>
                <w:color w:val="000000"/>
              </w:rPr>
              <w:t>15.412</w:t>
            </w:r>
          </w:p>
        </w:tc>
        <w:tc>
          <w:tcPr>
            <w:tcW w:w="1283" w:type="dxa"/>
            <w:vAlign w:val="center"/>
          </w:tcPr>
          <w:p w14:paraId="79AE4C2E" w14:textId="77777777" w:rsidR="004E5745" w:rsidRDefault="004E5745" w:rsidP="004E5745">
            <w:pPr>
              <w:jc w:val="center"/>
              <w:rPr>
                <w:color w:val="000000"/>
              </w:rPr>
            </w:pPr>
            <w:r>
              <w:rPr>
                <w:color w:val="000000"/>
              </w:rPr>
              <w:t>16.314</w:t>
            </w:r>
          </w:p>
        </w:tc>
        <w:tc>
          <w:tcPr>
            <w:tcW w:w="1536" w:type="dxa"/>
            <w:vAlign w:val="center"/>
          </w:tcPr>
          <w:p w14:paraId="2EAD8BC7" w14:textId="77777777" w:rsidR="004E5745" w:rsidRDefault="004E5745" w:rsidP="004E5745">
            <w:pPr>
              <w:jc w:val="center"/>
              <w:rPr>
                <w:color w:val="000000"/>
              </w:rPr>
            </w:pPr>
            <w:r>
              <w:rPr>
                <w:color w:val="000000"/>
              </w:rPr>
              <w:t>25,84</w:t>
            </w:r>
          </w:p>
        </w:tc>
        <w:tc>
          <w:tcPr>
            <w:tcW w:w="1498" w:type="dxa"/>
            <w:vAlign w:val="center"/>
          </w:tcPr>
          <w:p w14:paraId="52D82FED" w14:textId="77777777" w:rsidR="004E5745" w:rsidRDefault="004E5745" w:rsidP="004E5745">
            <w:pPr>
              <w:jc w:val="center"/>
              <w:rPr>
                <w:color w:val="000000"/>
              </w:rPr>
            </w:pPr>
            <w:r>
              <w:rPr>
                <w:color w:val="000000"/>
              </w:rPr>
              <w:t>105.582</w:t>
            </w:r>
          </w:p>
        </w:tc>
        <w:tc>
          <w:tcPr>
            <w:tcW w:w="1620" w:type="dxa"/>
            <w:vAlign w:val="center"/>
          </w:tcPr>
          <w:p w14:paraId="4AB380BF" w14:textId="77777777" w:rsidR="004E5745" w:rsidRDefault="004E5745" w:rsidP="004E5745">
            <w:pPr>
              <w:jc w:val="center"/>
              <w:rPr>
                <w:color w:val="000000"/>
              </w:rPr>
            </w:pPr>
            <w:r>
              <w:rPr>
                <w:color w:val="000000"/>
              </w:rPr>
              <w:t>6.517,81</w:t>
            </w:r>
          </w:p>
        </w:tc>
        <w:tc>
          <w:tcPr>
            <w:tcW w:w="960" w:type="dxa"/>
            <w:vAlign w:val="center"/>
          </w:tcPr>
          <w:p w14:paraId="635EFD92" w14:textId="77777777" w:rsidR="004E5745" w:rsidRDefault="004E5745" w:rsidP="004E5745">
            <w:pPr>
              <w:jc w:val="center"/>
              <w:rPr>
                <w:color w:val="000000"/>
              </w:rPr>
            </w:pPr>
            <w:r>
              <w:rPr>
                <w:color w:val="000000"/>
              </w:rPr>
              <w:t>0,557</w:t>
            </w:r>
          </w:p>
        </w:tc>
      </w:tr>
      <w:tr w:rsidR="004E5745" w14:paraId="57F8CF38" w14:textId="77777777" w:rsidTr="004E5745">
        <w:trPr>
          <w:trHeight w:val="330"/>
        </w:trPr>
        <w:tc>
          <w:tcPr>
            <w:tcW w:w="2689" w:type="dxa"/>
          </w:tcPr>
          <w:p w14:paraId="09A00B13" w14:textId="77777777" w:rsidR="004E5745" w:rsidRDefault="004E5745" w:rsidP="004E5745">
            <w:pPr>
              <w:rPr>
                <w:color w:val="000000"/>
              </w:rPr>
            </w:pPr>
            <w:r>
              <w:rPr>
                <w:color w:val="000000"/>
              </w:rPr>
              <w:t>Lima Campos</w:t>
            </w:r>
          </w:p>
        </w:tc>
        <w:tc>
          <w:tcPr>
            <w:tcW w:w="1296" w:type="dxa"/>
            <w:vAlign w:val="center"/>
          </w:tcPr>
          <w:p w14:paraId="5BD5957E" w14:textId="77777777" w:rsidR="004E5745" w:rsidRDefault="004E5745" w:rsidP="004E5745">
            <w:pPr>
              <w:jc w:val="center"/>
              <w:rPr>
                <w:color w:val="000000"/>
              </w:rPr>
            </w:pPr>
            <w:r>
              <w:rPr>
                <w:color w:val="000000"/>
              </w:rPr>
              <w:t>321,932</w:t>
            </w:r>
          </w:p>
        </w:tc>
        <w:tc>
          <w:tcPr>
            <w:tcW w:w="1003" w:type="dxa"/>
            <w:vAlign w:val="center"/>
          </w:tcPr>
          <w:p w14:paraId="2BD4E874" w14:textId="77777777" w:rsidR="004E5745" w:rsidRDefault="004E5745" w:rsidP="004E5745">
            <w:pPr>
              <w:jc w:val="center"/>
              <w:rPr>
                <w:color w:val="000000"/>
              </w:rPr>
            </w:pPr>
            <w:r>
              <w:rPr>
                <w:color w:val="000000"/>
              </w:rPr>
              <w:t>6.793</w:t>
            </w:r>
          </w:p>
        </w:tc>
        <w:tc>
          <w:tcPr>
            <w:tcW w:w="996" w:type="dxa"/>
            <w:vAlign w:val="center"/>
          </w:tcPr>
          <w:p w14:paraId="21E67047" w14:textId="77777777" w:rsidR="004E5745" w:rsidRDefault="004E5745" w:rsidP="004E5745">
            <w:pPr>
              <w:jc w:val="center"/>
              <w:rPr>
                <w:color w:val="000000"/>
              </w:rPr>
            </w:pPr>
            <w:r>
              <w:rPr>
                <w:color w:val="000000"/>
              </w:rPr>
              <w:t>4.630</w:t>
            </w:r>
          </w:p>
        </w:tc>
        <w:tc>
          <w:tcPr>
            <w:tcW w:w="1176" w:type="dxa"/>
            <w:vAlign w:val="center"/>
          </w:tcPr>
          <w:p w14:paraId="206E07DF" w14:textId="77777777" w:rsidR="004E5745" w:rsidRDefault="004E5745" w:rsidP="004E5745">
            <w:pPr>
              <w:jc w:val="center"/>
              <w:rPr>
                <w:color w:val="000000"/>
              </w:rPr>
            </w:pPr>
            <w:r>
              <w:rPr>
                <w:color w:val="000000"/>
              </w:rPr>
              <w:t>11.423</w:t>
            </w:r>
          </w:p>
        </w:tc>
        <w:tc>
          <w:tcPr>
            <w:tcW w:w="1283" w:type="dxa"/>
            <w:vAlign w:val="center"/>
          </w:tcPr>
          <w:p w14:paraId="3830B2B4" w14:textId="77777777" w:rsidR="004E5745" w:rsidRDefault="004E5745" w:rsidP="004E5745">
            <w:pPr>
              <w:jc w:val="center"/>
              <w:rPr>
                <w:color w:val="000000"/>
              </w:rPr>
            </w:pPr>
            <w:r>
              <w:rPr>
                <w:color w:val="000000"/>
              </w:rPr>
              <w:t>11.918</w:t>
            </w:r>
          </w:p>
        </w:tc>
        <w:tc>
          <w:tcPr>
            <w:tcW w:w="1536" w:type="dxa"/>
            <w:vAlign w:val="center"/>
          </w:tcPr>
          <w:p w14:paraId="3F44822D" w14:textId="77777777" w:rsidR="004E5745" w:rsidRDefault="004E5745" w:rsidP="004E5745">
            <w:pPr>
              <w:jc w:val="center"/>
              <w:rPr>
                <w:color w:val="000000"/>
              </w:rPr>
            </w:pPr>
            <w:r>
              <w:rPr>
                <w:color w:val="000000"/>
              </w:rPr>
              <w:t>37,02</w:t>
            </w:r>
          </w:p>
        </w:tc>
        <w:tc>
          <w:tcPr>
            <w:tcW w:w="1498" w:type="dxa"/>
            <w:vAlign w:val="center"/>
          </w:tcPr>
          <w:p w14:paraId="4242C992" w14:textId="77777777" w:rsidR="004E5745" w:rsidRDefault="004E5745" w:rsidP="004E5745">
            <w:pPr>
              <w:jc w:val="center"/>
              <w:rPr>
                <w:color w:val="000000"/>
              </w:rPr>
            </w:pPr>
            <w:r>
              <w:rPr>
                <w:color w:val="000000"/>
              </w:rPr>
              <w:t>171.594</w:t>
            </w:r>
          </w:p>
        </w:tc>
        <w:tc>
          <w:tcPr>
            <w:tcW w:w="1620" w:type="dxa"/>
            <w:vAlign w:val="center"/>
          </w:tcPr>
          <w:p w14:paraId="173BBBFC" w14:textId="77777777" w:rsidR="004E5745" w:rsidRDefault="004E5745" w:rsidP="004E5745">
            <w:pPr>
              <w:jc w:val="center"/>
              <w:rPr>
                <w:color w:val="000000"/>
              </w:rPr>
            </w:pPr>
            <w:r>
              <w:rPr>
                <w:color w:val="000000"/>
              </w:rPr>
              <w:t>14.459,76</w:t>
            </w:r>
          </w:p>
        </w:tc>
        <w:tc>
          <w:tcPr>
            <w:tcW w:w="960" w:type="dxa"/>
            <w:vAlign w:val="center"/>
          </w:tcPr>
          <w:p w14:paraId="69A77322" w14:textId="77777777" w:rsidR="004E5745" w:rsidRDefault="004E5745" w:rsidP="004E5745">
            <w:pPr>
              <w:jc w:val="center"/>
              <w:rPr>
                <w:color w:val="000000"/>
              </w:rPr>
            </w:pPr>
            <w:r>
              <w:rPr>
                <w:color w:val="000000"/>
              </w:rPr>
              <w:t>0,581</w:t>
            </w:r>
          </w:p>
        </w:tc>
      </w:tr>
      <w:tr w:rsidR="004E5745" w14:paraId="6029A04E" w14:textId="77777777" w:rsidTr="004E5745">
        <w:trPr>
          <w:trHeight w:val="330"/>
        </w:trPr>
        <w:tc>
          <w:tcPr>
            <w:tcW w:w="2689" w:type="dxa"/>
          </w:tcPr>
          <w:p w14:paraId="7F327873" w14:textId="77777777" w:rsidR="004E5745" w:rsidRDefault="004E5745" w:rsidP="004E5745">
            <w:pPr>
              <w:rPr>
                <w:color w:val="000000"/>
              </w:rPr>
            </w:pPr>
            <w:r>
              <w:rPr>
                <w:color w:val="000000"/>
              </w:rPr>
              <w:t>Marajá do Sena</w:t>
            </w:r>
          </w:p>
        </w:tc>
        <w:tc>
          <w:tcPr>
            <w:tcW w:w="1296" w:type="dxa"/>
            <w:vAlign w:val="center"/>
          </w:tcPr>
          <w:p w14:paraId="4E43BD33" w14:textId="77777777" w:rsidR="004E5745" w:rsidRDefault="004E5745" w:rsidP="004E5745">
            <w:pPr>
              <w:jc w:val="center"/>
              <w:rPr>
                <w:color w:val="000000"/>
              </w:rPr>
            </w:pPr>
            <w:r>
              <w:rPr>
                <w:color w:val="000000"/>
              </w:rPr>
              <w:t>1.402,59</w:t>
            </w:r>
          </w:p>
        </w:tc>
        <w:tc>
          <w:tcPr>
            <w:tcW w:w="1003" w:type="dxa"/>
            <w:vAlign w:val="center"/>
          </w:tcPr>
          <w:p w14:paraId="17BE3D40" w14:textId="77777777" w:rsidR="004E5745" w:rsidRDefault="004E5745" w:rsidP="004E5745">
            <w:pPr>
              <w:jc w:val="center"/>
              <w:rPr>
                <w:color w:val="000000"/>
              </w:rPr>
            </w:pPr>
            <w:r>
              <w:rPr>
                <w:color w:val="000000"/>
              </w:rPr>
              <w:t>1.158</w:t>
            </w:r>
          </w:p>
        </w:tc>
        <w:tc>
          <w:tcPr>
            <w:tcW w:w="996" w:type="dxa"/>
            <w:vAlign w:val="center"/>
          </w:tcPr>
          <w:p w14:paraId="78406D0E" w14:textId="77777777" w:rsidR="004E5745" w:rsidRDefault="004E5745" w:rsidP="004E5745">
            <w:pPr>
              <w:jc w:val="center"/>
              <w:rPr>
                <w:color w:val="000000"/>
              </w:rPr>
            </w:pPr>
            <w:r>
              <w:rPr>
                <w:color w:val="000000"/>
              </w:rPr>
              <w:t>6.893</w:t>
            </w:r>
          </w:p>
        </w:tc>
        <w:tc>
          <w:tcPr>
            <w:tcW w:w="1176" w:type="dxa"/>
            <w:vAlign w:val="center"/>
          </w:tcPr>
          <w:p w14:paraId="5AA4A3C0" w14:textId="77777777" w:rsidR="004E5745" w:rsidRDefault="004E5745" w:rsidP="004E5745">
            <w:pPr>
              <w:jc w:val="center"/>
              <w:rPr>
                <w:color w:val="000000"/>
              </w:rPr>
            </w:pPr>
            <w:r>
              <w:rPr>
                <w:color w:val="000000"/>
              </w:rPr>
              <w:t>8.051</w:t>
            </w:r>
          </w:p>
        </w:tc>
        <w:tc>
          <w:tcPr>
            <w:tcW w:w="1283" w:type="dxa"/>
            <w:vAlign w:val="center"/>
          </w:tcPr>
          <w:p w14:paraId="792AEBB7" w14:textId="77777777" w:rsidR="004E5745" w:rsidRDefault="004E5745" w:rsidP="004E5745">
            <w:pPr>
              <w:jc w:val="center"/>
              <w:rPr>
                <w:color w:val="000000"/>
              </w:rPr>
            </w:pPr>
            <w:r>
              <w:rPr>
                <w:color w:val="000000"/>
              </w:rPr>
              <w:t>7.775</w:t>
            </w:r>
          </w:p>
        </w:tc>
        <w:tc>
          <w:tcPr>
            <w:tcW w:w="1536" w:type="dxa"/>
            <w:vAlign w:val="center"/>
          </w:tcPr>
          <w:p w14:paraId="7EA1CC0E" w14:textId="77777777" w:rsidR="004E5745" w:rsidRDefault="004E5745" w:rsidP="004E5745">
            <w:pPr>
              <w:jc w:val="center"/>
              <w:rPr>
                <w:color w:val="000000"/>
              </w:rPr>
            </w:pPr>
            <w:r>
              <w:rPr>
                <w:color w:val="000000"/>
              </w:rPr>
              <w:t>5,54</w:t>
            </w:r>
          </w:p>
        </w:tc>
        <w:tc>
          <w:tcPr>
            <w:tcW w:w="1498" w:type="dxa"/>
            <w:vAlign w:val="center"/>
          </w:tcPr>
          <w:p w14:paraId="201E299A" w14:textId="77777777" w:rsidR="004E5745" w:rsidRDefault="004E5745" w:rsidP="004E5745">
            <w:pPr>
              <w:jc w:val="center"/>
              <w:rPr>
                <w:color w:val="000000"/>
              </w:rPr>
            </w:pPr>
            <w:r>
              <w:rPr>
                <w:color w:val="000000"/>
              </w:rPr>
              <w:t>59.546</w:t>
            </w:r>
          </w:p>
        </w:tc>
        <w:tc>
          <w:tcPr>
            <w:tcW w:w="1620" w:type="dxa"/>
            <w:vAlign w:val="center"/>
          </w:tcPr>
          <w:p w14:paraId="402EBDCE" w14:textId="77777777" w:rsidR="004E5745" w:rsidRDefault="004E5745" w:rsidP="004E5745">
            <w:pPr>
              <w:jc w:val="center"/>
              <w:rPr>
                <w:color w:val="000000"/>
              </w:rPr>
            </w:pPr>
            <w:r>
              <w:rPr>
                <w:color w:val="000000"/>
              </w:rPr>
              <w:t>7.624,33</w:t>
            </w:r>
          </w:p>
        </w:tc>
        <w:tc>
          <w:tcPr>
            <w:tcW w:w="960" w:type="dxa"/>
            <w:vAlign w:val="center"/>
          </w:tcPr>
          <w:p w14:paraId="5C345EE7" w14:textId="77777777" w:rsidR="004E5745" w:rsidRDefault="004E5745" w:rsidP="004E5745">
            <w:pPr>
              <w:jc w:val="center"/>
              <w:rPr>
                <w:color w:val="000000"/>
              </w:rPr>
            </w:pPr>
            <w:r>
              <w:rPr>
                <w:color w:val="000000"/>
              </w:rPr>
              <w:t>0,452</w:t>
            </w:r>
          </w:p>
        </w:tc>
      </w:tr>
      <w:tr w:rsidR="004E5745" w14:paraId="36D06266" w14:textId="77777777" w:rsidTr="004E5745">
        <w:trPr>
          <w:trHeight w:val="330"/>
        </w:trPr>
        <w:tc>
          <w:tcPr>
            <w:tcW w:w="2689" w:type="dxa"/>
          </w:tcPr>
          <w:p w14:paraId="37F7A8C1" w14:textId="77777777" w:rsidR="004E5745" w:rsidRDefault="004E5745" w:rsidP="004E5745">
            <w:pPr>
              <w:rPr>
                <w:color w:val="000000"/>
              </w:rPr>
            </w:pPr>
            <w:r>
              <w:rPr>
                <w:color w:val="000000"/>
              </w:rPr>
              <w:t>Matões</w:t>
            </w:r>
          </w:p>
        </w:tc>
        <w:tc>
          <w:tcPr>
            <w:tcW w:w="1296" w:type="dxa"/>
            <w:vAlign w:val="center"/>
          </w:tcPr>
          <w:p w14:paraId="3311B47A" w14:textId="77777777" w:rsidR="004E5745" w:rsidRDefault="004E5745" w:rsidP="004E5745">
            <w:pPr>
              <w:jc w:val="center"/>
              <w:rPr>
                <w:color w:val="000000"/>
              </w:rPr>
            </w:pPr>
            <w:r>
              <w:rPr>
                <w:color w:val="000000"/>
              </w:rPr>
              <w:t>2.108,67</w:t>
            </w:r>
          </w:p>
        </w:tc>
        <w:tc>
          <w:tcPr>
            <w:tcW w:w="1003" w:type="dxa"/>
            <w:vAlign w:val="center"/>
          </w:tcPr>
          <w:p w14:paraId="49458748" w14:textId="77777777" w:rsidR="004E5745" w:rsidRDefault="004E5745" w:rsidP="004E5745">
            <w:pPr>
              <w:jc w:val="center"/>
              <w:rPr>
                <w:color w:val="000000"/>
              </w:rPr>
            </w:pPr>
            <w:r>
              <w:rPr>
                <w:color w:val="000000"/>
              </w:rPr>
              <w:t>13.635</w:t>
            </w:r>
          </w:p>
        </w:tc>
        <w:tc>
          <w:tcPr>
            <w:tcW w:w="996" w:type="dxa"/>
            <w:vAlign w:val="center"/>
          </w:tcPr>
          <w:p w14:paraId="0B63C2A1" w14:textId="77777777" w:rsidR="004E5745" w:rsidRDefault="004E5745" w:rsidP="004E5745">
            <w:pPr>
              <w:jc w:val="center"/>
              <w:rPr>
                <w:color w:val="000000"/>
              </w:rPr>
            </w:pPr>
            <w:r>
              <w:rPr>
                <w:color w:val="000000"/>
              </w:rPr>
              <w:t>17.380</w:t>
            </w:r>
          </w:p>
        </w:tc>
        <w:tc>
          <w:tcPr>
            <w:tcW w:w="1176" w:type="dxa"/>
            <w:vAlign w:val="center"/>
          </w:tcPr>
          <w:p w14:paraId="0D2E5C6E" w14:textId="77777777" w:rsidR="004E5745" w:rsidRDefault="004E5745" w:rsidP="004E5745">
            <w:pPr>
              <w:jc w:val="center"/>
              <w:rPr>
                <w:color w:val="000000"/>
              </w:rPr>
            </w:pPr>
            <w:r>
              <w:rPr>
                <w:color w:val="000000"/>
              </w:rPr>
              <w:t>31.015</w:t>
            </w:r>
          </w:p>
        </w:tc>
        <w:tc>
          <w:tcPr>
            <w:tcW w:w="1283" w:type="dxa"/>
            <w:vAlign w:val="center"/>
          </w:tcPr>
          <w:p w14:paraId="469C9571" w14:textId="77777777" w:rsidR="004E5745" w:rsidRDefault="004E5745" w:rsidP="004E5745">
            <w:pPr>
              <w:jc w:val="center"/>
              <w:rPr>
                <w:color w:val="000000"/>
              </w:rPr>
            </w:pPr>
            <w:r>
              <w:rPr>
                <w:color w:val="000000"/>
              </w:rPr>
              <w:t>33.943</w:t>
            </w:r>
          </w:p>
        </w:tc>
        <w:tc>
          <w:tcPr>
            <w:tcW w:w="1536" w:type="dxa"/>
            <w:vAlign w:val="center"/>
          </w:tcPr>
          <w:p w14:paraId="001DF3B6" w14:textId="77777777" w:rsidR="004E5745" w:rsidRDefault="004E5745" w:rsidP="004E5745">
            <w:pPr>
              <w:jc w:val="center"/>
              <w:rPr>
                <w:color w:val="000000"/>
              </w:rPr>
            </w:pPr>
            <w:r>
              <w:rPr>
                <w:color w:val="000000"/>
              </w:rPr>
              <w:t>16,10</w:t>
            </w:r>
          </w:p>
        </w:tc>
        <w:tc>
          <w:tcPr>
            <w:tcW w:w="1498" w:type="dxa"/>
            <w:vAlign w:val="center"/>
          </w:tcPr>
          <w:p w14:paraId="181B3090" w14:textId="77777777" w:rsidR="004E5745" w:rsidRDefault="004E5745" w:rsidP="004E5745">
            <w:pPr>
              <w:jc w:val="center"/>
              <w:rPr>
                <w:color w:val="000000"/>
              </w:rPr>
            </w:pPr>
            <w:r>
              <w:rPr>
                <w:color w:val="000000"/>
              </w:rPr>
              <w:t>184.877</w:t>
            </w:r>
          </w:p>
        </w:tc>
        <w:tc>
          <w:tcPr>
            <w:tcW w:w="1620" w:type="dxa"/>
            <w:vAlign w:val="center"/>
          </w:tcPr>
          <w:p w14:paraId="6622B491" w14:textId="77777777" w:rsidR="004E5745" w:rsidRDefault="004E5745" w:rsidP="004E5745">
            <w:pPr>
              <w:jc w:val="center"/>
              <w:rPr>
                <w:color w:val="000000"/>
              </w:rPr>
            </w:pPr>
            <w:r>
              <w:rPr>
                <w:color w:val="000000"/>
              </w:rPr>
              <w:t>5.499,84</w:t>
            </w:r>
          </w:p>
        </w:tc>
        <w:tc>
          <w:tcPr>
            <w:tcW w:w="960" w:type="dxa"/>
            <w:vAlign w:val="center"/>
          </w:tcPr>
          <w:p w14:paraId="5C7605FB" w14:textId="77777777" w:rsidR="004E5745" w:rsidRDefault="004E5745" w:rsidP="004E5745">
            <w:pPr>
              <w:jc w:val="center"/>
              <w:rPr>
                <w:color w:val="000000"/>
              </w:rPr>
            </w:pPr>
            <w:r>
              <w:rPr>
                <w:color w:val="000000"/>
              </w:rPr>
              <w:t>0,55</w:t>
            </w:r>
          </w:p>
        </w:tc>
      </w:tr>
      <w:tr w:rsidR="004E5745" w14:paraId="1D9E03B2" w14:textId="77777777" w:rsidTr="004E5745">
        <w:trPr>
          <w:trHeight w:val="299"/>
        </w:trPr>
        <w:tc>
          <w:tcPr>
            <w:tcW w:w="2689" w:type="dxa"/>
          </w:tcPr>
          <w:p w14:paraId="735BB253" w14:textId="77777777" w:rsidR="004E5745" w:rsidRDefault="004E5745" w:rsidP="004E5745">
            <w:pPr>
              <w:rPr>
                <w:color w:val="000000"/>
              </w:rPr>
            </w:pPr>
            <w:r>
              <w:rPr>
                <w:color w:val="000000"/>
              </w:rPr>
              <w:t>Olho D’água das Cunhãs</w:t>
            </w:r>
          </w:p>
        </w:tc>
        <w:tc>
          <w:tcPr>
            <w:tcW w:w="1296" w:type="dxa"/>
            <w:vAlign w:val="center"/>
          </w:tcPr>
          <w:p w14:paraId="1FD5211A" w14:textId="77777777" w:rsidR="004E5745" w:rsidRDefault="004E5745" w:rsidP="004E5745">
            <w:pPr>
              <w:jc w:val="center"/>
              <w:rPr>
                <w:color w:val="000000"/>
              </w:rPr>
            </w:pPr>
            <w:r>
              <w:rPr>
                <w:color w:val="000000"/>
              </w:rPr>
              <w:t>695,333</w:t>
            </w:r>
          </w:p>
        </w:tc>
        <w:tc>
          <w:tcPr>
            <w:tcW w:w="1003" w:type="dxa"/>
            <w:vAlign w:val="center"/>
          </w:tcPr>
          <w:p w14:paraId="4E639B2A" w14:textId="77777777" w:rsidR="004E5745" w:rsidRDefault="004E5745" w:rsidP="004E5745">
            <w:pPr>
              <w:jc w:val="center"/>
              <w:rPr>
                <w:color w:val="000000"/>
              </w:rPr>
            </w:pPr>
            <w:r>
              <w:rPr>
                <w:color w:val="000000"/>
              </w:rPr>
              <w:t>9.592</w:t>
            </w:r>
          </w:p>
        </w:tc>
        <w:tc>
          <w:tcPr>
            <w:tcW w:w="996" w:type="dxa"/>
            <w:vAlign w:val="center"/>
          </w:tcPr>
          <w:p w14:paraId="5E44875A" w14:textId="77777777" w:rsidR="004E5745" w:rsidRDefault="004E5745" w:rsidP="004E5745">
            <w:pPr>
              <w:jc w:val="center"/>
              <w:rPr>
                <w:color w:val="000000"/>
              </w:rPr>
            </w:pPr>
            <w:r>
              <w:rPr>
                <w:color w:val="000000"/>
              </w:rPr>
              <w:t>9.009</w:t>
            </w:r>
          </w:p>
        </w:tc>
        <w:tc>
          <w:tcPr>
            <w:tcW w:w="1176" w:type="dxa"/>
            <w:vAlign w:val="center"/>
          </w:tcPr>
          <w:p w14:paraId="06097385" w14:textId="77777777" w:rsidR="004E5745" w:rsidRDefault="004E5745" w:rsidP="004E5745">
            <w:pPr>
              <w:jc w:val="center"/>
              <w:rPr>
                <w:color w:val="000000"/>
              </w:rPr>
            </w:pPr>
            <w:r>
              <w:rPr>
                <w:color w:val="000000"/>
              </w:rPr>
              <w:t>18.601</w:t>
            </w:r>
          </w:p>
        </w:tc>
        <w:tc>
          <w:tcPr>
            <w:tcW w:w="1283" w:type="dxa"/>
            <w:vAlign w:val="center"/>
          </w:tcPr>
          <w:p w14:paraId="33A17767" w14:textId="77777777" w:rsidR="004E5745" w:rsidRDefault="004E5745" w:rsidP="004E5745">
            <w:pPr>
              <w:jc w:val="center"/>
              <w:rPr>
                <w:color w:val="000000"/>
              </w:rPr>
            </w:pPr>
            <w:r>
              <w:rPr>
                <w:color w:val="000000"/>
              </w:rPr>
              <w:t>19.561</w:t>
            </w:r>
          </w:p>
        </w:tc>
        <w:tc>
          <w:tcPr>
            <w:tcW w:w="1536" w:type="dxa"/>
            <w:vAlign w:val="center"/>
          </w:tcPr>
          <w:p w14:paraId="546E8C33" w14:textId="77777777" w:rsidR="004E5745" w:rsidRDefault="004E5745" w:rsidP="004E5745">
            <w:pPr>
              <w:jc w:val="center"/>
              <w:rPr>
                <w:color w:val="000000"/>
              </w:rPr>
            </w:pPr>
            <w:r>
              <w:rPr>
                <w:color w:val="000000"/>
              </w:rPr>
              <w:t>28,13</w:t>
            </w:r>
          </w:p>
        </w:tc>
        <w:tc>
          <w:tcPr>
            <w:tcW w:w="1498" w:type="dxa"/>
            <w:vAlign w:val="center"/>
          </w:tcPr>
          <w:p w14:paraId="30055BF1" w14:textId="77777777" w:rsidR="004E5745" w:rsidRDefault="004E5745" w:rsidP="004E5745">
            <w:pPr>
              <w:jc w:val="center"/>
              <w:rPr>
                <w:color w:val="000000"/>
              </w:rPr>
            </w:pPr>
            <w:r>
              <w:rPr>
                <w:color w:val="000000"/>
              </w:rPr>
              <w:t>150.681</w:t>
            </w:r>
          </w:p>
        </w:tc>
        <w:tc>
          <w:tcPr>
            <w:tcW w:w="1620" w:type="dxa"/>
            <w:vAlign w:val="center"/>
          </w:tcPr>
          <w:p w14:paraId="58A4F71A" w14:textId="77777777" w:rsidR="004E5745" w:rsidRDefault="004E5745" w:rsidP="004E5745">
            <w:pPr>
              <w:jc w:val="center"/>
              <w:rPr>
                <w:color w:val="000000"/>
              </w:rPr>
            </w:pPr>
            <w:r>
              <w:rPr>
                <w:color w:val="000000"/>
              </w:rPr>
              <w:t>7.747,89</w:t>
            </w:r>
          </w:p>
        </w:tc>
        <w:tc>
          <w:tcPr>
            <w:tcW w:w="960" w:type="dxa"/>
            <w:vAlign w:val="center"/>
          </w:tcPr>
          <w:p w14:paraId="4BA89662" w14:textId="77777777" w:rsidR="004E5745" w:rsidRDefault="004E5745" w:rsidP="004E5745">
            <w:pPr>
              <w:jc w:val="center"/>
              <w:rPr>
                <w:color w:val="000000"/>
              </w:rPr>
            </w:pPr>
            <w:r>
              <w:rPr>
                <w:color w:val="000000"/>
              </w:rPr>
              <w:t>0,589</w:t>
            </w:r>
          </w:p>
        </w:tc>
      </w:tr>
      <w:tr w:rsidR="004E5745" w14:paraId="4D76E8E8" w14:textId="77777777" w:rsidTr="004E5745">
        <w:trPr>
          <w:trHeight w:val="330"/>
        </w:trPr>
        <w:tc>
          <w:tcPr>
            <w:tcW w:w="2689" w:type="dxa"/>
          </w:tcPr>
          <w:p w14:paraId="52009230" w14:textId="77777777" w:rsidR="004E5745" w:rsidRDefault="004E5745" w:rsidP="004E5745">
            <w:pPr>
              <w:rPr>
                <w:color w:val="000000"/>
              </w:rPr>
            </w:pPr>
            <w:r>
              <w:rPr>
                <w:color w:val="000000"/>
              </w:rPr>
              <w:t>Parnarama</w:t>
            </w:r>
          </w:p>
        </w:tc>
        <w:tc>
          <w:tcPr>
            <w:tcW w:w="1296" w:type="dxa"/>
            <w:vAlign w:val="center"/>
          </w:tcPr>
          <w:p w14:paraId="7AF5230F" w14:textId="77777777" w:rsidR="004E5745" w:rsidRDefault="004E5745" w:rsidP="004E5745">
            <w:pPr>
              <w:jc w:val="center"/>
              <w:rPr>
                <w:color w:val="000000"/>
              </w:rPr>
            </w:pPr>
            <w:r>
              <w:rPr>
                <w:color w:val="000000"/>
              </w:rPr>
              <w:t>3.244,75</w:t>
            </w:r>
          </w:p>
        </w:tc>
        <w:tc>
          <w:tcPr>
            <w:tcW w:w="1003" w:type="dxa"/>
            <w:vAlign w:val="center"/>
          </w:tcPr>
          <w:p w14:paraId="294EFEAC" w14:textId="77777777" w:rsidR="004E5745" w:rsidRDefault="004E5745" w:rsidP="004E5745">
            <w:pPr>
              <w:jc w:val="center"/>
              <w:rPr>
                <w:color w:val="000000"/>
              </w:rPr>
            </w:pPr>
            <w:r>
              <w:rPr>
                <w:color w:val="000000"/>
              </w:rPr>
              <w:t>13.530</w:t>
            </w:r>
          </w:p>
        </w:tc>
        <w:tc>
          <w:tcPr>
            <w:tcW w:w="996" w:type="dxa"/>
            <w:vAlign w:val="center"/>
          </w:tcPr>
          <w:p w14:paraId="568CC8A7" w14:textId="77777777" w:rsidR="004E5745" w:rsidRDefault="004E5745" w:rsidP="004E5745">
            <w:pPr>
              <w:jc w:val="center"/>
              <w:rPr>
                <w:color w:val="000000"/>
              </w:rPr>
            </w:pPr>
            <w:r>
              <w:rPr>
                <w:color w:val="000000"/>
              </w:rPr>
              <w:t>21.056</w:t>
            </w:r>
          </w:p>
        </w:tc>
        <w:tc>
          <w:tcPr>
            <w:tcW w:w="1176" w:type="dxa"/>
            <w:vAlign w:val="center"/>
          </w:tcPr>
          <w:p w14:paraId="71FA8309" w14:textId="77777777" w:rsidR="004E5745" w:rsidRDefault="004E5745" w:rsidP="004E5745">
            <w:pPr>
              <w:jc w:val="center"/>
              <w:rPr>
                <w:color w:val="000000"/>
              </w:rPr>
            </w:pPr>
            <w:r>
              <w:rPr>
                <w:color w:val="000000"/>
              </w:rPr>
              <w:t>34.586</w:t>
            </w:r>
          </w:p>
        </w:tc>
        <w:tc>
          <w:tcPr>
            <w:tcW w:w="1283" w:type="dxa"/>
            <w:vAlign w:val="center"/>
          </w:tcPr>
          <w:p w14:paraId="3281DE57" w14:textId="77777777" w:rsidR="004E5745" w:rsidRDefault="004E5745" w:rsidP="004E5745">
            <w:pPr>
              <w:jc w:val="center"/>
              <w:rPr>
                <w:color w:val="000000"/>
              </w:rPr>
            </w:pPr>
            <w:r>
              <w:rPr>
                <w:color w:val="000000"/>
              </w:rPr>
              <w:t>35.008</w:t>
            </w:r>
          </w:p>
        </w:tc>
        <w:tc>
          <w:tcPr>
            <w:tcW w:w="1536" w:type="dxa"/>
            <w:vAlign w:val="center"/>
          </w:tcPr>
          <w:p w14:paraId="3B3B8300" w14:textId="77777777" w:rsidR="004E5745" w:rsidRDefault="004E5745" w:rsidP="004E5745">
            <w:pPr>
              <w:jc w:val="center"/>
              <w:rPr>
                <w:color w:val="000000"/>
              </w:rPr>
            </w:pPr>
            <w:r>
              <w:rPr>
                <w:color w:val="000000"/>
              </w:rPr>
              <w:t>10,79</w:t>
            </w:r>
          </w:p>
        </w:tc>
        <w:tc>
          <w:tcPr>
            <w:tcW w:w="1498" w:type="dxa"/>
            <w:vAlign w:val="center"/>
          </w:tcPr>
          <w:p w14:paraId="751D7734" w14:textId="77777777" w:rsidR="004E5745" w:rsidRDefault="004E5745" w:rsidP="004E5745">
            <w:pPr>
              <w:jc w:val="center"/>
              <w:rPr>
                <w:color w:val="000000"/>
              </w:rPr>
            </w:pPr>
            <w:r>
              <w:rPr>
                <w:color w:val="000000"/>
              </w:rPr>
              <w:t>228.832</w:t>
            </w:r>
          </w:p>
        </w:tc>
        <w:tc>
          <w:tcPr>
            <w:tcW w:w="1620" w:type="dxa"/>
            <w:vAlign w:val="center"/>
          </w:tcPr>
          <w:p w14:paraId="06730ECA" w14:textId="77777777" w:rsidR="004E5745" w:rsidRDefault="004E5745" w:rsidP="004E5745">
            <w:pPr>
              <w:jc w:val="center"/>
              <w:rPr>
                <w:color w:val="000000"/>
              </w:rPr>
            </w:pPr>
            <w:r>
              <w:rPr>
                <w:color w:val="000000"/>
              </w:rPr>
              <w:t>6.574,69</w:t>
            </w:r>
          </w:p>
        </w:tc>
        <w:tc>
          <w:tcPr>
            <w:tcW w:w="960" w:type="dxa"/>
            <w:vAlign w:val="center"/>
          </w:tcPr>
          <w:p w14:paraId="070B0978" w14:textId="77777777" w:rsidR="004E5745" w:rsidRDefault="004E5745" w:rsidP="004E5745">
            <w:pPr>
              <w:jc w:val="center"/>
              <w:rPr>
                <w:color w:val="000000"/>
              </w:rPr>
            </w:pPr>
            <w:r>
              <w:rPr>
                <w:color w:val="000000"/>
              </w:rPr>
              <w:t>0,542</w:t>
            </w:r>
          </w:p>
        </w:tc>
      </w:tr>
      <w:tr w:rsidR="004E5745" w14:paraId="6A16BBAD" w14:textId="77777777" w:rsidTr="004E5745">
        <w:trPr>
          <w:trHeight w:val="330"/>
        </w:trPr>
        <w:tc>
          <w:tcPr>
            <w:tcW w:w="2689" w:type="dxa"/>
          </w:tcPr>
          <w:p w14:paraId="65D1DB7A" w14:textId="77777777" w:rsidR="004E5745" w:rsidRDefault="004E5745" w:rsidP="004E5745">
            <w:pPr>
              <w:rPr>
                <w:color w:val="000000"/>
              </w:rPr>
            </w:pPr>
            <w:r>
              <w:rPr>
                <w:color w:val="000000"/>
              </w:rPr>
              <w:t>Paulo Ramos</w:t>
            </w:r>
          </w:p>
        </w:tc>
        <w:tc>
          <w:tcPr>
            <w:tcW w:w="1296" w:type="dxa"/>
            <w:vAlign w:val="center"/>
          </w:tcPr>
          <w:p w14:paraId="3EDDD74C" w14:textId="77777777" w:rsidR="004E5745" w:rsidRDefault="004E5745" w:rsidP="004E5745">
            <w:pPr>
              <w:jc w:val="center"/>
              <w:rPr>
                <w:color w:val="000000"/>
              </w:rPr>
            </w:pPr>
            <w:r>
              <w:rPr>
                <w:color w:val="000000"/>
              </w:rPr>
              <w:t>1.168,61</w:t>
            </w:r>
          </w:p>
        </w:tc>
        <w:tc>
          <w:tcPr>
            <w:tcW w:w="1003" w:type="dxa"/>
            <w:vAlign w:val="center"/>
          </w:tcPr>
          <w:p w14:paraId="5F9961BD" w14:textId="77777777" w:rsidR="004E5745" w:rsidRDefault="004E5745" w:rsidP="004E5745">
            <w:pPr>
              <w:jc w:val="center"/>
              <w:rPr>
                <w:color w:val="000000"/>
              </w:rPr>
            </w:pPr>
            <w:r>
              <w:rPr>
                <w:color w:val="000000"/>
              </w:rPr>
              <w:t>10.825</w:t>
            </w:r>
          </w:p>
        </w:tc>
        <w:tc>
          <w:tcPr>
            <w:tcW w:w="996" w:type="dxa"/>
            <w:vAlign w:val="center"/>
          </w:tcPr>
          <w:p w14:paraId="1A47756A" w14:textId="77777777" w:rsidR="004E5745" w:rsidRDefault="004E5745" w:rsidP="004E5745">
            <w:pPr>
              <w:jc w:val="center"/>
              <w:rPr>
                <w:color w:val="000000"/>
              </w:rPr>
            </w:pPr>
            <w:r>
              <w:rPr>
                <w:color w:val="000000"/>
              </w:rPr>
              <w:t>9.254</w:t>
            </w:r>
          </w:p>
        </w:tc>
        <w:tc>
          <w:tcPr>
            <w:tcW w:w="1176" w:type="dxa"/>
            <w:vAlign w:val="center"/>
          </w:tcPr>
          <w:p w14:paraId="4270309C" w14:textId="77777777" w:rsidR="004E5745" w:rsidRDefault="004E5745" w:rsidP="004E5745">
            <w:pPr>
              <w:jc w:val="center"/>
              <w:rPr>
                <w:color w:val="000000"/>
              </w:rPr>
            </w:pPr>
            <w:r>
              <w:rPr>
                <w:color w:val="000000"/>
              </w:rPr>
              <w:t>20.079</w:t>
            </w:r>
          </w:p>
        </w:tc>
        <w:tc>
          <w:tcPr>
            <w:tcW w:w="1283" w:type="dxa"/>
            <w:vAlign w:val="center"/>
          </w:tcPr>
          <w:p w14:paraId="6505A6FD" w14:textId="77777777" w:rsidR="004E5745" w:rsidRDefault="004E5745" w:rsidP="004E5745">
            <w:pPr>
              <w:jc w:val="center"/>
              <w:rPr>
                <w:color w:val="000000"/>
              </w:rPr>
            </w:pPr>
            <w:r>
              <w:rPr>
                <w:color w:val="000000"/>
              </w:rPr>
              <w:t>21.066</w:t>
            </w:r>
          </w:p>
        </w:tc>
        <w:tc>
          <w:tcPr>
            <w:tcW w:w="1536" w:type="dxa"/>
            <w:vAlign w:val="center"/>
          </w:tcPr>
          <w:p w14:paraId="24E41B58" w14:textId="77777777" w:rsidR="004E5745" w:rsidRDefault="004E5745" w:rsidP="004E5745">
            <w:pPr>
              <w:jc w:val="center"/>
              <w:rPr>
                <w:color w:val="000000"/>
              </w:rPr>
            </w:pPr>
            <w:r>
              <w:rPr>
                <w:color w:val="000000"/>
              </w:rPr>
              <w:t>18,03</w:t>
            </w:r>
          </w:p>
        </w:tc>
        <w:tc>
          <w:tcPr>
            <w:tcW w:w="1498" w:type="dxa"/>
            <w:vAlign w:val="center"/>
          </w:tcPr>
          <w:p w14:paraId="5DF9B3DE" w14:textId="77777777" w:rsidR="004E5745" w:rsidRDefault="004E5745" w:rsidP="004E5745">
            <w:pPr>
              <w:jc w:val="center"/>
              <w:rPr>
                <w:color w:val="000000"/>
              </w:rPr>
            </w:pPr>
            <w:r>
              <w:rPr>
                <w:color w:val="000000"/>
              </w:rPr>
              <w:t>150.492</w:t>
            </w:r>
          </w:p>
        </w:tc>
        <w:tc>
          <w:tcPr>
            <w:tcW w:w="1620" w:type="dxa"/>
            <w:vAlign w:val="center"/>
          </w:tcPr>
          <w:p w14:paraId="4F762EA1" w14:textId="77777777" w:rsidR="004E5745" w:rsidRDefault="004E5745" w:rsidP="004E5745">
            <w:pPr>
              <w:jc w:val="center"/>
              <w:rPr>
                <w:color w:val="000000"/>
              </w:rPr>
            </w:pPr>
            <w:r>
              <w:rPr>
                <w:color w:val="000000"/>
              </w:rPr>
              <w:t>7.161,17</w:t>
            </w:r>
          </w:p>
        </w:tc>
        <w:tc>
          <w:tcPr>
            <w:tcW w:w="960" w:type="dxa"/>
            <w:vAlign w:val="center"/>
          </w:tcPr>
          <w:p w14:paraId="03E7AE4F" w14:textId="77777777" w:rsidR="004E5745" w:rsidRDefault="004E5745" w:rsidP="004E5745">
            <w:pPr>
              <w:jc w:val="center"/>
              <w:rPr>
                <w:color w:val="000000"/>
              </w:rPr>
            </w:pPr>
            <w:r>
              <w:rPr>
                <w:color w:val="000000"/>
              </w:rPr>
              <w:t>0,549</w:t>
            </w:r>
          </w:p>
        </w:tc>
      </w:tr>
      <w:tr w:rsidR="004E5745" w14:paraId="626111E4" w14:textId="77777777" w:rsidTr="004E5745">
        <w:trPr>
          <w:trHeight w:val="330"/>
        </w:trPr>
        <w:tc>
          <w:tcPr>
            <w:tcW w:w="2689" w:type="dxa"/>
          </w:tcPr>
          <w:p w14:paraId="052AD7C8" w14:textId="77777777" w:rsidR="004E5745" w:rsidRDefault="004E5745" w:rsidP="004E5745">
            <w:pPr>
              <w:rPr>
                <w:color w:val="000000"/>
              </w:rPr>
            </w:pPr>
            <w:r>
              <w:rPr>
                <w:color w:val="000000"/>
              </w:rPr>
              <w:t>Pedreiras</w:t>
            </w:r>
          </w:p>
        </w:tc>
        <w:tc>
          <w:tcPr>
            <w:tcW w:w="1296" w:type="dxa"/>
            <w:vAlign w:val="center"/>
          </w:tcPr>
          <w:p w14:paraId="57A4D7C4" w14:textId="77777777" w:rsidR="004E5745" w:rsidRDefault="004E5745" w:rsidP="004E5745">
            <w:pPr>
              <w:jc w:val="center"/>
              <w:rPr>
                <w:color w:val="000000"/>
              </w:rPr>
            </w:pPr>
            <w:r>
              <w:rPr>
                <w:color w:val="000000"/>
              </w:rPr>
              <w:t>262,066</w:t>
            </w:r>
          </w:p>
        </w:tc>
        <w:tc>
          <w:tcPr>
            <w:tcW w:w="1003" w:type="dxa"/>
            <w:vAlign w:val="center"/>
          </w:tcPr>
          <w:p w14:paraId="69F65850" w14:textId="77777777" w:rsidR="004E5745" w:rsidRDefault="004E5745" w:rsidP="004E5745">
            <w:pPr>
              <w:jc w:val="center"/>
              <w:rPr>
                <w:color w:val="000000"/>
              </w:rPr>
            </w:pPr>
            <w:r>
              <w:rPr>
                <w:color w:val="000000"/>
              </w:rPr>
              <w:t>32.937</w:t>
            </w:r>
          </w:p>
        </w:tc>
        <w:tc>
          <w:tcPr>
            <w:tcW w:w="996" w:type="dxa"/>
            <w:vAlign w:val="center"/>
          </w:tcPr>
          <w:p w14:paraId="2AA6D44C" w14:textId="77777777" w:rsidR="004E5745" w:rsidRDefault="004E5745" w:rsidP="004E5745">
            <w:pPr>
              <w:jc w:val="center"/>
              <w:rPr>
                <w:color w:val="000000"/>
              </w:rPr>
            </w:pPr>
            <w:r>
              <w:rPr>
                <w:color w:val="000000"/>
              </w:rPr>
              <w:t>6.511</w:t>
            </w:r>
          </w:p>
        </w:tc>
        <w:tc>
          <w:tcPr>
            <w:tcW w:w="1176" w:type="dxa"/>
            <w:vAlign w:val="center"/>
          </w:tcPr>
          <w:p w14:paraId="5D2B3C47" w14:textId="77777777" w:rsidR="004E5745" w:rsidRDefault="004E5745" w:rsidP="004E5745">
            <w:pPr>
              <w:jc w:val="center"/>
              <w:rPr>
                <w:color w:val="000000"/>
              </w:rPr>
            </w:pPr>
            <w:r>
              <w:rPr>
                <w:color w:val="000000"/>
              </w:rPr>
              <w:t>39.448</w:t>
            </w:r>
          </w:p>
        </w:tc>
        <w:tc>
          <w:tcPr>
            <w:tcW w:w="1283" w:type="dxa"/>
            <w:vAlign w:val="center"/>
          </w:tcPr>
          <w:p w14:paraId="5EB4535F" w14:textId="77777777" w:rsidR="004E5745" w:rsidRDefault="004E5745" w:rsidP="004E5745">
            <w:pPr>
              <w:jc w:val="center"/>
              <w:rPr>
                <w:color w:val="000000"/>
              </w:rPr>
            </w:pPr>
            <w:r>
              <w:rPr>
                <w:color w:val="000000"/>
              </w:rPr>
              <w:t>39.191</w:t>
            </w:r>
          </w:p>
        </w:tc>
        <w:tc>
          <w:tcPr>
            <w:tcW w:w="1536" w:type="dxa"/>
            <w:vAlign w:val="center"/>
          </w:tcPr>
          <w:p w14:paraId="46EF4CB6" w14:textId="77777777" w:rsidR="004E5745" w:rsidRDefault="004E5745" w:rsidP="004E5745">
            <w:pPr>
              <w:jc w:val="center"/>
              <w:rPr>
                <w:color w:val="000000"/>
              </w:rPr>
            </w:pPr>
            <w:r>
              <w:rPr>
                <w:color w:val="000000"/>
              </w:rPr>
              <w:t>149,55</w:t>
            </w:r>
          </w:p>
        </w:tc>
        <w:tc>
          <w:tcPr>
            <w:tcW w:w="1498" w:type="dxa"/>
            <w:vAlign w:val="center"/>
          </w:tcPr>
          <w:p w14:paraId="655EBCDA" w14:textId="77777777" w:rsidR="004E5745" w:rsidRDefault="004E5745" w:rsidP="004E5745">
            <w:pPr>
              <w:jc w:val="center"/>
              <w:rPr>
                <w:color w:val="000000"/>
              </w:rPr>
            </w:pPr>
            <w:r>
              <w:rPr>
                <w:color w:val="000000"/>
              </w:rPr>
              <w:t>602.134</w:t>
            </w:r>
          </w:p>
        </w:tc>
        <w:tc>
          <w:tcPr>
            <w:tcW w:w="1620" w:type="dxa"/>
            <w:vAlign w:val="center"/>
          </w:tcPr>
          <w:p w14:paraId="7E7FF61F" w14:textId="77777777" w:rsidR="004E5745" w:rsidRDefault="004E5745" w:rsidP="004E5745">
            <w:pPr>
              <w:jc w:val="center"/>
              <w:rPr>
                <w:color w:val="000000"/>
              </w:rPr>
            </w:pPr>
            <w:r>
              <w:rPr>
                <w:color w:val="000000"/>
              </w:rPr>
              <w:t>15.334,35</w:t>
            </w:r>
          </w:p>
        </w:tc>
        <w:tc>
          <w:tcPr>
            <w:tcW w:w="960" w:type="dxa"/>
            <w:vAlign w:val="center"/>
          </w:tcPr>
          <w:p w14:paraId="0E11F7EE" w14:textId="77777777" w:rsidR="004E5745" w:rsidRDefault="004E5745" w:rsidP="004E5745">
            <w:pPr>
              <w:jc w:val="center"/>
              <w:rPr>
                <w:color w:val="000000"/>
              </w:rPr>
            </w:pPr>
            <w:r>
              <w:rPr>
                <w:color w:val="000000"/>
              </w:rPr>
              <w:t>0,682</w:t>
            </w:r>
          </w:p>
        </w:tc>
      </w:tr>
      <w:tr w:rsidR="004E5745" w14:paraId="3852E237" w14:textId="77777777" w:rsidTr="004E5745">
        <w:trPr>
          <w:trHeight w:val="330"/>
        </w:trPr>
        <w:tc>
          <w:tcPr>
            <w:tcW w:w="2689" w:type="dxa"/>
          </w:tcPr>
          <w:p w14:paraId="40F84D04" w14:textId="77777777" w:rsidR="004E5745" w:rsidRDefault="004E5745" w:rsidP="004E5745">
            <w:pPr>
              <w:rPr>
                <w:color w:val="000000"/>
              </w:rPr>
            </w:pPr>
            <w:r>
              <w:rPr>
                <w:color w:val="000000"/>
              </w:rPr>
              <w:t>Poção de Pedras</w:t>
            </w:r>
          </w:p>
        </w:tc>
        <w:tc>
          <w:tcPr>
            <w:tcW w:w="1296" w:type="dxa"/>
            <w:vAlign w:val="center"/>
          </w:tcPr>
          <w:p w14:paraId="10AF6F98" w14:textId="77777777" w:rsidR="004E5745" w:rsidRDefault="004E5745" w:rsidP="004E5745">
            <w:pPr>
              <w:jc w:val="center"/>
              <w:rPr>
                <w:color w:val="000000"/>
              </w:rPr>
            </w:pPr>
            <w:r>
              <w:rPr>
                <w:color w:val="000000"/>
              </w:rPr>
              <w:t>990,415</w:t>
            </w:r>
          </w:p>
        </w:tc>
        <w:tc>
          <w:tcPr>
            <w:tcW w:w="1003" w:type="dxa"/>
            <w:vAlign w:val="center"/>
          </w:tcPr>
          <w:p w14:paraId="3558C53B" w14:textId="77777777" w:rsidR="004E5745" w:rsidRDefault="004E5745" w:rsidP="004E5745">
            <w:pPr>
              <w:jc w:val="center"/>
              <w:rPr>
                <w:color w:val="000000"/>
              </w:rPr>
            </w:pPr>
            <w:r>
              <w:rPr>
                <w:color w:val="000000"/>
              </w:rPr>
              <w:t>8.378</w:t>
            </w:r>
          </w:p>
        </w:tc>
        <w:tc>
          <w:tcPr>
            <w:tcW w:w="996" w:type="dxa"/>
            <w:vAlign w:val="center"/>
          </w:tcPr>
          <w:p w14:paraId="299325F4" w14:textId="77777777" w:rsidR="004E5745" w:rsidRDefault="004E5745" w:rsidP="004E5745">
            <w:pPr>
              <w:jc w:val="center"/>
              <w:rPr>
                <w:color w:val="000000"/>
              </w:rPr>
            </w:pPr>
            <w:r>
              <w:rPr>
                <w:color w:val="000000"/>
              </w:rPr>
              <w:t>11.330</w:t>
            </w:r>
          </w:p>
        </w:tc>
        <w:tc>
          <w:tcPr>
            <w:tcW w:w="1176" w:type="dxa"/>
            <w:vAlign w:val="center"/>
          </w:tcPr>
          <w:p w14:paraId="0D23B9FD" w14:textId="77777777" w:rsidR="004E5745" w:rsidRDefault="004E5745" w:rsidP="004E5745">
            <w:pPr>
              <w:jc w:val="center"/>
              <w:rPr>
                <w:color w:val="000000"/>
              </w:rPr>
            </w:pPr>
            <w:r>
              <w:rPr>
                <w:color w:val="000000"/>
              </w:rPr>
              <w:t>19.708</w:t>
            </w:r>
          </w:p>
        </w:tc>
        <w:tc>
          <w:tcPr>
            <w:tcW w:w="1283" w:type="dxa"/>
            <w:vAlign w:val="center"/>
          </w:tcPr>
          <w:p w14:paraId="2EA2E92A" w14:textId="77777777" w:rsidR="004E5745" w:rsidRDefault="004E5745" w:rsidP="004E5745">
            <w:pPr>
              <w:jc w:val="center"/>
              <w:rPr>
                <w:color w:val="000000"/>
              </w:rPr>
            </w:pPr>
            <w:r>
              <w:rPr>
                <w:color w:val="000000"/>
              </w:rPr>
              <w:t>17.595</w:t>
            </w:r>
          </w:p>
        </w:tc>
        <w:tc>
          <w:tcPr>
            <w:tcW w:w="1536" w:type="dxa"/>
            <w:vAlign w:val="center"/>
          </w:tcPr>
          <w:p w14:paraId="3AD7CA52" w14:textId="77777777" w:rsidR="004E5745" w:rsidRDefault="004E5745" w:rsidP="004E5745">
            <w:pPr>
              <w:jc w:val="center"/>
              <w:rPr>
                <w:color w:val="000000"/>
              </w:rPr>
            </w:pPr>
            <w:r>
              <w:rPr>
                <w:color w:val="000000"/>
              </w:rPr>
              <w:t>17,77</w:t>
            </w:r>
          </w:p>
        </w:tc>
        <w:tc>
          <w:tcPr>
            <w:tcW w:w="1498" w:type="dxa"/>
            <w:vAlign w:val="center"/>
          </w:tcPr>
          <w:p w14:paraId="0379925F" w14:textId="77777777" w:rsidR="004E5745" w:rsidRDefault="004E5745" w:rsidP="004E5745">
            <w:pPr>
              <w:jc w:val="center"/>
              <w:rPr>
                <w:color w:val="000000"/>
              </w:rPr>
            </w:pPr>
            <w:r>
              <w:rPr>
                <w:color w:val="000000"/>
              </w:rPr>
              <w:t>149.105</w:t>
            </w:r>
          </w:p>
        </w:tc>
        <w:tc>
          <w:tcPr>
            <w:tcW w:w="1620" w:type="dxa"/>
            <w:vAlign w:val="center"/>
          </w:tcPr>
          <w:p w14:paraId="69F0ED2C" w14:textId="77777777" w:rsidR="004E5745" w:rsidRDefault="004E5745" w:rsidP="004E5745">
            <w:pPr>
              <w:jc w:val="center"/>
              <w:rPr>
                <w:color w:val="000000"/>
              </w:rPr>
            </w:pPr>
            <w:r>
              <w:rPr>
                <w:color w:val="000000"/>
              </w:rPr>
              <w:t>8.211,98</w:t>
            </w:r>
          </w:p>
        </w:tc>
        <w:tc>
          <w:tcPr>
            <w:tcW w:w="960" w:type="dxa"/>
            <w:vAlign w:val="center"/>
          </w:tcPr>
          <w:p w14:paraId="5AC7A6B2" w14:textId="77777777" w:rsidR="004E5745" w:rsidRDefault="004E5745" w:rsidP="004E5745">
            <w:pPr>
              <w:jc w:val="center"/>
              <w:rPr>
                <w:color w:val="000000"/>
              </w:rPr>
            </w:pPr>
            <w:r>
              <w:rPr>
                <w:color w:val="000000"/>
              </w:rPr>
              <w:t>0,576</w:t>
            </w:r>
          </w:p>
        </w:tc>
      </w:tr>
      <w:tr w:rsidR="004E5745" w14:paraId="2605EE0F" w14:textId="77777777" w:rsidTr="004E5745">
        <w:trPr>
          <w:trHeight w:val="330"/>
        </w:trPr>
        <w:tc>
          <w:tcPr>
            <w:tcW w:w="2689" w:type="dxa"/>
          </w:tcPr>
          <w:p w14:paraId="5EBD32DE" w14:textId="77777777" w:rsidR="004E5745" w:rsidRDefault="004E5745" w:rsidP="004E5745">
            <w:pPr>
              <w:rPr>
                <w:color w:val="000000"/>
              </w:rPr>
            </w:pPr>
            <w:r>
              <w:rPr>
                <w:color w:val="000000"/>
              </w:rPr>
              <w:t>Presidente Dutra</w:t>
            </w:r>
          </w:p>
        </w:tc>
        <w:tc>
          <w:tcPr>
            <w:tcW w:w="1296" w:type="dxa"/>
            <w:vAlign w:val="center"/>
          </w:tcPr>
          <w:p w14:paraId="1B555527" w14:textId="77777777" w:rsidR="004E5745" w:rsidRDefault="004E5745" w:rsidP="004E5745">
            <w:pPr>
              <w:jc w:val="center"/>
              <w:rPr>
                <w:color w:val="000000"/>
              </w:rPr>
            </w:pPr>
            <w:r>
              <w:rPr>
                <w:color w:val="000000"/>
              </w:rPr>
              <w:t>771,574</w:t>
            </w:r>
          </w:p>
        </w:tc>
        <w:tc>
          <w:tcPr>
            <w:tcW w:w="1003" w:type="dxa"/>
            <w:vAlign w:val="center"/>
          </w:tcPr>
          <w:p w14:paraId="33B07F3A" w14:textId="77777777" w:rsidR="004E5745" w:rsidRDefault="004E5745" w:rsidP="004E5745">
            <w:pPr>
              <w:jc w:val="center"/>
              <w:rPr>
                <w:color w:val="000000"/>
              </w:rPr>
            </w:pPr>
            <w:r>
              <w:rPr>
                <w:color w:val="000000"/>
              </w:rPr>
              <w:t>32.000</w:t>
            </w:r>
          </w:p>
        </w:tc>
        <w:tc>
          <w:tcPr>
            <w:tcW w:w="996" w:type="dxa"/>
            <w:vAlign w:val="center"/>
          </w:tcPr>
          <w:p w14:paraId="150DA78B" w14:textId="77777777" w:rsidR="004E5745" w:rsidRDefault="004E5745" w:rsidP="004E5745">
            <w:pPr>
              <w:jc w:val="center"/>
              <w:rPr>
                <w:color w:val="000000"/>
              </w:rPr>
            </w:pPr>
            <w:r>
              <w:rPr>
                <w:color w:val="000000"/>
              </w:rPr>
              <w:t>12.731</w:t>
            </w:r>
          </w:p>
        </w:tc>
        <w:tc>
          <w:tcPr>
            <w:tcW w:w="1176" w:type="dxa"/>
            <w:vAlign w:val="center"/>
          </w:tcPr>
          <w:p w14:paraId="47E1404F" w14:textId="77777777" w:rsidR="004E5745" w:rsidRDefault="004E5745" w:rsidP="004E5745">
            <w:pPr>
              <w:jc w:val="center"/>
              <w:rPr>
                <w:color w:val="000000"/>
              </w:rPr>
            </w:pPr>
            <w:r>
              <w:rPr>
                <w:color w:val="000000"/>
              </w:rPr>
              <w:t>44.731</w:t>
            </w:r>
          </w:p>
        </w:tc>
        <w:tc>
          <w:tcPr>
            <w:tcW w:w="1283" w:type="dxa"/>
            <w:vAlign w:val="center"/>
          </w:tcPr>
          <w:p w14:paraId="276CF51C" w14:textId="77777777" w:rsidR="004E5745" w:rsidRDefault="004E5745" w:rsidP="004E5745">
            <w:pPr>
              <w:jc w:val="center"/>
              <w:rPr>
                <w:color w:val="000000"/>
              </w:rPr>
            </w:pPr>
            <w:r>
              <w:rPr>
                <w:color w:val="000000"/>
              </w:rPr>
              <w:t>48.036</w:t>
            </w:r>
          </w:p>
        </w:tc>
        <w:tc>
          <w:tcPr>
            <w:tcW w:w="1536" w:type="dxa"/>
            <w:vAlign w:val="center"/>
          </w:tcPr>
          <w:p w14:paraId="1A0407EB" w14:textId="77777777" w:rsidR="004E5745" w:rsidRDefault="004E5745" w:rsidP="004E5745">
            <w:pPr>
              <w:jc w:val="center"/>
              <w:rPr>
                <w:color w:val="000000"/>
              </w:rPr>
            </w:pPr>
            <w:r>
              <w:rPr>
                <w:color w:val="000000"/>
              </w:rPr>
              <w:t>62,26</w:t>
            </w:r>
          </w:p>
        </w:tc>
        <w:tc>
          <w:tcPr>
            <w:tcW w:w="1498" w:type="dxa"/>
            <w:vAlign w:val="center"/>
          </w:tcPr>
          <w:p w14:paraId="27B0868F" w14:textId="77777777" w:rsidR="004E5745" w:rsidRDefault="004E5745" w:rsidP="004E5745">
            <w:pPr>
              <w:jc w:val="center"/>
              <w:rPr>
                <w:color w:val="000000"/>
              </w:rPr>
            </w:pPr>
            <w:r>
              <w:rPr>
                <w:color w:val="000000"/>
              </w:rPr>
              <w:t>588.058</w:t>
            </w:r>
          </w:p>
        </w:tc>
        <w:tc>
          <w:tcPr>
            <w:tcW w:w="1620" w:type="dxa"/>
            <w:vAlign w:val="center"/>
          </w:tcPr>
          <w:p w14:paraId="3A26DAAA" w14:textId="77777777" w:rsidR="004E5745" w:rsidRDefault="004E5745" w:rsidP="004E5745">
            <w:pPr>
              <w:jc w:val="center"/>
              <w:rPr>
                <w:color w:val="000000"/>
              </w:rPr>
            </w:pPr>
            <w:r>
              <w:rPr>
                <w:color w:val="000000"/>
              </w:rPr>
              <w:t>12.362,73</w:t>
            </w:r>
          </w:p>
        </w:tc>
        <w:tc>
          <w:tcPr>
            <w:tcW w:w="960" w:type="dxa"/>
            <w:vAlign w:val="center"/>
          </w:tcPr>
          <w:p w14:paraId="7F9F86DE" w14:textId="77777777" w:rsidR="004E5745" w:rsidRDefault="004E5745" w:rsidP="004E5745">
            <w:pPr>
              <w:jc w:val="center"/>
              <w:rPr>
                <w:color w:val="000000"/>
              </w:rPr>
            </w:pPr>
            <w:r>
              <w:rPr>
                <w:color w:val="000000"/>
              </w:rPr>
              <w:t>0,653</w:t>
            </w:r>
          </w:p>
        </w:tc>
      </w:tr>
      <w:tr w:rsidR="004E5745" w14:paraId="02A22C7D" w14:textId="77777777" w:rsidTr="004E5745">
        <w:trPr>
          <w:trHeight w:val="645"/>
        </w:trPr>
        <w:tc>
          <w:tcPr>
            <w:tcW w:w="2689" w:type="dxa"/>
          </w:tcPr>
          <w:p w14:paraId="4C8A6F38" w14:textId="77777777" w:rsidR="004E5745" w:rsidRDefault="004E5745" w:rsidP="004E5745">
            <w:pPr>
              <w:rPr>
                <w:color w:val="000000"/>
              </w:rPr>
            </w:pPr>
            <w:r>
              <w:rPr>
                <w:color w:val="000000"/>
              </w:rPr>
              <w:lastRenderedPageBreak/>
              <w:t>Santa Filomena do Maranhão</w:t>
            </w:r>
          </w:p>
        </w:tc>
        <w:tc>
          <w:tcPr>
            <w:tcW w:w="1296" w:type="dxa"/>
            <w:vAlign w:val="center"/>
          </w:tcPr>
          <w:p w14:paraId="75D992E7" w14:textId="77777777" w:rsidR="004E5745" w:rsidRDefault="004E5745" w:rsidP="004E5745">
            <w:pPr>
              <w:jc w:val="center"/>
              <w:rPr>
                <w:color w:val="000000"/>
              </w:rPr>
            </w:pPr>
            <w:r>
              <w:rPr>
                <w:color w:val="000000"/>
              </w:rPr>
              <w:t>623,213</w:t>
            </w:r>
          </w:p>
        </w:tc>
        <w:tc>
          <w:tcPr>
            <w:tcW w:w="1003" w:type="dxa"/>
            <w:vAlign w:val="center"/>
          </w:tcPr>
          <w:p w14:paraId="36E5A6C6" w14:textId="77777777" w:rsidR="004E5745" w:rsidRDefault="004E5745" w:rsidP="004E5745">
            <w:pPr>
              <w:jc w:val="center"/>
              <w:rPr>
                <w:color w:val="000000"/>
              </w:rPr>
            </w:pPr>
            <w:r>
              <w:rPr>
                <w:color w:val="000000"/>
              </w:rPr>
              <w:t>2.293</w:t>
            </w:r>
          </w:p>
        </w:tc>
        <w:tc>
          <w:tcPr>
            <w:tcW w:w="996" w:type="dxa"/>
            <w:vAlign w:val="center"/>
          </w:tcPr>
          <w:p w14:paraId="233BC157" w14:textId="77777777" w:rsidR="004E5745" w:rsidRDefault="004E5745" w:rsidP="004E5745">
            <w:pPr>
              <w:jc w:val="center"/>
              <w:rPr>
                <w:color w:val="000000"/>
              </w:rPr>
            </w:pPr>
            <w:r>
              <w:rPr>
                <w:color w:val="000000"/>
              </w:rPr>
              <w:t>4.768</w:t>
            </w:r>
          </w:p>
        </w:tc>
        <w:tc>
          <w:tcPr>
            <w:tcW w:w="1176" w:type="dxa"/>
            <w:vAlign w:val="center"/>
          </w:tcPr>
          <w:p w14:paraId="4674DE0D" w14:textId="77777777" w:rsidR="004E5745" w:rsidRDefault="004E5745" w:rsidP="004E5745">
            <w:pPr>
              <w:jc w:val="center"/>
              <w:rPr>
                <w:color w:val="000000"/>
              </w:rPr>
            </w:pPr>
            <w:r>
              <w:rPr>
                <w:color w:val="000000"/>
              </w:rPr>
              <w:t>7.061</w:t>
            </w:r>
          </w:p>
        </w:tc>
        <w:tc>
          <w:tcPr>
            <w:tcW w:w="1283" w:type="dxa"/>
            <w:vAlign w:val="center"/>
          </w:tcPr>
          <w:p w14:paraId="0C778273" w14:textId="77777777" w:rsidR="004E5745" w:rsidRDefault="004E5745" w:rsidP="004E5745">
            <w:pPr>
              <w:jc w:val="center"/>
              <w:rPr>
                <w:color w:val="000000"/>
              </w:rPr>
            </w:pPr>
            <w:r>
              <w:rPr>
                <w:color w:val="000000"/>
              </w:rPr>
              <w:t>7.826</w:t>
            </w:r>
          </w:p>
        </w:tc>
        <w:tc>
          <w:tcPr>
            <w:tcW w:w="1536" w:type="dxa"/>
            <w:vAlign w:val="center"/>
          </w:tcPr>
          <w:p w14:paraId="5FD43491" w14:textId="77777777" w:rsidR="004E5745" w:rsidRDefault="004E5745" w:rsidP="004E5745">
            <w:pPr>
              <w:jc w:val="center"/>
              <w:rPr>
                <w:color w:val="000000"/>
              </w:rPr>
            </w:pPr>
            <w:r>
              <w:rPr>
                <w:color w:val="000000"/>
              </w:rPr>
              <w:t>12,56</w:t>
            </w:r>
          </w:p>
        </w:tc>
        <w:tc>
          <w:tcPr>
            <w:tcW w:w="1498" w:type="dxa"/>
            <w:vAlign w:val="center"/>
          </w:tcPr>
          <w:p w14:paraId="6AF180C1" w14:textId="77777777" w:rsidR="004E5745" w:rsidRDefault="004E5745" w:rsidP="004E5745">
            <w:pPr>
              <w:jc w:val="center"/>
              <w:rPr>
                <w:color w:val="000000"/>
              </w:rPr>
            </w:pPr>
            <w:r>
              <w:rPr>
                <w:color w:val="000000"/>
              </w:rPr>
              <w:t>50.029</w:t>
            </w:r>
          </w:p>
        </w:tc>
        <w:tc>
          <w:tcPr>
            <w:tcW w:w="1620" w:type="dxa"/>
            <w:vAlign w:val="center"/>
          </w:tcPr>
          <w:p w14:paraId="4DE56366" w14:textId="77777777" w:rsidR="004E5745" w:rsidRDefault="004E5745" w:rsidP="004E5745">
            <w:pPr>
              <w:jc w:val="center"/>
              <w:rPr>
                <w:color w:val="000000"/>
              </w:rPr>
            </w:pPr>
            <w:r>
              <w:rPr>
                <w:color w:val="000000"/>
              </w:rPr>
              <w:t>6.481,28</w:t>
            </w:r>
          </w:p>
        </w:tc>
        <w:tc>
          <w:tcPr>
            <w:tcW w:w="960" w:type="dxa"/>
            <w:vAlign w:val="center"/>
          </w:tcPr>
          <w:p w14:paraId="7423207C" w14:textId="77777777" w:rsidR="004E5745" w:rsidRDefault="004E5745" w:rsidP="004E5745">
            <w:pPr>
              <w:jc w:val="center"/>
              <w:rPr>
                <w:color w:val="000000"/>
              </w:rPr>
            </w:pPr>
            <w:r>
              <w:rPr>
                <w:color w:val="000000"/>
              </w:rPr>
              <w:t>0,525</w:t>
            </w:r>
          </w:p>
        </w:tc>
      </w:tr>
      <w:tr w:rsidR="004E5745" w14:paraId="629CE12A" w14:textId="77777777" w:rsidTr="004E5745">
        <w:trPr>
          <w:trHeight w:val="278"/>
        </w:trPr>
        <w:tc>
          <w:tcPr>
            <w:tcW w:w="2689" w:type="dxa"/>
          </w:tcPr>
          <w:p w14:paraId="22915934" w14:textId="77777777" w:rsidR="004E5745" w:rsidRDefault="004E5745" w:rsidP="004E5745">
            <w:pPr>
              <w:rPr>
                <w:color w:val="000000"/>
              </w:rPr>
            </w:pPr>
            <w:r>
              <w:rPr>
                <w:color w:val="000000"/>
              </w:rPr>
              <w:t>Santo Antônio dos Lopes</w:t>
            </w:r>
          </w:p>
        </w:tc>
        <w:tc>
          <w:tcPr>
            <w:tcW w:w="1296" w:type="dxa"/>
            <w:vAlign w:val="center"/>
          </w:tcPr>
          <w:p w14:paraId="3D17F6A9" w14:textId="77777777" w:rsidR="004E5745" w:rsidRDefault="004E5745" w:rsidP="004E5745">
            <w:pPr>
              <w:jc w:val="center"/>
              <w:rPr>
                <w:color w:val="000000"/>
              </w:rPr>
            </w:pPr>
            <w:r>
              <w:rPr>
                <w:color w:val="000000"/>
              </w:rPr>
              <w:t>770,923</w:t>
            </w:r>
          </w:p>
        </w:tc>
        <w:tc>
          <w:tcPr>
            <w:tcW w:w="1003" w:type="dxa"/>
            <w:vAlign w:val="center"/>
          </w:tcPr>
          <w:p w14:paraId="5B5E88E9" w14:textId="77777777" w:rsidR="004E5745" w:rsidRDefault="004E5745" w:rsidP="004E5745">
            <w:pPr>
              <w:jc w:val="center"/>
              <w:rPr>
                <w:color w:val="000000"/>
              </w:rPr>
            </w:pPr>
            <w:r>
              <w:rPr>
                <w:color w:val="000000"/>
              </w:rPr>
              <w:t>5.732</w:t>
            </w:r>
          </w:p>
        </w:tc>
        <w:tc>
          <w:tcPr>
            <w:tcW w:w="996" w:type="dxa"/>
            <w:vAlign w:val="center"/>
          </w:tcPr>
          <w:p w14:paraId="54B7327A" w14:textId="77777777" w:rsidR="004E5745" w:rsidRDefault="004E5745" w:rsidP="004E5745">
            <w:pPr>
              <w:jc w:val="center"/>
              <w:rPr>
                <w:color w:val="000000"/>
              </w:rPr>
            </w:pPr>
            <w:r>
              <w:rPr>
                <w:color w:val="000000"/>
              </w:rPr>
              <w:t>8.556</w:t>
            </w:r>
          </w:p>
        </w:tc>
        <w:tc>
          <w:tcPr>
            <w:tcW w:w="1176" w:type="dxa"/>
            <w:vAlign w:val="center"/>
          </w:tcPr>
          <w:p w14:paraId="13185860" w14:textId="77777777" w:rsidR="004E5745" w:rsidRDefault="004E5745" w:rsidP="004E5745">
            <w:pPr>
              <w:jc w:val="center"/>
              <w:rPr>
                <w:color w:val="000000"/>
              </w:rPr>
            </w:pPr>
            <w:r>
              <w:rPr>
                <w:color w:val="000000"/>
              </w:rPr>
              <w:t>14.288</w:t>
            </w:r>
          </w:p>
        </w:tc>
        <w:tc>
          <w:tcPr>
            <w:tcW w:w="1283" w:type="dxa"/>
            <w:vAlign w:val="center"/>
          </w:tcPr>
          <w:p w14:paraId="28031D7D" w14:textId="77777777" w:rsidR="004E5745" w:rsidRDefault="004E5745" w:rsidP="004E5745">
            <w:pPr>
              <w:jc w:val="center"/>
              <w:rPr>
                <w:color w:val="000000"/>
              </w:rPr>
            </w:pPr>
            <w:r>
              <w:rPr>
                <w:color w:val="000000"/>
              </w:rPr>
              <w:t>14.522</w:t>
            </w:r>
          </w:p>
        </w:tc>
        <w:tc>
          <w:tcPr>
            <w:tcW w:w="1536" w:type="dxa"/>
            <w:vAlign w:val="center"/>
          </w:tcPr>
          <w:p w14:paraId="1A8F0A3F" w14:textId="77777777" w:rsidR="004E5745" w:rsidRDefault="004E5745" w:rsidP="004E5745">
            <w:pPr>
              <w:jc w:val="center"/>
              <w:rPr>
                <w:color w:val="000000"/>
              </w:rPr>
            </w:pPr>
            <w:r>
              <w:rPr>
                <w:color w:val="000000"/>
              </w:rPr>
              <w:t>18,84</w:t>
            </w:r>
          </w:p>
        </w:tc>
        <w:tc>
          <w:tcPr>
            <w:tcW w:w="1498" w:type="dxa"/>
            <w:vAlign w:val="center"/>
          </w:tcPr>
          <w:p w14:paraId="7C88D173" w14:textId="77777777" w:rsidR="004E5745" w:rsidRDefault="004E5745" w:rsidP="004E5745">
            <w:pPr>
              <w:jc w:val="center"/>
              <w:rPr>
                <w:color w:val="000000"/>
              </w:rPr>
            </w:pPr>
            <w:r>
              <w:rPr>
                <w:color w:val="000000"/>
              </w:rPr>
              <w:t>1.914.173</w:t>
            </w:r>
          </w:p>
        </w:tc>
        <w:tc>
          <w:tcPr>
            <w:tcW w:w="1620" w:type="dxa"/>
            <w:vAlign w:val="center"/>
          </w:tcPr>
          <w:p w14:paraId="27D81C52" w14:textId="77777777" w:rsidR="004E5745" w:rsidRDefault="004E5745" w:rsidP="004E5745">
            <w:pPr>
              <w:jc w:val="center"/>
              <w:rPr>
                <w:color w:val="000000"/>
              </w:rPr>
            </w:pPr>
            <w:r>
              <w:rPr>
                <w:color w:val="000000"/>
              </w:rPr>
              <w:t>131.703,11</w:t>
            </w:r>
          </w:p>
        </w:tc>
        <w:tc>
          <w:tcPr>
            <w:tcW w:w="960" w:type="dxa"/>
            <w:vAlign w:val="center"/>
          </w:tcPr>
          <w:p w14:paraId="28C32CDD" w14:textId="77777777" w:rsidR="004E5745" w:rsidRDefault="004E5745" w:rsidP="004E5745">
            <w:pPr>
              <w:jc w:val="center"/>
              <w:rPr>
                <w:color w:val="000000"/>
              </w:rPr>
            </w:pPr>
            <w:r>
              <w:rPr>
                <w:color w:val="000000"/>
              </w:rPr>
              <w:t>0,566</w:t>
            </w:r>
          </w:p>
        </w:tc>
      </w:tr>
      <w:tr w:rsidR="004E5745" w14:paraId="234AB334" w14:textId="77777777" w:rsidTr="004E5745">
        <w:trPr>
          <w:trHeight w:val="562"/>
        </w:trPr>
        <w:tc>
          <w:tcPr>
            <w:tcW w:w="2689" w:type="dxa"/>
          </w:tcPr>
          <w:p w14:paraId="37770204" w14:textId="77777777" w:rsidR="004E5745" w:rsidRDefault="004E5745" w:rsidP="004E5745">
            <w:pPr>
              <w:rPr>
                <w:color w:val="000000"/>
              </w:rPr>
            </w:pPr>
            <w:r>
              <w:rPr>
                <w:color w:val="000000"/>
              </w:rPr>
              <w:t>São Domingos do Maranhão</w:t>
            </w:r>
          </w:p>
        </w:tc>
        <w:tc>
          <w:tcPr>
            <w:tcW w:w="1296" w:type="dxa"/>
            <w:vAlign w:val="center"/>
          </w:tcPr>
          <w:p w14:paraId="6B9533A9" w14:textId="77777777" w:rsidR="004E5745" w:rsidRDefault="004E5745" w:rsidP="004E5745">
            <w:pPr>
              <w:jc w:val="center"/>
              <w:rPr>
                <w:color w:val="000000"/>
              </w:rPr>
            </w:pPr>
            <w:r>
              <w:rPr>
                <w:color w:val="000000"/>
              </w:rPr>
              <w:t>1.151,98</w:t>
            </w:r>
          </w:p>
        </w:tc>
        <w:tc>
          <w:tcPr>
            <w:tcW w:w="1003" w:type="dxa"/>
            <w:vAlign w:val="center"/>
          </w:tcPr>
          <w:p w14:paraId="55EBBCED" w14:textId="77777777" w:rsidR="004E5745" w:rsidRDefault="004E5745" w:rsidP="004E5745">
            <w:pPr>
              <w:jc w:val="center"/>
              <w:rPr>
                <w:color w:val="000000"/>
              </w:rPr>
            </w:pPr>
            <w:r>
              <w:rPr>
                <w:color w:val="000000"/>
              </w:rPr>
              <w:t>17.313</w:t>
            </w:r>
          </w:p>
        </w:tc>
        <w:tc>
          <w:tcPr>
            <w:tcW w:w="996" w:type="dxa"/>
            <w:vAlign w:val="center"/>
          </w:tcPr>
          <w:p w14:paraId="4FBBA48B" w14:textId="77777777" w:rsidR="004E5745" w:rsidRDefault="004E5745" w:rsidP="004E5745">
            <w:pPr>
              <w:jc w:val="center"/>
              <w:rPr>
                <w:color w:val="000000"/>
              </w:rPr>
            </w:pPr>
            <w:r>
              <w:rPr>
                <w:color w:val="000000"/>
              </w:rPr>
              <w:t>16.294</w:t>
            </w:r>
          </w:p>
        </w:tc>
        <w:tc>
          <w:tcPr>
            <w:tcW w:w="1176" w:type="dxa"/>
            <w:vAlign w:val="center"/>
          </w:tcPr>
          <w:p w14:paraId="6CA4372B" w14:textId="77777777" w:rsidR="004E5745" w:rsidRDefault="004E5745" w:rsidP="004E5745">
            <w:pPr>
              <w:jc w:val="center"/>
              <w:rPr>
                <w:color w:val="000000"/>
              </w:rPr>
            </w:pPr>
            <w:r>
              <w:rPr>
                <w:color w:val="000000"/>
              </w:rPr>
              <w:t>33.607</w:t>
            </w:r>
          </w:p>
        </w:tc>
        <w:tc>
          <w:tcPr>
            <w:tcW w:w="1283" w:type="dxa"/>
            <w:vAlign w:val="center"/>
          </w:tcPr>
          <w:p w14:paraId="72E5622E" w14:textId="77777777" w:rsidR="004E5745" w:rsidRDefault="004E5745" w:rsidP="004E5745">
            <w:pPr>
              <w:jc w:val="center"/>
              <w:rPr>
                <w:color w:val="000000"/>
              </w:rPr>
            </w:pPr>
            <w:r>
              <w:rPr>
                <w:color w:val="000000"/>
              </w:rPr>
              <w:t>34.384</w:t>
            </w:r>
          </w:p>
        </w:tc>
        <w:tc>
          <w:tcPr>
            <w:tcW w:w="1536" w:type="dxa"/>
            <w:vAlign w:val="center"/>
          </w:tcPr>
          <w:p w14:paraId="64F47EC3" w14:textId="77777777" w:rsidR="004E5745" w:rsidRDefault="004E5745" w:rsidP="004E5745">
            <w:pPr>
              <w:jc w:val="center"/>
              <w:rPr>
                <w:color w:val="000000"/>
              </w:rPr>
            </w:pPr>
            <w:r>
              <w:rPr>
                <w:color w:val="000000"/>
              </w:rPr>
              <w:t>29,85</w:t>
            </w:r>
          </w:p>
        </w:tc>
        <w:tc>
          <w:tcPr>
            <w:tcW w:w="1498" w:type="dxa"/>
            <w:vAlign w:val="center"/>
          </w:tcPr>
          <w:p w14:paraId="12AFE904" w14:textId="77777777" w:rsidR="004E5745" w:rsidRDefault="004E5745" w:rsidP="004E5745">
            <w:pPr>
              <w:jc w:val="center"/>
              <w:rPr>
                <w:color w:val="000000"/>
              </w:rPr>
            </w:pPr>
            <w:r>
              <w:rPr>
                <w:color w:val="000000"/>
              </w:rPr>
              <w:t>290.938</w:t>
            </w:r>
          </w:p>
        </w:tc>
        <w:tc>
          <w:tcPr>
            <w:tcW w:w="1620" w:type="dxa"/>
            <w:vAlign w:val="center"/>
          </w:tcPr>
          <w:p w14:paraId="018B00B2" w14:textId="77777777" w:rsidR="004E5745" w:rsidRDefault="004E5745" w:rsidP="004E5745">
            <w:pPr>
              <w:jc w:val="center"/>
              <w:rPr>
                <w:color w:val="000000"/>
              </w:rPr>
            </w:pPr>
            <w:r>
              <w:rPr>
                <w:color w:val="000000"/>
              </w:rPr>
              <w:t>8.465,37</w:t>
            </w:r>
          </w:p>
        </w:tc>
        <w:tc>
          <w:tcPr>
            <w:tcW w:w="960" w:type="dxa"/>
            <w:vAlign w:val="center"/>
          </w:tcPr>
          <w:p w14:paraId="4CA64FA8" w14:textId="77777777" w:rsidR="004E5745" w:rsidRDefault="004E5745" w:rsidP="004E5745">
            <w:pPr>
              <w:jc w:val="center"/>
              <w:rPr>
                <w:color w:val="000000"/>
              </w:rPr>
            </w:pPr>
            <w:r>
              <w:rPr>
                <w:color w:val="000000"/>
              </w:rPr>
              <w:t>0,582</w:t>
            </w:r>
          </w:p>
        </w:tc>
      </w:tr>
      <w:tr w:rsidR="004E5745" w14:paraId="23726454" w14:textId="77777777" w:rsidTr="004E5745">
        <w:trPr>
          <w:trHeight w:val="330"/>
        </w:trPr>
        <w:tc>
          <w:tcPr>
            <w:tcW w:w="2689" w:type="dxa"/>
          </w:tcPr>
          <w:p w14:paraId="03C9A8A9" w14:textId="77777777" w:rsidR="004E5745" w:rsidRDefault="004E5745" w:rsidP="004E5745">
            <w:pPr>
              <w:rPr>
                <w:color w:val="000000"/>
              </w:rPr>
            </w:pPr>
            <w:r>
              <w:rPr>
                <w:color w:val="000000"/>
              </w:rPr>
              <w:t>São João do Soter</w:t>
            </w:r>
          </w:p>
        </w:tc>
        <w:tc>
          <w:tcPr>
            <w:tcW w:w="1296" w:type="dxa"/>
            <w:vAlign w:val="center"/>
          </w:tcPr>
          <w:p w14:paraId="6A581BE8" w14:textId="77777777" w:rsidR="004E5745" w:rsidRDefault="004E5745" w:rsidP="004E5745">
            <w:pPr>
              <w:jc w:val="center"/>
              <w:rPr>
                <w:color w:val="000000"/>
              </w:rPr>
            </w:pPr>
            <w:r>
              <w:rPr>
                <w:color w:val="000000"/>
              </w:rPr>
              <w:t>1.438,07</w:t>
            </w:r>
          </w:p>
        </w:tc>
        <w:tc>
          <w:tcPr>
            <w:tcW w:w="1003" w:type="dxa"/>
            <w:vAlign w:val="center"/>
          </w:tcPr>
          <w:p w14:paraId="51337C2E" w14:textId="77777777" w:rsidR="004E5745" w:rsidRDefault="004E5745" w:rsidP="004E5745">
            <w:pPr>
              <w:jc w:val="center"/>
              <w:rPr>
                <w:color w:val="000000"/>
              </w:rPr>
            </w:pPr>
            <w:r>
              <w:rPr>
                <w:color w:val="000000"/>
              </w:rPr>
              <w:t>6.646</w:t>
            </w:r>
          </w:p>
        </w:tc>
        <w:tc>
          <w:tcPr>
            <w:tcW w:w="996" w:type="dxa"/>
            <w:vAlign w:val="center"/>
          </w:tcPr>
          <w:p w14:paraId="3F2FD5F0" w14:textId="77777777" w:rsidR="004E5745" w:rsidRDefault="004E5745" w:rsidP="004E5745">
            <w:pPr>
              <w:jc w:val="center"/>
              <w:rPr>
                <w:color w:val="000000"/>
              </w:rPr>
            </w:pPr>
            <w:r>
              <w:rPr>
                <w:color w:val="000000"/>
              </w:rPr>
              <w:t>10.592</w:t>
            </w:r>
          </w:p>
        </w:tc>
        <w:tc>
          <w:tcPr>
            <w:tcW w:w="1176" w:type="dxa"/>
            <w:vAlign w:val="center"/>
          </w:tcPr>
          <w:p w14:paraId="292F413D" w14:textId="77777777" w:rsidR="004E5745" w:rsidRDefault="004E5745" w:rsidP="004E5745">
            <w:pPr>
              <w:jc w:val="center"/>
              <w:rPr>
                <w:color w:val="000000"/>
              </w:rPr>
            </w:pPr>
            <w:r>
              <w:rPr>
                <w:color w:val="000000"/>
              </w:rPr>
              <w:t>17.238</w:t>
            </w:r>
          </w:p>
        </w:tc>
        <w:tc>
          <w:tcPr>
            <w:tcW w:w="1283" w:type="dxa"/>
            <w:vAlign w:val="center"/>
          </w:tcPr>
          <w:p w14:paraId="14E68DF7" w14:textId="77777777" w:rsidR="004E5745" w:rsidRDefault="004E5745" w:rsidP="004E5745">
            <w:pPr>
              <w:jc w:val="center"/>
              <w:rPr>
                <w:color w:val="000000"/>
              </w:rPr>
            </w:pPr>
            <w:r>
              <w:rPr>
                <w:color w:val="000000"/>
              </w:rPr>
              <w:t>18.645</w:t>
            </w:r>
          </w:p>
        </w:tc>
        <w:tc>
          <w:tcPr>
            <w:tcW w:w="1536" w:type="dxa"/>
            <w:vAlign w:val="center"/>
          </w:tcPr>
          <w:p w14:paraId="6BE0F72C" w14:textId="77777777" w:rsidR="004E5745" w:rsidRDefault="004E5745" w:rsidP="004E5745">
            <w:pPr>
              <w:jc w:val="center"/>
              <w:rPr>
                <w:color w:val="000000"/>
              </w:rPr>
            </w:pPr>
            <w:r>
              <w:rPr>
                <w:color w:val="000000"/>
              </w:rPr>
              <w:t>12,97</w:t>
            </w:r>
          </w:p>
        </w:tc>
        <w:tc>
          <w:tcPr>
            <w:tcW w:w="1498" w:type="dxa"/>
            <w:vAlign w:val="center"/>
          </w:tcPr>
          <w:p w14:paraId="307746E6" w14:textId="77777777" w:rsidR="004E5745" w:rsidRDefault="004E5745" w:rsidP="004E5745">
            <w:pPr>
              <w:jc w:val="center"/>
              <w:rPr>
                <w:color w:val="000000"/>
              </w:rPr>
            </w:pPr>
            <w:r>
              <w:rPr>
                <w:color w:val="000000"/>
              </w:rPr>
              <w:t>102.084</w:t>
            </w:r>
          </w:p>
        </w:tc>
        <w:tc>
          <w:tcPr>
            <w:tcW w:w="1620" w:type="dxa"/>
            <w:vAlign w:val="center"/>
          </w:tcPr>
          <w:p w14:paraId="6AE7BF64" w14:textId="77777777" w:rsidR="004E5745" w:rsidRDefault="004E5745" w:rsidP="004E5745">
            <w:pPr>
              <w:jc w:val="center"/>
              <w:rPr>
                <w:color w:val="000000"/>
              </w:rPr>
            </w:pPr>
            <w:r>
              <w:rPr>
                <w:color w:val="000000"/>
              </w:rPr>
              <w:t>5.536,61</w:t>
            </w:r>
          </w:p>
        </w:tc>
        <w:tc>
          <w:tcPr>
            <w:tcW w:w="960" w:type="dxa"/>
            <w:vAlign w:val="center"/>
          </w:tcPr>
          <w:p w14:paraId="57A6575D" w14:textId="77777777" w:rsidR="004E5745" w:rsidRDefault="004E5745" w:rsidP="004E5745">
            <w:pPr>
              <w:jc w:val="center"/>
              <w:rPr>
                <w:color w:val="000000"/>
              </w:rPr>
            </w:pPr>
            <w:r>
              <w:rPr>
                <w:color w:val="000000"/>
              </w:rPr>
              <w:t>0,517</w:t>
            </w:r>
          </w:p>
        </w:tc>
      </w:tr>
      <w:tr w:rsidR="004E5745" w14:paraId="518C79E6" w14:textId="77777777" w:rsidTr="004E5745">
        <w:trPr>
          <w:trHeight w:val="220"/>
        </w:trPr>
        <w:tc>
          <w:tcPr>
            <w:tcW w:w="2689" w:type="dxa"/>
          </w:tcPr>
          <w:p w14:paraId="767FA050" w14:textId="77777777" w:rsidR="004E5745" w:rsidRDefault="004E5745" w:rsidP="004E5745">
            <w:pPr>
              <w:rPr>
                <w:color w:val="000000"/>
              </w:rPr>
            </w:pPr>
            <w:r>
              <w:rPr>
                <w:color w:val="000000"/>
              </w:rPr>
              <w:t>São José dos Basílios</w:t>
            </w:r>
          </w:p>
        </w:tc>
        <w:tc>
          <w:tcPr>
            <w:tcW w:w="1296" w:type="dxa"/>
            <w:vAlign w:val="center"/>
          </w:tcPr>
          <w:p w14:paraId="193606F0" w14:textId="77777777" w:rsidR="004E5745" w:rsidRDefault="004E5745" w:rsidP="004E5745">
            <w:pPr>
              <w:jc w:val="center"/>
              <w:rPr>
                <w:color w:val="000000"/>
              </w:rPr>
            </w:pPr>
            <w:r>
              <w:rPr>
                <w:color w:val="000000"/>
              </w:rPr>
              <w:t>353,72</w:t>
            </w:r>
          </w:p>
        </w:tc>
        <w:tc>
          <w:tcPr>
            <w:tcW w:w="1003" w:type="dxa"/>
            <w:vAlign w:val="center"/>
          </w:tcPr>
          <w:p w14:paraId="48B4F1FD" w14:textId="77777777" w:rsidR="004E5745" w:rsidRDefault="004E5745" w:rsidP="004E5745">
            <w:pPr>
              <w:jc w:val="center"/>
              <w:rPr>
                <w:color w:val="000000"/>
              </w:rPr>
            </w:pPr>
            <w:r>
              <w:rPr>
                <w:color w:val="000000"/>
              </w:rPr>
              <w:t>3.006</w:t>
            </w:r>
          </w:p>
        </w:tc>
        <w:tc>
          <w:tcPr>
            <w:tcW w:w="996" w:type="dxa"/>
            <w:vAlign w:val="center"/>
          </w:tcPr>
          <w:p w14:paraId="60B457B7" w14:textId="77777777" w:rsidR="004E5745" w:rsidRDefault="004E5745" w:rsidP="004E5745">
            <w:pPr>
              <w:jc w:val="center"/>
              <w:rPr>
                <w:color w:val="000000"/>
              </w:rPr>
            </w:pPr>
            <w:r>
              <w:rPr>
                <w:color w:val="000000"/>
              </w:rPr>
              <w:t>4.490</w:t>
            </w:r>
          </w:p>
        </w:tc>
        <w:tc>
          <w:tcPr>
            <w:tcW w:w="1176" w:type="dxa"/>
            <w:vAlign w:val="center"/>
          </w:tcPr>
          <w:p w14:paraId="0195FB66" w14:textId="77777777" w:rsidR="004E5745" w:rsidRDefault="004E5745" w:rsidP="004E5745">
            <w:pPr>
              <w:jc w:val="center"/>
              <w:rPr>
                <w:color w:val="000000"/>
              </w:rPr>
            </w:pPr>
            <w:r>
              <w:rPr>
                <w:color w:val="000000"/>
              </w:rPr>
              <w:t>7.496</w:t>
            </w:r>
          </w:p>
        </w:tc>
        <w:tc>
          <w:tcPr>
            <w:tcW w:w="1283" w:type="dxa"/>
            <w:vAlign w:val="center"/>
          </w:tcPr>
          <w:p w14:paraId="71DA2B74" w14:textId="77777777" w:rsidR="004E5745" w:rsidRDefault="004E5745" w:rsidP="004E5745">
            <w:pPr>
              <w:jc w:val="center"/>
              <w:rPr>
                <w:color w:val="000000"/>
              </w:rPr>
            </w:pPr>
            <w:r>
              <w:rPr>
                <w:color w:val="000000"/>
              </w:rPr>
              <w:t>7.640</w:t>
            </w:r>
          </w:p>
        </w:tc>
        <w:tc>
          <w:tcPr>
            <w:tcW w:w="1536" w:type="dxa"/>
            <w:vAlign w:val="center"/>
          </w:tcPr>
          <w:p w14:paraId="59C1F235" w14:textId="77777777" w:rsidR="004E5745" w:rsidRDefault="004E5745" w:rsidP="004E5745">
            <w:pPr>
              <w:jc w:val="center"/>
              <w:rPr>
                <w:color w:val="000000"/>
              </w:rPr>
            </w:pPr>
            <w:r>
              <w:rPr>
                <w:color w:val="000000"/>
              </w:rPr>
              <w:t>21,60</w:t>
            </w:r>
          </w:p>
        </w:tc>
        <w:tc>
          <w:tcPr>
            <w:tcW w:w="1498" w:type="dxa"/>
            <w:vAlign w:val="center"/>
          </w:tcPr>
          <w:p w14:paraId="0075C462" w14:textId="77777777" w:rsidR="004E5745" w:rsidRDefault="004E5745" w:rsidP="004E5745">
            <w:pPr>
              <w:jc w:val="center"/>
              <w:rPr>
                <w:color w:val="000000"/>
              </w:rPr>
            </w:pPr>
            <w:r>
              <w:rPr>
                <w:color w:val="000000"/>
              </w:rPr>
              <w:t>50.523</w:t>
            </w:r>
          </w:p>
        </w:tc>
        <w:tc>
          <w:tcPr>
            <w:tcW w:w="1620" w:type="dxa"/>
            <w:vAlign w:val="center"/>
          </w:tcPr>
          <w:p w14:paraId="40FB9102" w14:textId="77777777" w:rsidR="004E5745" w:rsidRDefault="004E5745" w:rsidP="004E5745">
            <w:pPr>
              <w:jc w:val="center"/>
              <w:rPr>
                <w:color w:val="000000"/>
              </w:rPr>
            </w:pPr>
            <w:r>
              <w:rPr>
                <w:color w:val="000000"/>
              </w:rPr>
              <w:t>6.611,23</w:t>
            </w:r>
          </w:p>
        </w:tc>
        <w:tc>
          <w:tcPr>
            <w:tcW w:w="960" w:type="dxa"/>
            <w:vAlign w:val="center"/>
          </w:tcPr>
          <w:p w14:paraId="0DF6D66B" w14:textId="77777777" w:rsidR="004E5745" w:rsidRDefault="004E5745" w:rsidP="004E5745">
            <w:pPr>
              <w:jc w:val="center"/>
              <w:rPr>
                <w:color w:val="000000"/>
              </w:rPr>
            </w:pPr>
            <w:r>
              <w:rPr>
                <w:color w:val="000000"/>
              </w:rPr>
              <w:t>0,557</w:t>
            </w:r>
          </w:p>
        </w:tc>
      </w:tr>
      <w:tr w:rsidR="004E5745" w14:paraId="62CD7499" w14:textId="77777777" w:rsidTr="004E5745">
        <w:trPr>
          <w:trHeight w:val="494"/>
        </w:trPr>
        <w:tc>
          <w:tcPr>
            <w:tcW w:w="2689" w:type="dxa"/>
          </w:tcPr>
          <w:p w14:paraId="152D3AC8" w14:textId="77777777" w:rsidR="004E5745" w:rsidRDefault="004E5745" w:rsidP="004E5745">
            <w:pPr>
              <w:rPr>
                <w:color w:val="000000"/>
              </w:rPr>
            </w:pPr>
            <w:r>
              <w:rPr>
                <w:color w:val="000000"/>
              </w:rPr>
              <w:t>São Luís Gonzaga do Maranhão</w:t>
            </w:r>
          </w:p>
        </w:tc>
        <w:tc>
          <w:tcPr>
            <w:tcW w:w="1296" w:type="dxa"/>
            <w:vAlign w:val="center"/>
          </w:tcPr>
          <w:p w14:paraId="0334D66A" w14:textId="77777777" w:rsidR="004E5745" w:rsidRDefault="004E5745" w:rsidP="004E5745">
            <w:pPr>
              <w:jc w:val="center"/>
              <w:rPr>
                <w:color w:val="000000"/>
              </w:rPr>
            </w:pPr>
            <w:r>
              <w:rPr>
                <w:color w:val="000000"/>
              </w:rPr>
              <w:t>909,164</w:t>
            </w:r>
          </w:p>
        </w:tc>
        <w:tc>
          <w:tcPr>
            <w:tcW w:w="1003" w:type="dxa"/>
            <w:vAlign w:val="center"/>
          </w:tcPr>
          <w:p w14:paraId="1D124620" w14:textId="77777777" w:rsidR="004E5745" w:rsidRDefault="004E5745" w:rsidP="004E5745">
            <w:pPr>
              <w:jc w:val="center"/>
              <w:rPr>
                <w:color w:val="000000"/>
              </w:rPr>
            </w:pPr>
            <w:r>
              <w:rPr>
                <w:color w:val="000000"/>
              </w:rPr>
              <w:t>7.896</w:t>
            </w:r>
          </w:p>
        </w:tc>
        <w:tc>
          <w:tcPr>
            <w:tcW w:w="996" w:type="dxa"/>
            <w:vAlign w:val="center"/>
          </w:tcPr>
          <w:p w14:paraId="6118F425" w14:textId="77777777" w:rsidR="004E5745" w:rsidRDefault="004E5745" w:rsidP="004E5745">
            <w:pPr>
              <w:jc w:val="center"/>
              <w:rPr>
                <w:color w:val="000000"/>
              </w:rPr>
            </w:pPr>
            <w:r>
              <w:rPr>
                <w:color w:val="000000"/>
              </w:rPr>
              <w:t>12.257</w:t>
            </w:r>
          </w:p>
        </w:tc>
        <w:tc>
          <w:tcPr>
            <w:tcW w:w="1176" w:type="dxa"/>
            <w:vAlign w:val="center"/>
          </w:tcPr>
          <w:p w14:paraId="155B1AF7" w14:textId="77777777" w:rsidR="004E5745" w:rsidRDefault="004E5745" w:rsidP="004E5745">
            <w:pPr>
              <w:jc w:val="center"/>
              <w:rPr>
                <w:color w:val="000000"/>
              </w:rPr>
            </w:pPr>
            <w:r>
              <w:rPr>
                <w:color w:val="000000"/>
              </w:rPr>
              <w:t>20.153</w:t>
            </w:r>
          </w:p>
        </w:tc>
        <w:tc>
          <w:tcPr>
            <w:tcW w:w="1283" w:type="dxa"/>
            <w:vAlign w:val="center"/>
          </w:tcPr>
          <w:p w14:paraId="6326424E" w14:textId="77777777" w:rsidR="004E5745" w:rsidRDefault="004E5745" w:rsidP="004E5745">
            <w:pPr>
              <w:jc w:val="center"/>
              <w:rPr>
                <w:color w:val="000000"/>
              </w:rPr>
            </w:pPr>
            <w:r>
              <w:rPr>
                <w:color w:val="000000"/>
              </w:rPr>
              <w:t>18.727</w:t>
            </w:r>
          </w:p>
        </w:tc>
        <w:tc>
          <w:tcPr>
            <w:tcW w:w="1536" w:type="dxa"/>
            <w:vAlign w:val="center"/>
          </w:tcPr>
          <w:p w14:paraId="4DCA9C9A" w14:textId="77777777" w:rsidR="004E5745" w:rsidRDefault="004E5745" w:rsidP="004E5745">
            <w:pPr>
              <w:jc w:val="center"/>
              <w:rPr>
                <w:color w:val="000000"/>
              </w:rPr>
            </w:pPr>
            <w:r>
              <w:rPr>
                <w:color w:val="000000"/>
              </w:rPr>
              <w:t>20,60</w:t>
            </w:r>
          </w:p>
        </w:tc>
        <w:tc>
          <w:tcPr>
            <w:tcW w:w="1498" w:type="dxa"/>
            <w:vAlign w:val="center"/>
          </w:tcPr>
          <w:p w14:paraId="70E699DB" w14:textId="77777777" w:rsidR="004E5745" w:rsidRDefault="004E5745" w:rsidP="004E5745">
            <w:pPr>
              <w:jc w:val="center"/>
              <w:rPr>
                <w:color w:val="000000"/>
              </w:rPr>
            </w:pPr>
            <w:r>
              <w:rPr>
                <w:color w:val="000000"/>
              </w:rPr>
              <w:t>138.196</w:t>
            </w:r>
          </w:p>
        </w:tc>
        <w:tc>
          <w:tcPr>
            <w:tcW w:w="1620" w:type="dxa"/>
            <w:vAlign w:val="center"/>
          </w:tcPr>
          <w:p w14:paraId="59A96590" w14:textId="77777777" w:rsidR="004E5745" w:rsidRDefault="004E5745" w:rsidP="004E5745">
            <w:pPr>
              <w:jc w:val="center"/>
              <w:rPr>
                <w:color w:val="000000"/>
              </w:rPr>
            </w:pPr>
            <w:r>
              <w:rPr>
                <w:color w:val="000000"/>
              </w:rPr>
              <w:t>7.278,07</w:t>
            </w:r>
          </w:p>
        </w:tc>
        <w:tc>
          <w:tcPr>
            <w:tcW w:w="960" w:type="dxa"/>
            <w:vAlign w:val="center"/>
          </w:tcPr>
          <w:p w14:paraId="52AA1AA8" w14:textId="77777777" w:rsidR="004E5745" w:rsidRDefault="004E5745" w:rsidP="004E5745">
            <w:pPr>
              <w:jc w:val="center"/>
              <w:rPr>
                <w:color w:val="000000"/>
              </w:rPr>
            </w:pPr>
            <w:r>
              <w:rPr>
                <w:color w:val="000000"/>
              </w:rPr>
              <w:t>0,54</w:t>
            </w:r>
          </w:p>
        </w:tc>
      </w:tr>
      <w:tr w:rsidR="004E5745" w14:paraId="2FBC9039" w14:textId="77777777" w:rsidTr="004E5745">
        <w:trPr>
          <w:trHeight w:val="232"/>
        </w:trPr>
        <w:tc>
          <w:tcPr>
            <w:tcW w:w="2689" w:type="dxa"/>
          </w:tcPr>
          <w:p w14:paraId="7EFEFC0D" w14:textId="77777777" w:rsidR="004E5745" w:rsidRDefault="004E5745" w:rsidP="004E5745">
            <w:pPr>
              <w:rPr>
                <w:color w:val="000000"/>
              </w:rPr>
            </w:pPr>
            <w:r>
              <w:rPr>
                <w:color w:val="000000"/>
              </w:rPr>
              <w:t>São Mateus do Maranhão</w:t>
            </w:r>
          </w:p>
        </w:tc>
        <w:tc>
          <w:tcPr>
            <w:tcW w:w="1296" w:type="dxa"/>
            <w:vAlign w:val="center"/>
          </w:tcPr>
          <w:p w14:paraId="17188333" w14:textId="77777777" w:rsidR="004E5745" w:rsidRDefault="004E5745" w:rsidP="004E5745">
            <w:pPr>
              <w:jc w:val="center"/>
              <w:rPr>
                <w:color w:val="000000"/>
              </w:rPr>
            </w:pPr>
            <w:r>
              <w:rPr>
                <w:color w:val="000000"/>
              </w:rPr>
              <w:t>800,045</w:t>
            </w:r>
          </w:p>
        </w:tc>
        <w:tc>
          <w:tcPr>
            <w:tcW w:w="1003" w:type="dxa"/>
            <w:vAlign w:val="center"/>
          </w:tcPr>
          <w:p w14:paraId="226DF466" w14:textId="77777777" w:rsidR="004E5745" w:rsidRDefault="004E5745" w:rsidP="004E5745">
            <w:pPr>
              <w:jc w:val="center"/>
              <w:rPr>
                <w:color w:val="000000"/>
              </w:rPr>
            </w:pPr>
            <w:r>
              <w:rPr>
                <w:color w:val="000000"/>
              </w:rPr>
              <w:t>28.712</w:t>
            </w:r>
          </w:p>
        </w:tc>
        <w:tc>
          <w:tcPr>
            <w:tcW w:w="996" w:type="dxa"/>
            <w:vAlign w:val="center"/>
          </w:tcPr>
          <w:p w14:paraId="6F45C1B9" w14:textId="77777777" w:rsidR="004E5745" w:rsidRDefault="004E5745" w:rsidP="004E5745">
            <w:pPr>
              <w:jc w:val="center"/>
              <w:rPr>
                <w:color w:val="000000"/>
              </w:rPr>
            </w:pPr>
            <w:r>
              <w:rPr>
                <w:color w:val="000000"/>
              </w:rPr>
              <w:t>10.381</w:t>
            </w:r>
          </w:p>
        </w:tc>
        <w:tc>
          <w:tcPr>
            <w:tcW w:w="1176" w:type="dxa"/>
            <w:vAlign w:val="center"/>
          </w:tcPr>
          <w:p w14:paraId="6225B9C9" w14:textId="77777777" w:rsidR="004E5745" w:rsidRDefault="004E5745" w:rsidP="004E5745">
            <w:pPr>
              <w:jc w:val="center"/>
              <w:rPr>
                <w:color w:val="000000"/>
              </w:rPr>
            </w:pPr>
            <w:r>
              <w:rPr>
                <w:color w:val="000000"/>
              </w:rPr>
              <w:t>39.093</w:t>
            </w:r>
          </w:p>
        </w:tc>
        <w:tc>
          <w:tcPr>
            <w:tcW w:w="1283" w:type="dxa"/>
            <w:vAlign w:val="center"/>
          </w:tcPr>
          <w:p w14:paraId="5C553D4B" w14:textId="77777777" w:rsidR="004E5745" w:rsidRDefault="004E5745" w:rsidP="004E5745">
            <w:pPr>
              <w:jc w:val="center"/>
              <w:rPr>
                <w:color w:val="000000"/>
              </w:rPr>
            </w:pPr>
            <w:r>
              <w:rPr>
                <w:color w:val="000000"/>
              </w:rPr>
              <w:t>41.579</w:t>
            </w:r>
          </w:p>
        </w:tc>
        <w:tc>
          <w:tcPr>
            <w:tcW w:w="1536" w:type="dxa"/>
            <w:vAlign w:val="center"/>
          </w:tcPr>
          <w:p w14:paraId="4D1D47F4" w14:textId="77777777" w:rsidR="004E5745" w:rsidRDefault="004E5745" w:rsidP="004E5745">
            <w:pPr>
              <w:jc w:val="center"/>
              <w:rPr>
                <w:color w:val="000000"/>
              </w:rPr>
            </w:pPr>
            <w:r>
              <w:rPr>
                <w:color w:val="000000"/>
              </w:rPr>
              <w:t>51,97</w:t>
            </w:r>
          </w:p>
        </w:tc>
        <w:tc>
          <w:tcPr>
            <w:tcW w:w="1498" w:type="dxa"/>
            <w:vAlign w:val="center"/>
          </w:tcPr>
          <w:p w14:paraId="775E3015" w14:textId="77777777" w:rsidR="004E5745" w:rsidRDefault="004E5745" w:rsidP="004E5745">
            <w:pPr>
              <w:jc w:val="center"/>
              <w:rPr>
                <w:color w:val="000000"/>
              </w:rPr>
            </w:pPr>
            <w:r>
              <w:rPr>
                <w:color w:val="000000"/>
              </w:rPr>
              <w:t>344.586</w:t>
            </w:r>
          </w:p>
        </w:tc>
        <w:tc>
          <w:tcPr>
            <w:tcW w:w="1620" w:type="dxa"/>
            <w:vAlign w:val="center"/>
          </w:tcPr>
          <w:p w14:paraId="73678AAA" w14:textId="77777777" w:rsidR="004E5745" w:rsidRDefault="004E5745" w:rsidP="004E5745">
            <w:pPr>
              <w:jc w:val="center"/>
              <w:rPr>
                <w:color w:val="000000"/>
              </w:rPr>
            </w:pPr>
            <w:r>
              <w:rPr>
                <w:color w:val="000000"/>
              </w:rPr>
              <w:t>8.333,40</w:t>
            </w:r>
          </w:p>
        </w:tc>
        <w:tc>
          <w:tcPr>
            <w:tcW w:w="960" w:type="dxa"/>
            <w:vAlign w:val="center"/>
          </w:tcPr>
          <w:p w14:paraId="663F9178" w14:textId="77777777" w:rsidR="004E5745" w:rsidRDefault="004E5745" w:rsidP="004E5745">
            <w:pPr>
              <w:jc w:val="center"/>
              <w:rPr>
                <w:color w:val="000000"/>
              </w:rPr>
            </w:pPr>
            <w:r>
              <w:rPr>
                <w:color w:val="000000"/>
              </w:rPr>
              <w:t>0,616</w:t>
            </w:r>
          </w:p>
        </w:tc>
      </w:tr>
      <w:tr w:rsidR="004E5745" w14:paraId="5E0C5291" w14:textId="77777777" w:rsidTr="004E5745">
        <w:trPr>
          <w:trHeight w:val="505"/>
        </w:trPr>
        <w:tc>
          <w:tcPr>
            <w:tcW w:w="2689" w:type="dxa"/>
          </w:tcPr>
          <w:p w14:paraId="6FF59633" w14:textId="77777777" w:rsidR="004E5745" w:rsidRDefault="004E5745" w:rsidP="004E5745">
            <w:pPr>
              <w:rPr>
                <w:color w:val="000000"/>
              </w:rPr>
            </w:pPr>
            <w:r>
              <w:rPr>
                <w:color w:val="000000"/>
              </w:rPr>
              <w:t>São Raimundo do Doca Bezerra</w:t>
            </w:r>
          </w:p>
        </w:tc>
        <w:tc>
          <w:tcPr>
            <w:tcW w:w="1296" w:type="dxa"/>
            <w:vAlign w:val="center"/>
          </w:tcPr>
          <w:p w14:paraId="3B9004E9" w14:textId="77777777" w:rsidR="004E5745" w:rsidRDefault="004E5745" w:rsidP="004E5745">
            <w:pPr>
              <w:jc w:val="center"/>
              <w:rPr>
                <w:color w:val="000000"/>
              </w:rPr>
            </w:pPr>
            <w:r>
              <w:rPr>
                <w:color w:val="000000"/>
              </w:rPr>
              <w:t>419,55</w:t>
            </w:r>
          </w:p>
        </w:tc>
        <w:tc>
          <w:tcPr>
            <w:tcW w:w="1003" w:type="dxa"/>
            <w:vAlign w:val="center"/>
          </w:tcPr>
          <w:p w14:paraId="1F192528" w14:textId="77777777" w:rsidR="004E5745" w:rsidRDefault="004E5745" w:rsidP="004E5745">
            <w:pPr>
              <w:jc w:val="center"/>
              <w:rPr>
                <w:color w:val="000000"/>
              </w:rPr>
            </w:pPr>
            <w:r>
              <w:rPr>
                <w:color w:val="000000"/>
              </w:rPr>
              <w:t>1.731</w:t>
            </w:r>
          </w:p>
        </w:tc>
        <w:tc>
          <w:tcPr>
            <w:tcW w:w="996" w:type="dxa"/>
            <w:vAlign w:val="center"/>
          </w:tcPr>
          <w:p w14:paraId="22B32016" w14:textId="77777777" w:rsidR="004E5745" w:rsidRDefault="004E5745" w:rsidP="004E5745">
            <w:pPr>
              <w:jc w:val="center"/>
              <w:rPr>
                <w:color w:val="000000"/>
              </w:rPr>
            </w:pPr>
            <w:r>
              <w:rPr>
                <w:color w:val="000000"/>
              </w:rPr>
              <w:t>4.359</w:t>
            </w:r>
          </w:p>
        </w:tc>
        <w:tc>
          <w:tcPr>
            <w:tcW w:w="1176" w:type="dxa"/>
            <w:vAlign w:val="center"/>
          </w:tcPr>
          <w:p w14:paraId="4CE2BA71" w14:textId="77777777" w:rsidR="004E5745" w:rsidRDefault="004E5745" w:rsidP="004E5745">
            <w:pPr>
              <w:jc w:val="center"/>
              <w:rPr>
                <w:color w:val="000000"/>
              </w:rPr>
            </w:pPr>
            <w:r>
              <w:rPr>
                <w:color w:val="000000"/>
              </w:rPr>
              <w:t>6.090</w:t>
            </w:r>
          </w:p>
        </w:tc>
        <w:tc>
          <w:tcPr>
            <w:tcW w:w="1283" w:type="dxa"/>
            <w:vAlign w:val="center"/>
          </w:tcPr>
          <w:p w14:paraId="311761B6" w14:textId="77777777" w:rsidR="004E5745" w:rsidRDefault="004E5745" w:rsidP="004E5745">
            <w:pPr>
              <w:jc w:val="center"/>
              <w:rPr>
                <w:color w:val="000000"/>
              </w:rPr>
            </w:pPr>
            <w:r>
              <w:rPr>
                <w:color w:val="000000"/>
              </w:rPr>
              <w:t>5.131</w:t>
            </w:r>
          </w:p>
        </w:tc>
        <w:tc>
          <w:tcPr>
            <w:tcW w:w="1536" w:type="dxa"/>
            <w:vAlign w:val="center"/>
          </w:tcPr>
          <w:p w14:paraId="690C42BB" w14:textId="77777777" w:rsidR="004E5745" w:rsidRDefault="004E5745" w:rsidP="004E5745">
            <w:pPr>
              <w:jc w:val="center"/>
              <w:rPr>
                <w:color w:val="000000"/>
              </w:rPr>
            </w:pPr>
            <w:r>
              <w:rPr>
                <w:color w:val="000000"/>
              </w:rPr>
              <w:t>12,23</w:t>
            </w:r>
          </w:p>
        </w:tc>
        <w:tc>
          <w:tcPr>
            <w:tcW w:w="1498" w:type="dxa"/>
            <w:vAlign w:val="center"/>
          </w:tcPr>
          <w:p w14:paraId="1668E1F1" w14:textId="77777777" w:rsidR="004E5745" w:rsidRDefault="004E5745" w:rsidP="004E5745">
            <w:pPr>
              <w:jc w:val="center"/>
              <w:rPr>
                <w:color w:val="000000"/>
              </w:rPr>
            </w:pPr>
            <w:r>
              <w:rPr>
                <w:color w:val="000000"/>
              </w:rPr>
              <w:t>38.455</w:t>
            </w:r>
          </w:p>
        </w:tc>
        <w:tc>
          <w:tcPr>
            <w:tcW w:w="1620" w:type="dxa"/>
            <w:vAlign w:val="center"/>
          </w:tcPr>
          <w:p w14:paraId="50B0A481" w14:textId="77777777" w:rsidR="004E5745" w:rsidRDefault="004E5745" w:rsidP="004E5745">
            <w:pPr>
              <w:jc w:val="center"/>
              <w:rPr>
                <w:color w:val="000000"/>
              </w:rPr>
            </w:pPr>
            <w:r>
              <w:rPr>
                <w:color w:val="000000"/>
              </w:rPr>
              <w:t>7.194,57</w:t>
            </w:r>
          </w:p>
        </w:tc>
        <w:tc>
          <w:tcPr>
            <w:tcW w:w="960" w:type="dxa"/>
            <w:vAlign w:val="center"/>
          </w:tcPr>
          <w:p w14:paraId="23A3CD6B" w14:textId="77777777" w:rsidR="004E5745" w:rsidRDefault="004E5745" w:rsidP="004E5745">
            <w:pPr>
              <w:jc w:val="center"/>
              <w:rPr>
                <w:color w:val="000000"/>
              </w:rPr>
            </w:pPr>
            <w:r>
              <w:rPr>
                <w:color w:val="000000"/>
              </w:rPr>
              <w:t>0,516</w:t>
            </w:r>
          </w:p>
        </w:tc>
      </w:tr>
      <w:tr w:rsidR="004E5745" w14:paraId="49E4965B" w14:textId="77777777" w:rsidTr="004E5745">
        <w:trPr>
          <w:trHeight w:val="330"/>
        </w:trPr>
        <w:tc>
          <w:tcPr>
            <w:tcW w:w="2689" w:type="dxa"/>
          </w:tcPr>
          <w:p w14:paraId="19C87692" w14:textId="77777777" w:rsidR="004E5745" w:rsidRDefault="004E5745" w:rsidP="004E5745">
            <w:pPr>
              <w:rPr>
                <w:color w:val="000000"/>
              </w:rPr>
            </w:pPr>
            <w:r>
              <w:rPr>
                <w:color w:val="000000"/>
              </w:rPr>
              <w:t>São Roberto</w:t>
            </w:r>
          </w:p>
        </w:tc>
        <w:tc>
          <w:tcPr>
            <w:tcW w:w="1296" w:type="dxa"/>
            <w:vAlign w:val="center"/>
          </w:tcPr>
          <w:p w14:paraId="3A79761D" w14:textId="77777777" w:rsidR="004E5745" w:rsidRDefault="004E5745" w:rsidP="004E5745">
            <w:pPr>
              <w:jc w:val="center"/>
              <w:rPr>
                <w:color w:val="000000"/>
              </w:rPr>
            </w:pPr>
            <w:r>
              <w:rPr>
                <w:color w:val="000000"/>
              </w:rPr>
              <w:t>226,811</w:t>
            </w:r>
          </w:p>
        </w:tc>
        <w:tc>
          <w:tcPr>
            <w:tcW w:w="1003" w:type="dxa"/>
            <w:vAlign w:val="center"/>
          </w:tcPr>
          <w:p w14:paraId="60B4FD6A" w14:textId="77777777" w:rsidR="004E5745" w:rsidRDefault="004E5745" w:rsidP="004E5745">
            <w:pPr>
              <w:jc w:val="center"/>
              <w:rPr>
                <w:color w:val="000000"/>
              </w:rPr>
            </w:pPr>
            <w:r>
              <w:rPr>
                <w:color w:val="000000"/>
              </w:rPr>
              <w:t>2.845</w:t>
            </w:r>
          </w:p>
        </w:tc>
        <w:tc>
          <w:tcPr>
            <w:tcW w:w="996" w:type="dxa"/>
            <w:vAlign w:val="center"/>
          </w:tcPr>
          <w:p w14:paraId="1A6AC545" w14:textId="77777777" w:rsidR="004E5745" w:rsidRDefault="004E5745" w:rsidP="004E5745">
            <w:pPr>
              <w:jc w:val="center"/>
              <w:rPr>
                <w:color w:val="000000"/>
              </w:rPr>
            </w:pPr>
            <w:r>
              <w:rPr>
                <w:color w:val="000000"/>
              </w:rPr>
              <w:t>3.112</w:t>
            </w:r>
          </w:p>
        </w:tc>
        <w:tc>
          <w:tcPr>
            <w:tcW w:w="1176" w:type="dxa"/>
            <w:vAlign w:val="center"/>
          </w:tcPr>
          <w:p w14:paraId="0D1EA1EA" w14:textId="77777777" w:rsidR="004E5745" w:rsidRDefault="004E5745" w:rsidP="004E5745">
            <w:pPr>
              <w:jc w:val="center"/>
              <w:rPr>
                <w:color w:val="000000"/>
              </w:rPr>
            </w:pPr>
            <w:r>
              <w:rPr>
                <w:color w:val="000000"/>
              </w:rPr>
              <w:t>5.957</w:t>
            </w:r>
          </w:p>
        </w:tc>
        <w:tc>
          <w:tcPr>
            <w:tcW w:w="1283" w:type="dxa"/>
            <w:vAlign w:val="center"/>
          </w:tcPr>
          <w:p w14:paraId="6B364A2C" w14:textId="77777777" w:rsidR="004E5745" w:rsidRDefault="004E5745" w:rsidP="004E5745">
            <w:pPr>
              <w:jc w:val="center"/>
              <w:rPr>
                <w:color w:val="000000"/>
              </w:rPr>
            </w:pPr>
            <w:r>
              <w:rPr>
                <w:color w:val="000000"/>
              </w:rPr>
              <w:t>6.789</w:t>
            </w:r>
          </w:p>
        </w:tc>
        <w:tc>
          <w:tcPr>
            <w:tcW w:w="1536" w:type="dxa"/>
            <w:vAlign w:val="center"/>
          </w:tcPr>
          <w:p w14:paraId="1CC874B8" w14:textId="77777777" w:rsidR="004E5745" w:rsidRDefault="004E5745" w:rsidP="004E5745">
            <w:pPr>
              <w:jc w:val="center"/>
              <w:rPr>
                <w:color w:val="000000"/>
              </w:rPr>
            </w:pPr>
            <w:r>
              <w:rPr>
                <w:color w:val="000000"/>
              </w:rPr>
              <w:t>29,93</w:t>
            </w:r>
          </w:p>
        </w:tc>
        <w:tc>
          <w:tcPr>
            <w:tcW w:w="1498" w:type="dxa"/>
            <w:vAlign w:val="center"/>
          </w:tcPr>
          <w:p w14:paraId="51327EB3" w14:textId="77777777" w:rsidR="004E5745" w:rsidRDefault="004E5745" w:rsidP="004E5745">
            <w:pPr>
              <w:jc w:val="center"/>
              <w:rPr>
                <w:color w:val="000000"/>
              </w:rPr>
            </w:pPr>
            <w:r>
              <w:rPr>
                <w:color w:val="000000"/>
              </w:rPr>
              <w:t>41.077</w:t>
            </w:r>
          </w:p>
        </w:tc>
        <w:tc>
          <w:tcPr>
            <w:tcW w:w="1620" w:type="dxa"/>
            <w:vAlign w:val="center"/>
          </w:tcPr>
          <w:p w14:paraId="19337A49" w14:textId="77777777" w:rsidR="004E5745" w:rsidRDefault="004E5745" w:rsidP="004E5745">
            <w:pPr>
              <w:jc w:val="center"/>
              <w:rPr>
                <w:color w:val="000000"/>
              </w:rPr>
            </w:pPr>
            <w:r>
              <w:rPr>
                <w:color w:val="000000"/>
              </w:rPr>
              <w:t>6.177,92</w:t>
            </w:r>
          </w:p>
        </w:tc>
        <w:tc>
          <w:tcPr>
            <w:tcW w:w="960" w:type="dxa"/>
            <w:vAlign w:val="center"/>
          </w:tcPr>
          <w:p w14:paraId="66E71384" w14:textId="77777777" w:rsidR="004E5745" w:rsidRDefault="004E5745" w:rsidP="004E5745">
            <w:pPr>
              <w:jc w:val="center"/>
              <w:rPr>
                <w:color w:val="000000"/>
              </w:rPr>
            </w:pPr>
            <w:r>
              <w:rPr>
                <w:color w:val="000000"/>
              </w:rPr>
              <w:t>0,516</w:t>
            </w:r>
          </w:p>
        </w:tc>
      </w:tr>
      <w:tr w:rsidR="004E5745" w14:paraId="06370866" w14:textId="77777777" w:rsidTr="004E5745">
        <w:trPr>
          <w:trHeight w:val="330"/>
        </w:trPr>
        <w:tc>
          <w:tcPr>
            <w:tcW w:w="2689" w:type="dxa"/>
          </w:tcPr>
          <w:p w14:paraId="6168EE02" w14:textId="77777777" w:rsidR="004E5745" w:rsidRDefault="004E5745" w:rsidP="004E5745">
            <w:pPr>
              <w:rPr>
                <w:color w:val="000000"/>
              </w:rPr>
            </w:pPr>
            <w:r>
              <w:rPr>
                <w:color w:val="000000"/>
              </w:rPr>
              <w:t>Satubinha</w:t>
            </w:r>
          </w:p>
        </w:tc>
        <w:tc>
          <w:tcPr>
            <w:tcW w:w="1296" w:type="dxa"/>
            <w:vAlign w:val="center"/>
          </w:tcPr>
          <w:p w14:paraId="117FB179" w14:textId="77777777" w:rsidR="004E5745" w:rsidRDefault="004E5745" w:rsidP="004E5745">
            <w:pPr>
              <w:jc w:val="center"/>
              <w:rPr>
                <w:color w:val="000000"/>
              </w:rPr>
            </w:pPr>
            <w:r>
              <w:rPr>
                <w:color w:val="000000"/>
              </w:rPr>
              <w:t>441,811</w:t>
            </w:r>
          </w:p>
        </w:tc>
        <w:tc>
          <w:tcPr>
            <w:tcW w:w="1003" w:type="dxa"/>
            <w:vAlign w:val="center"/>
          </w:tcPr>
          <w:p w14:paraId="6AC83443" w14:textId="77777777" w:rsidR="004E5745" w:rsidRDefault="004E5745" w:rsidP="004E5745">
            <w:pPr>
              <w:jc w:val="center"/>
              <w:rPr>
                <w:color w:val="000000"/>
              </w:rPr>
            </w:pPr>
            <w:r>
              <w:rPr>
                <w:color w:val="000000"/>
              </w:rPr>
              <w:t>3.634</w:t>
            </w:r>
          </w:p>
        </w:tc>
        <w:tc>
          <w:tcPr>
            <w:tcW w:w="996" w:type="dxa"/>
            <w:vAlign w:val="center"/>
          </w:tcPr>
          <w:p w14:paraId="1D89EF38" w14:textId="77777777" w:rsidR="004E5745" w:rsidRDefault="004E5745" w:rsidP="004E5745">
            <w:pPr>
              <w:jc w:val="center"/>
              <w:rPr>
                <w:color w:val="000000"/>
              </w:rPr>
            </w:pPr>
            <w:r>
              <w:rPr>
                <w:color w:val="000000"/>
              </w:rPr>
              <w:t>8.356</w:t>
            </w:r>
          </w:p>
        </w:tc>
        <w:tc>
          <w:tcPr>
            <w:tcW w:w="1176" w:type="dxa"/>
            <w:vAlign w:val="center"/>
          </w:tcPr>
          <w:p w14:paraId="4FAAFB01" w14:textId="77777777" w:rsidR="004E5745" w:rsidRDefault="004E5745" w:rsidP="004E5745">
            <w:pPr>
              <w:jc w:val="center"/>
              <w:rPr>
                <w:color w:val="000000"/>
              </w:rPr>
            </w:pPr>
            <w:r>
              <w:rPr>
                <w:color w:val="000000"/>
              </w:rPr>
              <w:t>11.990</w:t>
            </w:r>
          </w:p>
        </w:tc>
        <w:tc>
          <w:tcPr>
            <w:tcW w:w="1283" w:type="dxa"/>
            <w:vAlign w:val="center"/>
          </w:tcPr>
          <w:p w14:paraId="6D6C3006" w14:textId="77777777" w:rsidR="004E5745" w:rsidRDefault="004E5745" w:rsidP="004E5745">
            <w:pPr>
              <w:jc w:val="center"/>
              <w:rPr>
                <w:color w:val="000000"/>
              </w:rPr>
            </w:pPr>
            <w:r>
              <w:rPr>
                <w:color w:val="000000"/>
              </w:rPr>
              <w:t>14.096</w:t>
            </w:r>
          </w:p>
        </w:tc>
        <w:tc>
          <w:tcPr>
            <w:tcW w:w="1536" w:type="dxa"/>
            <w:vAlign w:val="center"/>
          </w:tcPr>
          <w:p w14:paraId="6A7B4E23" w14:textId="77777777" w:rsidR="004E5745" w:rsidRDefault="004E5745" w:rsidP="004E5745">
            <w:pPr>
              <w:jc w:val="center"/>
              <w:rPr>
                <w:color w:val="000000"/>
              </w:rPr>
            </w:pPr>
            <w:r>
              <w:rPr>
                <w:color w:val="000000"/>
              </w:rPr>
              <w:t>31,91</w:t>
            </w:r>
          </w:p>
        </w:tc>
        <w:tc>
          <w:tcPr>
            <w:tcW w:w="1498" w:type="dxa"/>
            <w:vAlign w:val="center"/>
          </w:tcPr>
          <w:p w14:paraId="17718D94" w14:textId="77777777" w:rsidR="004E5745" w:rsidRDefault="004E5745" w:rsidP="004E5745">
            <w:pPr>
              <w:jc w:val="center"/>
              <w:rPr>
                <w:color w:val="000000"/>
              </w:rPr>
            </w:pPr>
            <w:r>
              <w:rPr>
                <w:color w:val="000000"/>
              </w:rPr>
              <w:t>71.397</w:t>
            </w:r>
          </w:p>
        </w:tc>
        <w:tc>
          <w:tcPr>
            <w:tcW w:w="1620" w:type="dxa"/>
            <w:vAlign w:val="center"/>
          </w:tcPr>
          <w:p w14:paraId="7A5119B7" w14:textId="77777777" w:rsidR="004E5745" w:rsidRDefault="004E5745" w:rsidP="004E5745">
            <w:pPr>
              <w:jc w:val="center"/>
              <w:rPr>
                <w:color w:val="000000"/>
              </w:rPr>
            </w:pPr>
            <w:r>
              <w:rPr>
                <w:color w:val="000000"/>
              </w:rPr>
              <w:t>5.200,07</w:t>
            </w:r>
          </w:p>
        </w:tc>
        <w:tc>
          <w:tcPr>
            <w:tcW w:w="960" w:type="dxa"/>
            <w:vAlign w:val="center"/>
          </w:tcPr>
          <w:p w14:paraId="14546F1B" w14:textId="77777777" w:rsidR="004E5745" w:rsidRDefault="004E5745" w:rsidP="004E5745">
            <w:pPr>
              <w:jc w:val="center"/>
              <w:rPr>
                <w:color w:val="000000"/>
              </w:rPr>
            </w:pPr>
            <w:r>
              <w:rPr>
                <w:color w:val="000000"/>
              </w:rPr>
              <w:t>0,493</w:t>
            </w:r>
          </w:p>
        </w:tc>
      </w:tr>
      <w:tr w:rsidR="004E5745" w14:paraId="6373AEC8" w14:textId="77777777" w:rsidTr="004E5745">
        <w:trPr>
          <w:trHeight w:val="253"/>
        </w:trPr>
        <w:tc>
          <w:tcPr>
            <w:tcW w:w="2689" w:type="dxa"/>
          </w:tcPr>
          <w:p w14:paraId="0849DD44" w14:textId="77777777" w:rsidR="004E5745" w:rsidRDefault="004E5745" w:rsidP="004E5745">
            <w:pPr>
              <w:rPr>
                <w:color w:val="000000"/>
              </w:rPr>
            </w:pPr>
            <w:r>
              <w:rPr>
                <w:color w:val="000000"/>
              </w:rPr>
              <w:t>Senador Alexandre Costa</w:t>
            </w:r>
          </w:p>
        </w:tc>
        <w:tc>
          <w:tcPr>
            <w:tcW w:w="1296" w:type="dxa"/>
            <w:vAlign w:val="center"/>
          </w:tcPr>
          <w:p w14:paraId="14BA33A0" w14:textId="77777777" w:rsidR="004E5745" w:rsidRDefault="004E5745" w:rsidP="004E5745">
            <w:pPr>
              <w:jc w:val="center"/>
              <w:rPr>
                <w:color w:val="000000"/>
              </w:rPr>
            </w:pPr>
            <w:r>
              <w:rPr>
                <w:color w:val="000000"/>
              </w:rPr>
              <w:t>426,437</w:t>
            </w:r>
          </w:p>
        </w:tc>
        <w:tc>
          <w:tcPr>
            <w:tcW w:w="1003" w:type="dxa"/>
            <w:vAlign w:val="center"/>
          </w:tcPr>
          <w:p w14:paraId="465B4443" w14:textId="77777777" w:rsidR="004E5745" w:rsidRDefault="004E5745" w:rsidP="004E5745">
            <w:pPr>
              <w:jc w:val="center"/>
              <w:rPr>
                <w:color w:val="000000"/>
              </w:rPr>
            </w:pPr>
            <w:r>
              <w:rPr>
                <w:color w:val="000000"/>
              </w:rPr>
              <w:t>6.164</w:t>
            </w:r>
          </w:p>
        </w:tc>
        <w:tc>
          <w:tcPr>
            <w:tcW w:w="996" w:type="dxa"/>
            <w:vAlign w:val="center"/>
          </w:tcPr>
          <w:p w14:paraId="36568E97" w14:textId="77777777" w:rsidR="004E5745" w:rsidRDefault="004E5745" w:rsidP="004E5745">
            <w:pPr>
              <w:jc w:val="center"/>
              <w:rPr>
                <w:color w:val="000000"/>
              </w:rPr>
            </w:pPr>
            <w:r>
              <w:rPr>
                <w:color w:val="000000"/>
              </w:rPr>
              <w:t>4.092</w:t>
            </w:r>
          </w:p>
        </w:tc>
        <w:tc>
          <w:tcPr>
            <w:tcW w:w="1176" w:type="dxa"/>
            <w:vAlign w:val="center"/>
          </w:tcPr>
          <w:p w14:paraId="31A8FEF0" w14:textId="77777777" w:rsidR="004E5745" w:rsidRDefault="004E5745" w:rsidP="004E5745">
            <w:pPr>
              <w:jc w:val="center"/>
              <w:rPr>
                <w:color w:val="000000"/>
              </w:rPr>
            </w:pPr>
            <w:r>
              <w:rPr>
                <w:color w:val="000000"/>
              </w:rPr>
              <w:t>10.256</w:t>
            </w:r>
          </w:p>
        </w:tc>
        <w:tc>
          <w:tcPr>
            <w:tcW w:w="1283" w:type="dxa"/>
            <w:vAlign w:val="center"/>
          </w:tcPr>
          <w:p w14:paraId="3B490CFD" w14:textId="77777777" w:rsidR="004E5745" w:rsidRDefault="004E5745" w:rsidP="004E5745">
            <w:pPr>
              <w:jc w:val="center"/>
              <w:rPr>
                <w:color w:val="000000"/>
              </w:rPr>
            </w:pPr>
            <w:r>
              <w:rPr>
                <w:color w:val="000000"/>
              </w:rPr>
              <w:t>11.214</w:t>
            </w:r>
          </w:p>
        </w:tc>
        <w:tc>
          <w:tcPr>
            <w:tcW w:w="1536" w:type="dxa"/>
            <w:vAlign w:val="center"/>
          </w:tcPr>
          <w:p w14:paraId="7C840A8B" w14:textId="77777777" w:rsidR="004E5745" w:rsidRDefault="004E5745" w:rsidP="004E5745">
            <w:pPr>
              <w:jc w:val="center"/>
              <w:rPr>
                <w:color w:val="000000"/>
              </w:rPr>
            </w:pPr>
            <w:r>
              <w:rPr>
                <w:color w:val="000000"/>
              </w:rPr>
              <w:t>26,30</w:t>
            </w:r>
          </w:p>
        </w:tc>
        <w:tc>
          <w:tcPr>
            <w:tcW w:w="1498" w:type="dxa"/>
            <w:vAlign w:val="center"/>
          </w:tcPr>
          <w:p w14:paraId="70955F05" w14:textId="77777777" w:rsidR="004E5745" w:rsidRDefault="004E5745" w:rsidP="004E5745">
            <w:pPr>
              <w:jc w:val="center"/>
              <w:rPr>
                <w:color w:val="000000"/>
              </w:rPr>
            </w:pPr>
            <w:r>
              <w:rPr>
                <w:color w:val="000000"/>
              </w:rPr>
              <w:t>81.235</w:t>
            </w:r>
          </w:p>
        </w:tc>
        <w:tc>
          <w:tcPr>
            <w:tcW w:w="1620" w:type="dxa"/>
            <w:vAlign w:val="center"/>
          </w:tcPr>
          <w:p w14:paraId="2D6B2BA4" w14:textId="77777777" w:rsidR="004E5745" w:rsidRDefault="004E5745" w:rsidP="004E5745">
            <w:pPr>
              <w:jc w:val="center"/>
              <w:rPr>
                <w:color w:val="000000"/>
              </w:rPr>
            </w:pPr>
            <w:r>
              <w:rPr>
                <w:color w:val="000000"/>
              </w:rPr>
              <w:t>7.340,29</w:t>
            </w:r>
          </w:p>
        </w:tc>
        <w:tc>
          <w:tcPr>
            <w:tcW w:w="960" w:type="dxa"/>
            <w:vAlign w:val="center"/>
          </w:tcPr>
          <w:p w14:paraId="037610EB" w14:textId="77777777" w:rsidR="004E5745" w:rsidRDefault="004E5745" w:rsidP="004E5745">
            <w:pPr>
              <w:jc w:val="center"/>
              <w:rPr>
                <w:color w:val="000000"/>
              </w:rPr>
            </w:pPr>
            <w:r>
              <w:rPr>
                <w:color w:val="000000"/>
              </w:rPr>
              <w:t>0,538</w:t>
            </w:r>
          </w:p>
        </w:tc>
      </w:tr>
      <w:tr w:rsidR="004E5745" w14:paraId="532779D0" w14:textId="77777777" w:rsidTr="004E5745">
        <w:trPr>
          <w:trHeight w:val="330"/>
        </w:trPr>
        <w:tc>
          <w:tcPr>
            <w:tcW w:w="2689" w:type="dxa"/>
          </w:tcPr>
          <w:p w14:paraId="68051D53" w14:textId="77777777" w:rsidR="004E5745" w:rsidRDefault="004E5745" w:rsidP="004E5745">
            <w:pPr>
              <w:rPr>
                <w:color w:val="000000"/>
              </w:rPr>
            </w:pPr>
            <w:r>
              <w:rPr>
                <w:color w:val="000000"/>
              </w:rPr>
              <w:t>Timon</w:t>
            </w:r>
          </w:p>
        </w:tc>
        <w:tc>
          <w:tcPr>
            <w:tcW w:w="1296" w:type="dxa"/>
            <w:vAlign w:val="center"/>
          </w:tcPr>
          <w:p w14:paraId="2742DDDC" w14:textId="77777777" w:rsidR="004E5745" w:rsidRDefault="004E5745" w:rsidP="004E5745">
            <w:pPr>
              <w:jc w:val="center"/>
              <w:rPr>
                <w:color w:val="000000"/>
              </w:rPr>
            </w:pPr>
            <w:r>
              <w:rPr>
                <w:color w:val="000000"/>
              </w:rPr>
              <w:t>1.763,22</w:t>
            </w:r>
          </w:p>
        </w:tc>
        <w:tc>
          <w:tcPr>
            <w:tcW w:w="1003" w:type="dxa"/>
            <w:vAlign w:val="center"/>
          </w:tcPr>
          <w:p w14:paraId="4B45F931" w14:textId="77777777" w:rsidR="004E5745" w:rsidRDefault="004E5745" w:rsidP="004E5745">
            <w:pPr>
              <w:jc w:val="center"/>
              <w:rPr>
                <w:color w:val="000000"/>
              </w:rPr>
            </w:pPr>
            <w:r>
              <w:rPr>
                <w:color w:val="000000"/>
              </w:rPr>
              <w:t>135.133</w:t>
            </w:r>
          </w:p>
        </w:tc>
        <w:tc>
          <w:tcPr>
            <w:tcW w:w="996" w:type="dxa"/>
            <w:vAlign w:val="center"/>
          </w:tcPr>
          <w:p w14:paraId="5675B673" w14:textId="77777777" w:rsidR="004E5745" w:rsidRDefault="004E5745" w:rsidP="004E5745">
            <w:pPr>
              <w:jc w:val="center"/>
              <w:rPr>
                <w:color w:val="000000"/>
              </w:rPr>
            </w:pPr>
            <w:r>
              <w:rPr>
                <w:color w:val="000000"/>
              </w:rPr>
              <w:t>20.327</w:t>
            </w:r>
          </w:p>
        </w:tc>
        <w:tc>
          <w:tcPr>
            <w:tcW w:w="1176" w:type="dxa"/>
            <w:vAlign w:val="center"/>
          </w:tcPr>
          <w:p w14:paraId="7CE537F5" w14:textId="77777777" w:rsidR="004E5745" w:rsidRDefault="004E5745" w:rsidP="004E5745">
            <w:pPr>
              <w:jc w:val="center"/>
              <w:rPr>
                <w:color w:val="000000"/>
              </w:rPr>
            </w:pPr>
            <w:r>
              <w:rPr>
                <w:color w:val="000000"/>
              </w:rPr>
              <w:t>155.460</w:t>
            </w:r>
          </w:p>
        </w:tc>
        <w:tc>
          <w:tcPr>
            <w:tcW w:w="1283" w:type="dxa"/>
            <w:vAlign w:val="center"/>
          </w:tcPr>
          <w:p w14:paraId="00A0BE93" w14:textId="77777777" w:rsidR="004E5745" w:rsidRDefault="004E5745" w:rsidP="004E5745">
            <w:pPr>
              <w:jc w:val="center"/>
              <w:rPr>
                <w:color w:val="000000"/>
              </w:rPr>
            </w:pPr>
            <w:r>
              <w:rPr>
                <w:color w:val="000000"/>
              </w:rPr>
              <w:t>170.222</w:t>
            </w:r>
          </w:p>
        </w:tc>
        <w:tc>
          <w:tcPr>
            <w:tcW w:w="1536" w:type="dxa"/>
            <w:vAlign w:val="center"/>
          </w:tcPr>
          <w:p w14:paraId="31BBB797" w14:textId="77777777" w:rsidR="004E5745" w:rsidRDefault="004E5745" w:rsidP="004E5745">
            <w:pPr>
              <w:jc w:val="center"/>
              <w:rPr>
                <w:color w:val="000000"/>
              </w:rPr>
            </w:pPr>
            <w:r>
              <w:rPr>
                <w:color w:val="000000"/>
              </w:rPr>
              <w:t>96,54</w:t>
            </w:r>
          </w:p>
        </w:tc>
        <w:tc>
          <w:tcPr>
            <w:tcW w:w="1498" w:type="dxa"/>
            <w:vAlign w:val="center"/>
          </w:tcPr>
          <w:p w14:paraId="097ED974" w14:textId="77777777" w:rsidR="004E5745" w:rsidRDefault="004E5745" w:rsidP="004E5745">
            <w:pPr>
              <w:jc w:val="center"/>
              <w:rPr>
                <w:color w:val="000000"/>
              </w:rPr>
            </w:pPr>
            <w:r>
              <w:rPr>
                <w:color w:val="000000"/>
              </w:rPr>
              <w:t>1.867.974</w:t>
            </w:r>
          </w:p>
        </w:tc>
        <w:tc>
          <w:tcPr>
            <w:tcW w:w="1620" w:type="dxa"/>
            <w:vAlign w:val="center"/>
          </w:tcPr>
          <w:p w14:paraId="6268DB97" w14:textId="77777777" w:rsidR="004E5745" w:rsidRDefault="004E5745" w:rsidP="004E5745">
            <w:pPr>
              <w:jc w:val="center"/>
              <w:rPr>
                <w:color w:val="000000"/>
              </w:rPr>
            </w:pPr>
            <w:r>
              <w:rPr>
                <w:color w:val="000000"/>
              </w:rPr>
              <w:t>11.120,68</w:t>
            </w:r>
          </w:p>
        </w:tc>
        <w:tc>
          <w:tcPr>
            <w:tcW w:w="960" w:type="dxa"/>
            <w:vAlign w:val="center"/>
          </w:tcPr>
          <w:p w14:paraId="6BBD2AFF" w14:textId="77777777" w:rsidR="004E5745" w:rsidRDefault="004E5745" w:rsidP="004E5745">
            <w:pPr>
              <w:jc w:val="center"/>
              <w:rPr>
                <w:color w:val="000000"/>
              </w:rPr>
            </w:pPr>
            <w:r>
              <w:rPr>
                <w:color w:val="000000"/>
              </w:rPr>
              <w:t>0,649</w:t>
            </w:r>
          </w:p>
        </w:tc>
      </w:tr>
      <w:tr w:rsidR="004E5745" w14:paraId="6158308C" w14:textId="77777777" w:rsidTr="004E5745">
        <w:trPr>
          <w:trHeight w:val="330"/>
        </w:trPr>
        <w:tc>
          <w:tcPr>
            <w:tcW w:w="2689" w:type="dxa"/>
          </w:tcPr>
          <w:p w14:paraId="2C790019" w14:textId="77777777" w:rsidR="004E5745" w:rsidRDefault="004E5745" w:rsidP="004E5745">
            <w:pPr>
              <w:rPr>
                <w:color w:val="000000"/>
              </w:rPr>
            </w:pPr>
            <w:r>
              <w:rPr>
                <w:color w:val="000000"/>
              </w:rPr>
              <w:t>Trizidela do Vale</w:t>
            </w:r>
          </w:p>
        </w:tc>
        <w:tc>
          <w:tcPr>
            <w:tcW w:w="1296" w:type="dxa"/>
            <w:vAlign w:val="center"/>
          </w:tcPr>
          <w:p w14:paraId="39058943" w14:textId="77777777" w:rsidR="004E5745" w:rsidRDefault="004E5745" w:rsidP="004E5745">
            <w:pPr>
              <w:jc w:val="center"/>
              <w:rPr>
                <w:color w:val="000000"/>
              </w:rPr>
            </w:pPr>
            <w:r>
              <w:rPr>
                <w:color w:val="000000"/>
              </w:rPr>
              <w:t>291,61</w:t>
            </w:r>
          </w:p>
        </w:tc>
        <w:tc>
          <w:tcPr>
            <w:tcW w:w="1003" w:type="dxa"/>
            <w:vAlign w:val="center"/>
          </w:tcPr>
          <w:p w14:paraId="246FA270" w14:textId="77777777" w:rsidR="004E5745" w:rsidRDefault="004E5745" w:rsidP="004E5745">
            <w:pPr>
              <w:jc w:val="center"/>
              <w:rPr>
                <w:color w:val="000000"/>
              </w:rPr>
            </w:pPr>
            <w:r>
              <w:rPr>
                <w:color w:val="000000"/>
              </w:rPr>
              <w:t>16.170</w:t>
            </w:r>
          </w:p>
        </w:tc>
        <w:tc>
          <w:tcPr>
            <w:tcW w:w="996" w:type="dxa"/>
            <w:vAlign w:val="center"/>
          </w:tcPr>
          <w:p w14:paraId="69B76705" w14:textId="77777777" w:rsidR="004E5745" w:rsidRDefault="004E5745" w:rsidP="004E5745">
            <w:pPr>
              <w:jc w:val="center"/>
              <w:rPr>
                <w:color w:val="000000"/>
              </w:rPr>
            </w:pPr>
            <w:r>
              <w:rPr>
                <w:color w:val="000000"/>
              </w:rPr>
              <w:t>2.783</w:t>
            </w:r>
          </w:p>
        </w:tc>
        <w:tc>
          <w:tcPr>
            <w:tcW w:w="1176" w:type="dxa"/>
            <w:vAlign w:val="center"/>
          </w:tcPr>
          <w:p w14:paraId="3BF81DD5" w14:textId="77777777" w:rsidR="004E5745" w:rsidRDefault="004E5745" w:rsidP="004E5745">
            <w:pPr>
              <w:jc w:val="center"/>
              <w:rPr>
                <w:color w:val="000000"/>
              </w:rPr>
            </w:pPr>
            <w:r>
              <w:rPr>
                <w:color w:val="000000"/>
              </w:rPr>
              <w:t>18.953</w:t>
            </w:r>
          </w:p>
        </w:tc>
        <w:tc>
          <w:tcPr>
            <w:tcW w:w="1283" w:type="dxa"/>
            <w:vAlign w:val="center"/>
          </w:tcPr>
          <w:p w14:paraId="389D4740" w14:textId="77777777" w:rsidR="004E5745" w:rsidRDefault="004E5745" w:rsidP="004E5745">
            <w:pPr>
              <w:jc w:val="center"/>
              <w:rPr>
                <w:color w:val="000000"/>
              </w:rPr>
            </w:pPr>
            <w:r>
              <w:rPr>
                <w:color w:val="000000"/>
              </w:rPr>
              <w:t>22.112</w:t>
            </w:r>
          </w:p>
        </w:tc>
        <w:tc>
          <w:tcPr>
            <w:tcW w:w="1536" w:type="dxa"/>
            <w:vAlign w:val="center"/>
          </w:tcPr>
          <w:p w14:paraId="04C3380C" w14:textId="77777777" w:rsidR="004E5745" w:rsidRDefault="004E5745" w:rsidP="004E5745">
            <w:pPr>
              <w:jc w:val="center"/>
              <w:rPr>
                <w:color w:val="000000"/>
              </w:rPr>
            </w:pPr>
            <w:r>
              <w:rPr>
                <w:color w:val="000000"/>
              </w:rPr>
              <w:t>75,83</w:t>
            </w:r>
          </w:p>
        </w:tc>
        <w:tc>
          <w:tcPr>
            <w:tcW w:w="1498" w:type="dxa"/>
            <w:vAlign w:val="center"/>
          </w:tcPr>
          <w:p w14:paraId="5049D703" w14:textId="77777777" w:rsidR="004E5745" w:rsidRDefault="004E5745" w:rsidP="004E5745">
            <w:pPr>
              <w:jc w:val="center"/>
              <w:rPr>
                <w:color w:val="000000"/>
              </w:rPr>
            </w:pPr>
            <w:r>
              <w:rPr>
                <w:color w:val="000000"/>
              </w:rPr>
              <w:t>281.758</w:t>
            </w:r>
          </w:p>
        </w:tc>
        <w:tc>
          <w:tcPr>
            <w:tcW w:w="1620" w:type="dxa"/>
            <w:vAlign w:val="center"/>
          </w:tcPr>
          <w:p w14:paraId="3BCA5FD6" w14:textId="77777777" w:rsidR="004E5745" w:rsidRDefault="004E5745" w:rsidP="004E5745">
            <w:pPr>
              <w:jc w:val="center"/>
              <w:rPr>
                <w:color w:val="000000"/>
              </w:rPr>
            </w:pPr>
            <w:r>
              <w:rPr>
                <w:color w:val="000000"/>
              </w:rPr>
              <w:t>12.874,48</w:t>
            </w:r>
          </w:p>
        </w:tc>
        <w:tc>
          <w:tcPr>
            <w:tcW w:w="960" w:type="dxa"/>
            <w:vAlign w:val="center"/>
          </w:tcPr>
          <w:p w14:paraId="5DCB7519" w14:textId="77777777" w:rsidR="004E5745" w:rsidRDefault="004E5745" w:rsidP="004E5745">
            <w:pPr>
              <w:jc w:val="center"/>
              <w:rPr>
                <w:color w:val="000000"/>
              </w:rPr>
            </w:pPr>
            <w:r>
              <w:rPr>
                <w:color w:val="000000"/>
              </w:rPr>
              <w:t>0,606</w:t>
            </w:r>
          </w:p>
        </w:tc>
      </w:tr>
      <w:tr w:rsidR="004E5745" w14:paraId="3B9664C2" w14:textId="77777777" w:rsidTr="004E5745">
        <w:trPr>
          <w:trHeight w:val="330"/>
        </w:trPr>
        <w:tc>
          <w:tcPr>
            <w:tcW w:w="2689" w:type="dxa"/>
          </w:tcPr>
          <w:p w14:paraId="0F4B5D5A" w14:textId="77777777" w:rsidR="004E5745" w:rsidRDefault="004E5745" w:rsidP="004E5745">
            <w:pPr>
              <w:rPr>
                <w:color w:val="000000"/>
              </w:rPr>
            </w:pPr>
            <w:r>
              <w:rPr>
                <w:color w:val="000000"/>
              </w:rPr>
              <w:t>Tuntum</w:t>
            </w:r>
          </w:p>
        </w:tc>
        <w:tc>
          <w:tcPr>
            <w:tcW w:w="1296" w:type="dxa"/>
            <w:vAlign w:val="center"/>
          </w:tcPr>
          <w:p w14:paraId="59490E26" w14:textId="77777777" w:rsidR="004E5745" w:rsidRDefault="004E5745" w:rsidP="004E5745">
            <w:pPr>
              <w:jc w:val="center"/>
              <w:rPr>
                <w:color w:val="000000"/>
              </w:rPr>
            </w:pPr>
            <w:r>
              <w:rPr>
                <w:color w:val="000000"/>
              </w:rPr>
              <w:t>3.369,12</w:t>
            </w:r>
          </w:p>
        </w:tc>
        <w:tc>
          <w:tcPr>
            <w:tcW w:w="1003" w:type="dxa"/>
            <w:vAlign w:val="center"/>
          </w:tcPr>
          <w:p w14:paraId="62B0BA71" w14:textId="77777777" w:rsidR="004E5745" w:rsidRDefault="004E5745" w:rsidP="004E5745">
            <w:pPr>
              <w:jc w:val="center"/>
              <w:rPr>
                <w:color w:val="000000"/>
              </w:rPr>
            </w:pPr>
            <w:r>
              <w:rPr>
                <w:color w:val="000000"/>
              </w:rPr>
              <w:t>17.927</w:t>
            </w:r>
          </w:p>
        </w:tc>
        <w:tc>
          <w:tcPr>
            <w:tcW w:w="996" w:type="dxa"/>
            <w:vAlign w:val="center"/>
          </w:tcPr>
          <w:p w14:paraId="30ED7DCF" w14:textId="77777777" w:rsidR="004E5745" w:rsidRDefault="004E5745" w:rsidP="004E5745">
            <w:pPr>
              <w:jc w:val="center"/>
              <w:rPr>
                <w:color w:val="000000"/>
              </w:rPr>
            </w:pPr>
            <w:r>
              <w:rPr>
                <w:color w:val="000000"/>
              </w:rPr>
              <w:t>21.256</w:t>
            </w:r>
          </w:p>
        </w:tc>
        <w:tc>
          <w:tcPr>
            <w:tcW w:w="1176" w:type="dxa"/>
            <w:vAlign w:val="center"/>
          </w:tcPr>
          <w:p w14:paraId="2200323C" w14:textId="77777777" w:rsidR="004E5745" w:rsidRDefault="004E5745" w:rsidP="004E5745">
            <w:pPr>
              <w:jc w:val="center"/>
              <w:rPr>
                <w:color w:val="000000"/>
              </w:rPr>
            </w:pPr>
            <w:r>
              <w:rPr>
                <w:color w:val="000000"/>
              </w:rPr>
              <w:t>39.183</w:t>
            </w:r>
          </w:p>
        </w:tc>
        <w:tc>
          <w:tcPr>
            <w:tcW w:w="1283" w:type="dxa"/>
            <w:vAlign w:val="center"/>
          </w:tcPr>
          <w:p w14:paraId="7C93FEEF" w14:textId="77777777" w:rsidR="004E5745" w:rsidRDefault="004E5745" w:rsidP="004E5745">
            <w:pPr>
              <w:jc w:val="center"/>
              <w:rPr>
                <w:color w:val="000000"/>
              </w:rPr>
            </w:pPr>
            <w:r>
              <w:rPr>
                <w:color w:val="000000"/>
              </w:rPr>
              <w:t>42.040</w:t>
            </w:r>
          </w:p>
        </w:tc>
        <w:tc>
          <w:tcPr>
            <w:tcW w:w="1536" w:type="dxa"/>
            <w:vAlign w:val="center"/>
          </w:tcPr>
          <w:p w14:paraId="54A8208B" w14:textId="77777777" w:rsidR="004E5745" w:rsidRDefault="004E5745" w:rsidP="004E5745">
            <w:pPr>
              <w:jc w:val="center"/>
              <w:rPr>
                <w:color w:val="000000"/>
              </w:rPr>
            </w:pPr>
            <w:r>
              <w:rPr>
                <w:color w:val="000000"/>
              </w:rPr>
              <w:t>12,48</w:t>
            </w:r>
          </w:p>
        </w:tc>
        <w:tc>
          <w:tcPr>
            <w:tcW w:w="1498" w:type="dxa"/>
            <w:vAlign w:val="center"/>
          </w:tcPr>
          <w:p w14:paraId="50F548F1" w14:textId="77777777" w:rsidR="004E5745" w:rsidRDefault="004E5745" w:rsidP="004E5745">
            <w:pPr>
              <w:jc w:val="center"/>
              <w:rPr>
                <w:color w:val="000000"/>
              </w:rPr>
            </w:pPr>
            <w:r>
              <w:rPr>
                <w:color w:val="000000"/>
              </w:rPr>
              <w:t>313.331</w:t>
            </w:r>
          </w:p>
        </w:tc>
        <w:tc>
          <w:tcPr>
            <w:tcW w:w="1620" w:type="dxa"/>
            <w:vAlign w:val="center"/>
          </w:tcPr>
          <w:p w14:paraId="6CFC1439" w14:textId="77777777" w:rsidR="004E5745" w:rsidRDefault="004E5745" w:rsidP="004E5745">
            <w:pPr>
              <w:jc w:val="center"/>
              <w:rPr>
                <w:color w:val="000000"/>
              </w:rPr>
            </w:pPr>
            <w:r>
              <w:rPr>
                <w:color w:val="000000"/>
              </w:rPr>
              <w:t>7.528,19</w:t>
            </w:r>
          </w:p>
        </w:tc>
        <w:tc>
          <w:tcPr>
            <w:tcW w:w="960" w:type="dxa"/>
            <w:vAlign w:val="center"/>
          </w:tcPr>
          <w:p w14:paraId="1DA0C446" w14:textId="77777777" w:rsidR="004E5745" w:rsidRDefault="004E5745" w:rsidP="004E5745">
            <w:pPr>
              <w:jc w:val="center"/>
              <w:rPr>
                <w:color w:val="000000"/>
              </w:rPr>
            </w:pPr>
            <w:r>
              <w:rPr>
                <w:color w:val="000000"/>
              </w:rPr>
              <w:t>0,572</w:t>
            </w:r>
          </w:p>
        </w:tc>
      </w:tr>
      <w:tr w:rsidR="004E5745" w14:paraId="3EFAFE53" w14:textId="77777777" w:rsidTr="004E5745">
        <w:trPr>
          <w:trHeight w:val="330"/>
        </w:trPr>
        <w:tc>
          <w:tcPr>
            <w:tcW w:w="2689" w:type="dxa"/>
          </w:tcPr>
          <w:p w14:paraId="13A42A37" w14:textId="77777777" w:rsidR="004E5745" w:rsidRDefault="004E5745" w:rsidP="004E5745">
            <w:pPr>
              <w:rPr>
                <w:color w:val="000000"/>
              </w:rPr>
            </w:pPr>
            <w:r>
              <w:rPr>
                <w:color w:val="000000"/>
              </w:rPr>
              <w:t>Vitorino Freire</w:t>
            </w:r>
          </w:p>
        </w:tc>
        <w:tc>
          <w:tcPr>
            <w:tcW w:w="1296" w:type="dxa"/>
            <w:vAlign w:val="center"/>
          </w:tcPr>
          <w:p w14:paraId="1BF43B40" w14:textId="77777777" w:rsidR="004E5745" w:rsidRDefault="004E5745" w:rsidP="004E5745">
            <w:pPr>
              <w:jc w:val="center"/>
              <w:rPr>
                <w:color w:val="000000"/>
              </w:rPr>
            </w:pPr>
            <w:r>
              <w:rPr>
                <w:color w:val="000000"/>
              </w:rPr>
              <w:t>1.193,39</w:t>
            </w:r>
          </w:p>
        </w:tc>
        <w:tc>
          <w:tcPr>
            <w:tcW w:w="1003" w:type="dxa"/>
            <w:vAlign w:val="center"/>
          </w:tcPr>
          <w:p w14:paraId="0391D3BB" w14:textId="77777777" w:rsidR="004E5745" w:rsidRDefault="004E5745" w:rsidP="004E5745">
            <w:pPr>
              <w:jc w:val="center"/>
              <w:rPr>
                <w:color w:val="000000"/>
              </w:rPr>
            </w:pPr>
            <w:r>
              <w:rPr>
                <w:color w:val="000000"/>
              </w:rPr>
              <w:t>16.176</w:t>
            </w:r>
          </w:p>
        </w:tc>
        <w:tc>
          <w:tcPr>
            <w:tcW w:w="996" w:type="dxa"/>
            <w:vAlign w:val="center"/>
          </w:tcPr>
          <w:p w14:paraId="0C74595F" w14:textId="77777777" w:rsidR="004E5745" w:rsidRDefault="004E5745" w:rsidP="004E5745">
            <w:pPr>
              <w:jc w:val="center"/>
              <w:rPr>
                <w:color w:val="000000"/>
              </w:rPr>
            </w:pPr>
            <w:r>
              <w:rPr>
                <w:color w:val="000000"/>
              </w:rPr>
              <w:t>15.482</w:t>
            </w:r>
          </w:p>
        </w:tc>
        <w:tc>
          <w:tcPr>
            <w:tcW w:w="1176" w:type="dxa"/>
            <w:vAlign w:val="center"/>
          </w:tcPr>
          <w:p w14:paraId="669539F9" w14:textId="77777777" w:rsidR="004E5745" w:rsidRDefault="004E5745" w:rsidP="004E5745">
            <w:pPr>
              <w:jc w:val="center"/>
              <w:rPr>
                <w:color w:val="000000"/>
              </w:rPr>
            </w:pPr>
            <w:r>
              <w:rPr>
                <w:color w:val="000000"/>
              </w:rPr>
              <w:t>31.658</w:t>
            </w:r>
          </w:p>
        </w:tc>
        <w:tc>
          <w:tcPr>
            <w:tcW w:w="1283" w:type="dxa"/>
            <w:vAlign w:val="center"/>
          </w:tcPr>
          <w:p w14:paraId="05DDE299" w14:textId="77777777" w:rsidR="004E5745" w:rsidRDefault="004E5745" w:rsidP="004E5745">
            <w:pPr>
              <w:jc w:val="center"/>
              <w:rPr>
                <w:color w:val="000000"/>
              </w:rPr>
            </w:pPr>
            <w:r>
              <w:rPr>
                <w:color w:val="000000"/>
              </w:rPr>
              <w:t>31.522</w:t>
            </w:r>
          </w:p>
        </w:tc>
        <w:tc>
          <w:tcPr>
            <w:tcW w:w="1536" w:type="dxa"/>
            <w:vAlign w:val="center"/>
          </w:tcPr>
          <w:p w14:paraId="2C4AB298" w14:textId="77777777" w:rsidR="004E5745" w:rsidRDefault="004E5745" w:rsidP="004E5745">
            <w:pPr>
              <w:jc w:val="center"/>
              <w:rPr>
                <w:color w:val="000000"/>
              </w:rPr>
            </w:pPr>
            <w:r>
              <w:rPr>
                <w:color w:val="000000"/>
              </w:rPr>
              <w:t>26,41</w:t>
            </w:r>
          </w:p>
        </w:tc>
        <w:tc>
          <w:tcPr>
            <w:tcW w:w="1498" w:type="dxa"/>
            <w:vAlign w:val="center"/>
          </w:tcPr>
          <w:p w14:paraId="48B22EBC" w14:textId="77777777" w:rsidR="004E5745" w:rsidRDefault="004E5745" w:rsidP="004E5745">
            <w:pPr>
              <w:jc w:val="center"/>
              <w:rPr>
                <w:color w:val="000000"/>
              </w:rPr>
            </w:pPr>
            <w:r>
              <w:rPr>
                <w:color w:val="000000"/>
              </w:rPr>
              <w:t>257.078</w:t>
            </w:r>
          </w:p>
        </w:tc>
        <w:tc>
          <w:tcPr>
            <w:tcW w:w="1620" w:type="dxa"/>
            <w:vAlign w:val="center"/>
          </w:tcPr>
          <w:p w14:paraId="76B7C101" w14:textId="77777777" w:rsidR="004E5745" w:rsidRDefault="004E5745" w:rsidP="004E5745">
            <w:pPr>
              <w:jc w:val="center"/>
              <w:rPr>
                <w:color w:val="000000"/>
              </w:rPr>
            </w:pPr>
            <w:r>
              <w:rPr>
                <w:color w:val="000000"/>
              </w:rPr>
              <w:t>8.154,73</w:t>
            </w:r>
          </w:p>
        </w:tc>
        <w:tc>
          <w:tcPr>
            <w:tcW w:w="960" w:type="dxa"/>
            <w:vAlign w:val="center"/>
          </w:tcPr>
          <w:p w14:paraId="027433FC" w14:textId="77777777" w:rsidR="004E5745" w:rsidRDefault="004E5745" w:rsidP="004E5745">
            <w:pPr>
              <w:jc w:val="center"/>
              <w:rPr>
                <w:color w:val="000000"/>
              </w:rPr>
            </w:pPr>
            <w:r>
              <w:rPr>
                <w:color w:val="000000"/>
              </w:rPr>
              <w:t>0,57</w:t>
            </w:r>
          </w:p>
        </w:tc>
      </w:tr>
    </w:tbl>
    <w:p w14:paraId="3DFB7D56" w14:textId="77777777" w:rsidR="004E5745" w:rsidRDefault="004E5745" w:rsidP="004E5745">
      <w:pPr>
        <w:rPr>
          <w:sz w:val="20"/>
          <w:szCs w:val="20"/>
        </w:rPr>
      </w:pPr>
      <w:r>
        <w:rPr>
          <w:sz w:val="20"/>
          <w:szCs w:val="20"/>
        </w:rPr>
        <w:t>Fonte: IMESC – Instituto Maranhense de Estudos Socioeconômicos e Cartográficos</w:t>
      </w:r>
    </w:p>
    <w:p w14:paraId="74042C26" w14:textId="77777777" w:rsidR="004E5745" w:rsidRDefault="004E5745" w:rsidP="004E5745">
      <w:pPr>
        <w:tabs>
          <w:tab w:val="left" w:pos="1418"/>
          <w:tab w:val="left" w:pos="2977"/>
        </w:tabs>
        <w:spacing w:line="276" w:lineRule="auto"/>
        <w:ind w:firstLine="560"/>
        <w:jc w:val="both"/>
        <w:rPr>
          <w:sz w:val="20"/>
          <w:szCs w:val="20"/>
        </w:rPr>
      </w:pPr>
      <w:r>
        <w:rPr>
          <w:sz w:val="20"/>
          <w:szCs w:val="20"/>
        </w:rPr>
        <w:t>IBGE – Instituto Brasileiro de Geografia e Estatística</w:t>
      </w:r>
    </w:p>
    <w:p w14:paraId="5F1E9AD3" w14:textId="77777777" w:rsidR="004E5745" w:rsidRDefault="004E5745" w:rsidP="004E5745">
      <w:pPr>
        <w:ind w:firstLine="567"/>
        <w:rPr>
          <w:sz w:val="20"/>
          <w:szCs w:val="20"/>
        </w:rPr>
        <w:sectPr w:rsidR="004E5745">
          <w:pgSz w:w="16838" w:h="11906" w:orient="landscape"/>
          <w:pgMar w:top="1701" w:right="1701" w:bottom="1134" w:left="1134" w:header="709" w:footer="670" w:gutter="0"/>
          <w:cols w:space="720"/>
        </w:sectPr>
      </w:pPr>
      <w:r>
        <w:rPr>
          <w:sz w:val="20"/>
          <w:szCs w:val="20"/>
        </w:rPr>
        <w:t>IPEA – Instituto de Pesquisa Econômica Aplicada</w:t>
      </w:r>
    </w:p>
    <w:p w14:paraId="34267595" w14:textId="77777777" w:rsidR="004E5745" w:rsidRDefault="004E5745" w:rsidP="004E5745">
      <w:pPr>
        <w:pStyle w:val="Ttulo3"/>
        <w:widowControl/>
        <w:numPr>
          <w:ilvl w:val="2"/>
          <w:numId w:val="19"/>
        </w:numPr>
        <w:autoSpaceDE/>
        <w:autoSpaceDN/>
        <w:spacing w:before="0" w:after="0" w:line="360" w:lineRule="auto"/>
        <w:ind w:left="1843" w:hanging="283"/>
        <w:jc w:val="both"/>
      </w:pPr>
      <w:bookmarkStart w:id="60" w:name="_Toc79428342"/>
      <w:r>
        <w:lastRenderedPageBreak/>
        <w:t>Microrregião de Saneamento do Noroeste Maranhense</w:t>
      </w:r>
      <w:bookmarkEnd w:id="60"/>
    </w:p>
    <w:p w14:paraId="4279A24E" w14:textId="77777777" w:rsidR="004E5745" w:rsidRDefault="004E5745" w:rsidP="004E5745">
      <w:pPr>
        <w:tabs>
          <w:tab w:val="left" w:pos="1418"/>
          <w:tab w:val="left" w:pos="2977"/>
        </w:tabs>
        <w:spacing w:line="360" w:lineRule="auto"/>
        <w:jc w:val="both"/>
      </w:pPr>
    </w:p>
    <w:p w14:paraId="4F54679F" w14:textId="77777777" w:rsidR="004E5745" w:rsidRDefault="004E5745" w:rsidP="004E5745">
      <w:pPr>
        <w:tabs>
          <w:tab w:val="left" w:pos="1418"/>
          <w:tab w:val="left" w:pos="2977"/>
        </w:tabs>
        <w:spacing w:line="360" w:lineRule="auto"/>
        <w:ind w:firstLine="1134"/>
        <w:jc w:val="both"/>
      </w:pPr>
      <w:r>
        <w:t xml:space="preserve">Esta microrregião está localizada na planície maranhense, precisamente no médio Vale do Rio Pindaré e Gurupi, na região Noroeste do Estado. Na parte Norte, naqueles municípios que tem parte do território na área de transição da floresta amazônica com a Baixada Maranhense, manifestam-se formações com influência marinha, fluvial e lacustre. </w:t>
      </w:r>
    </w:p>
    <w:p w14:paraId="74181E11" w14:textId="77777777" w:rsidR="004E5745" w:rsidRDefault="004E5745" w:rsidP="004E5745">
      <w:pPr>
        <w:spacing w:line="360" w:lineRule="auto"/>
        <w:ind w:firstLine="1134"/>
        <w:jc w:val="both"/>
      </w:pPr>
      <w:r>
        <w:t xml:space="preserve"> </w:t>
      </w:r>
      <w:r>
        <w:rPr>
          <w:color w:val="000000"/>
        </w:rPr>
        <w:t>Distribuída em 29 municípios (</w:t>
      </w:r>
      <w:r>
        <w:rPr>
          <w:b/>
          <w:color w:val="000000"/>
        </w:rPr>
        <w:t>Mapa 6</w:t>
      </w:r>
      <w:r>
        <w:rPr>
          <w:color w:val="000000"/>
        </w:rPr>
        <w:t>), a microrregião ocupa uma área total de 43.397,18 km². A população em 2020 era de 684.774 habitantes (</w:t>
      </w:r>
      <w:r>
        <w:rPr>
          <w:b/>
          <w:color w:val="000000"/>
        </w:rPr>
        <w:t>Tabela 7</w:t>
      </w:r>
      <w:r>
        <w:rPr>
          <w:color w:val="000000"/>
        </w:rPr>
        <w:t>), com densidade demográfica de 15,78 hab./km</w:t>
      </w:r>
      <w:r>
        <w:rPr>
          <w:color w:val="000000"/>
          <w:vertAlign w:val="superscript"/>
        </w:rPr>
        <w:t>2</w:t>
      </w:r>
      <w:r>
        <w:rPr>
          <w:color w:val="000000"/>
        </w:rPr>
        <w:t xml:space="preserve"> (IBGE, 2020) e PIB de R$ 5.734.988,00.</w:t>
      </w:r>
    </w:p>
    <w:p w14:paraId="5C46742D" w14:textId="77777777" w:rsidR="004E5745" w:rsidRDefault="004E5745" w:rsidP="004E5745">
      <w:pPr>
        <w:spacing w:line="360" w:lineRule="auto"/>
        <w:ind w:firstLine="1134"/>
        <w:jc w:val="both"/>
      </w:pPr>
      <w:r>
        <w:t>Na microrregião destacam-se as atividades econômicas ligadas ao extrativismo vegetal, rizicultura e a mandioca, além da pesca desenvolvida nas reentrâncias. A exploração de reservas auríferas é destaque em alguns municípios. Pela sua posição geográfica sofre influências marcantes socioculturalmente e economicamente do Estado do Pará, para onde vai o excedente da produção agrícola e pesqueira.</w:t>
      </w:r>
    </w:p>
    <w:p w14:paraId="15E3C1E2" w14:textId="77777777" w:rsidR="004E5745" w:rsidRDefault="004E5745" w:rsidP="004E5745">
      <w:pPr>
        <w:tabs>
          <w:tab w:val="left" w:pos="1418"/>
          <w:tab w:val="left" w:pos="2977"/>
        </w:tabs>
        <w:spacing w:line="360" w:lineRule="auto"/>
        <w:ind w:firstLine="1134"/>
        <w:jc w:val="both"/>
      </w:pPr>
      <w:r>
        <w:t>O município de Santa Inês, por ser o mais desenvolvido da região foi escolhido para polo regional. Classifica-se em primeiro lugar em: população e PIB e o segundo em densidade demográfica.</w:t>
      </w:r>
    </w:p>
    <w:p w14:paraId="5D91C547" w14:textId="77777777" w:rsidR="004E5745" w:rsidRDefault="004E5745" w:rsidP="004E5745">
      <w:pPr>
        <w:tabs>
          <w:tab w:val="left" w:pos="1418"/>
          <w:tab w:val="left" w:pos="2977"/>
        </w:tabs>
        <w:spacing w:line="360" w:lineRule="auto"/>
        <w:ind w:firstLine="1134"/>
        <w:jc w:val="both"/>
      </w:pPr>
      <w:r>
        <w:t>Os meios de comunicação estão centrados nas BRs 222, 308 e 316, MAs 006, 008, 101, 106,119, 206, 216, 306, 307, 318, 319, 320, 333, 342 e pela Estrada de Ferro Carajás.</w:t>
      </w:r>
    </w:p>
    <w:p w14:paraId="3C4A2E41" w14:textId="77777777" w:rsidR="004E5745" w:rsidRDefault="004E5745" w:rsidP="004E5745">
      <w:pPr>
        <w:spacing w:line="360" w:lineRule="auto"/>
        <w:ind w:firstLine="1134"/>
        <w:jc w:val="both"/>
      </w:pPr>
      <w:r>
        <w:t xml:space="preserve">Dos 29 municípios que compõem a microrregião, 12 não são operados pela CAEMA (Amapá do Maranhão, Bela Vista do Maranhão, Boa Vista do Gurupi, Centro do Guilherme, Centro Novo do Maranhão, Igarapé do Meio, Governador Nunes Freire, Junco do Maranhão, Maracaçumé, Nova Olinda do Maranhão, Presidente Médici e São João do Carú), estes possuem Serviço Autônomo de Água e Esgoto – SAAE. </w:t>
      </w:r>
    </w:p>
    <w:p w14:paraId="04DD37F4" w14:textId="77777777" w:rsidR="004E5745" w:rsidRDefault="004E5745" w:rsidP="004E5745">
      <w:pPr>
        <w:spacing w:line="360" w:lineRule="auto"/>
        <w:ind w:firstLine="1134"/>
        <w:jc w:val="both"/>
        <w:rPr>
          <w:b/>
        </w:rPr>
      </w:pPr>
      <w:r>
        <w:t>Faz parte dessa microrregião as bacias hidrográficas dos rios Mearim, Gurupi, Maracaçumé e Turiaçu.</w:t>
      </w:r>
    </w:p>
    <w:p w14:paraId="35B831EE" w14:textId="77777777" w:rsidR="004E5745" w:rsidRDefault="004E5745" w:rsidP="004E5745">
      <w:pPr>
        <w:tabs>
          <w:tab w:val="left" w:pos="1418"/>
          <w:tab w:val="left" w:pos="1843"/>
          <w:tab w:val="left" w:pos="2977"/>
        </w:tabs>
        <w:rPr>
          <w:b/>
        </w:rPr>
      </w:pPr>
    </w:p>
    <w:p w14:paraId="76604A54" w14:textId="77777777" w:rsidR="004E5745" w:rsidRDefault="004E5745" w:rsidP="004E5745">
      <w:pPr>
        <w:keepNext/>
        <w:pBdr>
          <w:top w:val="nil"/>
          <w:left w:val="nil"/>
          <w:bottom w:val="nil"/>
          <w:right w:val="nil"/>
          <w:between w:val="nil"/>
        </w:pBdr>
        <w:spacing w:after="200"/>
        <w:jc w:val="center"/>
        <w:rPr>
          <w:color w:val="000000"/>
        </w:rPr>
      </w:pPr>
      <w:bookmarkStart w:id="61" w:name="_heading=h.1ci93xb" w:colFirst="0" w:colLast="0"/>
      <w:bookmarkEnd w:id="61"/>
      <w:r>
        <w:rPr>
          <w:b/>
          <w:color w:val="000000"/>
          <w:sz w:val="24"/>
          <w:szCs w:val="24"/>
        </w:rPr>
        <w:lastRenderedPageBreak/>
        <w:t>Mapa 6</w:t>
      </w:r>
      <w:r>
        <w:rPr>
          <w:color w:val="000000"/>
          <w:sz w:val="24"/>
          <w:szCs w:val="24"/>
        </w:rPr>
        <w:t xml:space="preserve"> - Microrregião de Saneamento do Noroeste Maranhense</w:t>
      </w:r>
    </w:p>
    <w:p w14:paraId="671074AB" w14:textId="77777777" w:rsidR="004E5745" w:rsidRDefault="004E5745" w:rsidP="004E5745">
      <w:pPr>
        <w:tabs>
          <w:tab w:val="left" w:pos="1418"/>
          <w:tab w:val="left" w:pos="2977"/>
        </w:tabs>
        <w:jc w:val="both"/>
        <w:rPr>
          <w:rFonts w:ascii="Arial" w:eastAsia="Arial" w:hAnsi="Arial" w:cs="Arial"/>
        </w:rPr>
      </w:pPr>
      <w:r>
        <w:rPr>
          <w:rFonts w:ascii="Arial" w:eastAsia="Arial" w:hAnsi="Arial" w:cs="Arial"/>
          <w:noProof/>
          <w:lang w:val="pt-BR" w:eastAsia="pt-BR" w:bidi="ar-SA"/>
        </w:rPr>
        <w:drawing>
          <wp:inline distT="0" distB="0" distL="0" distR="0" wp14:anchorId="6E0E3C6A" wp14:editId="393A745F">
            <wp:extent cx="5387691" cy="7639571"/>
            <wp:effectExtent l="19050" t="19050" r="22860" b="19050"/>
            <wp:docPr id="48" name="image7.jpg" descr="J:\DEAC\DET\Regionalização\Regiões de Saneamento\Mapas\Noroeste Maranhense.jpg"/>
            <wp:cNvGraphicFramePr/>
            <a:graphic xmlns:a="http://schemas.openxmlformats.org/drawingml/2006/main">
              <a:graphicData uri="http://schemas.openxmlformats.org/drawingml/2006/picture">
                <pic:pic xmlns:pic="http://schemas.openxmlformats.org/drawingml/2006/picture">
                  <pic:nvPicPr>
                    <pic:cNvPr id="0" name="image7.jpg" descr="J:\DEAC\DET\Regionalização\Regiões de Saneamento\Mapas\Noroeste Maranhense.jpg"/>
                    <pic:cNvPicPr preferRelativeResize="0"/>
                  </pic:nvPicPr>
                  <pic:blipFill>
                    <a:blip r:embed="rId21"/>
                    <a:srcRect t="584" r="1928" b="724"/>
                    <a:stretch>
                      <a:fillRect/>
                    </a:stretch>
                  </pic:blipFill>
                  <pic:spPr>
                    <a:xfrm>
                      <a:off x="0" y="0"/>
                      <a:ext cx="5396632" cy="7652249"/>
                    </a:xfrm>
                    <a:prstGeom prst="rect">
                      <a:avLst/>
                    </a:prstGeom>
                    <a:ln w="3175">
                      <a:solidFill>
                        <a:srgbClr val="000000"/>
                      </a:solidFill>
                      <a:prstDash val="solid"/>
                    </a:ln>
                  </pic:spPr>
                </pic:pic>
              </a:graphicData>
            </a:graphic>
          </wp:inline>
        </w:drawing>
      </w:r>
    </w:p>
    <w:p w14:paraId="7D58C392" w14:textId="77777777" w:rsidR="004E5745" w:rsidRDefault="004E5745" w:rsidP="004E5745">
      <w:pPr>
        <w:tabs>
          <w:tab w:val="left" w:pos="1418"/>
          <w:tab w:val="left" w:pos="2977"/>
        </w:tabs>
        <w:jc w:val="both"/>
        <w:rPr>
          <w:sz w:val="20"/>
          <w:szCs w:val="20"/>
        </w:rPr>
        <w:sectPr w:rsidR="004E5745">
          <w:pgSz w:w="11906" w:h="16838"/>
          <w:pgMar w:top="1701" w:right="1134" w:bottom="1134" w:left="1701" w:header="709" w:footer="670" w:gutter="0"/>
          <w:cols w:space="720"/>
        </w:sectPr>
      </w:pPr>
      <w:r>
        <w:rPr>
          <w:sz w:val="20"/>
          <w:szCs w:val="20"/>
        </w:rPr>
        <w:t>Fonte: IMESC; IBGE, 2021</w:t>
      </w:r>
    </w:p>
    <w:p w14:paraId="5153B71E" w14:textId="77777777" w:rsidR="004E5745" w:rsidRDefault="004E5745" w:rsidP="004E5745">
      <w:pPr>
        <w:keepNext/>
        <w:pBdr>
          <w:top w:val="nil"/>
          <w:left w:val="nil"/>
          <w:bottom w:val="nil"/>
          <w:right w:val="nil"/>
          <w:between w:val="nil"/>
        </w:pBdr>
        <w:spacing w:after="200"/>
        <w:jc w:val="center"/>
        <w:rPr>
          <w:color w:val="000000"/>
        </w:rPr>
      </w:pPr>
      <w:bookmarkStart w:id="62" w:name="_heading=h.3whwml4" w:colFirst="0" w:colLast="0"/>
      <w:bookmarkEnd w:id="62"/>
      <w:r>
        <w:rPr>
          <w:b/>
          <w:color w:val="000000"/>
          <w:sz w:val="24"/>
          <w:szCs w:val="24"/>
        </w:rPr>
        <w:lastRenderedPageBreak/>
        <w:t>Tabela 7</w:t>
      </w:r>
      <w:r>
        <w:rPr>
          <w:color w:val="000000"/>
          <w:sz w:val="24"/>
          <w:szCs w:val="24"/>
        </w:rPr>
        <w:t xml:space="preserve"> - Caracterização Geográfica, Econômica e Social do Noroeste Maranhense</w:t>
      </w:r>
    </w:p>
    <w:tbl>
      <w:tblPr>
        <w:tblW w:w="1388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1176"/>
        <w:gridCol w:w="1003"/>
        <w:gridCol w:w="996"/>
        <w:gridCol w:w="996"/>
        <w:gridCol w:w="1283"/>
        <w:gridCol w:w="1536"/>
        <w:gridCol w:w="1176"/>
        <w:gridCol w:w="1473"/>
        <w:gridCol w:w="1134"/>
      </w:tblGrid>
      <w:tr w:rsidR="004E5745" w14:paraId="224F0D0A" w14:textId="77777777" w:rsidTr="004E5745">
        <w:trPr>
          <w:trHeight w:val="708"/>
        </w:trPr>
        <w:tc>
          <w:tcPr>
            <w:tcW w:w="3114" w:type="dxa"/>
            <w:vMerge w:val="restart"/>
            <w:tcBorders>
              <w:bottom w:val="single" w:sz="4" w:space="0" w:color="FFFFFF"/>
            </w:tcBorders>
            <w:vAlign w:val="center"/>
          </w:tcPr>
          <w:p w14:paraId="13A4D623" w14:textId="77777777" w:rsidR="004E5745" w:rsidRDefault="004E5745" w:rsidP="004E5745">
            <w:pPr>
              <w:jc w:val="center"/>
              <w:rPr>
                <w:color w:val="000000"/>
              </w:rPr>
            </w:pPr>
            <w:r>
              <w:rPr>
                <w:color w:val="000000"/>
              </w:rPr>
              <w:t>Microrregião /Municípios</w:t>
            </w:r>
          </w:p>
        </w:tc>
        <w:tc>
          <w:tcPr>
            <w:tcW w:w="1176" w:type="dxa"/>
            <w:vMerge w:val="restart"/>
            <w:tcBorders>
              <w:bottom w:val="single" w:sz="4" w:space="0" w:color="FFFFFF"/>
            </w:tcBorders>
            <w:vAlign w:val="center"/>
          </w:tcPr>
          <w:p w14:paraId="35B7C732" w14:textId="77777777" w:rsidR="004E5745" w:rsidRDefault="004E5745" w:rsidP="004E5745">
            <w:pPr>
              <w:jc w:val="center"/>
              <w:rPr>
                <w:color w:val="000000"/>
              </w:rPr>
            </w:pPr>
            <w:r>
              <w:rPr>
                <w:color w:val="000000"/>
              </w:rPr>
              <w:t>Área (km</w:t>
            </w:r>
            <w:r>
              <w:rPr>
                <w:color w:val="000000"/>
                <w:vertAlign w:val="superscript"/>
              </w:rPr>
              <w:t>2</w:t>
            </w:r>
            <w:r>
              <w:rPr>
                <w:color w:val="000000"/>
              </w:rPr>
              <w:t>)</w:t>
            </w:r>
          </w:p>
          <w:p w14:paraId="666191C4" w14:textId="77777777" w:rsidR="004E5745" w:rsidRDefault="004E5745" w:rsidP="004E5745">
            <w:pPr>
              <w:jc w:val="center"/>
              <w:rPr>
                <w:color w:val="000000"/>
              </w:rPr>
            </w:pPr>
            <w:r>
              <w:rPr>
                <w:color w:val="000000"/>
              </w:rPr>
              <w:t>2020</w:t>
            </w:r>
          </w:p>
          <w:p w14:paraId="48220CC8" w14:textId="77777777" w:rsidR="004E5745" w:rsidRDefault="004E5745" w:rsidP="004E5745">
            <w:pPr>
              <w:jc w:val="center"/>
              <w:rPr>
                <w:color w:val="000000"/>
              </w:rPr>
            </w:pPr>
          </w:p>
        </w:tc>
        <w:tc>
          <w:tcPr>
            <w:tcW w:w="2995" w:type="dxa"/>
            <w:gridSpan w:val="3"/>
            <w:tcBorders>
              <w:bottom w:val="single" w:sz="4" w:space="0" w:color="FFFFFF"/>
            </w:tcBorders>
            <w:vAlign w:val="center"/>
          </w:tcPr>
          <w:p w14:paraId="5D5122CE" w14:textId="77777777" w:rsidR="004E5745" w:rsidRDefault="004E5745" w:rsidP="004E5745">
            <w:pPr>
              <w:jc w:val="center"/>
              <w:rPr>
                <w:color w:val="000000"/>
              </w:rPr>
            </w:pPr>
            <w:r>
              <w:rPr>
                <w:color w:val="000000"/>
              </w:rPr>
              <w:t>População 2010</w:t>
            </w:r>
          </w:p>
        </w:tc>
        <w:tc>
          <w:tcPr>
            <w:tcW w:w="1283" w:type="dxa"/>
            <w:vMerge w:val="restart"/>
            <w:tcBorders>
              <w:bottom w:val="single" w:sz="4" w:space="0" w:color="FFFFFF"/>
            </w:tcBorders>
            <w:vAlign w:val="center"/>
          </w:tcPr>
          <w:p w14:paraId="0CB123FD" w14:textId="77777777" w:rsidR="004E5745" w:rsidRDefault="004E5745" w:rsidP="004E5745">
            <w:pPr>
              <w:jc w:val="center"/>
              <w:rPr>
                <w:color w:val="000000"/>
              </w:rPr>
            </w:pPr>
            <w:r>
              <w:rPr>
                <w:color w:val="000000"/>
              </w:rPr>
              <w:t>População Estimada 2020</w:t>
            </w:r>
          </w:p>
        </w:tc>
        <w:tc>
          <w:tcPr>
            <w:tcW w:w="1536" w:type="dxa"/>
            <w:vMerge w:val="restart"/>
            <w:tcBorders>
              <w:bottom w:val="single" w:sz="4" w:space="0" w:color="FFFFFF"/>
            </w:tcBorders>
            <w:vAlign w:val="center"/>
          </w:tcPr>
          <w:p w14:paraId="02BE4AA6" w14:textId="77777777" w:rsidR="004E5745" w:rsidRDefault="004E5745" w:rsidP="004E5745">
            <w:pPr>
              <w:jc w:val="center"/>
              <w:rPr>
                <w:color w:val="000000"/>
              </w:rPr>
            </w:pPr>
            <w:r>
              <w:rPr>
                <w:color w:val="000000"/>
              </w:rPr>
              <w:t>Densidade</w:t>
            </w:r>
          </w:p>
          <w:p w14:paraId="59427C73" w14:textId="77777777" w:rsidR="004E5745" w:rsidRDefault="004E5745" w:rsidP="004E5745">
            <w:pPr>
              <w:jc w:val="center"/>
              <w:rPr>
                <w:color w:val="000000"/>
              </w:rPr>
            </w:pPr>
            <w:r>
              <w:rPr>
                <w:color w:val="000000"/>
              </w:rPr>
              <w:t>Demográfica (hab./Km</w:t>
            </w:r>
            <w:r>
              <w:rPr>
                <w:color w:val="000000"/>
                <w:vertAlign w:val="superscript"/>
              </w:rPr>
              <w:t>2</w:t>
            </w:r>
            <w:r>
              <w:rPr>
                <w:color w:val="000000"/>
              </w:rPr>
              <w:t>)</w:t>
            </w:r>
          </w:p>
          <w:p w14:paraId="66AD1FD2" w14:textId="77777777" w:rsidR="004E5745" w:rsidRDefault="004E5745" w:rsidP="004E5745">
            <w:pPr>
              <w:jc w:val="center"/>
              <w:rPr>
                <w:color w:val="000000"/>
              </w:rPr>
            </w:pPr>
            <w:r>
              <w:rPr>
                <w:color w:val="000000"/>
              </w:rPr>
              <w:t>2020</w:t>
            </w:r>
          </w:p>
        </w:tc>
        <w:tc>
          <w:tcPr>
            <w:tcW w:w="1176" w:type="dxa"/>
            <w:vMerge w:val="restart"/>
            <w:tcBorders>
              <w:bottom w:val="single" w:sz="4" w:space="0" w:color="FFFFFF"/>
            </w:tcBorders>
            <w:vAlign w:val="center"/>
          </w:tcPr>
          <w:p w14:paraId="1AAA962E" w14:textId="77777777" w:rsidR="004E5745" w:rsidRDefault="004E5745" w:rsidP="004E5745">
            <w:pPr>
              <w:jc w:val="center"/>
              <w:rPr>
                <w:color w:val="000000"/>
              </w:rPr>
            </w:pPr>
            <w:r>
              <w:rPr>
                <w:color w:val="000000"/>
              </w:rPr>
              <w:t>PIB 2018</w:t>
            </w:r>
          </w:p>
          <w:p w14:paraId="1D5022DA" w14:textId="77777777" w:rsidR="004E5745" w:rsidRDefault="004E5745" w:rsidP="004E5745">
            <w:pPr>
              <w:jc w:val="center"/>
              <w:rPr>
                <w:color w:val="000000"/>
              </w:rPr>
            </w:pPr>
            <w:r>
              <w:rPr>
                <w:color w:val="000000"/>
              </w:rPr>
              <w:t>R$ milhões</w:t>
            </w:r>
          </w:p>
          <w:p w14:paraId="2655CB41" w14:textId="77777777" w:rsidR="004E5745" w:rsidRDefault="004E5745" w:rsidP="004E5745">
            <w:pPr>
              <w:jc w:val="center"/>
              <w:rPr>
                <w:color w:val="000000"/>
              </w:rPr>
            </w:pPr>
          </w:p>
        </w:tc>
        <w:tc>
          <w:tcPr>
            <w:tcW w:w="1473" w:type="dxa"/>
            <w:vMerge w:val="restart"/>
            <w:tcBorders>
              <w:bottom w:val="single" w:sz="4" w:space="0" w:color="FFFFFF"/>
            </w:tcBorders>
            <w:vAlign w:val="center"/>
          </w:tcPr>
          <w:p w14:paraId="44635015" w14:textId="77777777" w:rsidR="004E5745" w:rsidRDefault="004E5745" w:rsidP="004E5745">
            <w:pPr>
              <w:jc w:val="center"/>
              <w:rPr>
                <w:color w:val="000000"/>
              </w:rPr>
            </w:pPr>
            <w:r>
              <w:rPr>
                <w:color w:val="000000"/>
              </w:rPr>
              <w:t>PIB Per Capita (R$)</w:t>
            </w:r>
          </w:p>
          <w:p w14:paraId="31041CCE" w14:textId="77777777" w:rsidR="004E5745" w:rsidRDefault="004E5745" w:rsidP="004E5745">
            <w:pPr>
              <w:jc w:val="center"/>
              <w:rPr>
                <w:color w:val="000000"/>
              </w:rPr>
            </w:pPr>
            <w:r>
              <w:rPr>
                <w:color w:val="000000"/>
              </w:rPr>
              <w:t>2018</w:t>
            </w:r>
          </w:p>
        </w:tc>
        <w:tc>
          <w:tcPr>
            <w:tcW w:w="1134" w:type="dxa"/>
            <w:vMerge w:val="restart"/>
            <w:tcBorders>
              <w:bottom w:val="single" w:sz="4" w:space="0" w:color="FFFFFF"/>
            </w:tcBorders>
            <w:vAlign w:val="center"/>
          </w:tcPr>
          <w:p w14:paraId="05D1E940" w14:textId="77777777" w:rsidR="004E5745" w:rsidRDefault="004E5745" w:rsidP="004E5745">
            <w:pPr>
              <w:jc w:val="center"/>
              <w:rPr>
                <w:color w:val="000000"/>
              </w:rPr>
            </w:pPr>
            <w:r>
              <w:rPr>
                <w:color w:val="000000"/>
              </w:rPr>
              <w:t>IDHM</w:t>
            </w:r>
          </w:p>
          <w:p w14:paraId="60EDEAA1" w14:textId="77777777" w:rsidR="004E5745" w:rsidRDefault="004E5745" w:rsidP="004E5745">
            <w:pPr>
              <w:jc w:val="center"/>
              <w:rPr>
                <w:color w:val="000000"/>
              </w:rPr>
            </w:pPr>
            <w:r>
              <w:rPr>
                <w:color w:val="000000"/>
              </w:rPr>
              <w:t>2010</w:t>
            </w:r>
          </w:p>
        </w:tc>
      </w:tr>
      <w:tr w:rsidR="004E5745" w14:paraId="2AB9ADC1" w14:textId="77777777" w:rsidTr="004E5745">
        <w:trPr>
          <w:trHeight w:val="70"/>
        </w:trPr>
        <w:tc>
          <w:tcPr>
            <w:tcW w:w="3114" w:type="dxa"/>
            <w:vMerge/>
            <w:tcBorders>
              <w:bottom w:val="single" w:sz="4" w:space="0" w:color="FFFFFF"/>
            </w:tcBorders>
            <w:vAlign w:val="center"/>
          </w:tcPr>
          <w:p w14:paraId="4DB3F759" w14:textId="77777777" w:rsidR="004E5745" w:rsidRDefault="004E5745" w:rsidP="004E5745">
            <w:pPr>
              <w:pBdr>
                <w:top w:val="nil"/>
                <w:left w:val="nil"/>
                <w:bottom w:val="nil"/>
                <w:right w:val="nil"/>
                <w:between w:val="nil"/>
              </w:pBdr>
              <w:spacing w:line="276" w:lineRule="auto"/>
              <w:rPr>
                <w:color w:val="000000"/>
              </w:rPr>
            </w:pPr>
          </w:p>
        </w:tc>
        <w:tc>
          <w:tcPr>
            <w:tcW w:w="1176" w:type="dxa"/>
            <w:vMerge/>
            <w:tcBorders>
              <w:bottom w:val="single" w:sz="4" w:space="0" w:color="FFFFFF"/>
            </w:tcBorders>
            <w:vAlign w:val="center"/>
          </w:tcPr>
          <w:p w14:paraId="0C24EC73" w14:textId="77777777" w:rsidR="004E5745" w:rsidRDefault="004E5745" w:rsidP="004E5745">
            <w:pPr>
              <w:pBdr>
                <w:top w:val="nil"/>
                <w:left w:val="nil"/>
                <w:bottom w:val="nil"/>
                <w:right w:val="nil"/>
                <w:between w:val="nil"/>
              </w:pBdr>
              <w:spacing w:line="276" w:lineRule="auto"/>
              <w:rPr>
                <w:color w:val="000000"/>
              </w:rPr>
            </w:pPr>
          </w:p>
        </w:tc>
        <w:tc>
          <w:tcPr>
            <w:tcW w:w="1003" w:type="dxa"/>
          </w:tcPr>
          <w:p w14:paraId="7F8FA674" w14:textId="77777777" w:rsidR="004E5745" w:rsidRDefault="004E5745" w:rsidP="004E5745">
            <w:pPr>
              <w:jc w:val="center"/>
              <w:rPr>
                <w:b/>
                <w:color w:val="000000"/>
              </w:rPr>
            </w:pPr>
            <w:r>
              <w:rPr>
                <w:b/>
                <w:color w:val="000000"/>
              </w:rPr>
              <w:t>Urbana</w:t>
            </w:r>
          </w:p>
        </w:tc>
        <w:tc>
          <w:tcPr>
            <w:tcW w:w="996" w:type="dxa"/>
          </w:tcPr>
          <w:p w14:paraId="44F1B690" w14:textId="77777777" w:rsidR="004E5745" w:rsidRDefault="004E5745" w:rsidP="004E5745">
            <w:pPr>
              <w:jc w:val="center"/>
              <w:rPr>
                <w:b/>
                <w:color w:val="000000"/>
              </w:rPr>
            </w:pPr>
            <w:r>
              <w:rPr>
                <w:b/>
                <w:color w:val="000000"/>
              </w:rPr>
              <w:t>Rural</w:t>
            </w:r>
          </w:p>
        </w:tc>
        <w:tc>
          <w:tcPr>
            <w:tcW w:w="996" w:type="dxa"/>
          </w:tcPr>
          <w:p w14:paraId="07F5870F" w14:textId="77777777" w:rsidR="004E5745" w:rsidRDefault="004E5745" w:rsidP="004E5745">
            <w:pPr>
              <w:jc w:val="center"/>
              <w:rPr>
                <w:b/>
                <w:color w:val="000000"/>
              </w:rPr>
            </w:pPr>
            <w:r>
              <w:rPr>
                <w:b/>
                <w:color w:val="000000"/>
              </w:rPr>
              <w:t>Total</w:t>
            </w:r>
          </w:p>
        </w:tc>
        <w:tc>
          <w:tcPr>
            <w:tcW w:w="1283" w:type="dxa"/>
            <w:vMerge/>
            <w:tcBorders>
              <w:bottom w:val="single" w:sz="4" w:space="0" w:color="FFFFFF"/>
            </w:tcBorders>
            <w:vAlign w:val="center"/>
          </w:tcPr>
          <w:p w14:paraId="714B0EA2" w14:textId="77777777" w:rsidR="004E5745" w:rsidRDefault="004E5745" w:rsidP="004E5745">
            <w:pPr>
              <w:pBdr>
                <w:top w:val="nil"/>
                <w:left w:val="nil"/>
                <w:bottom w:val="nil"/>
                <w:right w:val="nil"/>
                <w:between w:val="nil"/>
              </w:pBdr>
              <w:spacing w:line="276" w:lineRule="auto"/>
              <w:rPr>
                <w:b/>
                <w:color w:val="000000"/>
              </w:rPr>
            </w:pPr>
          </w:p>
        </w:tc>
        <w:tc>
          <w:tcPr>
            <w:tcW w:w="1536" w:type="dxa"/>
            <w:vMerge/>
            <w:tcBorders>
              <w:bottom w:val="single" w:sz="4" w:space="0" w:color="FFFFFF"/>
            </w:tcBorders>
            <w:vAlign w:val="center"/>
          </w:tcPr>
          <w:p w14:paraId="677D41EE" w14:textId="77777777" w:rsidR="004E5745" w:rsidRDefault="004E5745" w:rsidP="004E5745">
            <w:pPr>
              <w:pBdr>
                <w:top w:val="nil"/>
                <w:left w:val="nil"/>
                <w:bottom w:val="nil"/>
                <w:right w:val="nil"/>
                <w:between w:val="nil"/>
              </w:pBdr>
              <w:spacing w:line="276" w:lineRule="auto"/>
              <w:rPr>
                <w:b/>
                <w:color w:val="000000"/>
              </w:rPr>
            </w:pPr>
          </w:p>
        </w:tc>
        <w:tc>
          <w:tcPr>
            <w:tcW w:w="1176" w:type="dxa"/>
            <w:vMerge/>
            <w:tcBorders>
              <w:bottom w:val="single" w:sz="4" w:space="0" w:color="FFFFFF"/>
            </w:tcBorders>
            <w:vAlign w:val="center"/>
          </w:tcPr>
          <w:p w14:paraId="4B5722A6" w14:textId="77777777" w:rsidR="004E5745" w:rsidRDefault="004E5745" w:rsidP="004E5745">
            <w:pPr>
              <w:pBdr>
                <w:top w:val="nil"/>
                <w:left w:val="nil"/>
                <w:bottom w:val="nil"/>
                <w:right w:val="nil"/>
                <w:between w:val="nil"/>
              </w:pBdr>
              <w:spacing w:line="276" w:lineRule="auto"/>
              <w:rPr>
                <w:b/>
                <w:color w:val="000000"/>
              </w:rPr>
            </w:pPr>
          </w:p>
        </w:tc>
        <w:tc>
          <w:tcPr>
            <w:tcW w:w="1473" w:type="dxa"/>
            <w:vMerge/>
            <w:tcBorders>
              <w:bottom w:val="single" w:sz="4" w:space="0" w:color="FFFFFF"/>
            </w:tcBorders>
            <w:vAlign w:val="center"/>
          </w:tcPr>
          <w:p w14:paraId="68D91651" w14:textId="77777777" w:rsidR="004E5745" w:rsidRDefault="004E5745" w:rsidP="004E5745">
            <w:pPr>
              <w:pBdr>
                <w:top w:val="nil"/>
                <w:left w:val="nil"/>
                <w:bottom w:val="nil"/>
                <w:right w:val="nil"/>
                <w:between w:val="nil"/>
              </w:pBdr>
              <w:spacing w:line="276" w:lineRule="auto"/>
              <w:rPr>
                <w:b/>
                <w:color w:val="000000"/>
              </w:rPr>
            </w:pPr>
          </w:p>
        </w:tc>
        <w:tc>
          <w:tcPr>
            <w:tcW w:w="1134" w:type="dxa"/>
            <w:vMerge/>
            <w:tcBorders>
              <w:bottom w:val="single" w:sz="4" w:space="0" w:color="FFFFFF"/>
            </w:tcBorders>
            <w:vAlign w:val="center"/>
          </w:tcPr>
          <w:p w14:paraId="6B39FD5C" w14:textId="77777777" w:rsidR="004E5745" w:rsidRDefault="004E5745" w:rsidP="004E5745">
            <w:pPr>
              <w:pBdr>
                <w:top w:val="nil"/>
                <w:left w:val="nil"/>
                <w:bottom w:val="nil"/>
                <w:right w:val="nil"/>
                <w:between w:val="nil"/>
              </w:pBdr>
              <w:spacing w:line="276" w:lineRule="auto"/>
              <w:rPr>
                <w:b/>
                <w:color w:val="000000"/>
              </w:rPr>
            </w:pPr>
          </w:p>
        </w:tc>
      </w:tr>
      <w:tr w:rsidR="004E5745" w14:paraId="15C7CBD2" w14:textId="77777777" w:rsidTr="004E5745">
        <w:trPr>
          <w:trHeight w:val="315"/>
        </w:trPr>
        <w:tc>
          <w:tcPr>
            <w:tcW w:w="3114" w:type="dxa"/>
          </w:tcPr>
          <w:p w14:paraId="304B9E5B" w14:textId="77777777" w:rsidR="004E5745" w:rsidRDefault="004E5745" w:rsidP="004E5745">
            <w:pPr>
              <w:rPr>
                <w:color w:val="000000"/>
              </w:rPr>
            </w:pPr>
            <w:r>
              <w:rPr>
                <w:color w:val="000000"/>
              </w:rPr>
              <w:t>Noroeste Maranhense</w:t>
            </w:r>
          </w:p>
        </w:tc>
        <w:tc>
          <w:tcPr>
            <w:tcW w:w="1176" w:type="dxa"/>
          </w:tcPr>
          <w:p w14:paraId="6006C958" w14:textId="77777777" w:rsidR="004E5745" w:rsidRDefault="004E5745" w:rsidP="004E5745">
            <w:pPr>
              <w:jc w:val="center"/>
              <w:rPr>
                <w:b/>
              </w:rPr>
            </w:pPr>
            <w:r>
              <w:rPr>
                <w:b/>
              </w:rPr>
              <w:t>43.397,18</w:t>
            </w:r>
          </w:p>
        </w:tc>
        <w:tc>
          <w:tcPr>
            <w:tcW w:w="1003" w:type="dxa"/>
          </w:tcPr>
          <w:p w14:paraId="7F672F53" w14:textId="77777777" w:rsidR="004E5745" w:rsidRDefault="004E5745" w:rsidP="004E5745">
            <w:pPr>
              <w:jc w:val="center"/>
              <w:rPr>
                <w:b/>
              </w:rPr>
            </w:pPr>
            <w:r>
              <w:rPr>
                <w:b/>
              </w:rPr>
              <w:t>368.185</w:t>
            </w:r>
          </w:p>
        </w:tc>
        <w:tc>
          <w:tcPr>
            <w:tcW w:w="996" w:type="dxa"/>
          </w:tcPr>
          <w:p w14:paraId="348F74BF" w14:textId="77777777" w:rsidR="004E5745" w:rsidRDefault="004E5745" w:rsidP="004E5745">
            <w:pPr>
              <w:jc w:val="center"/>
              <w:rPr>
                <w:b/>
              </w:rPr>
            </w:pPr>
            <w:r>
              <w:rPr>
                <w:b/>
              </w:rPr>
              <w:t>269.739</w:t>
            </w:r>
          </w:p>
        </w:tc>
        <w:tc>
          <w:tcPr>
            <w:tcW w:w="996" w:type="dxa"/>
          </w:tcPr>
          <w:p w14:paraId="7E7E84F2" w14:textId="77777777" w:rsidR="004E5745" w:rsidRDefault="004E5745" w:rsidP="004E5745">
            <w:pPr>
              <w:jc w:val="center"/>
              <w:rPr>
                <w:b/>
              </w:rPr>
            </w:pPr>
            <w:r>
              <w:rPr>
                <w:b/>
              </w:rPr>
              <w:t>637.924</w:t>
            </w:r>
          </w:p>
        </w:tc>
        <w:tc>
          <w:tcPr>
            <w:tcW w:w="1283" w:type="dxa"/>
          </w:tcPr>
          <w:p w14:paraId="56BF35A5" w14:textId="77777777" w:rsidR="004E5745" w:rsidRDefault="004E5745" w:rsidP="004E5745">
            <w:pPr>
              <w:jc w:val="center"/>
              <w:rPr>
                <w:b/>
              </w:rPr>
            </w:pPr>
            <w:r>
              <w:rPr>
                <w:b/>
              </w:rPr>
              <w:t>684.774</w:t>
            </w:r>
          </w:p>
        </w:tc>
        <w:tc>
          <w:tcPr>
            <w:tcW w:w="1536" w:type="dxa"/>
          </w:tcPr>
          <w:p w14:paraId="0079CCFE" w14:textId="77777777" w:rsidR="004E5745" w:rsidRDefault="004E5745" w:rsidP="004E5745">
            <w:pPr>
              <w:jc w:val="center"/>
              <w:rPr>
                <w:b/>
              </w:rPr>
            </w:pPr>
            <w:r>
              <w:rPr>
                <w:b/>
              </w:rPr>
              <w:t>15,78</w:t>
            </w:r>
          </w:p>
        </w:tc>
        <w:tc>
          <w:tcPr>
            <w:tcW w:w="1176" w:type="dxa"/>
          </w:tcPr>
          <w:p w14:paraId="5BB9DBC7" w14:textId="77777777" w:rsidR="004E5745" w:rsidRDefault="004E5745" w:rsidP="004E5745">
            <w:pPr>
              <w:jc w:val="center"/>
              <w:rPr>
                <w:b/>
              </w:rPr>
            </w:pPr>
            <w:r>
              <w:rPr>
                <w:b/>
              </w:rPr>
              <w:t>5.734.988</w:t>
            </w:r>
          </w:p>
        </w:tc>
        <w:tc>
          <w:tcPr>
            <w:tcW w:w="1473" w:type="dxa"/>
            <w:vAlign w:val="center"/>
          </w:tcPr>
          <w:p w14:paraId="04314148" w14:textId="77777777" w:rsidR="004E5745" w:rsidRDefault="004E5745" w:rsidP="004E5745">
            <w:pPr>
              <w:jc w:val="center"/>
              <w:rPr>
                <w:b/>
                <w:color w:val="000000"/>
              </w:rPr>
            </w:pPr>
            <w:r>
              <w:rPr>
                <w:b/>
                <w:color w:val="000000"/>
              </w:rPr>
              <w:t>8.458,5</w:t>
            </w:r>
          </w:p>
        </w:tc>
        <w:tc>
          <w:tcPr>
            <w:tcW w:w="1134" w:type="dxa"/>
            <w:vAlign w:val="center"/>
          </w:tcPr>
          <w:p w14:paraId="70A219E1" w14:textId="77777777" w:rsidR="004E5745" w:rsidRDefault="004E5745" w:rsidP="004E5745">
            <w:pPr>
              <w:jc w:val="center"/>
              <w:rPr>
                <w:b/>
                <w:color w:val="000000"/>
              </w:rPr>
            </w:pPr>
            <w:r>
              <w:rPr>
                <w:b/>
                <w:color w:val="000000"/>
              </w:rPr>
              <w:t>0,576</w:t>
            </w:r>
          </w:p>
        </w:tc>
      </w:tr>
      <w:tr w:rsidR="004E5745" w14:paraId="7ED3BABD" w14:textId="77777777" w:rsidTr="004E5745">
        <w:trPr>
          <w:trHeight w:val="330"/>
        </w:trPr>
        <w:tc>
          <w:tcPr>
            <w:tcW w:w="3114" w:type="dxa"/>
          </w:tcPr>
          <w:p w14:paraId="2CE2ED2A" w14:textId="77777777" w:rsidR="004E5745" w:rsidRDefault="004E5745" w:rsidP="004E5745">
            <w:pPr>
              <w:rPr>
                <w:color w:val="000000"/>
              </w:rPr>
            </w:pPr>
            <w:r>
              <w:rPr>
                <w:color w:val="000000"/>
              </w:rPr>
              <w:t>Alto Alegre do Pindaré</w:t>
            </w:r>
          </w:p>
        </w:tc>
        <w:tc>
          <w:tcPr>
            <w:tcW w:w="1176" w:type="dxa"/>
          </w:tcPr>
          <w:p w14:paraId="18B12EBD" w14:textId="77777777" w:rsidR="004E5745" w:rsidRDefault="004E5745" w:rsidP="004E5745">
            <w:pPr>
              <w:jc w:val="center"/>
              <w:rPr>
                <w:color w:val="000000"/>
              </w:rPr>
            </w:pPr>
            <w:r>
              <w:rPr>
                <w:color w:val="000000"/>
              </w:rPr>
              <w:t>1.875,90</w:t>
            </w:r>
          </w:p>
        </w:tc>
        <w:tc>
          <w:tcPr>
            <w:tcW w:w="1003" w:type="dxa"/>
          </w:tcPr>
          <w:p w14:paraId="605AD144" w14:textId="77777777" w:rsidR="004E5745" w:rsidRDefault="004E5745" w:rsidP="004E5745">
            <w:pPr>
              <w:jc w:val="center"/>
              <w:rPr>
                <w:color w:val="000000"/>
              </w:rPr>
            </w:pPr>
            <w:r>
              <w:rPr>
                <w:color w:val="000000"/>
              </w:rPr>
              <w:t>9.829</w:t>
            </w:r>
          </w:p>
        </w:tc>
        <w:tc>
          <w:tcPr>
            <w:tcW w:w="996" w:type="dxa"/>
          </w:tcPr>
          <w:p w14:paraId="171AF7EB" w14:textId="77777777" w:rsidR="004E5745" w:rsidRDefault="004E5745" w:rsidP="004E5745">
            <w:pPr>
              <w:jc w:val="center"/>
              <w:rPr>
                <w:color w:val="000000"/>
              </w:rPr>
            </w:pPr>
            <w:r>
              <w:rPr>
                <w:color w:val="000000"/>
              </w:rPr>
              <w:t>21.228</w:t>
            </w:r>
          </w:p>
        </w:tc>
        <w:tc>
          <w:tcPr>
            <w:tcW w:w="996" w:type="dxa"/>
          </w:tcPr>
          <w:p w14:paraId="00A5C087" w14:textId="77777777" w:rsidR="004E5745" w:rsidRDefault="004E5745" w:rsidP="004E5745">
            <w:pPr>
              <w:jc w:val="center"/>
              <w:rPr>
                <w:color w:val="000000"/>
              </w:rPr>
            </w:pPr>
            <w:r>
              <w:rPr>
                <w:color w:val="000000"/>
              </w:rPr>
              <w:t>31.057</w:t>
            </w:r>
          </w:p>
        </w:tc>
        <w:tc>
          <w:tcPr>
            <w:tcW w:w="1283" w:type="dxa"/>
          </w:tcPr>
          <w:p w14:paraId="71D79976" w14:textId="77777777" w:rsidR="004E5745" w:rsidRDefault="004E5745" w:rsidP="004E5745">
            <w:pPr>
              <w:jc w:val="center"/>
              <w:rPr>
                <w:color w:val="000000"/>
              </w:rPr>
            </w:pPr>
            <w:r>
              <w:rPr>
                <w:color w:val="000000"/>
              </w:rPr>
              <w:t>31.943</w:t>
            </w:r>
          </w:p>
        </w:tc>
        <w:tc>
          <w:tcPr>
            <w:tcW w:w="1536" w:type="dxa"/>
          </w:tcPr>
          <w:p w14:paraId="77273A54" w14:textId="77777777" w:rsidR="004E5745" w:rsidRDefault="004E5745" w:rsidP="004E5745">
            <w:pPr>
              <w:jc w:val="center"/>
            </w:pPr>
            <w:r>
              <w:t>17,03</w:t>
            </w:r>
          </w:p>
        </w:tc>
        <w:tc>
          <w:tcPr>
            <w:tcW w:w="1176" w:type="dxa"/>
          </w:tcPr>
          <w:p w14:paraId="36F594A3" w14:textId="77777777" w:rsidR="004E5745" w:rsidRDefault="004E5745" w:rsidP="004E5745">
            <w:pPr>
              <w:jc w:val="center"/>
              <w:rPr>
                <w:color w:val="000000"/>
              </w:rPr>
            </w:pPr>
            <w:r>
              <w:rPr>
                <w:color w:val="000000"/>
              </w:rPr>
              <w:t>190.727</w:t>
            </w:r>
          </w:p>
        </w:tc>
        <w:tc>
          <w:tcPr>
            <w:tcW w:w="1473" w:type="dxa"/>
            <w:vAlign w:val="center"/>
          </w:tcPr>
          <w:p w14:paraId="06540F41" w14:textId="77777777" w:rsidR="004E5745" w:rsidRDefault="004E5745" w:rsidP="004E5745">
            <w:pPr>
              <w:ind w:firstLine="240"/>
              <w:jc w:val="center"/>
            </w:pPr>
            <w:r>
              <w:t>5.980,0</w:t>
            </w:r>
          </w:p>
        </w:tc>
        <w:tc>
          <w:tcPr>
            <w:tcW w:w="1134" w:type="dxa"/>
            <w:vAlign w:val="center"/>
          </w:tcPr>
          <w:p w14:paraId="61D9E284" w14:textId="77777777" w:rsidR="004E5745" w:rsidRDefault="004E5745" w:rsidP="004E5745">
            <w:pPr>
              <w:jc w:val="center"/>
              <w:rPr>
                <w:color w:val="000000"/>
              </w:rPr>
            </w:pPr>
            <w:r>
              <w:rPr>
                <w:color w:val="000000"/>
              </w:rPr>
              <w:t>0,558</w:t>
            </w:r>
          </w:p>
        </w:tc>
      </w:tr>
      <w:tr w:rsidR="004E5745" w14:paraId="36F13D9E" w14:textId="77777777" w:rsidTr="004E5745">
        <w:trPr>
          <w:trHeight w:val="330"/>
        </w:trPr>
        <w:tc>
          <w:tcPr>
            <w:tcW w:w="3114" w:type="dxa"/>
          </w:tcPr>
          <w:p w14:paraId="1BAFEE3B" w14:textId="77777777" w:rsidR="004E5745" w:rsidRDefault="004E5745" w:rsidP="004E5745">
            <w:pPr>
              <w:rPr>
                <w:color w:val="000000"/>
              </w:rPr>
            </w:pPr>
            <w:r>
              <w:rPr>
                <w:color w:val="000000"/>
              </w:rPr>
              <w:t>Amapá do Maranhão</w:t>
            </w:r>
          </w:p>
        </w:tc>
        <w:tc>
          <w:tcPr>
            <w:tcW w:w="1176" w:type="dxa"/>
          </w:tcPr>
          <w:p w14:paraId="475313CB" w14:textId="77777777" w:rsidR="004E5745" w:rsidRDefault="004E5745" w:rsidP="004E5745">
            <w:pPr>
              <w:jc w:val="center"/>
              <w:rPr>
                <w:color w:val="000000"/>
              </w:rPr>
            </w:pPr>
            <w:r>
              <w:rPr>
                <w:color w:val="000000"/>
              </w:rPr>
              <w:t>502,402</w:t>
            </w:r>
          </w:p>
        </w:tc>
        <w:tc>
          <w:tcPr>
            <w:tcW w:w="1003" w:type="dxa"/>
          </w:tcPr>
          <w:p w14:paraId="592B1BBA" w14:textId="77777777" w:rsidR="004E5745" w:rsidRDefault="004E5745" w:rsidP="004E5745">
            <w:pPr>
              <w:jc w:val="center"/>
              <w:rPr>
                <w:color w:val="000000"/>
              </w:rPr>
            </w:pPr>
            <w:r>
              <w:rPr>
                <w:color w:val="000000"/>
              </w:rPr>
              <w:t>4.841</w:t>
            </w:r>
          </w:p>
        </w:tc>
        <w:tc>
          <w:tcPr>
            <w:tcW w:w="996" w:type="dxa"/>
          </w:tcPr>
          <w:p w14:paraId="65D38543" w14:textId="77777777" w:rsidR="004E5745" w:rsidRDefault="004E5745" w:rsidP="004E5745">
            <w:pPr>
              <w:jc w:val="center"/>
              <w:rPr>
                <w:color w:val="000000"/>
              </w:rPr>
            </w:pPr>
            <w:r>
              <w:rPr>
                <w:color w:val="000000"/>
              </w:rPr>
              <w:t>1.590</w:t>
            </w:r>
          </w:p>
        </w:tc>
        <w:tc>
          <w:tcPr>
            <w:tcW w:w="996" w:type="dxa"/>
          </w:tcPr>
          <w:p w14:paraId="7EAC3B3F" w14:textId="77777777" w:rsidR="004E5745" w:rsidRDefault="004E5745" w:rsidP="004E5745">
            <w:pPr>
              <w:jc w:val="center"/>
              <w:rPr>
                <w:color w:val="000000"/>
              </w:rPr>
            </w:pPr>
            <w:r>
              <w:rPr>
                <w:color w:val="000000"/>
              </w:rPr>
              <w:t>6.431</w:t>
            </w:r>
          </w:p>
        </w:tc>
        <w:tc>
          <w:tcPr>
            <w:tcW w:w="1283" w:type="dxa"/>
          </w:tcPr>
          <w:p w14:paraId="3069CCE9" w14:textId="77777777" w:rsidR="004E5745" w:rsidRDefault="004E5745" w:rsidP="004E5745">
            <w:pPr>
              <w:jc w:val="center"/>
              <w:rPr>
                <w:color w:val="000000"/>
              </w:rPr>
            </w:pPr>
            <w:r>
              <w:rPr>
                <w:color w:val="000000"/>
              </w:rPr>
              <w:t>7.005</w:t>
            </w:r>
          </w:p>
        </w:tc>
        <w:tc>
          <w:tcPr>
            <w:tcW w:w="1536" w:type="dxa"/>
          </w:tcPr>
          <w:p w14:paraId="65E6C535" w14:textId="77777777" w:rsidR="004E5745" w:rsidRDefault="004E5745" w:rsidP="004E5745">
            <w:pPr>
              <w:jc w:val="center"/>
            </w:pPr>
            <w:r>
              <w:t>13,94</w:t>
            </w:r>
          </w:p>
        </w:tc>
        <w:tc>
          <w:tcPr>
            <w:tcW w:w="1176" w:type="dxa"/>
          </w:tcPr>
          <w:p w14:paraId="612875CB" w14:textId="77777777" w:rsidR="004E5745" w:rsidRDefault="004E5745" w:rsidP="004E5745">
            <w:pPr>
              <w:jc w:val="center"/>
              <w:rPr>
                <w:color w:val="000000"/>
              </w:rPr>
            </w:pPr>
            <w:r>
              <w:rPr>
                <w:color w:val="000000"/>
              </w:rPr>
              <w:t>51.514</w:t>
            </w:r>
          </w:p>
        </w:tc>
        <w:tc>
          <w:tcPr>
            <w:tcW w:w="1473" w:type="dxa"/>
            <w:vAlign w:val="center"/>
          </w:tcPr>
          <w:p w14:paraId="683BCA08" w14:textId="77777777" w:rsidR="004E5745" w:rsidRDefault="004E5745" w:rsidP="004E5745">
            <w:pPr>
              <w:ind w:firstLine="240"/>
              <w:jc w:val="center"/>
            </w:pPr>
            <w:r>
              <w:t>7.446,3</w:t>
            </w:r>
          </w:p>
        </w:tc>
        <w:tc>
          <w:tcPr>
            <w:tcW w:w="1134" w:type="dxa"/>
            <w:vAlign w:val="center"/>
          </w:tcPr>
          <w:p w14:paraId="58C27437" w14:textId="77777777" w:rsidR="004E5745" w:rsidRDefault="004E5745" w:rsidP="004E5745">
            <w:pPr>
              <w:jc w:val="center"/>
              <w:rPr>
                <w:color w:val="000000"/>
              </w:rPr>
            </w:pPr>
            <w:r>
              <w:rPr>
                <w:color w:val="000000"/>
              </w:rPr>
              <w:t>0,520</w:t>
            </w:r>
          </w:p>
        </w:tc>
      </w:tr>
      <w:tr w:rsidR="004E5745" w14:paraId="22E4D66B" w14:textId="77777777" w:rsidTr="004E5745">
        <w:trPr>
          <w:trHeight w:val="330"/>
        </w:trPr>
        <w:tc>
          <w:tcPr>
            <w:tcW w:w="3114" w:type="dxa"/>
          </w:tcPr>
          <w:p w14:paraId="5FD5B5DB" w14:textId="77777777" w:rsidR="004E5745" w:rsidRDefault="004E5745" w:rsidP="004E5745">
            <w:pPr>
              <w:rPr>
                <w:color w:val="000000"/>
              </w:rPr>
            </w:pPr>
            <w:r>
              <w:rPr>
                <w:color w:val="000000"/>
              </w:rPr>
              <w:t>Araguanã</w:t>
            </w:r>
          </w:p>
        </w:tc>
        <w:tc>
          <w:tcPr>
            <w:tcW w:w="1176" w:type="dxa"/>
          </w:tcPr>
          <w:p w14:paraId="24AE7C22" w14:textId="77777777" w:rsidR="004E5745" w:rsidRDefault="004E5745" w:rsidP="004E5745">
            <w:pPr>
              <w:jc w:val="center"/>
              <w:rPr>
                <w:color w:val="000000"/>
              </w:rPr>
            </w:pPr>
            <w:r>
              <w:rPr>
                <w:color w:val="000000"/>
              </w:rPr>
              <w:t>805,194</w:t>
            </w:r>
          </w:p>
        </w:tc>
        <w:tc>
          <w:tcPr>
            <w:tcW w:w="1003" w:type="dxa"/>
          </w:tcPr>
          <w:p w14:paraId="54DCFB91" w14:textId="77777777" w:rsidR="004E5745" w:rsidRDefault="004E5745" w:rsidP="004E5745">
            <w:pPr>
              <w:jc w:val="center"/>
              <w:rPr>
                <w:color w:val="000000"/>
              </w:rPr>
            </w:pPr>
            <w:r>
              <w:rPr>
                <w:color w:val="000000"/>
              </w:rPr>
              <w:t>5.377</w:t>
            </w:r>
          </w:p>
        </w:tc>
        <w:tc>
          <w:tcPr>
            <w:tcW w:w="996" w:type="dxa"/>
          </w:tcPr>
          <w:p w14:paraId="3CABD400" w14:textId="77777777" w:rsidR="004E5745" w:rsidRDefault="004E5745" w:rsidP="004E5745">
            <w:pPr>
              <w:jc w:val="center"/>
              <w:rPr>
                <w:color w:val="000000"/>
              </w:rPr>
            </w:pPr>
            <w:r>
              <w:rPr>
                <w:color w:val="000000"/>
              </w:rPr>
              <w:t>8.596</w:t>
            </w:r>
          </w:p>
        </w:tc>
        <w:tc>
          <w:tcPr>
            <w:tcW w:w="996" w:type="dxa"/>
          </w:tcPr>
          <w:p w14:paraId="26F0D42D" w14:textId="77777777" w:rsidR="004E5745" w:rsidRDefault="004E5745" w:rsidP="004E5745">
            <w:pPr>
              <w:jc w:val="center"/>
              <w:rPr>
                <w:color w:val="000000"/>
              </w:rPr>
            </w:pPr>
            <w:r>
              <w:rPr>
                <w:color w:val="000000"/>
              </w:rPr>
              <w:t>13.973</w:t>
            </w:r>
          </w:p>
        </w:tc>
        <w:tc>
          <w:tcPr>
            <w:tcW w:w="1283" w:type="dxa"/>
          </w:tcPr>
          <w:p w14:paraId="00088377" w14:textId="77777777" w:rsidR="004E5745" w:rsidRDefault="004E5745" w:rsidP="004E5745">
            <w:pPr>
              <w:jc w:val="center"/>
              <w:rPr>
                <w:color w:val="000000"/>
              </w:rPr>
            </w:pPr>
            <w:r>
              <w:rPr>
                <w:color w:val="000000"/>
              </w:rPr>
              <w:t>15.551</w:t>
            </w:r>
          </w:p>
        </w:tc>
        <w:tc>
          <w:tcPr>
            <w:tcW w:w="1536" w:type="dxa"/>
          </w:tcPr>
          <w:p w14:paraId="61A819C9" w14:textId="77777777" w:rsidR="004E5745" w:rsidRDefault="004E5745" w:rsidP="004E5745">
            <w:pPr>
              <w:jc w:val="center"/>
            </w:pPr>
            <w:r>
              <w:t>19,31</w:t>
            </w:r>
          </w:p>
        </w:tc>
        <w:tc>
          <w:tcPr>
            <w:tcW w:w="1176" w:type="dxa"/>
          </w:tcPr>
          <w:p w14:paraId="08F21EA6" w14:textId="77777777" w:rsidR="004E5745" w:rsidRDefault="004E5745" w:rsidP="004E5745">
            <w:pPr>
              <w:jc w:val="center"/>
              <w:rPr>
                <w:color w:val="000000"/>
              </w:rPr>
            </w:pPr>
            <w:r>
              <w:rPr>
                <w:color w:val="000000"/>
              </w:rPr>
              <w:t>81.222</w:t>
            </w:r>
          </w:p>
        </w:tc>
        <w:tc>
          <w:tcPr>
            <w:tcW w:w="1473" w:type="dxa"/>
            <w:vAlign w:val="center"/>
          </w:tcPr>
          <w:p w14:paraId="4B8E7343" w14:textId="77777777" w:rsidR="004E5745" w:rsidRDefault="004E5745" w:rsidP="004E5745">
            <w:pPr>
              <w:ind w:firstLine="240"/>
              <w:jc w:val="center"/>
            </w:pPr>
            <w:r>
              <w:t>5.309,7</w:t>
            </w:r>
          </w:p>
        </w:tc>
        <w:tc>
          <w:tcPr>
            <w:tcW w:w="1134" w:type="dxa"/>
            <w:vAlign w:val="center"/>
          </w:tcPr>
          <w:p w14:paraId="32E8AA95" w14:textId="77777777" w:rsidR="004E5745" w:rsidRDefault="004E5745" w:rsidP="004E5745">
            <w:pPr>
              <w:jc w:val="center"/>
              <w:rPr>
                <w:color w:val="000000"/>
              </w:rPr>
            </w:pPr>
            <w:r>
              <w:rPr>
                <w:color w:val="000000"/>
              </w:rPr>
              <w:t>0,533</w:t>
            </w:r>
          </w:p>
        </w:tc>
      </w:tr>
      <w:tr w:rsidR="004E5745" w14:paraId="33FB2936" w14:textId="77777777" w:rsidTr="004E5745">
        <w:trPr>
          <w:trHeight w:val="330"/>
        </w:trPr>
        <w:tc>
          <w:tcPr>
            <w:tcW w:w="3114" w:type="dxa"/>
          </w:tcPr>
          <w:p w14:paraId="40029ADE" w14:textId="77777777" w:rsidR="004E5745" w:rsidRDefault="004E5745" w:rsidP="004E5745">
            <w:pPr>
              <w:rPr>
                <w:color w:val="000000"/>
              </w:rPr>
            </w:pPr>
            <w:r>
              <w:rPr>
                <w:color w:val="000000"/>
              </w:rPr>
              <w:t>Bela Vista do Maranhão</w:t>
            </w:r>
          </w:p>
        </w:tc>
        <w:tc>
          <w:tcPr>
            <w:tcW w:w="1176" w:type="dxa"/>
          </w:tcPr>
          <w:p w14:paraId="3EFC01E0" w14:textId="77777777" w:rsidR="004E5745" w:rsidRDefault="004E5745" w:rsidP="004E5745">
            <w:pPr>
              <w:jc w:val="center"/>
              <w:rPr>
                <w:color w:val="000000"/>
              </w:rPr>
            </w:pPr>
            <w:r>
              <w:rPr>
                <w:color w:val="000000"/>
              </w:rPr>
              <w:t>147,954</w:t>
            </w:r>
          </w:p>
        </w:tc>
        <w:tc>
          <w:tcPr>
            <w:tcW w:w="1003" w:type="dxa"/>
          </w:tcPr>
          <w:p w14:paraId="64E0D64C" w14:textId="77777777" w:rsidR="004E5745" w:rsidRDefault="004E5745" w:rsidP="004E5745">
            <w:pPr>
              <w:jc w:val="center"/>
              <w:rPr>
                <w:color w:val="000000"/>
              </w:rPr>
            </w:pPr>
            <w:r>
              <w:rPr>
                <w:color w:val="000000"/>
              </w:rPr>
              <w:t>5.170</w:t>
            </w:r>
          </w:p>
        </w:tc>
        <w:tc>
          <w:tcPr>
            <w:tcW w:w="996" w:type="dxa"/>
          </w:tcPr>
          <w:p w14:paraId="208A1F57" w14:textId="77777777" w:rsidR="004E5745" w:rsidRDefault="004E5745" w:rsidP="004E5745">
            <w:pPr>
              <w:jc w:val="center"/>
              <w:rPr>
                <w:color w:val="000000"/>
              </w:rPr>
            </w:pPr>
            <w:r>
              <w:rPr>
                <w:color w:val="000000"/>
              </w:rPr>
              <w:t>6.879</w:t>
            </w:r>
          </w:p>
        </w:tc>
        <w:tc>
          <w:tcPr>
            <w:tcW w:w="996" w:type="dxa"/>
          </w:tcPr>
          <w:p w14:paraId="6DE11E80" w14:textId="77777777" w:rsidR="004E5745" w:rsidRDefault="004E5745" w:rsidP="004E5745">
            <w:pPr>
              <w:jc w:val="center"/>
              <w:rPr>
                <w:color w:val="000000"/>
              </w:rPr>
            </w:pPr>
            <w:r>
              <w:rPr>
                <w:color w:val="000000"/>
              </w:rPr>
              <w:t>12.049</w:t>
            </w:r>
          </w:p>
        </w:tc>
        <w:tc>
          <w:tcPr>
            <w:tcW w:w="1283" w:type="dxa"/>
          </w:tcPr>
          <w:p w14:paraId="705C02CB" w14:textId="77777777" w:rsidR="004E5745" w:rsidRDefault="004E5745" w:rsidP="004E5745">
            <w:pPr>
              <w:jc w:val="center"/>
              <w:rPr>
                <w:color w:val="000000"/>
              </w:rPr>
            </w:pPr>
            <w:r>
              <w:rPr>
                <w:color w:val="000000"/>
              </w:rPr>
              <w:t>11.279</w:t>
            </w:r>
          </w:p>
        </w:tc>
        <w:tc>
          <w:tcPr>
            <w:tcW w:w="1536" w:type="dxa"/>
          </w:tcPr>
          <w:p w14:paraId="14E40DF9" w14:textId="77777777" w:rsidR="004E5745" w:rsidRDefault="004E5745" w:rsidP="004E5745">
            <w:pPr>
              <w:jc w:val="center"/>
            </w:pPr>
            <w:r>
              <w:t>76,23</w:t>
            </w:r>
          </w:p>
        </w:tc>
        <w:tc>
          <w:tcPr>
            <w:tcW w:w="1176" w:type="dxa"/>
          </w:tcPr>
          <w:p w14:paraId="0BF8D669" w14:textId="77777777" w:rsidR="004E5745" w:rsidRDefault="004E5745" w:rsidP="004E5745">
            <w:pPr>
              <w:jc w:val="center"/>
              <w:rPr>
                <w:color w:val="000000"/>
              </w:rPr>
            </w:pPr>
            <w:r>
              <w:rPr>
                <w:color w:val="000000"/>
              </w:rPr>
              <w:t>84.798</w:t>
            </w:r>
          </w:p>
        </w:tc>
        <w:tc>
          <w:tcPr>
            <w:tcW w:w="1473" w:type="dxa"/>
            <w:vAlign w:val="center"/>
          </w:tcPr>
          <w:p w14:paraId="64464286" w14:textId="77777777" w:rsidR="004E5745" w:rsidRDefault="004E5745" w:rsidP="004E5745">
            <w:pPr>
              <w:ind w:firstLine="240"/>
              <w:jc w:val="center"/>
            </w:pPr>
            <w:r>
              <w:t>7.613,4</w:t>
            </w:r>
          </w:p>
        </w:tc>
        <w:tc>
          <w:tcPr>
            <w:tcW w:w="1134" w:type="dxa"/>
            <w:vAlign w:val="center"/>
          </w:tcPr>
          <w:p w14:paraId="7672FA59" w14:textId="77777777" w:rsidR="004E5745" w:rsidRDefault="004E5745" w:rsidP="004E5745">
            <w:pPr>
              <w:jc w:val="center"/>
              <w:rPr>
                <w:color w:val="000000"/>
              </w:rPr>
            </w:pPr>
            <w:r>
              <w:rPr>
                <w:color w:val="000000"/>
              </w:rPr>
              <w:t>0,554</w:t>
            </w:r>
          </w:p>
        </w:tc>
      </w:tr>
      <w:tr w:rsidR="004E5745" w14:paraId="7D4D6601" w14:textId="77777777" w:rsidTr="004E5745">
        <w:trPr>
          <w:trHeight w:val="330"/>
        </w:trPr>
        <w:tc>
          <w:tcPr>
            <w:tcW w:w="3114" w:type="dxa"/>
          </w:tcPr>
          <w:p w14:paraId="4568C047" w14:textId="77777777" w:rsidR="004E5745" w:rsidRDefault="004E5745" w:rsidP="004E5745">
            <w:pPr>
              <w:rPr>
                <w:color w:val="000000"/>
              </w:rPr>
            </w:pPr>
            <w:r>
              <w:rPr>
                <w:color w:val="000000"/>
              </w:rPr>
              <w:t>Boa Vista do Gurupi</w:t>
            </w:r>
          </w:p>
        </w:tc>
        <w:tc>
          <w:tcPr>
            <w:tcW w:w="1176" w:type="dxa"/>
          </w:tcPr>
          <w:p w14:paraId="5EA53E74" w14:textId="77777777" w:rsidR="004E5745" w:rsidRDefault="004E5745" w:rsidP="004E5745">
            <w:pPr>
              <w:jc w:val="center"/>
              <w:rPr>
                <w:color w:val="000000"/>
              </w:rPr>
            </w:pPr>
            <w:r>
              <w:rPr>
                <w:color w:val="000000"/>
              </w:rPr>
              <w:t>400,35</w:t>
            </w:r>
          </w:p>
        </w:tc>
        <w:tc>
          <w:tcPr>
            <w:tcW w:w="1003" w:type="dxa"/>
          </w:tcPr>
          <w:p w14:paraId="0459E01B" w14:textId="77777777" w:rsidR="004E5745" w:rsidRDefault="004E5745" w:rsidP="004E5745">
            <w:pPr>
              <w:jc w:val="center"/>
              <w:rPr>
                <w:color w:val="000000"/>
              </w:rPr>
            </w:pPr>
            <w:r>
              <w:rPr>
                <w:color w:val="000000"/>
              </w:rPr>
              <w:t>5.619</w:t>
            </w:r>
          </w:p>
        </w:tc>
        <w:tc>
          <w:tcPr>
            <w:tcW w:w="996" w:type="dxa"/>
          </w:tcPr>
          <w:p w14:paraId="06F717DF" w14:textId="77777777" w:rsidR="004E5745" w:rsidRDefault="004E5745" w:rsidP="004E5745">
            <w:pPr>
              <w:jc w:val="center"/>
              <w:rPr>
                <w:color w:val="000000"/>
              </w:rPr>
            </w:pPr>
            <w:r>
              <w:rPr>
                <w:color w:val="000000"/>
              </w:rPr>
              <w:t>2.330</w:t>
            </w:r>
          </w:p>
        </w:tc>
        <w:tc>
          <w:tcPr>
            <w:tcW w:w="996" w:type="dxa"/>
          </w:tcPr>
          <w:p w14:paraId="505B71FE" w14:textId="77777777" w:rsidR="004E5745" w:rsidRDefault="004E5745" w:rsidP="004E5745">
            <w:pPr>
              <w:jc w:val="center"/>
              <w:rPr>
                <w:color w:val="000000"/>
              </w:rPr>
            </w:pPr>
            <w:r>
              <w:rPr>
                <w:color w:val="000000"/>
              </w:rPr>
              <w:t>7.949</w:t>
            </w:r>
          </w:p>
        </w:tc>
        <w:tc>
          <w:tcPr>
            <w:tcW w:w="1283" w:type="dxa"/>
          </w:tcPr>
          <w:p w14:paraId="5F310F03" w14:textId="77777777" w:rsidR="004E5745" w:rsidRDefault="004E5745" w:rsidP="004E5745">
            <w:pPr>
              <w:jc w:val="center"/>
              <w:rPr>
                <w:color w:val="000000"/>
              </w:rPr>
            </w:pPr>
            <w:r>
              <w:rPr>
                <w:color w:val="000000"/>
              </w:rPr>
              <w:t>8.382</w:t>
            </w:r>
          </w:p>
        </w:tc>
        <w:tc>
          <w:tcPr>
            <w:tcW w:w="1536" w:type="dxa"/>
          </w:tcPr>
          <w:p w14:paraId="7819DBF3" w14:textId="77777777" w:rsidR="004E5745" w:rsidRDefault="004E5745" w:rsidP="004E5745">
            <w:pPr>
              <w:jc w:val="center"/>
            </w:pPr>
            <w:r>
              <w:t>20,94</w:t>
            </w:r>
          </w:p>
        </w:tc>
        <w:tc>
          <w:tcPr>
            <w:tcW w:w="1176" w:type="dxa"/>
          </w:tcPr>
          <w:p w14:paraId="1317EEC5" w14:textId="77777777" w:rsidR="004E5745" w:rsidRDefault="004E5745" w:rsidP="004E5745">
            <w:pPr>
              <w:jc w:val="center"/>
              <w:rPr>
                <w:color w:val="000000"/>
              </w:rPr>
            </w:pPr>
            <w:r>
              <w:rPr>
                <w:color w:val="000000"/>
              </w:rPr>
              <w:t>62.725</w:t>
            </w:r>
          </w:p>
        </w:tc>
        <w:tc>
          <w:tcPr>
            <w:tcW w:w="1473" w:type="dxa"/>
            <w:vAlign w:val="center"/>
          </w:tcPr>
          <w:p w14:paraId="182FA7DA" w14:textId="77777777" w:rsidR="004E5745" w:rsidRDefault="004E5745" w:rsidP="004E5745">
            <w:pPr>
              <w:ind w:firstLine="240"/>
              <w:jc w:val="center"/>
            </w:pPr>
            <w:r>
              <w:t>6.849,2</w:t>
            </w:r>
          </w:p>
        </w:tc>
        <w:tc>
          <w:tcPr>
            <w:tcW w:w="1134" w:type="dxa"/>
            <w:vAlign w:val="center"/>
          </w:tcPr>
          <w:p w14:paraId="77471715" w14:textId="77777777" w:rsidR="004E5745" w:rsidRDefault="004E5745" w:rsidP="004E5745">
            <w:pPr>
              <w:jc w:val="center"/>
              <w:rPr>
                <w:color w:val="000000"/>
              </w:rPr>
            </w:pPr>
            <w:r>
              <w:rPr>
                <w:color w:val="000000"/>
              </w:rPr>
              <w:t>0,545</w:t>
            </w:r>
          </w:p>
        </w:tc>
      </w:tr>
      <w:tr w:rsidR="004E5745" w14:paraId="72E7B6AA" w14:textId="77777777" w:rsidTr="004E5745">
        <w:trPr>
          <w:trHeight w:val="330"/>
        </w:trPr>
        <w:tc>
          <w:tcPr>
            <w:tcW w:w="3114" w:type="dxa"/>
          </w:tcPr>
          <w:p w14:paraId="1D4F2B6D" w14:textId="77777777" w:rsidR="004E5745" w:rsidRDefault="004E5745" w:rsidP="004E5745">
            <w:pPr>
              <w:rPr>
                <w:color w:val="000000"/>
              </w:rPr>
            </w:pPr>
            <w:r>
              <w:rPr>
                <w:color w:val="000000"/>
              </w:rPr>
              <w:t>Bom Jardim</w:t>
            </w:r>
          </w:p>
        </w:tc>
        <w:tc>
          <w:tcPr>
            <w:tcW w:w="1176" w:type="dxa"/>
          </w:tcPr>
          <w:p w14:paraId="0141C034" w14:textId="77777777" w:rsidR="004E5745" w:rsidRDefault="004E5745" w:rsidP="004E5745">
            <w:pPr>
              <w:jc w:val="center"/>
              <w:rPr>
                <w:color w:val="000000"/>
              </w:rPr>
            </w:pPr>
            <w:r>
              <w:rPr>
                <w:color w:val="000000"/>
              </w:rPr>
              <w:t>6.588,38</w:t>
            </w:r>
          </w:p>
        </w:tc>
        <w:tc>
          <w:tcPr>
            <w:tcW w:w="1003" w:type="dxa"/>
          </w:tcPr>
          <w:p w14:paraId="527748EE" w14:textId="77777777" w:rsidR="004E5745" w:rsidRDefault="004E5745" w:rsidP="004E5745">
            <w:pPr>
              <w:jc w:val="center"/>
              <w:rPr>
                <w:color w:val="000000"/>
              </w:rPr>
            </w:pPr>
            <w:r>
              <w:rPr>
                <w:color w:val="000000"/>
              </w:rPr>
              <w:t>16.386</w:t>
            </w:r>
          </w:p>
        </w:tc>
        <w:tc>
          <w:tcPr>
            <w:tcW w:w="996" w:type="dxa"/>
          </w:tcPr>
          <w:p w14:paraId="4535BB96" w14:textId="77777777" w:rsidR="004E5745" w:rsidRDefault="004E5745" w:rsidP="004E5745">
            <w:pPr>
              <w:jc w:val="center"/>
              <w:rPr>
                <w:color w:val="000000"/>
              </w:rPr>
            </w:pPr>
            <w:r>
              <w:rPr>
                <w:color w:val="000000"/>
              </w:rPr>
              <w:t>22.663</w:t>
            </w:r>
          </w:p>
        </w:tc>
        <w:tc>
          <w:tcPr>
            <w:tcW w:w="996" w:type="dxa"/>
          </w:tcPr>
          <w:p w14:paraId="396A48BA" w14:textId="77777777" w:rsidR="004E5745" w:rsidRDefault="004E5745" w:rsidP="004E5745">
            <w:pPr>
              <w:jc w:val="center"/>
              <w:rPr>
                <w:color w:val="000000"/>
              </w:rPr>
            </w:pPr>
            <w:r>
              <w:rPr>
                <w:color w:val="000000"/>
              </w:rPr>
              <w:t>39.049</w:t>
            </w:r>
          </w:p>
        </w:tc>
        <w:tc>
          <w:tcPr>
            <w:tcW w:w="1283" w:type="dxa"/>
          </w:tcPr>
          <w:p w14:paraId="3D74DC3D" w14:textId="77777777" w:rsidR="004E5745" w:rsidRDefault="004E5745" w:rsidP="004E5745">
            <w:pPr>
              <w:jc w:val="center"/>
              <w:rPr>
                <w:color w:val="000000"/>
              </w:rPr>
            </w:pPr>
            <w:r>
              <w:rPr>
                <w:color w:val="000000"/>
              </w:rPr>
              <w:t>41.822</w:t>
            </w:r>
          </w:p>
        </w:tc>
        <w:tc>
          <w:tcPr>
            <w:tcW w:w="1536" w:type="dxa"/>
          </w:tcPr>
          <w:p w14:paraId="4731F3BD" w14:textId="77777777" w:rsidR="004E5745" w:rsidRDefault="004E5745" w:rsidP="004E5745">
            <w:pPr>
              <w:jc w:val="center"/>
            </w:pPr>
            <w:r>
              <w:t>6,35</w:t>
            </w:r>
          </w:p>
        </w:tc>
        <w:tc>
          <w:tcPr>
            <w:tcW w:w="1176" w:type="dxa"/>
          </w:tcPr>
          <w:p w14:paraId="626082DC" w14:textId="77777777" w:rsidR="004E5745" w:rsidRDefault="004E5745" w:rsidP="004E5745">
            <w:pPr>
              <w:jc w:val="center"/>
              <w:rPr>
                <w:color w:val="000000"/>
              </w:rPr>
            </w:pPr>
            <w:r>
              <w:rPr>
                <w:color w:val="000000"/>
              </w:rPr>
              <w:t>315.233</w:t>
            </w:r>
          </w:p>
        </w:tc>
        <w:tc>
          <w:tcPr>
            <w:tcW w:w="1473" w:type="dxa"/>
            <w:vAlign w:val="center"/>
          </w:tcPr>
          <w:p w14:paraId="2B890CA9" w14:textId="77777777" w:rsidR="004E5745" w:rsidRDefault="004E5745" w:rsidP="004E5745">
            <w:pPr>
              <w:ind w:firstLine="240"/>
              <w:jc w:val="center"/>
            </w:pPr>
            <w:r>
              <w:t>7.607,9</w:t>
            </w:r>
          </w:p>
        </w:tc>
        <w:tc>
          <w:tcPr>
            <w:tcW w:w="1134" w:type="dxa"/>
            <w:vAlign w:val="center"/>
          </w:tcPr>
          <w:p w14:paraId="43B787F6" w14:textId="77777777" w:rsidR="004E5745" w:rsidRDefault="004E5745" w:rsidP="004E5745">
            <w:pPr>
              <w:jc w:val="center"/>
              <w:rPr>
                <w:color w:val="000000"/>
              </w:rPr>
            </w:pPr>
            <w:r>
              <w:rPr>
                <w:color w:val="000000"/>
              </w:rPr>
              <w:t>0,538</w:t>
            </w:r>
          </w:p>
        </w:tc>
      </w:tr>
      <w:tr w:rsidR="004E5745" w14:paraId="1BD11927" w14:textId="77777777" w:rsidTr="004E5745">
        <w:trPr>
          <w:trHeight w:val="330"/>
        </w:trPr>
        <w:tc>
          <w:tcPr>
            <w:tcW w:w="3114" w:type="dxa"/>
          </w:tcPr>
          <w:p w14:paraId="3E5790D8" w14:textId="77777777" w:rsidR="004E5745" w:rsidRDefault="004E5745" w:rsidP="004E5745">
            <w:pPr>
              <w:rPr>
                <w:color w:val="000000"/>
              </w:rPr>
            </w:pPr>
            <w:r>
              <w:rPr>
                <w:color w:val="000000"/>
              </w:rPr>
              <w:t>Cândido Mendes</w:t>
            </w:r>
          </w:p>
        </w:tc>
        <w:tc>
          <w:tcPr>
            <w:tcW w:w="1176" w:type="dxa"/>
          </w:tcPr>
          <w:p w14:paraId="405C7653" w14:textId="77777777" w:rsidR="004E5745" w:rsidRDefault="004E5745" w:rsidP="004E5745">
            <w:pPr>
              <w:jc w:val="center"/>
              <w:rPr>
                <w:color w:val="000000"/>
              </w:rPr>
            </w:pPr>
            <w:r>
              <w:rPr>
                <w:color w:val="000000"/>
              </w:rPr>
              <w:t>1.634,86</w:t>
            </w:r>
          </w:p>
        </w:tc>
        <w:tc>
          <w:tcPr>
            <w:tcW w:w="1003" w:type="dxa"/>
          </w:tcPr>
          <w:p w14:paraId="36342F69" w14:textId="77777777" w:rsidR="004E5745" w:rsidRDefault="004E5745" w:rsidP="004E5745">
            <w:pPr>
              <w:jc w:val="center"/>
              <w:rPr>
                <w:color w:val="000000"/>
              </w:rPr>
            </w:pPr>
            <w:r>
              <w:rPr>
                <w:color w:val="000000"/>
              </w:rPr>
              <w:t>11.911</w:t>
            </w:r>
          </w:p>
        </w:tc>
        <w:tc>
          <w:tcPr>
            <w:tcW w:w="996" w:type="dxa"/>
          </w:tcPr>
          <w:p w14:paraId="0B0BA025" w14:textId="77777777" w:rsidR="004E5745" w:rsidRDefault="004E5745" w:rsidP="004E5745">
            <w:pPr>
              <w:jc w:val="center"/>
              <w:rPr>
                <w:color w:val="000000"/>
              </w:rPr>
            </w:pPr>
            <w:r>
              <w:rPr>
                <w:color w:val="000000"/>
              </w:rPr>
              <w:t>6.594</w:t>
            </w:r>
          </w:p>
        </w:tc>
        <w:tc>
          <w:tcPr>
            <w:tcW w:w="996" w:type="dxa"/>
          </w:tcPr>
          <w:p w14:paraId="580B6C7A" w14:textId="77777777" w:rsidR="004E5745" w:rsidRDefault="004E5745" w:rsidP="004E5745">
            <w:pPr>
              <w:jc w:val="center"/>
              <w:rPr>
                <w:color w:val="000000"/>
              </w:rPr>
            </w:pPr>
            <w:r>
              <w:rPr>
                <w:color w:val="000000"/>
              </w:rPr>
              <w:t>18.505</w:t>
            </w:r>
          </w:p>
        </w:tc>
        <w:tc>
          <w:tcPr>
            <w:tcW w:w="1283" w:type="dxa"/>
          </w:tcPr>
          <w:p w14:paraId="494D77A2" w14:textId="77777777" w:rsidR="004E5745" w:rsidRDefault="004E5745" w:rsidP="004E5745">
            <w:pPr>
              <w:jc w:val="center"/>
              <w:rPr>
                <w:color w:val="000000"/>
              </w:rPr>
            </w:pPr>
            <w:r>
              <w:rPr>
                <w:color w:val="000000"/>
              </w:rPr>
              <w:t>20.278</w:t>
            </w:r>
          </w:p>
        </w:tc>
        <w:tc>
          <w:tcPr>
            <w:tcW w:w="1536" w:type="dxa"/>
          </w:tcPr>
          <w:p w14:paraId="3BF37099" w14:textId="77777777" w:rsidR="004E5745" w:rsidRDefault="004E5745" w:rsidP="004E5745">
            <w:pPr>
              <w:jc w:val="center"/>
            </w:pPr>
            <w:r>
              <w:t>12,40</w:t>
            </w:r>
          </w:p>
        </w:tc>
        <w:tc>
          <w:tcPr>
            <w:tcW w:w="1176" w:type="dxa"/>
          </w:tcPr>
          <w:p w14:paraId="053362E5" w14:textId="77777777" w:rsidR="004E5745" w:rsidRDefault="004E5745" w:rsidP="004E5745">
            <w:pPr>
              <w:jc w:val="center"/>
              <w:rPr>
                <w:color w:val="000000"/>
              </w:rPr>
            </w:pPr>
            <w:r>
              <w:rPr>
                <w:color w:val="000000"/>
              </w:rPr>
              <w:t>129.442</w:t>
            </w:r>
          </w:p>
        </w:tc>
        <w:tc>
          <w:tcPr>
            <w:tcW w:w="1473" w:type="dxa"/>
            <w:vAlign w:val="center"/>
          </w:tcPr>
          <w:p w14:paraId="1F659F58" w14:textId="77777777" w:rsidR="004E5745" w:rsidRDefault="004E5745" w:rsidP="004E5745">
            <w:pPr>
              <w:ind w:firstLine="240"/>
              <w:jc w:val="center"/>
            </w:pPr>
            <w:r>
              <w:t>6.447,6</w:t>
            </w:r>
          </w:p>
        </w:tc>
        <w:tc>
          <w:tcPr>
            <w:tcW w:w="1134" w:type="dxa"/>
            <w:vAlign w:val="center"/>
          </w:tcPr>
          <w:p w14:paraId="189EB6A2" w14:textId="77777777" w:rsidR="004E5745" w:rsidRDefault="004E5745" w:rsidP="004E5745">
            <w:pPr>
              <w:jc w:val="center"/>
              <w:rPr>
                <w:color w:val="000000"/>
              </w:rPr>
            </w:pPr>
            <w:r>
              <w:rPr>
                <w:color w:val="000000"/>
              </w:rPr>
              <w:t>0,561</w:t>
            </w:r>
          </w:p>
        </w:tc>
      </w:tr>
      <w:tr w:rsidR="004E5745" w14:paraId="5A10EF48" w14:textId="77777777" w:rsidTr="004E5745">
        <w:trPr>
          <w:trHeight w:val="330"/>
        </w:trPr>
        <w:tc>
          <w:tcPr>
            <w:tcW w:w="3114" w:type="dxa"/>
          </w:tcPr>
          <w:p w14:paraId="3FBEBEC4" w14:textId="77777777" w:rsidR="004E5745" w:rsidRDefault="004E5745" w:rsidP="004E5745">
            <w:pPr>
              <w:rPr>
                <w:color w:val="000000"/>
              </w:rPr>
            </w:pPr>
            <w:r>
              <w:rPr>
                <w:color w:val="000000"/>
              </w:rPr>
              <w:t>Carutapera</w:t>
            </w:r>
          </w:p>
        </w:tc>
        <w:tc>
          <w:tcPr>
            <w:tcW w:w="1176" w:type="dxa"/>
          </w:tcPr>
          <w:p w14:paraId="13A937A1" w14:textId="77777777" w:rsidR="004E5745" w:rsidRDefault="004E5745" w:rsidP="004E5745">
            <w:pPr>
              <w:jc w:val="center"/>
              <w:rPr>
                <w:color w:val="000000"/>
              </w:rPr>
            </w:pPr>
            <w:r>
              <w:rPr>
                <w:color w:val="000000"/>
              </w:rPr>
              <w:t>1.260,98</w:t>
            </w:r>
          </w:p>
        </w:tc>
        <w:tc>
          <w:tcPr>
            <w:tcW w:w="1003" w:type="dxa"/>
          </w:tcPr>
          <w:p w14:paraId="5DC7C778" w14:textId="77777777" w:rsidR="004E5745" w:rsidRDefault="004E5745" w:rsidP="004E5745">
            <w:pPr>
              <w:jc w:val="center"/>
              <w:rPr>
                <w:color w:val="000000"/>
              </w:rPr>
            </w:pPr>
            <w:r>
              <w:rPr>
                <w:color w:val="000000"/>
              </w:rPr>
              <w:t>16.224</w:t>
            </w:r>
          </w:p>
        </w:tc>
        <w:tc>
          <w:tcPr>
            <w:tcW w:w="996" w:type="dxa"/>
          </w:tcPr>
          <w:p w14:paraId="543C3856" w14:textId="77777777" w:rsidR="004E5745" w:rsidRDefault="004E5745" w:rsidP="004E5745">
            <w:pPr>
              <w:jc w:val="center"/>
              <w:rPr>
                <w:color w:val="000000"/>
              </w:rPr>
            </w:pPr>
            <w:r>
              <w:rPr>
                <w:color w:val="000000"/>
              </w:rPr>
              <w:t>5.782</w:t>
            </w:r>
          </w:p>
        </w:tc>
        <w:tc>
          <w:tcPr>
            <w:tcW w:w="996" w:type="dxa"/>
          </w:tcPr>
          <w:p w14:paraId="254A0ABE" w14:textId="77777777" w:rsidR="004E5745" w:rsidRDefault="004E5745" w:rsidP="004E5745">
            <w:pPr>
              <w:jc w:val="center"/>
              <w:rPr>
                <w:color w:val="000000"/>
              </w:rPr>
            </w:pPr>
            <w:r>
              <w:rPr>
                <w:color w:val="000000"/>
              </w:rPr>
              <w:t>22.006</w:t>
            </w:r>
          </w:p>
        </w:tc>
        <w:tc>
          <w:tcPr>
            <w:tcW w:w="1283" w:type="dxa"/>
          </w:tcPr>
          <w:p w14:paraId="248AEA26" w14:textId="77777777" w:rsidR="004E5745" w:rsidRDefault="004E5745" w:rsidP="004E5745">
            <w:pPr>
              <w:jc w:val="center"/>
              <w:rPr>
                <w:color w:val="000000"/>
              </w:rPr>
            </w:pPr>
            <w:r>
              <w:rPr>
                <w:color w:val="000000"/>
              </w:rPr>
              <w:t>23.952</w:t>
            </w:r>
          </w:p>
        </w:tc>
        <w:tc>
          <w:tcPr>
            <w:tcW w:w="1536" w:type="dxa"/>
          </w:tcPr>
          <w:p w14:paraId="00458674" w14:textId="77777777" w:rsidR="004E5745" w:rsidRDefault="004E5745" w:rsidP="004E5745">
            <w:pPr>
              <w:jc w:val="center"/>
            </w:pPr>
            <w:r>
              <w:t>18,99</w:t>
            </w:r>
          </w:p>
        </w:tc>
        <w:tc>
          <w:tcPr>
            <w:tcW w:w="1176" w:type="dxa"/>
          </w:tcPr>
          <w:p w14:paraId="0643D108" w14:textId="77777777" w:rsidR="004E5745" w:rsidRDefault="004E5745" w:rsidP="004E5745">
            <w:pPr>
              <w:jc w:val="center"/>
              <w:rPr>
                <w:color w:val="000000"/>
              </w:rPr>
            </w:pPr>
            <w:r>
              <w:rPr>
                <w:color w:val="000000"/>
              </w:rPr>
              <w:t>166.300</w:t>
            </w:r>
          </w:p>
        </w:tc>
        <w:tc>
          <w:tcPr>
            <w:tcW w:w="1473" w:type="dxa"/>
            <w:vAlign w:val="center"/>
          </w:tcPr>
          <w:p w14:paraId="72B6DEEB" w14:textId="77777777" w:rsidR="004E5745" w:rsidRDefault="004E5745" w:rsidP="004E5745">
            <w:pPr>
              <w:ind w:firstLine="240"/>
              <w:jc w:val="center"/>
            </w:pPr>
            <w:r>
              <w:t>7.029,3</w:t>
            </w:r>
          </w:p>
        </w:tc>
        <w:tc>
          <w:tcPr>
            <w:tcW w:w="1134" w:type="dxa"/>
            <w:vAlign w:val="center"/>
          </w:tcPr>
          <w:p w14:paraId="6C92E2BA" w14:textId="77777777" w:rsidR="004E5745" w:rsidRDefault="004E5745" w:rsidP="004E5745">
            <w:pPr>
              <w:jc w:val="center"/>
              <w:rPr>
                <w:color w:val="000000"/>
              </w:rPr>
            </w:pPr>
            <w:r>
              <w:rPr>
                <w:color w:val="000000"/>
              </w:rPr>
              <w:t>0,574</w:t>
            </w:r>
          </w:p>
        </w:tc>
      </w:tr>
      <w:tr w:rsidR="004E5745" w14:paraId="6F9FCC7A" w14:textId="77777777" w:rsidTr="004E5745">
        <w:trPr>
          <w:trHeight w:val="330"/>
        </w:trPr>
        <w:tc>
          <w:tcPr>
            <w:tcW w:w="3114" w:type="dxa"/>
          </w:tcPr>
          <w:p w14:paraId="56B884C8" w14:textId="77777777" w:rsidR="004E5745" w:rsidRDefault="004E5745" w:rsidP="004E5745">
            <w:pPr>
              <w:rPr>
                <w:color w:val="000000"/>
              </w:rPr>
            </w:pPr>
            <w:r>
              <w:rPr>
                <w:color w:val="000000"/>
              </w:rPr>
              <w:t>Centro do Guilherme</w:t>
            </w:r>
          </w:p>
        </w:tc>
        <w:tc>
          <w:tcPr>
            <w:tcW w:w="1176" w:type="dxa"/>
          </w:tcPr>
          <w:p w14:paraId="7FCACE82" w14:textId="77777777" w:rsidR="004E5745" w:rsidRDefault="004E5745" w:rsidP="004E5745">
            <w:pPr>
              <w:jc w:val="center"/>
              <w:rPr>
                <w:color w:val="000000"/>
              </w:rPr>
            </w:pPr>
            <w:r>
              <w:rPr>
                <w:color w:val="000000"/>
              </w:rPr>
              <w:t>1.167,85</w:t>
            </w:r>
          </w:p>
        </w:tc>
        <w:tc>
          <w:tcPr>
            <w:tcW w:w="1003" w:type="dxa"/>
          </w:tcPr>
          <w:p w14:paraId="226159F9" w14:textId="77777777" w:rsidR="004E5745" w:rsidRDefault="004E5745" w:rsidP="004E5745">
            <w:pPr>
              <w:jc w:val="center"/>
              <w:rPr>
                <w:color w:val="000000"/>
              </w:rPr>
            </w:pPr>
            <w:r>
              <w:rPr>
                <w:color w:val="000000"/>
              </w:rPr>
              <w:t>7.072</w:t>
            </w:r>
          </w:p>
        </w:tc>
        <w:tc>
          <w:tcPr>
            <w:tcW w:w="996" w:type="dxa"/>
          </w:tcPr>
          <w:p w14:paraId="0BC56BF8" w14:textId="77777777" w:rsidR="004E5745" w:rsidRDefault="004E5745" w:rsidP="004E5745">
            <w:pPr>
              <w:jc w:val="center"/>
              <w:rPr>
                <w:color w:val="000000"/>
              </w:rPr>
            </w:pPr>
            <w:r>
              <w:rPr>
                <w:color w:val="000000"/>
              </w:rPr>
              <w:t>5.493</w:t>
            </w:r>
          </w:p>
        </w:tc>
        <w:tc>
          <w:tcPr>
            <w:tcW w:w="996" w:type="dxa"/>
          </w:tcPr>
          <w:p w14:paraId="2FCBB9A6" w14:textId="77777777" w:rsidR="004E5745" w:rsidRDefault="004E5745" w:rsidP="004E5745">
            <w:pPr>
              <w:jc w:val="center"/>
              <w:rPr>
                <w:color w:val="000000"/>
              </w:rPr>
            </w:pPr>
            <w:r>
              <w:rPr>
                <w:color w:val="000000"/>
              </w:rPr>
              <w:t>12.565</w:t>
            </w:r>
          </w:p>
        </w:tc>
        <w:tc>
          <w:tcPr>
            <w:tcW w:w="1283" w:type="dxa"/>
          </w:tcPr>
          <w:p w14:paraId="359DE3C1" w14:textId="77777777" w:rsidR="004E5745" w:rsidRDefault="004E5745" w:rsidP="004E5745">
            <w:pPr>
              <w:jc w:val="center"/>
              <w:rPr>
                <w:color w:val="000000"/>
              </w:rPr>
            </w:pPr>
            <w:r>
              <w:rPr>
                <w:color w:val="000000"/>
              </w:rPr>
              <w:t>13.670</w:t>
            </w:r>
          </w:p>
        </w:tc>
        <w:tc>
          <w:tcPr>
            <w:tcW w:w="1536" w:type="dxa"/>
          </w:tcPr>
          <w:p w14:paraId="053743C6" w14:textId="77777777" w:rsidR="004E5745" w:rsidRDefault="004E5745" w:rsidP="004E5745">
            <w:pPr>
              <w:jc w:val="center"/>
            </w:pPr>
            <w:r>
              <w:t>11,71</w:t>
            </w:r>
          </w:p>
        </w:tc>
        <w:tc>
          <w:tcPr>
            <w:tcW w:w="1176" w:type="dxa"/>
          </w:tcPr>
          <w:p w14:paraId="342FC28B" w14:textId="77777777" w:rsidR="004E5745" w:rsidRDefault="004E5745" w:rsidP="004E5745">
            <w:pPr>
              <w:jc w:val="center"/>
              <w:rPr>
                <w:color w:val="000000"/>
              </w:rPr>
            </w:pPr>
            <w:r>
              <w:rPr>
                <w:color w:val="000000"/>
              </w:rPr>
              <w:t>80.794</w:t>
            </w:r>
          </w:p>
        </w:tc>
        <w:tc>
          <w:tcPr>
            <w:tcW w:w="1473" w:type="dxa"/>
            <w:vAlign w:val="center"/>
          </w:tcPr>
          <w:p w14:paraId="27473081" w14:textId="77777777" w:rsidR="004E5745" w:rsidRDefault="004E5745" w:rsidP="004E5745">
            <w:pPr>
              <w:ind w:firstLine="240"/>
              <w:jc w:val="center"/>
            </w:pPr>
            <w:r>
              <w:t>6.100,9</w:t>
            </w:r>
          </w:p>
        </w:tc>
        <w:tc>
          <w:tcPr>
            <w:tcW w:w="1134" w:type="dxa"/>
            <w:vAlign w:val="center"/>
          </w:tcPr>
          <w:p w14:paraId="711C8ED1" w14:textId="77777777" w:rsidR="004E5745" w:rsidRDefault="004E5745" w:rsidP="004E5745">
            <w:pPr>
              <w:jc w:val="center"/>
              <w:rPr>
                <w:color w:val="000000"/>
              </w:rPr>
            </w:pPr>
            <w:r>
              <w:rPr>
                <w:color w:val="000000"/>
              </w:rPr>
              <w:t>0,542</w:t>
            </w:r>
          </w:p>
        </w:tc>
      </w:tr>
      <w:tr w:rsidR="004E5745" w14:paraId="46E7E47A" w14:textId="77777777" w:rsidTr="004E5745">
        <w:trPr>
          <w:trHeight w:val="330"/>
        </w:trPr>
        <w:tc>
          <w:tcPr>
            <w:tcW w:w="3114" w:type="dxa"/>
          </w:tcPr>
          <w:p w14:paraId="60745B88" w14:textId="77777777" w:rsidR="004E5745" w:rsidRDefault="004E5745" w:rsidP="004E5745">
            <w:pPr>
              <w:rPr>
                <w:color w:val="000000"/>
              </w:rPr>
            </w:pPr>
            <w:r>
              <w:rPr>
                <w:color w:val="000000"/>
              </w:rPr>
              <w:t>Centro Novo do Maranhão</w:t>
            </w:r>
          </w:p>
        </w:tc>
        <w:tc>
          <w:tcPr>
            <w:tcW w:w="1176" w:type="dxa"/>
          </w:tcPr>
          <w:p w14:paraId="6AE849F1" w14:textId="77777777" w:rsidR="004E5745" w:rsidRDefault="004E5745" w:rsidP="004E5745">
            <w:pPr>
              <w:jc w:val="center"/>
              <w:rPr>
                <w:color w:val="000000"/>
              </w:rPr>
            </w:pPr>
            <w:r>
              <w:rPr>
                <w:color w:val="000000"/>
              </w:rPr>
              <w:t>8.401,00</w:t>
            </w:r>
          </w:p>
        </w:tc>
        <w:tc>
          <w:tcPr>
            <w:tcW w:w="1003" w:type="dxa"/>
          </w:tcPr>
          <w:p w14:paraId="6C69A513" w14:textId="77777777" w:rsidR="004E5745" w:rsidRDefault="004E5745" w:rsidP="004E5745">
            <w:pPr>
              <w:jc w:val="center"/>
              <w:rPr>
                <w:color w:val="000000"/>
              </w:rPr>
            </w:pPr>
            <w:r>
              <w:rPr>
                <w:color w:val="000000"/>
              </w:rPr>
              <w:t>5.522</w:t>
            </w:r>
          </w:p>
        </w:tc>
        <w:tc>
          <w:tcPr>
            <w:tcW w:w="996" w:type="dxa"/>
          </w:tcPr>
          <w:p w14:paraId="2BEEB3ED" w14:textId="77777777" w:rsidR="004E5745" w:rsidRDefault="004E5745" w:rsidP="004E5745">
            <w:pPr>
              <w:jc w:val="center"/>
              <w:rPr>
                <w:color w:val="000000"/>
              </w:rPr>
            </w:pPr>
            <w:r>
              <w:rPr>
                <w:color w:val="000000"/>
              </w:rPr>
              <w:t>12.100</w:t>
            </w:r>
          </w:p>
        </w:tc>
        <w:tc>
          <w:tcPr>
            <w:tcW w:w="996" w:type="dxa"/>
          </w:tcPr>
          <w:p w14:paraId="7F7965D5" w14:textId="77777777" w:rsidR="004E5745" w:rsidRDefault="004E5745" w:rsidP="004E5745">
            <w:pPr>
              <w:jc w:val="center"/>
              <w:rPr>
                <w:color w:val="000000"/>
              </w:rPr>
            </w:pPr>
            <w:r>
              <w:rPr>
                <w:color w:val="000000"/>
              </w:rPr>
              <w:t>17.622</w:t>
            </w:r>
          </w:p>
        </w:tc>
        <w:tc>
          <w:tcPr>
            <w:tcW w:w="1283" w:type="dxa"/>
          </w:tcPr>
          <w:p w14:paraId="6F449B4E" w14:textId="77777777" w:rsidR="004E5745" w:rsidRDefault="004E5745" w:rsidP="004E5745">
            <w:pPr>
              <w:jc w:val="center"/>
              <w:rPr>
                <w:color w:val="000000"/>
              </w:rPr>
            </w:pPr>
            <w:r>
              <w:rPr>
                <w:color w:val="000000"/>
              </w:rPr>
              <w:t>21.840</w:t>
            </w:r>
          </w:p>
        </w:tc>
        <w:tc>
          <w:tcPr>
            <w:tcW w:w="1536" w:type="dxa"/>
          </w:tcPr>
          <w:p w14:paraId="3606F426" w14:textId="77777777" w:rsidR="004E5745" w:rsidRDefault="004E5745" w:rsidP="004E5745">
            <w:pPr>
              <w:jc w:val="center"/>
            </w:pPr>
            <w:r>
              <w:t>2,60</w:t>
            </w:r>
          </w:p>
        </w:tc>
        <w:tc>
          <w:tcPr>
            <w:tcW w:w="1176" w:type="dxa"/>
          </w:tcPr>
          <w:p w14:paraId="43D1368A" w14:textId="77777777" w:rsidR="004E5745" w:rsidRDefault="004E5745" w:rsidP="004E5745">
            <w:pPr>
              <w:jc w:val="center"/>
              <w:rPr>
                <w:color w:val="000000"/>
              </w:rPr>
            </w:pPr>
            <w:r>
              <w:rPr>
                <w:color w:val="000000"/>
              </w:rPr>
              <w:t>146.643</w:t>
            </w:r>
          </w:p>
        </w:tc>
        <w:tc>
          <w:tcPr>
            <w:tcW w:w="1473" w:type="dxa"/>
            <w:vAlign w:val="center"/>
          </w:tcPr>
          <w:p w14:paraId="4C2612B7" w14:textId="77777777" w:rsidR="004E5745" w:rsidRDefault="004E5745" w:rsidP="004E5745">
            <w:pPr>
              <w:ind w:firstLine="240"/>
              <w:jc w:val="center"/>
            </w:pPr>
            <w:r>
              <w:t>6.852,8</w:t>
            </w:r>
          </w:p>
        </w:tc>
        <w:tc>
          <w:tcPr>
            <w:tcW w:w="1134" w:type="dxa"/>
            <w:vAlign w:val="center"/>
          </w:tcPr>
          <w:p w14:paraId="6BA8D45D" w14:textId="77777777" w:rsidR="004E5745" w:rsidRDefault="004E5745" w:rsidP="004E5745">
            <w:pPr>
              <w:jc w:val="center"/>
              <w:rPr>
                <w:color w:val="000000"/>
              </w:rPr>
            </w:pPr>
            <w:r>
              <w:rPr>
                <w:color w:val="000000"/>
              </w:rPr>
              <w:t>0,518</w:t>
            </w:r>
          </w:p>
        </w:tc>
      </w:tr>
      <w:tr w:rsidR="004E5745" w14:paraId="53A16D1D" w14:textId="77777777" w:rsidTr="004E5745">
        <w:trPr>
          <w:trHeight w:val="330"/>
        </w:trPr>
        <w:tc>
          <w:tcPr>
            <w:tcW w:w="3114" w:type="dxa"/>
          </w:tcPr>
          <w:p w14:paraId="4934FD5A" w14:textId="77777777" w:rsidR="004E5745" w:rsidRDefault="004E5745" w:rsidP="004E5745">
            <w:pPr>
              <w:rPr>
                <w:color w:val="000000"/>
              </w:rPr>
            </w:pPr>
            <w:r>
              <w:rPr>
                <w:color w:val="000000"/>
              </w:rPr>
              <w:t>Godofredo Viana</w:t>
            </w:r>
          </w:p>
        </w:tc>
        <w:tc>
          <w:tcPr>
            <w:tcW w:w="1176" w:type="dxa"/>
          </w:tcPr>
          <w:p w14:paraId="10E84827" w14:textId="77777777" w:rsidR="004E5745" w:rsidRDefault="004E5745" w:rsidP="004E5745">
            <w:pPr>
              <w:jc w:val="center"/>
              <w:rPr>
                <w:color w:val="000000"/>
              </w:rPr>
            </w:pPr>
            <w:r>
              <w:rPr>
                <w:color w:val="000000"/>
              </w:rPr>
              <w:t>720,129</w:t>
            </w:r>
          </w:p>
        </w:tc>
        <w:tc>
          <w:tcPr>
            <w:tcW w:w="1003" w:type="dxa"/>
          </w:tcPr>
          <w:p w14:paraId="3A24CD92" w14:textId="77777777" w:rsidR="004E5745" w:rsidRDefault="004E5745" w:rsidP="004E5745">
            <w:pPr>
              <w:jc w:val="center"/>
              <w:rPr>
                <w:color w:val="000000"/>
              </w:rPr>
            </w:pPr>
            <w:r>
              <w:rPr>
                <w:color w:val="000000"/>
              </w:rPr>
              <w:t>6.723</w:t>
            </w:r>
          </w:p>
        </w:tc>
        <w:tc>
          <w:tcPr>
            <w:tcW w:w="996" w:type="dxa"/>
          </w:tcPr>
          <w:p w14:paraId="30EF25DE" w14:textId="77777777" w:rsidR="004E5745" w:rsidRDefault="004E5745" w:rsidP="004E5745">
            <w:pPr>
              <w:jc w:val="center"/>
              <w:rPr>
                <w:color w:val="000000"/>
              </w:rPr>
            </w:pPr>
            <w:r>
              <w:rPr>
                <w:color w:val="000000"/>
              </w:rPr>
              <w:t>3.912</w:t>
            </w:r>
          </w:p>
        </w:tc>
        <w:tc>
          <w:tcPr>
            <w:tcW w:w="996" w:type="dxa"/>
          </w:tcPr>
          <w:p w14:paraId="618C8898" w14:textId="77777777" w:rsidR="004E5745" w:rsidRDefault="004E5745" w:rsidP="004E5745">
            <w:pPr>
              <w:jc w:val="center"/>
              <w:rPr>
                <w:color w:val="000000"/>
              </w:rPr>
            </w:pPr>
            <w:r>
              <w:rPr>
                <w:color w:val="000000"/>
              </w:rPr>
              <w:t>10.635</w:t>
            </w:r>
          </w:p>
        </w:tc>
        <w:tc>
          <w:tcPr>
            <w:tcW w:w="1283" w:type="dxa"/>
          </w:tcPr>
          <w:p w14:paraId="67610BFA" w14:textId="77777777" w:rsidR="004E5745" w:rsidRDefault="004E5745" w:rsidP="004E5745">
            <w:pPr>
              <w:jc w:val="center"/>
              <w:rPr>
                <w:color w:val="000000"/>
              </w:rPr>
            </w:pPr>
            <w:r>
              <w:rPr>
                <w:color w:val="000000"/>
              </w:rPr>
              <w:t>11.963</w:t>
            </w:r>
          </w:p>
        </w:tc>
        <w:tc>
          <w:tcPr>
            <w:tcW w:w="1536" w:type="dxa"/>
          </w:tcPr>
          <w:p w14:paraId="11157115" w14:textId="77777777" w:rsidR="004E5745" w:rsidRDefault="004E5745" w:rsidP="004E5745">
            <w:pPr>
              <w:jc w:val="center"/>
            </w:pPr>
            <w:r>
              <w:t>16,61</w:t>
            </w:r>
          </w:p>
        </w:tc>
        <w:tc>
          <w:tcPr>
            <w:tcW w:w="1176" w:type="dxa"/>
          </w:tcPr>
          <w:p w14:paraId="7E9FDE62" w14:textId="77777777" w:rsidR="004E5745" w:rsidRDefault="004E5745" w:rsidP="004E5745">
            <w:pPr>
              <w:jc w:val="center"/>
              <w:rPr>
                <w:color w:val="000000"/>
              </w:rPr>
            </w:pPr>
            <w:r>
              <w:rPr>
                <w:color w:val="000000"/>
              </w:rPr>
              <w:t>115.012</w:t>
            </w:r>
          </w:p>
        </w:tc>
        <w:tc>
          <w:tcPr>
            <w:tcW w:w="1473" w:type="dxa"/>
            <w:vAlign w:val="center"/>
          </w:tcPr>
          <w:p w14:paraId="562358CD" w14:textId="77777777" w:rsidR="004E5745" w:rsidRDefault="004E5745" w:rsidP="004E5745">
            <w:pPr>
              <w:ind w:firstLine="240"/>
              <w:jc w:val="center"/>
            </w:pPr>
            <w:r>
              <w:t>9.853,7</w:t>
            </w:r>
          </w:p>
        </w:tc>
        <w:tc>
          <w:tcPr>
            <w:tcW w:w="1134" w:type="dxa"/>
            <w:vAlign w:val="center"/>
          </w:tcPr>
          <w:p w14:paraId="25128C69" w14:textId="77777777" w:rsidR="004E5745" w:rsidRDefault="004E5745" w:rsidP="004E5745">
            <w:pPr>
              <w:jc w:val="center"/>
              <w:rPr>
                <w:color w:val="000000"/>
              </w:rPr>
            </w:pPr>
            <w:r>
              <w:rPr>
                <w:color w:val="000000"/>
              </w:rPr>
              <w:t>0,604</w:t>
            </w:r>
          </w:p>
        </w:tc>
      </w:tr>
      <w:tr w:rsidR="004E5745" w14:paraId="0F1C5B27" w14:textId="77777777" w:rsidTr="004E5745">
        <w:trPr>
          <w:trHeight w:val="330"/>
        </w:trPr>
        <w:tc>
          <w:tcPr>
            <w:tcW w:w="3114" w:type="dxa"/>
          </w:tcPr>
          <w:p w14:paraId="72E3CA9F" w14:textId="77777777" w:rsidR="004E5745" w:rsidRDefault="004E5745" w:rsidP="004E5745">
            <w:pPr>
              <w:rPr>
                <w:color w:val="000000"/>
              </w:rPr>
            </w:pPr>
            <w:r>
              <w:rPr>
                <w:color w:val="000000"/>
              </w:rPr>
              <w:t>Governador Newton Bello</w:t>
            </w:r>
          </w:p>
        </w:tc>
        <w:tc>
          <w:tcPr>
            <w:tcW w:w="1176" w:type="dxa"/>
          </w:tcPr>
          <w:p w14:paraId="27E134D8" w14:textId="77777777" w:rsidR="004E5745" w:rsidRDefault="004E5745" w:rsidP="004E5745">
            <w:pPr>
              <w:jc w:val="center"/>
              <w:rPr>
                <w:color w:val="000000"/>
              </w:rPr>
            </w:pPr>
            <w:r>
              <w:rPr>
                <w:color w:val="000000"/>
              </w:rPr>
              <w:t>1.144,15</w:t>
            </w:r>
          </w:p>
        </w:tc>
        <w:tc>
          <w:tcPr>
            <w:tcW w:w="1003" w:type="dxa"/>
          </w:tcPr>
          <w:p w14:paraId="05B4F859" w14:textId="77777777" w:rsidR="004E5745" w:rsidRDefault="004E5745" w:rsidP="004E5745">
            <w:pPr>
              <w:jc w:val="center"/>
              <w:rPr>
                <w:color w:val="000000"/>
              </w:rPr>
            </w:pPr>
            <w:r>
              <w:rPr>
                <w:color w:val="000000"/>
              </w:rPr>
              <w:t>4.291</w:t>
            </w:r>
          </w:p>
        </w:tc>
        <w:tc>
          <w:tcPr>
            <w:tcW w:w="996" w:type="dxa"/>
          </w:tcPr>
          <w:p w14:paraId="0AA81273" w14:textId="77777777" w:rsidR="004E5745" w:rsidRDefault="004E5745" w:rsidP="004E5745">
            <w:pPr>
              <w:jc w:val="center"/>
              <w:rPr>
                <w:color w:val="000000"/>
              </w:rPr>
            </w:pPr>
            <w:r>
              <w:rPr>
                <w:color w:val="000000"/>
              </w:rPr>
              <w:t>7.630</w:t>
            </w:r>
          </w:p>
        </w:tc>
        <w:tc>
          <w:tcPr>
            <w:tcW w:w="996" w:type="dxa"/>
          </w:tcPr>
          <w:p w14:paraId="6CD88E61" w14:textId="77777777" w:rsidR="004E5745" w:rsidRDefault="004E5745" w:rsidP="004E5745">
            <w:pPr>
              <w:jc w:val="center"/>
              <w:rPr>
                <w:color w:val="000000"/>
              </w:rPr>
            </w:pPr>
            <w:r>
              <w:rPr>
                <w:color w:val="000000"/>
              </w:rPr>
              <w:t>11.921</w:t>
            </w:r>
          </w:p>
        </w:tc>
        <w:tc>
          <w:tcPr>
            <w:tcW w:w="1283" w:type="dxa"/>
          </w:tcPr>
          <w:p w14:paraId="4ADB1FD1" w14:textId="77777777" w:rsidR="004E5745" w:rsidRDefault="004E5745" w:rsidP="004E5745">
            <w:pPr>
              <w:jc w:val="center"/>
              <w:rPr>
                <w:color w:val="000000"/>
              </w:rPr>
            </w:pPr>
            <w:r>
              <w:rPr>
                <w:color w:val="000000"/>
              </w:rPr>
              <w:t>10.151</w:t>
            </w:r>
          </w:p>
        </w:tc>
        <w:tc>
          <w:tcPr>
            <w:tcW w:w="1536" w:type="dxa"/>
          </w:tcPr>
          <w:p w14:paraId="53606313" w14:textId="77777777" w:rsidR="004E5745" w:rsidRDefault="004E5745" w:rsidP="004E5745">
            <w:pPr>
              <w:jc w:val="center"/>
            </w:pPr>
            <w:r>
              <w:t>8,87</w:t>
            </w:r>
          </w:p>
        </w:tc>
        <w:tc>
          <w:tcPr>
            <w:tcW w:w="1176" w:type="dxa"/>
          </w:tcPr>
          <w:p w14:paraId="33C5BB0D" w14:textId="77777777" w:rsidR="004E5745" w:rsidRDefault="004E5745" w:rsidP="004E5745">
            <w:pPr>
              <w:jc w:val="center"/>
              <w:rPr>
                <w:color w:val="000000"/>
              </w:rPr>
            </w:pPr>
            <w:r>
              <w:rPr>
                <w:color w:val="000000"/>
              </w:rPr>
              <w:t>67.391</w:t>
            </w:r>
          </w:p>
        </w:tc>
        <w:tc>
          <w:tcPr>
            <w:tcW w:w="1473" w:type="dxa"/>
            <w:vAlign w:val="center"/>
          </w:tcPr>
          <w:p w14:paraId="43A5B1D2" w14:textId="77777777" w:rsidR="004E5745" w:rsidRDefault="004E5745" w:rsidP="004E5745">
            <w:pPr>
              <w:ind w:firstLine="240"/>
              <w:jc w:val="center"/>
            </w:pPr>
            <w:r>
              <w:t>6.599,9</w:t>
            </w:r>
          </w:p>
        </w:tc>
        <w:tc>
          <w:tcPr>
            <w:tcW w:w="1134" w:type="dxa"/>
            <w:vAlign w:val="center"/>
          </w:tcPr>
          <w:p w14:paraId="46A3A5CC" w14:textId="77777777" w:rsidR="004E5745" w:rsidRDefault="004E5745" w:rsidP="004E5745">
            <w:pPr>
              <w:jc w:val="center"/>
              <w:rPr>
                <w:color w:val="000000"/>
              </w:rPr>
            </w:pPr>
            <w:r>
              <w:rPr>
                <w:color w:val="000000"/>
              </w:rPr>
              <w:t>0,521</w:t>
            </w:r>
          </w:p>
        </w:tc>
      </w:tr>
      <w:tr w:rsidR="004E5745" w14:paraId="3CF03C03" w14:textId="77777777" w:rsidTr="004E5745">
        <w:trPr>
          <w:trHeight w:val="330"/>
        </w:trPr>
        <w:tc>
          <w:tcPr>
            <w:tcW w:w="3114" w:type="dxa"/>
          </w:tcPr>
          <w:p w14:paraId="4DE1AB0D" w14:textId="77777777" w:rsidR="004E5745" w:rsidRDefault="004E5745" w:rsidP="004E5745">
            <w:pPr>
              <w:rPr>
                <w:color w:val="000000"/>
              </w:rPr>
            </w:pPr>
            <w:r>
              <w:rPr>
                <w:color w:val="000000"/>
              </w:rPr>
              <w:t>Governador Nunes Freire</w:t>
            </w:r>
          </w:p>
        </w:tc>
        <w:tc>
          <w:tcPr>
            <w:tcW w:w="1176" w:type="dxa"/>
          </w:tcPr>
          <w:p w14:paraId="656C014A" w14:textId="77777777" w:rsidR="004E5745" w:rsidRDefault="004E5745" w:rsidP="004E5745">
            <w:pPr>
              <w:jc w:val="center"/>
              <w:rPr>
                <w:color w:val="000000"/>
              </w:rPr>
            </w:pPr>
            <w:r>
              <w:rPr>
                <w:color w:val="000000"/>
              </w:rPr>
              <w:t>1.037,13</w:t>
            </w:r>
          </w:p>
        </w:tc>
        <w:tc>
          <w:tcPr>
            <w:tcW w:w="1003" w:type="dxa"/>
          </w:tcPr>
          <w:p w14:paraId="7B7A5F7A" w14:textId="77777777" w:rsidR="004E5745" w:rsidRDefault="004E5745" w:rsidP="004E5745">
            <w:pPr>
              <w:jc w:val="center"/>
              <w:rPr>
                <w:color w:val="000000"/>
              </w:rPr>
            </w:pPr>
            <w:r>
              <w:rPr>
                <w:color w:val="000000"/>
              </w:rPr>
              <w:t>15.945</w:t>
            </w:r>
          </w:p>
        </w:tc>
        <w:tc>
          <w:tcPr>
            <w:tcW w:w="996" w:type="dxa"/>
          </w:tcPr>
          <w:p w14:paraId="20ADC53B" w14:textId="77777777" w:rsidR="004E5745" w:rsidRDefault="004E5745" w:rsidP="004E5745">
            <w:pPr>
              <w:jc w:val="center"/>
              <w:rPr>
                <w:color w:val="000000"/>
              </w:rPr>
            </w:pPr>
            <w:r>
              <w:rPr>
                <w:color w:val="000000"/>
              </w:rPr>
              <w:t>9.456</w:t>
            </w:r>
          </w:p>
        </w:tc>
        <w:tc>
          <w:tcPr>
            <w:tcW w:w="996" w:type="dxa"/>
          </w:tcPr>
          <w:p w14:paraId="4574304A" w14:textId="77777777" w:rsidR="004E5745" w:rsidRDefault="004E5745" w:rsidP="004E5745">
            <w:pPr>
              <w:jc w:val="center"/>
              <w:rPr>
                <w:color w:val="000000"/>
              </w:rPr>
            </w:pPr>
            <w:r>
              <w:rPr>
                <w:color w:val="000000"/>
              </w:rPr>
              <w:t>25.401</w:t>
            </w:r>
          </w:p>
        </w:tc>
        <w:tc>
          <w:tcPr>
            <w:tcW w:w="1283" w:type="dxa"/>
          </w:tcPr>
          <w:p w14:paraId="156D6825" w14:textId="77777777" w:rsidR="004E5745" w:rsidRDefault="004E5745" w:rsidP="004E5745">
            <w:pPr>
              <w:jc w:val="center"/>
              <w:rPr>
                <w:color w:val="000000"/>
              </w:rPr>
            </w:pPr>
            <w:r>
              <w:rPr>
                <w:color w:val="000000"/>
              </w:rPr>
              <w:t>25.539</w:t>
            </w:r>
          </w:p>
        </w:tc>
        <w:tc>
          <w:tcPr>
            <w:tcW w:w="1536" w:type="dxa"/>
          </w:tcPr>
          <w:p w14:paraId="2140FE14" w14:textId="77777777" w:rsidR="004E5745" w:rsidRDefault="004E5745" w:rsidP="004E5745">
            <w:pPr>
              <w:jc w:val="center"/>
            </w:pPr>
            <w:r>
              <w:t>24,62</w:t>
            </w:r>
          </w:p>
        </w:tc>
        <w:tc>
          <w:tcPr>
            <w:tcW w:w="1176" w:type="dxa"/>
          </w:tcPr>
          <w:p w14:paraId="5560064D" w14:textId="77777777" w:rsidR="004E5745" w:rsidRDefault="004E5745" w:rsidP="004E5745">
            <w:pPr>
              <w:jc w:val="center"/>
              <w:rPr>
                <w:color w:val="000000"/>
              </w:rPr>
            </w:pPr>
            <w:r>
              <w:rPr>
                <w:color w:val="000000"/>
              </w:rPr>
              <w:t>215.118</w:t>
            </w:r>
          </w:p>
        </w:tc>
        <w:tc>
          <w:tcPr>
            <w:tcW w:w="1473" w:type="dxa"/>
            <w:vAlign w:val="center"/>
          </w:tcPr>
          <w:p w14:paraId="5FDEAB49" w14:textId="77777777" w:rsidR="004E5745" w:rsidRDefault="004E5745" w:rsidP="004E5745">
            <w:pPr>
              <w:ind w:firstLine="240"/>
              <w:jc w:val="center"/>
            </w:pPr>
            <w:r>
              <w:t>8.397,8</w:t>
            </w:r>
          </w:p>
        </w:tc>
        <w:tc>
          <w:tcPr>
            <w:tcW w:w="1134" w:type="dxa"/>
            <w:vAlign w:val="center"/>
          </w:tcPr>
          <w:p w14:paraId="7C5DFE43" w14:textId="77777777" w:rsidR="004E5745" w:rsidRDefault="004E5745" w:rsidP="004E5745">
            <w:pPr>
              <w:jc w:val="center"/>
              <w:rPr>
                <w:color w:val="000000"/>
              </w:rPr>
            </w:pPr>
            <w:r>
              <w:rPr>
                <w:color w:val="000000"/>
              </w:rPr>
              <w:t>0,569</w:t>
            </w:r>
          </w:p>
        </w:tc>
      </w:tr>
      <w:tr w:rsidR="004E5745" w14:paraId="43DBE884" w14:textId="77777777" w:rsidTr="004E5745">
        <w:trPr>
          <w:trHeight w:val="330"/>
        </w:trPr>
        <w:tc>
          <w:tcPr>
            <w:tcW w:w="3114" w:type="dxa"/>
          </w:tcPr>
          <w:p w14:paraId="673B19AD" w14:textId="77777777" w:rsidR="004E5745" w:rsidRDefault="004E5745" w:rsidP="004E5745">
            <w:pPr>
              <w:rPr>
                <w:color w:val="000000"/>
              </w:rPr>
            </w:pPr>
            <w:r>
              <w:rPr>
                <w:color w:val="000000"/>
              </w:rPr>
              <w:t>Igarapé do Meio</w:t>
            </w:r>
          </w:p>
        </w:tc>
        <w:tc>
          <w:tcPr>
            <w:tcW w:w="1176" w:type="dxa"/>
          </w:tcPr>
          <w:p w14:paraId="6154F2D6" w14:textId="77777777" w:rsidR="004E5745" w:rsidRDefault="004E5745" w:rsidP="004E5745">
            <w:pPr>
              <w:jc w:val="center"/>
              <w:rPr>
                <w:color w:val="000000"/>
              </w:rPr>
            </w:pPr>
            <w:r>
              <w:rPr>
                <w:color w:val="000000"/>
              </w:rPr>
              <w:t>368,685</w:t>
            </w:r>
          </w:p>
        </w:tc>
        <w:tc>
          <w:tcPr>
            <w:tcW w:w="1003" w:type="dxa"/>
          </w:tcPr>
          <w:p w14:paraId="12F4F8A7" w14:textId="77777777" w:rsidR="004E5745" w:rsidRDefault="004E5745" w:rsidP="004E5745">
            <w:pPr>
              <w:jc w:val="center"/>
              <w:rPr>
                <w:color w:val="000000"/>
              </w:rPr>
            </w:pPr>
            <w:r>
              <w:rPr>
                <w:color w:val="000000"/>
              </w:rPr>
              <w:t>6.207</w:t>
            </w:r>
          </w:p>
        </w:tc>
        <w:tc>
          <w:tcPr>
            <w:tcW w:w="996" w:type="dxa"/>
          </w:tcPr>
          <w:p w14:paraId="5AF3CA46" w14:textId="77777777" w:rsidR="004E5745" w:rsidRDefault="004E5745" w:rsidP="004E5745">
            <w:pPr>
              <w:jc w:val="center"/>
              <w:rPr>
                <w:color w:val="000000"/>
              </w:rPr>
            </w:pPr>
            <w:r>
              <w:rPr>
                <w:color w:val="000000"/>
              </w:rPr>
              <w:t>6.343</w:t>
            </w:r>
          </w:p>
        </w:tc>
        <w:tc>
          <w:tcPr>
            <w:tcW w:w="996" w:type="dxa"/>
          </w:tcPr>
          <w:p w14:paraId="55A3D4B1" w14:textId="77777777" w:rsidR="004E5745" w:rsidRDefault="004E5745" w:rsidP="004E5745">
            <w:pPr>
              <w:jc w:val="center"/>
              <w:rPr>
                <w:color w:val="000000"/>
              </w:rPr>
            </w:pPr>
            <w:r>
              <w:rPr>
                <w:color w:val="000000"/>
              </w:rPr>
              <w:t>12.550</w:t>
            </w:r>
          </w:p>
        </w:tc>
        <w:tc>
          <w:tcPr>
            <w:tcW w:w="1283" w:type="dxa"/>
          </w:tcPr>
          <w:p w14:paraId="09236E69" w14:textId="77777777" w:rsidR="004E5745" w:rsidRDefault="004E5745" w:rsidP="004E5745">
            <w:pPr>
              <w:jc w:val="center"/>
              <w:rPr>
                <w:color w:val="000000"/>
              </w:rPr>
            </w:pPr>
            <w:r>
              <w:rPr>
                <w:color w:val="000000"/>
              </w:rPr>
              <w:t>14.324</w:t>
            </w:r>
          </w:p>
        </w:tc>
        <w:tc>
          <w:tcPr>
            <w:tcW w:w="1536" w:type="dxa"/>
          </w:tcPr>
          <w:p w14:paraId="2F4F5909" w14:textId="77777777" w:rsidR="004E5745" w:rsidRDefault="004E5745" w:rsidP="004E5745">
            <w:pPr>
              <w:jc w:val="center"/>
            </w:pPr>
            <w:r>
              <w:t>38,85</w:t>
            </w:r>
          </w:p>
        </w:tc>
        <w:tc>
          <w:tcPr>
            <w:tcW w:w="1176" w:type="dxa"/>
          </w:tcPr>
          <w:p w14:paraId="12176C2A" w14:textId="77777777" w:rsidR="004E5745" w:rsidRDefault="004E5745" w:rsidP="004E5745">
            <w:pPr>
              <w:jc w:val="center"/>
              <w:rPr>
                <w:color w:val="000000"/>
              </w:rPr>
            </w:pPr>
            <w:r>
              <w:rPr>
                <w:color w:val="000000"/>
              </w:rPr>
              <w:t>186.312</w:t>
            </w:r>
          </w:p>
        </w:tc>
        <w:tc>
          <w:tcPr>
            <w:tcW w:w="1473" w:type="dxa"/>
            <w:vAlign w:val="center"/>
          </w:tcPr>
          <w:p w14:paraId="279D3C16" w14:textId="77777777" w:rsidR="004E5745" w:rsidRDefault="004E5745" w:rsidP="004E5745">
            <w:pPr>
              <w:ind w:firstLine="240"/>
              <w:jc w:val="center"/>
            </w:pPr>
            <w:r>
              <w:t>13.283,3</w:t>
            </w:r>
          </w:p>
        </w:tc>
        <w:tc>
          <w:tcPr>
            <w:tcW w:w="1134" w:type="dxa"/>
            <w:vAlign w:val="center"/>
          </w:tcPr>
          <w:p w14:paraId="5616CDA4" w14:textId="77777777" w:rsidR="004E5745" w:rsidRDefault="004E5745" w:rsidP="004E5745">
            <w:pPr>
              <w:jc w:val="center"/>
              <w:rPr>
                <w:color w:val="000000"/>
              </w:rPr>
            </w:pPr>
            <w:r>
              <w:rPr>
                <w:color w:val="000000"/>
              </w:rPr>
              <w:t>0,569</w:t>
            </w:r>
          </w:p>
        </w:tc>
      </w:tr>
      <w:tr w:rsidR="004E5745" w14:paraId="629846B2" w14:textId="77777777" w:rsidTr="004E5745">
        <w:trPr>
          <w:trHeight w:val="330"/>
        </w:trPr>
        <w:tc>
          <w:tcPr>
            <w:tcW w:w="3114" w:type="dxa"/>
          </w:tcPr>
          <w:p w14:paraId="6673E4EB" w14:textId="77777777" w:rsidR="004E5745" w:rsidRDefault="004E5745" w:rsidP="004E5745">
            <w:pPr>
              <w:rPr>
                <w:color w:val="000000"/>
              </w:rPr>
            </w:pPr>
            <w:r>
              <w:rPr>
                <w:color w:val="000000"/>
              </w:rPr>
              <w:t>Junco do Maranhão</w:t>
            </w:r>
          </w:p>
        </w:tc>
        <w:tc>
          <w:tcPr>
            <w:tcW w:w="1176" w:type="dxa"/>
          </w:tcPr>
          <w:p w14:paraId="07220AD4" w14:textId="77777777" w:rsidR="004E5745" w:rsidRDefault="004E5745" w:rsidP="004E5745">
            <w:pPr>
              <w:jc w:val="center"/>
              <w:rPr>
                <w:color w:val="000000"/>
              </w:rPr>
            </w:pPr>
            <w:r>
              <w:rPr>
                <w:color w:val="000000"/>
              </w:rPr>
              <w:t>568,499</w:t>
            </w:r>
          </w:p>
        </w:tc>
        <w:tc>
          <w:tcPr>
            <w:tcW w:w="1003" w:type="dxa"/>
          </w:tcPr>
          <w:p w14:paraId="4006195E" w14:textId="77777777" w:rsidR="004E5745" w:rsidRDefault="004E5745" w:rsidP="004E5745">
            <w:pPr>
              <w:jc w:val="center"/>
              <w:rPr>
                <w:color w:val="000000"/>
              </w:rPr>
            </w:pPr>
            <w:r>
              <w:rPr>
                <w:color w:val="000000"/>
              </w:rPr>
              <w:t>2.819</w:t>
            </w:r>
          </w:p>
        </w:tc>
        <w:tc>
          <w:tcPr>
            <w:tcW w:w="996" w:type="dxa"/>
          </w:tcPr>
          <w:p w14:paraId="45080763" w14:textId="77777777" w:rsidR="004E5745" w:rsidRDefault="004E5745" w:rsidP="004E5745">
            <w:pPr>
              <w:jc w:val="center"/>
              <w:rPr>
                <w:color w:val="000000"/>
              </w:rPr>
            </w:pPr>
            <w:r>
              <w:rPr>
                <w:color w:val="000000"/>
              </w:rPr>
              <w:t>1.201</w:t>
            </w:r>
          </w:p>
        </w:tc>
        <w:tc>
          <w:tcPr>
            <w:tcW w:w="996" w:type="dxa"/>
          </w:tcPr>
          <w:p w14:paraId="60102B71" w14:textId="77777777" w:rsidR="004E5745" w:rsidRDefault="004E5745" w:rsidP="004E5745">
            <w:pPr>
              <w:jc w:val="center"/>
              <w:rPr>
                <w:color w:val="000000"/>
              </w:rPr>
            </w:pPr>
            <w:r>
              <w:rPr>
                <w:color w:val="000000"/>
              </w:rPr>
              <w:t>4.020</w:t>
            </w:r>
          </w:p>
        </w:tc>
        <w:tc>
          <w:tcPr>
            <w:tcW w:w="1283" w:type="dxa"/>
          </w:tcPr>
          <w:p w14:paraId="675F7D04" w14:textId="77777777" w:rsidR="004E5745" w:rsidRDefault="004E5745" w:rsidP="004E5745">
            <w:pPr>
              <w:jc w:val="center"/>
              <w:rPr>
                <w:color w:val="000000"/>
              </w:rPr>
            </w:pPr>
            <w:r>
              <w:rPr>
                <w:color w:val="000000"/>
              </w:rPr>
              <w:t>4.392</w:t>
            </w:r>
          </w:p>
        </w:tc>
        <w:tc>
          <w:tcPr>
            <w:tcW w:w="1536" w:type="dxa"/>
          </w:tcPr>
          <w:p w14:paraId="554C0307" w14:textId="77777777" w:rsidR="004E5745" w:rsidRDefault="004E5745" w:rsidP="004E5745">
            <w:pPr>
              <w:jc w:val="center"/>
            </w:pPr>
            <w:r>
              <w:t>7,73</w:t>
            </w:r>
          </w:p>
        </w:tc>
        <w:tc>
          <w:tcPr>
            <w:tcW w:w="1176" w:type="dxa"/>
          </w:tcPr>
          <w:p w14:paraId="601D180E" w14:textId="77777777" w:rsidR="004E5745" w:rsidRDefault="004E5745" w:rsidP="004E5745">
            <w:pPr>
              <w:jc w:val="center"/>
              <w:rPr>
                <w:color w:val="000000"/>
              </w:rPr>
            </w:pPr>
            <w:r>
              <w:rPr>
                <w:color w:val="000000"/>
              </w:rPr>
              <w:t>45.836</w:t>
            </w:r>
          </w:p>
        </w:tc>
        <w:tc>
          <w:tcPr>
            <w:tcW w:w="1473" w:type="dxa"/>
            <w:vAlign w:val="center"/>
          </w:tcPr>
          <w:p w14:paraId="5730BC3B" w14:textId="77777777" w:rsidR="004E5745" w:rsidRDefault="004E5745" w:rsidP="004E5745">
            <w:pPr>
              <w:ind w:firstLine="240"/>
              <w:jc w:val="center"/>
            </w:pPr>
            <w:r>
              <w:t>13.073,5</w:t>
            </w:r>
          </w:p>
        </w:tc>
        <w:tc>
          <w:tcPr>
            <w:tcW w:w="1134" w:type="dxa"/>
            <w:vAlign w:val="center"/>
          </w:tcPr>
          <w:p w14:paraId="03B219E6" w14:textId="77777777" w:rsidR="004E5745" w:rsidRDefault="004E5745" w:rsidP="004E5745">
            <w:pPr>
              <w:jc w:val="center"/>
              <w:rPr>
                <w:color w:val="000000"/>
              </w:rPr>
            </w:pPr>
            <w:r>
              <w:rPr>
                <w:color w:val="000000"/>
              </w:rPr>
              <w:t>0,552</w:t>
            </w:r>
          </w:p>
        </w:tc>
      </w:tr>
      <w:tr w:rsidR="004E5745" w14:paraId="5F6D5E00" w14:textId="77777777" w:rsidTr="004E5745">
        <w:trPr>
          <w:trHeight w:val="330"/>
        </w:trPr>
        <w:tc>
          <w:tcPr>
            <w:tcW w:w="3114" w:type="dxa"/>
          </w:tcPr>
          <w:p w14:paraId="06DD1912" w14:textId="77777777" w:rsidR="004E5745" w:rsidRDefault="004E5745" w:rsidP="004E5745">
            <w:pPr>
              <w:rPr>
                <w:color w:val="000000"/>
              </w:rPr>
            </w:pPr>
            <w:r>
              <w:rPr>
                <w:color w:val="000000"/>
              </w:rPr>
              <w:t>Luís Domingues</w:t>
            </w:r>
          </w:p>
        </w:tc>
        <w:tc>
          <w:tcPr>
            <w:tcW w:w="1176" w:type="dxa"/>
          </w:tcPr>
          <w:p w14:paraId="6B178B6C" w14:textId="77777777" w:rsidR="004E5745" w:rsidRDefault="004E5745" w:rsidP="004E5745">
            <w:pPr>
              <w:jc w:val="center"/>
              <w:rPr>
                <w:color w:val="000000"/>
              </w:rPr>
            </w:pPr>
            <w:r>
              <w:rPr>
                <w:color w:val="000000"/>
              </w:rPr>
              <w:t>472,296</w:t>
            </w:r>
          </w:p>
        </w:tc>
        <w:tc>
          <w:tcPr>
            <w:tcW w:w="1003" w:type="dxa"/>
          </w:tcPr>
          <w:p w14:paraId="014C9DCF" w14:textId="77777777" w:rsidR="004E5745" w:rsidRDefault="004E5745" w:rsidP="004E5745">
            <w:pPr>
              <w:jc w:val="center"/>
              <w:rPr>
                <w:color w:val="000000"/>
              </w:rPr>
            </w:pPr>
            <w:r>
              <w:rPr>
                <w:color w:val="000000"/>
              </w:rPr>
              <w:t>5.503</w:t>
            </w:r>
          </w:p>
        </w:tc>
        <w:tc>
          <w:tcPr>
            <w:tcW w:w="996" w:type="dxa"/>
          </w:tcPr>
          <w:p w14:paraId="734EAD24" w14:textId="77777777" w:rsidR="004E5745" w:rsidRDefault="004E5745" w:rsidP="004E5745">
            <w:pPr>
              <w:jc w:val="center"/>
              <w:rPr>
                <w:color w:val="000000"/>
              </w:rPr>
            </w:pPr>
            <w:r>
              <w:rPr>
                <w:color w:val="000000"/>
              </w:rPr>
              <w:t>1.007</w:t>
            </w:r>
          </w:p>
        </w:tc>
        <w:tc>
          <w:tcPr>
            <w:tcW w:w="996" w:type="dxa"/>
          </w:tcPr>
          <w:p w14:paraId="2C553EF5" w14:textId="77777777" w:rsidR="004E5745" w:rsidRDefault="004E5745" w:rsidP="004E5745">
            <w:pPr>
              <w:jc w:val="center"/>
              <w:rPr>
                <w:color w:val="000000"/>
              </w:rPr>
            </w:pPr>
            <w:r>
              <w:rPr>
                <w:color w:val="000000"/>
              </w:rPr>
              <w:t>6.510</w:t>
            </w:r>
          </w:p>
        </w:tc>
        <w:tc>
          <w:tcPr>
            <w:tcW w:w="1283" w:type="dxa"/>
          </w:tcPr>
          <w:p w14:paraId="5D5D0C34" w14:textId="77777777" w:rsidR="004E5745" w:rsidRDefault="004E5745" w:rsidP="004E5745">
            <w:pPr>
              <w:jc w:val="center"/>
              <w:rPr>
                <w:color w:val="000000"/>
              </w:rPr>
            </w:pPr>
            <w:r>
              <w:rPr>
                <w:color w:val="000000"/>
              </w:rPr>
              <w:t>6.984</w:t>
            </w:r>
          </w:p>
        </w:tc>
        <w:tc>
          <w:tcPr>
            <w:tcW w:w="1536" w:type="dxa"/>
          </w:tcPr>
          <w:p w14:paraId="55AA0081" w14:textId="77777777" w:rsidR="004E5745" w:rsidRDefault="004E5745" w:rsidP="004E5745">
            <w:pPr>
              <w:jc w:val="center"/>
            </w:pPr>
            <w:r>
              <w:t>14,79</w:t>
            </w:r>
          </w:p>
        </w:tc>
        <w:tc>
          <w:tcPr>
            <w:tcW w:w="1176" w:type="dxa"/>
          </w:tcPr>
          <w:p w14:paraId="75E237FE" w14:textId="77777777" w:rsidR="004E5745" w:rsidRDefault="004E5745" w:rsidP="004E5745">
            <w:pPr>
              <w:jc w:val="center"/>
              <w:rPr>
                <w:color w:val="000000"/>
              </w:rPr>
            </w:pPr>
            <w:r>
              <w:rPr>
                <w:color w:val="000000"/>
              </w:rPr>
              <w:t>49.842</w:t>
            </w:r>
          </w:p>
        </w:tc>
        <w:tc>
          <w:tcPr>
            <w:tcW w:w="1473" w:type="dxa"/>
            <w:vAlign w:val="center"/>
          </w:tcPr>
          <w:p w14:paraId="028AF108" w14:textId="77777777" w:rsidR="004E5745" w:rsidRDefault="004E5745" w:rsidP="004E5745">
            <w:pPr>
              <w:ind w:firstLine="240"/>
              <w:jc w:val="center"/>
            </w:pPr>
            <w:r>
              <w:t>7.205,7</w:t>
            </w:r>
          </w:p>
        </w:tc>
        <w:tc>
          <w:tcPr>
            <w:tcW w:w="1134" w:type="dxa"/>
            <w:vAlign w:val="center"/>
          </w:tcPr>
          <w:p w14:paraId="274D66CC" w14:textId="77777777" w:rsidR="004E5745" w:rsidRDefault="004E5745" w:rsidP="004E5745">
            <w:pPr>
              <w:jc w:val="center"/>
              <w:rPr>
                <w:color w:val="000000"/>
              </w:rPr>
            </w:pPr>
            <w:r>
              <w:rPr>
                <w:color w:val="000000"/>
              </w:rPr>
              <w:t>0,588</w:t>
            </w:r>
          </w:p>
        </w:tc>
      </w:tr>
      <w:tr w:rsidR="004E5745" w14:paraId="673CAD68" w14:textId="77777777" w:rsidTr="004E5745">
        <w:trPr>
          <w:trHeight w:val="330"/>
        </w:trPr>
        <w:tc>
          <w:tcPr>
            <w:tcW w:w="3114" w:type="dxa"/>
          </w:tcPr>
          <w:p w14:paraId="01BC1832" w14:textId="77777777" w:rsidR="004E5745" w:rsidRDefault="004E5745" w:rsidP="004E5745">
            <w:pPr>
              <w:rPr>
                <w:color w:val="000000"/>
              </w:rPr>
            </w:pPr>
            <w:r>
              <w:rPr>
                <w:color w:val="000000"/>
              </w:rPr>
              <w:t>Maracaçumé</w:t>
            </w:r>
          </w:p>
        </w:tc>
        <w:tc>
          <w:tcPr>
            <w:tcW w:w="1176" w:type="dxa"/>
          </w:tcPr>
          <w:p w14:paraId="27F8E2C0" w14:textId="77777777" w:rsidR="004E5745" w:rsidRDefault="004E5745" w:rsidP="004E5745">
            <w:pPr>
              <w:jc w:val="center"/>
              <w:rPr>
                <w:color w:val="000000"/>
              </w:rPr>
            </w:pPr>
            <w:r>
              <w:rPr>
                <w:color w:val="000000"/>
              </w:rPr>
              <w:t>635,758</w:t>
            </w:r>
          </w:p>
        </w:tc>
        <w:tc>
          <w:tcPr>
            <w:tcW w:w="1003" w:type="dxa"/>
          </w:tcPr>
          <w:p w14:paraId="121F9627" w14:textId="77777777" w:rsidR="004E5745" w:rsidRDefault="004E5745" w:rsidP="004E5745">
            <w:pPr>
              <w:jc w:val="center"/>
              <w:rPr>
                <w:color w:val="000000"/>
              </w:rPr>
            </w:pPr>
            <w:r>
              <w:rPr>
                <w:color w:val="000000"/>
              </w:rPr>
              <w:t>15.829</w:t>
            </w:r>
          </w:p>
        </w:tc>
        <w:tc>
          <w:tcPr>
            <w:tcW w:w="996" w:type="dxa"/>
          </w:tcPr>
          <w:p w14:paraId="60D01BB3" w14:textId="77777777" w:rsidR="004E5745" w:rsidRDefault="004E5745" w:rsidP="004E5745">
            <w:pPr>
              <w:jc w:val="center"/>
              <w:rPr>
                <w:color w:val="000000"/>
              </w:rPr>
            </w:pPr>
            <w:r>
              <w:rPr>
                <w:color w:val="000000"/>
              </w:rPr>
              <w:t>3.326</w:t>
            </w:r>
          </w:p>
        </w:tc>
        <w:tc>
          <w:tcPr>
            <w:tcW w:w="996" w:type="dxa"/>
          </w:tcPr>
          <w:p w14:paraId="2AC39173" w14:textId="77777777" w:rsidR="004E5745" w:rsidRDefault="004E5745" w:rsidP="004E5745">
            <w:pPr>
              <w:jc w:val="center"/>
              <w:rPr>
                <w:color w:val="000000"/>
              </w:rPr>
            </w:pPr>
            <w:r>
              <w:rPr>
                <w:color w:val="000000"/>
              </w:rPr>
              <w:t>19.155</w:t>
            </w:r>
          </w:p>
        </w:tc>
        <w:tc>
          <w:tcPr>
            <w:tcW w:w="1283" w:type="dxa"/>
          </w:tcPr>
          <w:p w14:paraId="2BAFA013" w14:textId="77777777" w:rsidR="004E5745" w:rsidRDefault="004E5745" w:rsidP="004E5745">
            <w:pPr>
              <w:jc w:val="center"/>
              <w:rPr>
                <w:color w:val="000000"/>
              </w:rPr>
            </w:pPr>
            <w:r>
              <w:rPr>
                <w:color w:val="000000"/>
              </w:rPr>
              <w:t>21.586</w:t>
            </w:r>
          </w:p>
        </w:tc>
        <w:tc>
          <w:tcPr>
            <w:tcW w:w="1536" w:type="dxa"/>
          </w:tcPr>
          <w:p w14:paraId="0B9CD4B1" w14:textId="77777777" w:rsidR="004E5745" w:rsidRDefault="004E5745" w:rsidP="004E5745">
            <w:pPr>
              <w:jc w:val="center"/>
            </w:pPr>
            <w:r>
              <w:t>33,95</w:t>
            </w:r>
          </w:p>
        </w:tc>
        <w:tc>
          <w:tcPr>
            <w:tcW w:w="1176" w:type="dxa"/>
          </w:tcPr>
          <w:p w14:paraId="1A985156" w14:textId="77777777" w:rsidR="004E5745" w:rsidRDefault="004E5745" w:rsidP="004E5745">
            <w:pPr>
              <w:jc w:val="center"/>
              <w:rPr>
                <w:color w:val="000000"/>
              </w:rPr>
            </w:pPr>
            <w:r>
              <w:rPr>
                <w:color w:val="000000"/>
              </w:rPr>
              <w:t>178.767</w:t>
            </w:r>
          </w:p>
        </w:tc>
        <w:tc>
          <w:tcPr>
            <w:tcW w:w="1473" w:type="dxa"/>
            <w:vAlign w:val="center"/>
          </w:tcPr>
          <w:p w14:paraId="60750B36" w14:textId="77777777" w:rsidR="004E5745" w:rsidRDefault="004E5745" w:rsidP="004E5745">
            <w:pPr>
              <w:ind w:firstLine="240"/>
              <w:jc w:val="center"/>
            </w:pPr>
            <w:r>
              <w:t>8.432,0</w:t>
            </w:r>
          </w:p>
        </w:tc>
        <w:tc>
          <w:tcPr>
            <w:tcW w:w="1134" w:type="dxa"/>
            <w:vAlign w:val="center"/>
          </w:tcPr>
          <w:p w14:paraId="053BEE96" w14:textId="77777777" w:rsidR="004E5745" w:rsidRDefault="004E5745" w:rsidP="004E5745">
            <w:pPr>
              <w:jc w:val="center"/>
              <w:rPr>
                <w:color w:val="000000"/>
              </w:rPr>
            </w:pPr>
            <w:r>
              <w:rPr>
                <w:color w:val="000000"/>
              </w:rPr>
              <w:t>0,582</w:t>
            </w:r>
          </w:p>
        </w:tc>
      </w:tr>
      <w:tr w:rsidR="004E5745" w14:paraId="28A7F43F" w14:textId="77777777" w:rsidTr="004E5745">
        <w:trPr>
          <w:trHeight w:val="330"/>
        </w:trPr>
        <w:tc>
          <w:tcPr>
            <w:tcW w:w="3114" w:type="dxa"/>
          </w:tcPr>
          <w:p w14:paraId="1DD56279" w14:textId="77777777" w:rsidR="004E5745" w:rsidRDefault="004E5745" w:rsidP="004E5745">
            <w:pPr>
              <w:rPr>
                <w:color w:val="000000"/>
              </w:rPr>
            </w:pPr>
            <w:r>
              <w:rPr>
                <w:color w:val="000000"/>
              </w:rPr>
              <w:t>Maranhãozinho</w:t>
            </w:r>
          </w:p>
        </w:tc>
        <w:tc>
          <w:tcPr>
            <w:tcW w:w="1176" w:type="dxa"/>
          </w:tcPr>
          <w:p w14:paraId="1E2F80D2" w14:textId="77777777" w:rsidR="004E5745" w:rsidRDefault="004E5745" w:rsidP="004E5745">
            <w:pPr>
              <w:jc w:val="center"/>
              <w:rPr>
                <w:color w:val="000000"/>
              </w:rPr>
            </w:pPr>
            <w:r>
              <w:rPr>
                <w:color w:val="000000"/>
              </w:rPr>
              <w:t>760,947</w:t>
            </w:r>
          </w:p>
        </w:tc>
        <w:tc>
          <w:tcPr>
            <w:tcW w:w="1003" w:type="dxa"/>
          </w:tcPr>
          <w:p w14:paraId="1F6DA8FF" w14:textId="77777777" w:rsidR="004E5745" w:rsidRDefault="004E5745" w:rsidP="004E5745">
            <w:pPr>
              <w:jc w:val="center"/>
              <w:rPr>
                <w:color w:val="000000"/>
              </w:rPr>
            </w:pPr>
            <w:r>
              <w:rPr>
                <w:color w:val="000000"/>
              </w:rPr>
              <w:t>9.020</w:t>
            </w:r>
          </w:p>
        </w:tc>
        <w:tc>
          <w:tcPr>
            <w:tcW w:w="996" w:type="dxa"/>
          </w:tcPr>
          <w:p w14:paraId="4CF8F4A9" w14:textId="77777777" w:rsidR="004E5745" w:rsidRDefault="004E5745" w:rsidP="004E5745">
            <w:pPr>
              <w:jc w:val="center"/>
              <w:rPr>
                <w:color w:val="000000"/>
              </w:rPr>
            </w:pPr>
            <w:r>
              <w:rPr>
                <w:color w:val="000000"/>
              </w:rPr>
              <w:t>5.045</w:t>
            </w:r>
          </w:p>
        </w:tc>
        <w:tc>
          <w:tcPr>
            <w:tcW w:w="996" w:type="dxa"/>
          </w:tcPr>
          <w:p w14:paraId="05CECFD0" w14:textId="77777777" w:rsidR="004E5745" w:rsidRDefault="004E5745" w:rsidP="004E5745">
            <w:pPr>
              <w:jc w:val="center"/>
              <w:rPr>
                <w:color w:val="000000"/>
              </w:rPr>
            </w:pPr>
            <w:r>
              <w:rPr>
                <w:color w:val="000000"/>
              </w:rPr>
              <w:t>14.065</w:t>
            </w:r>
          </w:p>
        </w:tc>
        <w:tc>
          <w:tcPr>
            <w:tcW w:w="1283" w:type="dxa"/>
          </w:tcPr>
          <w:p w14:paraId="6A071EEC" w14:textId="77777777" w:rsidR="004E5745" w:rsidRDefault="004E5745" w:rsidP="004E5745">
            <w:pPr>
              <w:jc w:val="center"/>
              <w:rPr>
                <w:color w:val="000000"/>
              </w:rPr>
            </w:pPr>
            <w:r>
              <w:rPr>
                <w:color w:val="000000"/>
              </w:rPr>
              <w:t>16.511</w:t>
            </w:r>
          </w:p>
        </w:tc>
        <w:tc>
          <w:tcPr>
            <w:tcW w:w="1536" w:type="dxa"/>
          </w:tcPr>
          <w:p w14:paraId="2E3A4510" w14:textId="77777777" w:rsidR="004E5745" w:rsidRDefault="004E5745" w:rsidP="004E5745">
            <w:pPr>
              <w:jc w:val="center"/>
            </w:pPr>
            <w:r>
              <w:t>21,70</w:t>
            </w:r>
          </w:p>
        </w:tc>
        <w:tc>
          <w:tcPr>
            <w:tcW w:w="1176" w:type="dxa"/>
          </w:tcPr>
          <w:p w14:paraId="0C783DEC" w14:textId="77777777" w:rsidR="004E5745" w:rsidRDefault="004E5745" w:rsidP="004E5745">
            <w:pPr>
              <w:jc w:val="center"/>
              <w:rPr>
                <w:color w:val="000000"/>
              </w:rPr>
            </w:pPr>
            <w:r>
              <w:rPr>
                <w:color w:val="000000"/>
              </w:rPr>
              <w:t>98.939</w:t>
            </w:r>
          </w:p>
        </w:tc>
        <w:tc>
          <w:tcPr>
            <w:tcW w:w="1473" w:type="dxa"/>
            <w:vAlign w:val="center"/>
          </w:tcPr>
          <w:p w14:paraId="7BEC48AB" w14:textId="77777777" w:rsidR="004E5745" w:rsidRDefault="004E5745" w:rsidP="004E5745">
            <w:pPr>
              <w:ind w:firstLine="240"/>
              <w:jc w:val="center"/>
            </w:pPr>
            <w:r>
              <w:t>6.178,6</w:t>
            </w:r>
          </w:p>
        </w:tc>
        <w:tc>
          <w:tcPr>
            <w:tcW w:w="1134" w:type="dxa"/>
            <w:vAlign w:val="center"/>
          </w:tcPr>
          <w:p w14:paraId="32ACC255" w14:textId="77777777" w:rsidR="004E5745" w:rsidRDefault="004E5745" w:rsidP="004E5745">
            <w:pPr>
              <w:jc w:val="center"/>
              <w:rPr>
                <w:color w:val="000000"/>
              </w:rPr>
            </w:pPr>
            <w:r>
              <w:rPr>
                <w:color w:val="000000"/>
              </w:rPr>
              <w:t>0,550</w:t>
            </w:r>
          </w:p>
        </w:tc>
      </w:tr>
      <w:tr w:rsidR="004E5745" w14:paraId="6A187189" w14:textId="77777777" w:rsidTr="004E5745">
        <w:trPr>
          <w:trHeight w:val="330"/>
        </w:trPr>
        <w:tc>
          <w:tcPr>
            <w:tcW w:w="3114" w:type="dxa"/>
          </w:tcPr>
          <w:p w14:paraId="4E51E5A9" w14:textId="77777777" w:rsidR="004E5745" w:rsidRDefault="004E5745" w:rsidP="004E5745">
            <w:pPr>
              <w:rPr>
                <w:color w:val="000000"/>
              </w:rPr>
            </w:pPr>
            <w:r>
              <w:rPr>
                <w:color w:val="000000"/>
              </w:rPr>
              <w:lastRenderedPageBreak/>
              <w:t>Monção</w:t>
            </w:r>
          </w:p>
        </w:tc>
        <w:tc>
          <w:tcPr>
            <w:tcW w:w="1176" w:type="dxa"/>
          </w:tcPr>
          <w:p w14:paraId="36E456E4" w14:textId="77777777" w:rsidR="004E5745" w:rsidRDefault="004E5745" w:rsidP="004E5745">
            <w:pPr>
              <w:jc w:val="center"/>
              <w:rPr>
                <w:color w:val="000000"/>
              </w:rPr>
            </w:pPr>
            <w:r>
              <w:rPr>
                <w:color w:val="000000"/>
              </w:rPr>
              <w:t>1.245,55</w:t>
            </w:r>
          </w:p>
        </w:tc>
        <w:tc>
          <w:tcPr>
            <w:tcW w:w="1003" w:type="dxa"/>
          </w:tcPr>
          <w:p w14:paraId="70E64224" w14:textId="77777777" w:rsidR="004E5745" w:rsidRDefault="004E5745" w:rsidP="004E5745">
            <w:pPr>
              <w:jc w:val="center"/>
              <w:rPr>
                <w:color w:val="000000"/>
              </w:rPr>
            </w:pPr>
            <w:r>
              <w:rPr>
                <w:color w:val="000000"/>
              </w:rPr>
              <w:t>11.759</w:t>
            </w:r>
          </w:p>
        </w:tc>
        <w:tc>
          <w:tcPr>
            <w:tcW w:w="996" w:type="dxa"/>
          </w:tcPr>
          <w:p w14:paraId="4C844CB3" w14:textId="77777777" w:rsidR="004E5745" w:rsidRDefault="004E5745" w:rsidP="004E5745">
            <w:pPr>
              <w:jc w:val="center"/>
              <w:rPr>
                <w:color w:val="000000"/>
              </w:rPr>
            </w:pPr>
            <w:r>
              <w:rPr>
                <w:color w:val="000000"/>
              </w:rPr>
              <w:t>19.979</w:t>
            </w:r>
          </w:p>
        </w:tc>
        <w:tc>
          <w:tcPr>
            <w:tcW w:w="996" w:type="dxa"/>
          </w:tcPr>
          <w:p w14:paraId="0A7F3EFB" w14:textId="77777777" w:rsidR="004E5745" w:rsidRDefault="004E5745" w:rsidP="004E5745">
            <w:pPr>
              <w:jc w:val="center"/>
              <w:rPr>
                <w:color w:val="000000"/>
              </w:rPr>
            </w:pPr>
            <w:r>
              <w:rPr>
                <w:color w:val="000000"/>
              </w:rPr>
              <w:t>31.738</w:t>
            </w:r>
          </w:p>
        </w:tc>
        <w:tc>
          <w:tcPr>
            <w:tcW w:w="1283" w:type="dxa"/>
          </w:tcPr>
          <w:p w14:paraId="4E9FCF64" w14:textId="77777777" w:rsidR="004E5745" w:rsidRDefault="004E5745" w:rsidP="004E5745">
            <w:pPr>
              <w:jc w:val="center"/>
              <w:rPr>
                <w:color w:val="000000"/>
              </w:rPr>
            </w:pPr>
            <w:r>
              <w:rPr>
                <w:color w:val="000000"/>
              </w:rPr>
              <w:t>33.664</w:t>
            </w:r>
          </w:p>
        </w:tc>
        <w:tc>
          <w:tcPr>
            <w:tcW w:w="1536" w:type="dxa"/>
          </w:tcPr>
          <w:p w14:paraId="63E40F9C" w14:textId="77777777" w:rsidR="004E5745" w:rsidRDefault="004E5745" w:rsidP="004E5745">
            <w:pPr>
              <w:jc w:val="center"/>
            </w:pPr>
            <w:r>
              <w:t>27,03</w:t>
            </w:r>
          </w:p>
        </w:tc>
        <w:tc>
          <w:tcPr>
            <w:tcW w:w="1176" w:type="dxa"/>
          </w:tcPr>
          <w:p w14:paraId="3F37BD2C" w14:textId="77777777" w:rsidR="004E5745" w:rsidRDefault="004E5745" w:rsidP="004E5745">
            <w:pPr>
              <w:jc w:val="center"/>
              <w:rPr>
                <w:color w:val="000000"/>
              </w:rPr>
            </w:pPr>
            <w:r>
              <w:rPr>
                <w:color w:val="000000"/>
              </w:rPr>
              <w:t>217.327</w:t>
            </w:r>
          </w:p>
        </w:tc>
        <w:tc>
          <w:tcPr>
            <w:tcW w:w="1473" w:type="dxa"/>
            <w:vAlign w:val="center"/>
          </w:tcPr>
          <w:p w14:paraId="5861113B" w14:textId="77777777" w:rsidR="004E5745" w:rsidRDefault="004E5745" w:rsidP="004E5745">
            <w:pPr>
              <w:ind w:firstLine="240"/>
              <w:jc w:val="center"/>
            </w:pPr>
            <w:r>
              <w:t>6.545,8</w:t>
            </w:r>
          </w:p>
        </w:tc>
        <w:tc>
          <w:tcPr>
            <w:tcW w:w="1134" w:type="dxa"/>
            <w:vAlign w:val="center"/>
          </w:tcPr>
          <w:p w14:paraId="1EDEF2E1" w14:textId="77777777" w:rsidR="004E5745" w:rsidRDefault="004E5745" w:rsidP="004E5745">
            <w:pPr>
              <w:jc w:val="center"/>
              <w:rPr>
                <w:color w:val="000000"/>
              </w:rPr>
            </w:pPr>
            <w:r>
              <w:rPr>
                <w:color w:val="000000"/>
              </w:rPr>
              <w:t>0,546</w:t>
            </w:r>
          </w:p>
        </w:tc>
      </w:tr>
      <w:tr w:rsidR="004E5745" w14:paraId="67655B3A" w14:textId="77777777" w:rsidTr="004E5745">
        <w:trPr>
          <w:trHeight w:val="330"/>
        </w:trPr>
        <w:tc>
          <w:tcPr>
            <w:tcW w:w="3114" w:type="dxa"/>
          </w:tcPr>
          <w:p w14:paraId="46C87FC4" w14:textId="77777777" w:rsidR="004E5745" w:rsidRDefault="004E5745" w:rsidP="004E5745">
            <w:pPr>
              <w:rPr>
                <w:color w:val="000000"/>
              </w:rPr>
            </w:pPr>
            <w:r>
              <w:rPr>
                <w:color w:val="000000"/>
              </w:rPr>
              <w:t>Nova Olinda do Maranhão</w:t>
            </w:r>
          </w:p>
        </w:tc>
        <w:tc>
          <w:tcPr>
            <w:tcW w:w="1176" w:type="dxa"/>
          </w:tcPr>
          <w:p w14:paraId="14DA6ABB" w14:textId="77777777" w:rsidR="004E5745" w:rsidRDefault="004E5745" w:rsidP="004E5745">
            <w:pPr>
              <w:jc w:val="center"/>
              <w:rPr>
                <w:color w:val="000000"/>
              </w:rPr>
            </w:pPr>
            <w:r>
              <w:rPr>
                <w:color w:val="000000"/>
              </w:rPr>
              <w:t>2.452,62</w:t>
            </w:r>
          </w:p>
        </w:tc>
        <w:tc>
          <w:tcPr>
            <w:tcW w:w="1003" w:type="dxa"/>
          </w:tcPr>
          <w:p w14:paraId="1A3D4A53" w14:textId="77777777" w:rsidR="004E5745" w:rsidRDefault="004E5745" w:rsidP="004E5745">
            <w:pPr>
              <w:jc w:val="center"/>
              <w:rPr>
                <w:color w:val="000000"/>
              </w:rPr>
            </w:pPr>
            <w:r>
              <w:rPr>
                <w:color w:val="000000"/>
              </w:rPr>
              <w:t>11.862</w:t>
            </w:r>
          </w:p>
        </w:tc>
        <w:tc>
          <w:tcPr>
            <w:tcW w:w="996" w:type="dxa"/>
          </w:tcPr>
          <w:p w14:paraId="3C590315" w14:textId="77777777" w:rsidR="004E5745" w:rsidRDefault="004E5745" w:rsidP="004E5745">
            <w:pPr>
              <w:jc w:val="center"/>
              <w:rPr>
                <w:color w:val="000000"/>
              </w:rPr>
            </w:pPr>
            <w:r>
              <w:rPr>
                <w:color w:val="000000"/>
              </w:rPr>
              <w:t>7.272</w:t>
            </w:r>
          </w:p>
        </w:tc>
        <w:tc>
          <w:tcPr>
            <w:tcW w:w="996" w:type="dxa"/>
          </w:tcPr>
          <w:p w14:paraId="3DD8078F" w14:textId="77777777" w:rsidR="004E5745" w:rsidRDefault="004E5745" w:rsidP="004E5745">
            <w:pPr>
              <w:jc w:val="center"/>
              <w:rPr>
                <w:color w:val="000000"/>
              </w:rPr>
            </w:pPr>
            <w:r>
              <w:rPr>
                <w:color w:val="000000"/>
              </w:rPr>
              <w:t>19.134</w:t>
            </w:r>
          </w:p>
        </w:tc>
        <w:tc>
          <w:tcPr>
            <w:tcW w:w="1283" w:type="dxa"/>
          </w:tcPr>
          <w:p w14:paraId="23A6C501" w14:textId="77777777" w:rsidR="004E5745" w:rsidRDefault="004E5745" w:rsidP="004E5745">
            <w:pPr>
              <w:jc w:val="center"/>
              <w:rPr>
                <w:color w:val="000000"/>
              </w:rPr>
            </w:pPr>
            <w:r>
              <w:rPr>
                <w:color w:val="000000"/>
              </w:rPr>
              <w:t>21.080</w:t>
            </w:r>
          </w:p>
        </w:tc>
        <w:tc>
          <w:tcPr>
            <w:tcW w:w="1536" w:type="dxa"/>
          </w:tcPr>
          <w:p w14:paraId="4FE078DA" w14:textId="77777777" w:rsidR="004E5745" w:rsidRDefault="004E5745" w:rsidP="004E5745">
            <w:pPr>
              <w:jc w:val="center"/>
            </w:pPr>
            <w:r>
              <w:t>8,59</w:t>
            </w:r>
          </w:p>
        </w:tc>
        <w:tc>
          <w:tcPr>
            <w:tcW w:w="1176" w:type="dxa"/>
          </w:tcPr>
          <w:p w14:paraId="71891397" w14:textId="77777777" w:rsidR="004E5745" w:rsidRDefault="004E5745" w:rsidP="004E5745">
            <w:pPr>
              <w:jc w:val="center"/>
              <w:rPr>
                <w:color w:val="000000"/>
              </w:rPr>
            </w:pPr>
            <w:r>
              <w:rPr>
                <w:color w:val="000000"/>
              </w:rPr>
              <w:t>133.134</w:t>
            </w:r>
          </w:p>
        </w:tc>
        <w:tc>
          <w:tcPr>
            <w:tcW w:w="1473" w:type="dxa"/>
            <w:vAlign w:val="center"/>
          </w:tcPr>
          <w:p w14:paraId="32C1843D" w14:textId="77777777" w:rsidR="004E5745" w:rsidRDefault="004E5745" w:rsidP="004E5745">
            <w:pPr>
              <w:ind w:firstLine="240"/>
              <w:jc w:val="center"/>
            </w:pPr>
            <w:r>
              <w:t>6.408,7</w:t>
            </w:r>
          </w:p>
        </w:tc>
        <w:tc>
          <w:tcPr>
            <w:tcW w:w="1134" w:type="dxa"/>
            <w:vAlign w:val="center"/>
          </w:tcPr>
          <w:p w14:paraId="44FADFB7" w14:textId="77777777" w:rsidR="004E5745" w:rsidRDefault="004E5745" w:rsidP="004E5745">
            <w:pPr>
              <w:jc w:val="center"/>
              <w:rPr>
                <w:color w:val="000000"/>
              </w:rPr>
            </w:pPr>
            <w:r>
              <w:rPr>
                <w:color w:val="000000"/>
              </w:rPr>
              <w:t>0,581</w:t>
            </w:r>
          </w:p>
        </w:tc>
      </w:tr>
      <w:tr w:rsidR="004E5745" w14:paraId="3185D0D5" w14:textId="77777777" w:rsidTr="004E5745">
        <w:trPr>
          <w:trHeight w:val="330"/>
        </w:trPr>
        <w:tc>
          <w:tcPr>
            <w:tcW w:w="3114" w:type="dxa"/>
          </w:tcPr>
          <w:p w14:paraId="3669A18E" w14:textId="77777777" w:rsidR="004E5745" w:rsidRDefault="004E5745" w:rsidP="004E5745">
            <w:pPr>
              <w:rPr>
                <w:color w:val="000000"/>
              </w:rPr>
            </w:pPr>
            <w:r>
              <w:rPr>
                <w:color w:val="000000"/>
              </w:rPr>
              <w:t>Pindaré-Mirim</w:t>
            </w:r>
          </w:p>
        </w:tc>
        <w:tc>
          <w:tcPr>
            <w:tcW w:w="1176" w:type="dxa"/>
          </w:tcPr>
          <w:p w14:paraId="0D678421" w14:textId="77777777" w:rsidR="004E5745" w:rsidRDefault="004E5745" w:rsidP="004E5745">
            <w:pPr>
              <w:jc w:val="center"/>
              <w:rPr>
                <w:color w:val="000000"/>
              </w:rPr>
            </w:pPr>
            <w:r>
              <w:rPr>
                <w:color w:val="000000"/>
              </w:rPr>
              <w:t>268,285</w:t>
            </w:r>
          </w:p>
        </w:tc>
        <w:tc>
          <w:tcPr>
            <w:tcW w:w="1003" w:type="dxa"/>
          </w:tcPr>
          <w:p w14:paraId="57449AA9" w14:textId="77777777" w:rsidR="004E5745" w:rsidRDefault="004E5745" w:rsidP="004E5745">
            <w:pPr>
              <w:jc w:val="center"/>
              <w:rPr>
                <w:color w:val="000000"/>
              </w:rPr>
            </w:pPr>
            <w:r>
              <w:rPr>
                <w:color w:val="000000"/>
              </w:rPr>
              <w:t>22.417</w:t>
            </w:r>
          </w:p>
        </w:tc>
        <w:tc>
          <w:tcPr>
            <w:tcW w:w="996" w:type="dxa"/>
          </w:tcPr>
          <w:p w14:paraId="7DEE39D4" w14:textId="77777777" w:rsidR="004E5745" w:rsidRDefault="004E5745" w:rsidP="004E5745">
            <w:pPr>
              <w:jc w:val="center"/>
              <w:rPr>
                <w:color w:val="000000"/>
              </w:rPr>
            </w:pPr>
            <w:r>
              <w:rPr>
                <w:color w:val="000000"/>
              </w:rPr>
              <w:t>8.735</w:t>
            </w:r>
          </w:p>
        </w:tc>
        <w:tc>
          <w:tcPr>
            <w:tcW w:w="996" w:type="dxa"/>
          </w:tcPr>
          <w:p w14:paraId="372D848F" w14:textId="77777777" w:rsidR="004E5745" w:rsidRDefault="004E5745" w:rsidP="004E5745">
            <w:pPr>
              <w:jc w:val="center"/>
              <w:rPr>
                <w:color w:val="000000"/>
              </w:rPr>
            </w:pPr>
            <w:r>
              <w:rPr>
                <w:color w:val="000000"/>
              </w:rPr>
              <w:t>31.152</w:t>
            </w:r>
          </w:p>
        </w:tc>
        <w:tc>
          <w:tcPr>
            <w:tcW w:w="1283" w:type="dxa"/>
          </w:tcPr>
          <w:p w14:paraId="6843363E" w14:textId="77777777" w:rsidR="004E5745" w:rsidRDefault="004E5745" w:rsidP="004E5745">
            <w:pPr>
              <w:jc w:val="center"/>
              <w:rPr>
                <w:color w:val="000000"/>
              </w:rPr>
            </w:pPr>
            <w:r>
              <w:rPr>
                <w:color w:val="000000"/>
              </w:rPr>
              <w:t>33.065</w:t>
            </w:r>
          </w:p>
        </w:tc>
        <w:tc>
          <w:tcPr>
            <w:tcW w:w="1536" w:type="dxa"/>
          </w:tcPr>
          <w:p w14:paraId="7584CF9F" w14:textId="77777777" w:rsidR="004E5745" w:rsidRDefault="004E5745" w:rsidP="004E5745">
            <w:pPr>
              <w:jc w:val="center"/>
            </w:pPr>
            <w:r>
              <w:t>123,25</w:t>
            </w:r>
          </w:p>
        </w:tc>
        <w:tc>
          <w:tcPr>
            <w:tcW w:w="1176" w:type="dxa"/>
          </w:tcPr>
          <w:p w14:paraId="031E0492" w14:textId="77777777" w:rsidR="004E5745" w:rsidRDefault="004E5745" w:rsidP="004E5745">
            <w:pPr>
              <w:jc w:val="center"/>
              <w:rPr>
                <w:color w:val="000000"/>
              </w:rPr>
            </w:pPr>
            <w:r>
              <w:rPr>
                <w:color w:val="000000"/>
              </w:rPr>
              <w:t>260.645</w:t>
            </w:r>
          </w:p>
        </w:tc>
        <w:tc>
          <w:tcPr>
            <w:tcW w:w="1473" w:type="dxa"/>
            <w:vAlign w:val="center"/>
          </w:tcPr>
          <w:p w14:paraId="31A2079E" w14:textId="77777777" w:rsidR="004E5745" w:rsidRDefault="004E5745" w:rsidP="004E5745">
            <w:pPr>
              <w:ind w:firstLine="240"/>
              <w:jc w:val="center"/>
            </w:pPr>
            <w:r>
              <w:t>7.942,9</w:t>
            </w:r>
          </w:p>
        </w:tc>
        <w:tc>
          <w:tcPr>
            <w:tcW w:w="1134" w:type="dxa"/>
            <w:vAlign w:val="center"/>
          </w:tcPr>
          <w:p w14:paraId="300B032E" w14:textId="77777777" w:rsidR="004E5745" w:rsidRDefault="004E5745" w:rsidP="004E5745">
            <w:pPr>
              <w:jc w:val="center"/>
              <w:rPr>
                <w:color w:val="000000"/>
              </w:rPr>
            </w:pPr>
            <w:r>
              <w:rPr>
                <w:color w:val="000000"/>
              </w:rPr>
              <w:t>0,633</w:t>
            </w:r>
          </w:p>
        </w:tc>
      </w:tr>
      <w:tr w:rsidR="004E5745" w14:paraId="1C0D6A72" w14:textId="77777777" w:rsidTr="004E5745">
        <w:trPr>
          <w:trHeight w:val="330"/>
        </w:trPr>
        <w:tc>
          <w:tcPr>
            <w:tcW w:w="3114" w:type="dxa"/>
          </w:tcPr>
          <w:p w14:paraId="75A93C0A" w14:textId="77777777" w:rsidR="004E5745" w:rsidRDefault="004E5745" w:rsidP="004E5745">
            <w:pPr>
              <w:rPr>
                <w:color w:val="000000"/>
              </w:rPr>
            </w:pPr>
            <w:r>
              <w:rPr>
                <w:color w:val="000000"/>
              </w:rPr>
              <w:t>Pio XII</w:t>
            </w:r>
          </w:p>
        </w:tc>
        <w:tc>
          <w:tcPr>
            <w:tcW w:w="1176" w:type="dxa"/>
          </w:tcPr>
          <w:p w14:paraId="78714277" w14:textId="77777777" w:rsidR="004E5745" w:rsidRDefault="004E5745" w:rsidP="004E5745">
            <w:pPr>
              <w:jc w:val="center"/>
              <w:rPr>
                <w:color w:val="000000"/>
              </w:rPr>
            </w:pPr>
            <w:r>
              <w:rPr>
                <w:color w:val="000000"/>
              </w:rPr>
              <w:t>545,14</w:t>
            </w:r>
          </w:p>
        </w:tc>
        <w:tc>
          <w:tcPr>
            <w:tcW w:w="1003" w:type="dxa"/>
          </w:tcPr>
          <w:p w14:paraId="2C0FD2BB" w14:textId="77777777" w:rsidR="004E5745" w:rsidRDefault="004E5745" w:rsidP="004E5745">
            <w:pPr>
              <w:jc w:val="center"/>
              <w:rPr>
                <w:color w:val="000000"/>
              </w:rPr>
            </w:pPr>
            <w:r>
              <w:rPr>
                <w:color w:val="000000"/>
              </w:rPr>
              <w:t>12.459</w:t>
            </w:r>
          </w:p>
        </w:tc>
        <w:tc>
          <w:tcPr>
            <w:tcW w:w="996" w:type="dxa"/>
          </w:tcPr>
          <w:p w14:paraId="76142161" w14:textId="77777777" w:rsidR="004E5745" w:rsidRDefault="004E5745" w:rsidP="004E5745">
            <w:pPr>
              <w:jc w:val="center"/>
              <w:rPr>
                <w:color w:val="000000"/>
              </w:rPr>
            </w:pPr>
            <w:r>
              <w:rPr>
                <w:color w:val="000000"/>
              </w:rPr>
              <w:t>9.557</w:t>
            </w:r>
          </w:p>
        </w:tc>
        <w:tc>
          <w:tcPr>
            <w:tcW w:w="996" w:type="dxa"/>
          </w:tcPr>
          <w:p w14:paraId="7D517115" w14:textId="77777777" w:rsidR="004E5745" w:rsidRDefault="004E5745" w:rsidP="004E5745">
            <w:pPr>
              <w:jc w:val="center"/>
              <w:rPr>
                <w:color w:val="000000"/>
              </w:rPr>
            </w:pPr>
            <w:r>
              <w:rPr>
                <w:color w:val="000000"/>
              </w:rPr>
              <w:t>22.016</w:t>
            </w:r>
          </w:p>
        </w:tc>
        <w:tc>
          <w:tcPr>
            <w:tcW w:w="1283" w:type="dxa"/>
          </w:tcPr>
          <w:p w14:paraId="386C33BB" w14:textId="77777777" w:rsidR="004E5745" w:rsidRDefault="004E5745" w:rsidP="004E5745">
            <w:pPr>
              <w:jc w:val="center"/>
              <w:rPr>
                <w:color w:val="000000"/>
              </w:rPr>
            </w:pPr>
            <w:r>
              <w:rPr>
                <w:color w:val="000000"/>
              </w:rPr>
              <w:t>21.379</w:t>
            </w:r>
          </w:p>
        </w:tc>
        <w:tc>
          <w:tcPr>
            <w:tcW w:w="1536" w:type="dxa"/>
          </w:tcPr>
          <w:p w14:paraId="2A096593" w14:textId="77777777" w:rsidR="004E5745" w:rsidRDefault="004E5745" w:rsidP="004E5745">
            <w:pPr>
              <w:jc w:val="center"/>
            </w:pPr>
            <w:r>
              <w:t>39,22</w:t>
            </w:r>
          </w:p>
        </w:tc>
        <w:tc>
          <w:tcPr>
            <w:tcW w:w="1176" w:type="dxa"/>
          </w:tcPr>
          <w:p w14:paraId="458A8DAC" w14:textId="77777777" w:rsidR="004E5745" w:rsidRDefault="004E5745" w:rsidP="004E5745">
            <w:pPr>
              <w:jc w:val="center"/>
              <w:rPr>
                <w:color w:val="000000"/>
              </w:rPr>
            </w:pPr>
            <w:r>
              <w:rPr>
                <w:color w:val="000000"/>
              </w:rPr>
              <w:t>159.290</w:t>
            </w:r>
          </w:p>
        </w:tc>
        <w:tc>
          <w:tcPr>
            <w:tcW w:w="1473" w:type="dxa"/>
            <w:vAlign w:val="center"/>
          </w:tcPr>
          <w:p w14:paraId="6F69CE15" w14:textId="77777777" w:rsidR="004E5745" w:rsidRDefault="004E5745" w:rsidP="004E5745">
            <w:pPr>
              <w:ind w:firstLine="240"/>
              <w:jc w:val="center"/>
            </w:pPr>
            <w:r>
              <w:t>7.376,6</w:t>
            </w:r>
          </w:p>
        </w:tc>
        <w:tc>
          <w:tcPr>
            <w:tcW w:w="1134" w:type="dxa"/>
            <w:vAlign w:val="center"/>
          </w:tcPr>
          <w:p w14:paraId="4913EA39" w14:textId="77777777" w:rsidR="004E5745" w:rsidRDefault="004E5745" w:rsidP="004E5745">
            <w:pPr>
              <w:jc w:val="center"/>
              <w:rPr>
                <w:color w:val="000000"/>
              </w:rPr>
            </w:pPr>
            <w:r>
              <w:rPr>
                <w:color w:val="000000"/>
              </w:rPr>
              <w:t>0,541</w:t>
            </w:r>
          </w:p>
        </w:tc>
      </w:tr>
      <w:tr w:rsidR="004E5745" w14:paraId="38C453E6" w14:textId="77777777" w:rsidTr="004E5745">
        <w:trPr>
          <w:trHeight w:val="330"/>
        </w:trPr>
        <w:tc>
          <w:tcPr>
            <w:tcW w:w="3114" w:type="dxa"/>
          </w:tcPr>
          <w:p w14:paraId="49B953CE" w14:textId="77777777" w:rsidR="004E5745" w:rsidRDefault="004E5745" w:rsidP="004E5745">
            <w:pPr>
              <w:rPr>
                <w:color w:val="000000"/>
              </w:rPr>
            </w:pPr>
            <w:r>
              <w:rPr>
                <w:color w:val="000000"/>
              </w:rPr>
              <w:t>Presidente Médici</w:t>
            </w:r>
          </w:p>
        </w:tc>
        <w:tc>
          <w:tcPr>
            <w:tcW w:w="1176" w:type="dxa"/>
          </w:tcPr>
          <w:p w14:paraId="65D0EF1C" w14:textId="77777777" w:rsidR="004E5745" w:rsidRDefault="004E5745" w:rsidP="004E5745">
            <w:pPr>
              <w:jc w:val="center"/>
              <w:rPr>
                <w:color w:val="000000"/>
              </w:rPr>
            </w:pPr>
            <w:r>
              <w:rPr>
                <w:color w:val="000000"/>
              </w:rPr>
              <w:t>437,687</w:t>
            </w:r>
          </w:p>
        </w:tc>
        <w:tc>
          <w:tcPr>
            <w:tcW w:w="1003" w:type="dxa"/>
          </w:tcPr>
          <w:p w14:paraId="1B71E6E2" w14:textId="77777777" w:rsidR="004E5745" w:rsidRDefault="004E5745" w:rsidP="004E5745">
            <w:pPr>
              <w:jc w:val="center"/>
              <w:rPr>
                <w:color w:val="000000"/>
              </w:rPr>
            </w:pPr>
            <w:r>
              <w:rPr>
                <w:color w:val="000000"/>
              </w:rPr>
              <w:t>3.904</w:t>
            </w:r>
          </w:p>
        </w:tc>
        <w:tc>
          <w:tcPr>
            <w:tcW w:w="996" w:type="dxa"/>
          </w:tcPr>
          <w:p w14:paraId="7BB31A2E" w14:textId="77777777" w:rsidR="004E5745" w:rsidRDefault="004E5745" w:rsidP="004E5745">
            <w:pPr>
              <w:jc w:val="center"/>
              <w:rPr>
                <w:color w:val="000000"/>
              </w:rPr>
            </w:pPr>
            <w:r>
              <w:rPr>
                <w:color w:val="000000"/>
              </w:rPr>
              <w:t>2.470</w:t>
            </w:r>
          </w:p>
        </w:tc>
        <w:tc>
          <w:tcPr>
            <w:tcW w:w="996" w:type="dxa"/>
          </w:tcPr>
          <w:p w14:paraId="21004BC0" w14:textId="77777777" w:rsidR="004E5745" w:rsidRDefault="004E5745" w:rsidP="004E5745">
            <w:pPr>
              <w:jc w:val="center"/>
              <w:rPr>
                <w:color w:val="000000"/>
              </w:rPr>
            </w:pPr>
            <w:r>
              <w:rPr>
                <w:color w:val="000000"/>
              </w:rPr>
              <w:t>6.374</w:t>
            </w:r>
          </w:p>
        </w:tc>
        <w:tc>
          <w:tcPr>
            <w:tcW w:w="1283" w:type="dxa"/>
          </w:tcPr>
          <w:p w14:paraId="2366D41A" w14:textId="77777777" w:rsidR="004E5745" w:rsidRDefault="004E5745" w:rsidP="004E5745">
            <w:pPr>
              <w:jc w:val="center"/>
              <w:rPr>
                <w:color w:val="000000"/>
              </w:rPr>
            </w:pPr>
            <w:r>
              <w:rPr>
                <w:color w:val="000000"/>
              </w:rPr>
              <w:t>7.070</w:t>
            </w:r>
          </w:p>
        </w:tc>
        <w:tc>
          <w:tcPr>
            <w:tcW w:w="1536" w:type="dxa"/>
          </w:tcPr>
          <w:p w14:paraId="3AE3AAA2" w14:textId="77777777" w:rsidR="004E5745" w:rsidRDefault="004E5745" w:rsidP="004E5745">
            <w:pPr>
              <w:jc w:val="center"/>
            </w:pPr>
            <w:r>
              <w:t>16,15</w:t>
            </w:r>
          </w:p>
        </w:tc>
        <w:tc>
          <w:tcPr>
            <w:tcW w:w="1176" w:type="dxa"/>
          </w:tcPr>
          <w:p w14:paraId="4B15E3BD" w14:textId="77777777" w:rsidR="004E5745" w:rsidRDefault="004E5745" w:rsidP="004E5745">
            <w:pPr>
              <w:jc w:val="center"/>
              <w:rPr>
                <w:color w:val="000000"/>
              </w:rPr>
            </w:pPr>
            <w:r>
              <w:rPr>
                <w:color w:val="000000"/>
              </w:rPr>
              <w:t>48.807</w:t>
            </w:r>
          </w:p>
        </w:tc>
        <w:tc>
          <w:tcPr>
            <w:tcW w:w="1473" w:type="dxa"/>
            <w:vAlign w:val="center"/>
          </w:tcPr>
          <w:p w14:paraId="21CEB02A" w14:textId="77777777" w:rsidR="004E5745" w:rsidRDefault="004E5745" w:rsidP="004E5745">
            <w:pPr>
              <w:ind w:firstLine="240"/>
              <w:jc w:val="center"/>
            </w:pPr>
            <w:r>
              <w:t>7.013,5</w:t>
            </w:r>
          </w:p>
        </w:tc>
        <w:tc>
          <w:tcPr>
            <w:tcW w:w="1134" w:type="dxa"/>
            <w:vAlign w:val="center"/>
          </w:tcPr>
          <w:p w14:paraId="11490152" w14:textId="77777777" w:rsidR="004E5745" w:rsidRDefault="004E5745" w:rsidP="004E5745">
            <w:pPr>
              <w:jc w:val="center"/>
              <w:rPr>
                <w:color w:val="000000"/>
              </w:rPr>
            </w:pPr>
            <w:r>
              <w:rPr>
                <w:color w:val="000000"/>
              </w:rPr>
              <w:t>0,591</w:t>
            </w:r>
          </w:p>
        </w:tc>
      </w:tr>
      <w:tr w:rsidR="004E5745" w14:paraId="51B11822" w14:textId="77777777" w:rsidTr="004E5745">
        <w:trPr>
          <w:trHeight w:val="330"/>
        </w:trPr>
        <w:tc>
          <w:tcPr>
            <w:tcW w:w="3114" w:type="dxa"/>
          </w:tcPr>
          <w:p w14:paraId="5ED35F5E" w14:textId="77777777" w:rsidR="004E5745" w:rsidRDefault="004E5745" w:rsidP="004E5745">
            <w:pPr>
              <w:rPr>
                <w:color w:val="000000"/>
              </w:rPr>
            </w:pPr>
            <w:r>
              <w:rPr>
                <w:color w:val="000000"/>
              </w:rPr>
              <w:t>Santa Inês</w:t>
            </w:r>
          </w:p>
        </w:tc>
        <w:tc>
          <w:tcPr>
            <w:tcW w:w="1176" w:type="dxa"/>
          </w:tcPr>
          <w:p w14:paraId="6DFE778E" w14:textId="77777777" w:rsidR="004E5745" w:rsidRDefault="004E5745" w:rsidP="004E5745">
            <w:pPr>
              <w:jc w:val="center"/>
              <w:rPr>
                <w:color w:val="000000"/>
              </w:rPr>
            </w:pPr>
            <w:r>
              <w:rPr>
                <w:color w:val="000000"/>
              </w:rPr>
              <w:t>786,689</w:t>
            </w:r>
          </w:p>
        </w:tc>
        <w:tc>
          <w:tcPr>
            <w:tcW w:w="1003" w:type="dxa"/>
          </w:tcPr>
          <w:p w14:paraId="563D7DB1" w14:textId="77777777" w:rsidR="004E5745" w:rsidRDefault="004E5745" w:rsidP="004E5745">
            <w:pPr>
              <w:jc w:val="center"/>
              <w:rPr>
                <w:color w:val="000000"/>
              </w:rPr>
            </w:pPr>
            <w:r>
              <w:rPr>
                <w:color w:val="000000"/>
              </w:rPr>
              <w:t>73.197</w:t>
            </w:r>
          </w:p>
        </w:tc>
        <w:tc>
          <w:tcPr>
            <w:tcW w:w="996" w:type="dxa"/>
          </w:tcPr>
          <w:p w14:paraId="100BD9ED" w14:textId="77777777" w:rsidR="004E5745" w:rsidRDefault="004E5745" w:rsidP="004E5745">
            <w:pPr>
              <w:jc w:val="center"/>
              <w:rPr>
                <w:color w:val="000000"/>
              </w:rPr>
            </w:pPr>
            <w:r>
              <w:rPr>
                <w:color w:val="000000"/>
              </w:rPr>
              <w:t>4.085</w:t>
            </w:r>
          </w:p>
        </w:tc>
        <w:tc>
          <w:tcPr>
            <w:tcW w:w="996" w:type="dxa"/>
          </w:tcPr>
          <w:p w14:paraId="31B41EC8" w14:textId="77777777" w:rsidR="004E5745" w:rsidRDefault="004E5745" w:rsidP="004E5745">
            <w:pPr>
              <w:jc w:val="center"/>
              <w:rPr>
                <w:color w:val="000000"/>
              </w:rPr>
            </w:pPr>
            <w:r>
              <w:rPr>
                <w:color w:val="000000"/>
              </w:rPr>
              <w:t>77.282</w:t>
            </w:r>
          </w:p>
        </w:tc>
        <w:tc>
          <w:tcPr>
            <w:tcW w:w="1283" w:type="dxa"/>
          </w:tcPr>
          <w:p w14:paraId="660DB5A5" w14:textId="77777777" w:rsidR="004E5745" w:rsidRDefault="004E5745" w:rsidP="004E5745">
            <w:pPr>
              <w:jc w:val="center"/>
              <w:rPr>
                <w:color w:val="000000"/>
              </w:rPr>
            </w:pPr>
            <w:r>
              <w:rPr>
                <w:color w:val="000000"/>
              </w:rPr>
              <w:t>89.489</w:t>
            </w:r>
          </w:p>
        </w:tc>
        <w:tc>
          <w:tcPr>
            <w:tcW w:w="1536" w:type="dxa"/>
          </w:tcPr>
          <w:p w14:paraId="36FE76B9" w14:textId="77777777" w:rsidR="004E5745" w:rsidRDefault="004E5745" w:rsidP="004E5745">
            <w:pPr>
              <w:jc w:val="center"/>
            </w:pPr>
            <w:r>
              <w:t>113,75</w:t>
            </w:r>
          </w:p>
        </w:tc>
        <w:tc>
          <w:tcPr>
            <w:tcW w:w="1176" w:type="dxa"/>
          </w:tcPr>
          <w:p w14:paraId="5B1D73BE" w14:textId="77777777" w:rsidR="004E5745" w:rsidRDefault="004E5745" w:rsidP="004E5745">
            <w:pPr>
              <w:jc w:val="center"/>
              <w:rPr>
                <w:color w:val="000000"/>
              </w:rPr>
            </w:pPr>
            <w:r>
              <w:rPr>
                <w:color w:val="000000"/>
              </w:rPr>
              <w:t>1.292.824</w:t>
            </w:r>
          </w:p>
        </w:tc>
        <w:tc>
          <w:tcPr>
            <w:tcW w:w="1473" w:type="dxa"/>
            <w:vAlign w:val="center"/>
          </w:tcPr>
          <w:p w14:paraId="13EE2661" w14:textId="77777777" w:rsidR="004E5745" w:rsidRDefault="004E5745" w:rsidP="004E5745">
            <w:pPr>
              <w:ind w:firstLine="240"/>
              <w:jc w:val="center"/>
            </w:pPr>
            <w:r>
              <w:t>14.593,3</w:t>
            </w:r>
          </w:p>
        </w:tc>
        <w:tc>
          <w:tcPr>
            <w:tcW w:w="1134" w:type="dxa"/>
            <w:vAlign w:val="center"/>
          </w:tcPr>
          <w:p w14:paraId="32430F5C" w14:textId="77777777" w:rsidR="004E5745" w:rsidRDefault="004E5745" w:rsidP="004E5745">
            <w:pPr>
              <w:jc w:val="center"/>
              <w:rPr>
                <w:color w:val="000000"/>
              </w:rPr>
            </w:pPr>
            <w:r>
              <w:rPr>
                <w:color w:val="000000"/>
              </w:rPr>
              <w:t>0,674</w:t>
            </w:r>
          </w:p>
        </w:tc>
      </w:tr>
      <w:tr w:rsidR="004E5745" w14:paraId="5E05C124" w14:textId="77777777" w:rsidTr="004E5745">
        <w:trPr>
          <w:trHeight w:val="330"/>
        </w:trPr>
        <w:tc>
          <w:tcPr>
            <w:tcW w:w="3114" w:type="dxa"/>
          </w:tcPr>
          <w:p w14:paraId="11F7B6C8" w14:textId="77777777" w:rsidR="004E5745" w:rsidRDefault="004E5745" w:rsidP="004E5745">
            <w:pPr>
              <w:rPr>
                <w:color w:val="000000"/>
              </w:rPr>
            </w:pPr>
            <w:r>
              <w:rPr>
                <w:color w:val="000000"/>
              </w:rPr>
              <w:t>Santa Luzia do Paruá</w:t>
            </w:r>
          </w:p>
        </w:tc>
        <w:tc>
          <w:tcPr>
            <w:tcW w:w="1176" w:type="dxa"/>
          </w:tcPr>
          <w:p w14:paraId="672BD5BE" w14:textId="77777777" w:rsidR="004E5745" w:rsidRDefault="004E5745" w:rsidP="004E5745">
            <w:pPr>
              <w:jc w:val="center"/>
              <w:rPr>
                <w:color w:val="000000"/>
              </w:rPr>
            </w:pPr>
            <w:r>
              <w:rPr>
                <w:color w:val="000000"/>
              </w:rPr>
              <w:t>1.010,48</w:t>
            </w:r>
          </w:p>
        </w:tc>
        <w:tc>
          <w:tcPr>
            <w:tcW w:w="1003" w:type="dxa"/>
          </w:tcPr>
          <w:p w14:paraId="17B3D7FB" w14:textId="77777777" w:rsidR="004E5745" w:rsidRDefault="004E5745" w:rsidP="004E5745">
            <w:pPr>
              <w:jc w:val="center"/>
              <w:rPr>
                <w:color w:val="000000"/>
              </w:rPr>
            </w:pPr>
            <w:r>
              <w:rPr>
                <w:color w:val="000000"/>
              </w:rPr>
              <w:t>12.591</w:t>
            </w:r>
          </w:p>
        </w:tc>
        <w:tc>
          <w:tcPr>
            <w:tcW w:w="996" w:type="dxa"/>
          </w:tcPr>
          <w:p w14:paraId="6971789F" w14:textId="77777777" w:rsidR="004E5745" w:rsidRDefault="004E5745" w:rsidP="004E5745">
            <w:pPr>
              <w:jc w:val="center"/>
              <w:rPr>
                <w:color w:val="000000"/>
              </w:rPr>
            </w:pPr>
            <w:r>
              <w:rPr>
                <w:color w:val="000000"/>
              </w:rPr>
              <w:t>10.053</w:t>
            </w:r>
          </w:p>
        </w:tc>
        <w:tc>
          <w:tcPr>
            <w:tcW w:w="996" w:type="dxa"/>
          </w:tcPr>
          <w:p w14:paraId="412D4DB1" w14:textId="77777777" w:rsidR="004E5745" w:rsidRDefault="004E5745" w:rsidP="004E5745">
            <w:pPr>
              <w:jc w:val="center"/>
              <w:rPr>
                <w:color w:val="000000"/>
              </w:rPr>
            </w:pPr>
            <w:r>
              <w:rPr>
                <w:color w:val="000000"/>
              </w:rPr>
              <w:t>22.644</w:t>
            </w:r>
          </w:p>
        </w:tc>
        <w:tc>
          <w:tcPr>
            <w:tcW w:w="1283" w:type="dxa"/>
          </w:tcPr>
          <w:p w14:paraId="020A68A7" w14:textId="77777777" w:rsidR="004E5745" w:rsidRDefault="004E5745" w:rsidP="004E5745">
            <w:pPr>
              <w:jc w:val="center"/>
              <w:rPr>
                <w:color w:val="000000"/>
              </w:rPr>
            </w:pPr>
            <w:r>
              <w:rPr>
                <w:color w:val="000000"/>
              </w:rPr>
              <w:t>25.371</w:t>
            </w:r>
          </w:p>
        </w:tc>
        <w:tc>
          <w:tcPr>
            <w:tcW w:w="1536" w:type="dxa"/>
          </w:tcPr>
          <w:p w14:paraId="645D90FA" w14:textId="77777777" w:rsidR="004E5745" w:rsidRDefault="004E5745" w:rsidP="004E5745">
            <w:pPr>
              <w:jc w:val="center"/>
            </w:pPr>
            <w:r>
              <w:t>25,11</w:t>
            </w:r>
          </w:p>
        </w:tc>
        <w:tc>
          <w:tcPr>
            <w:tcW w:w="1176" w:type="dxa"/>
          </w:tcPr>
          <w:p w14:paraId="748FBD82" w14:textId="77777777" w:rsidR="004E5745" w:rsidRDefault="004E5745" w:rsidP="004E5745">
            <w:pPr>
              <w:jc w:val="center"/>
              <w:rPr>
                <w:color w:val="000000"/>
              </w:rPr>
            </w:pPr>
            <w:r>
              <w:rPr>
                <w:color w:val="000000"/>
              </w:rPr>
              <w:t>214.296</w:t>
            </w:r>
          </w:p>
        </w:tc>
        <w:tc>
          <w:tcPr>
            <w:tcW w:w="1473" w:type="dxa"/>
            <w:vAlign w:val="center"/>
          </w:tcPr>
          <w:p w14:paraId="49660A47" w14:textId="77777777" w:rsidR="004E5745" w:rsidRDefault="004E5745" w:rsidP="004E5745">
            <w:pPr>
              <w:ind w:firstLine="240"/>
              <w:jc w:val="center"/>
            </w:pPr>
            <w:r>
              <w:t>8.526,1</w:t>
            </w:r>
          </w:p>
        </w:tc>
        <w:tc>
          <w:tcPr>
            <w:tcW w:w="1134" w:type="dxa"/>
            <w:vAlign w:val="center"/>
          </w:tcPr>
          <w:p w14:paraId="6AA52EEA" w14:textId="77777777" w:rsidR="004E5745" w:rsidRDefault="004E5745" w:rsidP="004E5745">
            <w:pPr>
              <w:jc w:val="center"/>
              <w:rPr>
                <w:color w:val="000000"/>
              </w:rPr>
            </w:pPr>
            <w:r>
              <w:rPr>
                <w:color w:val="000000"/>
              </w:rPr>
              <w:t>0,599</w:t>
            </w:r>
          </w:p>
        </w:tc>
      </w:tr>
      <w:tr w:rsidR="004E5745" w14:paraId="4D174575" w14:textId="77777777" w:rsidTr="004E5745">
        <w:trPr>
          <w:trHeight w:val="330"/>
        </w:trPr>
        <w:tc>
          <w:tcPr>
            <w:tcW w:w="3114" w:type="dxa"/>
          </w:tcPr>
          <w:p w14:paraId="1DCF5EC4" w14:textId="77777777" w:rsidR="004E5745" w:rsidRDefault="004E5745" w:rsidP="004E5745">
            <w:pPr>
              <w:rPr>
                <w:color w:val="000000"/>
              </w:rPr>
            </w:pPr>
            <w:r>
              <w:rPr>
                <w:color w:val="000000"/>
              </w:rPr>
              <w:t>Santa Luzia</w:t>
            </w:r>
          </w:p>
        </w:tc>
        <w:tc>
          <w:tcPr>
            <w:tcW w:w="1176" w:type="dxa"/>
          </w:tcPr>
          <w:p w14:paraId="37735321" w14:textId="77777777" w:rsidR="004E5745" w:rsidRDefault="004E5745" w:rsidP="004E5745">
            <w:pPr>
              <w:jc w:val="center"/>
              <w:rPr>
                <w:color w:val="000000"/>
              </w:rPr>
            </w:pPr>
            <w:r>
              <w:rPr>
                <w:color w:val="000000"/>
              </w:rPr>
              <w:t>4.837,17</w:t>
            </w:r>
          </w:p>
        </w:tc>
        <w:tc>
          <w:tcPr>
            <w:tcW w:w="1003" w:type="dxa"/>
          </w:tcPr>
          <w:p w14:paraId="5E48EF3B" w14:textId="77777777" w:rsidR="004E5745" w:rsidRDefault="004E5745" w:rsidP="004E5745">
            <w:pPr>
              <w:jc w:val="center"/>
              <w:rPr>
                <w:color w:val="000000"/>
              </w:rPr>
            </w:pPr>
            <w:r>
              <w:rPr>
                <w:color w:val="000000"/>
              </w:rPr>
              <w:t>25.789</w:t>
            </w:r>
          </w:p>
        </w:tc>
        <w:tc>
          <w:tcPr>
            <w:tcW w:w="996" w:type="dxa"/>
          </w:tcPr>
          <w:p w14:paraId="2F0E86E5" w14:textId="77777777" w:rsidR="004E5745" w:rsidRDefault="004E5745" w:rsidP="004E5745">
            <w:pPr>
              <w:jc w:val="center"/>
              <w:rPr>
                <w:color w:val="000000"/>
              </w:rPr>
            </w:pPr>
            <w:r>
              <w:rPr>
                <w:color w:val="000000"/>
              </w:rPr>
              <w:t>48.254</w:t>
            </w:r>
          </w:p>
        </w:tc>
        <w:tc>
          <w:tcPr>
            <w:tcW w:w="996" w:type="dxa"/>
          </w:tcPr>
          <w:p w14:paraId="5B59DE93" w14:textId="77777777" w:rsidR="004E5745" w:rsidRDefault="004E5745" w:rsidP="004E5745">
            <w:pPr>
              <w:jc w:val="center"/>
              <w:rPr>
                <w:color w:val="000000"/>
              </w:rPr>
            </w:pPr>
            <w:r>
              <w:rPr>
                <w:color w:val="000000"/>
              </w:rPr>
              <w:t>74.043</w:t>
            </w:r>
          </w:p>
        </w:tc>
        <w:tc>
          <w:tcPr>
            <w:tcW w:w="1283" w:type="dxa"/>
          </w:tcPr>
          <w:p w14:paraId="21BC9003" w14:textId="77777777" w:rsidR="004E5745" w:rsidRDefault="004E5745" w:rsidP="004E5745">
            <w:pPr>
              <w:jc w:val="center"/>
              <w:rPr>
                <w:color w:val="000000"/>
              </w:rPr>
            </w:pPr>
            <w:r>
              <w:rPr>
                <w:color w:val="000000"/>
              </w:rPr>
              <w:t>72.887</w:t>
            </w:r>
          </w:p>
        </w:tc>
        <w:tc>
          <w:tcPr>
            <w:tcW w:w="1536" w:type="dxa"/>
          </w:tcPr>
          <w:p w14:paraId="59ED7810" w14:textId="77777777" w:rsidR="004E5745" w:rsidRDefault="004E5745" w:rsidP="004E5745">
            <w:pPr>
              <w:jc w:val="center"/>
            </w:pPr>
            <w:r>
              <w:t>15,07</w:t>
            </w:r>
          </w:p>
        </w:tc>
        <w:tc>
          <w:tcPr>
            <w:tcW w:w="1176" w:type="dxa"/>
          </w:tcPr>
          <w:p w14:paraId="0623E7C4" w14:textId="77777777" w:rsidR="004E5745" w:rsidRDefault="004E5745" w:rsidP="004E5745">
            <w:pPr>
              <w:jc w:val="center"/>
              <w:rPr>
                <w:color w:val="000000"/>
              </w:rPr>
            </w:pPr>
            <w:r>
              <w:rPr>
                <w:color w:val="000000"/>
              </w:rPr>
              <w:t>569.896</w:t>
            </w:r>
          </w:p>
        </w:tc>
        <w:tc>
          <w:tcPr>
            <w:tcW w:w="1473" w:type="dxa"/>
            <w:vAlign w:val="center"/>
          </w:tcPr>
          <w:p w14:paraId="2A7EF789" w14:textId="77777777" w:rsidR="004E5745" w:rsidRDefault="004E5745" w:rsidP="004E5745">
            <w:pPr>
              <w:ind w:firstLine="240"/>
              <w:jc w:val="center"/>
            </w:pPr>
            <w:r>
              <w:t>7.867,1</w:t>
            </w:r>
          </w:p>
        </w:tc>
        <w:tc>
          <w:tcPr>
            <w:tcW w:w="1134" w:type="dxa"/>
            <w:vAlign w:val="center"/>
          </w:tcPr>
          <w:p w14:paraId="63EB187C" w14:textId="77777777" w:rsidR="004E5745" w:rsidRDefault="004E5745" w:rsidP="004E5745">
            <w:pPr>
              <w:jc w:val="center"/>
              <w:rPr>
                <w:color w:val="000000"/>
              </w:rPr>
            </w:pPr>
            <w:r>
              <w:rPr>
                <w:color w:val="000000"/>
              </w:rPr>
              <w:t>0,550</w:t>
            </w:r>
          </w:p>
        </w:tc>
      </w:tr>
      <w:tr w:rsidR="004E5745" w14:paraId="663DB49A" w14:textId="77777777" w:rsidTr="004E5745">
        <w:trPr>
          <w:trHeight w:val="330"/>
        </w:trPr>
        <w:tc>
          <w:tcPr>
            <w:tcW w:w="3114" w:type="dxa"/>
          </w:tcPr>
          <w:p w14:paraId="10D06F60" w14:textId="77777777" w:rsidR="004E5745" w:rsidRDefault="004E5745" w:rsidP="004E5745">
            <w:pPr>
              <w:rPr>
                <w:color w:val="000000"/>
              </w:rPr>
            </w:pPr>
            <w:r>
              <w:rPr>
                <w:color w:val="000000"/>
              </w:rPr>
              <w:t>São João do Carú</w:t>
            </w:r>
          </w:p>
        </w:tc>
        <w:tc>
          <w:tcPr>
            <w:tcW w:w="1176" w:type="dxa"/>
          </w:tcPr>
          <w:p w14:paraId="274D6F7F" w14:textId="77777777" w:rsidR="004E5745" w:rsidRDefault="004E5745" w:rsidP="004E5745">
            <w:pPr>
              <w:jc w:val="center"/>
              <w:rPr>
                <w:color w:val="000000"/>
              </w:rPr>
            </w:pPr>
            <w:r>
              <w:rPr>
                <w:color w:val="000000"/>
              </w:rPr>
              <w:t>910,065</w:t>
            </w:r>
          </w:p>
        </w:tc>
        <w:tc>
          <w:tcPr>
            <w:tcW w:w="1003" w:type="dxa"/>
          </w:tcPr>
          <w:p w14:paraId="60BB28C3" w14:textId="77777777" w:rsidR="004E5745" w:rsidRDefault="004E5745" w:rsidP="004E5745">
            <w:pPr>
              <w:jc w:val="center"/>
              <w:rPr>
                <w:color w:val="000000"/>
              </w:rPr>
            </w:pPr>
            <w:r>
              <w:rPr>
                <w:color w:val="000000"/>
              </w:rPr>
              <w:t>6.323</w:t>
            </w:r>
          </w:p>
        </w:tc>
        <w:tc>
          <w:tcPr>
            <w:tcW w:w="996" w:type="dxa"/>
          </w:tcPr>
          <w:p w14:paraId="0717A193" w14:textId="77777777" w:rsidR="004E5745" w:rsidRDefault="004E5745" w:rsidP="004E5745">
            <w:pPr>
              <w:jc w:val="center"/>
              <w:rPr>
                <w:color w:val="000000"/>
              </w:rPr>
            </w:pPr>
            <w:r>
              <w:rPr>
                <w:color w:val="000000"/>
              </w:rPr>
              <w:t>5.986</w:t>
            </w:r>
          </w:p>
        </w:tc>
        <w:tc>
          <w:tcPr>
            <w:tcW w:w="996" w:type="dxa"/>
          </w:tcPr>
          <w:p w14:paraId="309E4AFC" w14:textId="77777777" w:rsidR="004E5745" w:rsidRDefault="004E5745" w:rsidP="004E5745">
            <w:pPr>
              <w:jc w:val="center"/>
              <w:rPr>
                <w:color w:val="000000"/>
              </w:rPr>
            </w:pPr>
            <w:r>
              <w:rPr>
                <w:color w:val="000000"/>
              </w:rPr>
              <w:t>12.309</w:t>
            </w:r>
          </w:p>
        </w:tc>
        <w:tc>
          <w:tcPr>
            <w:tcW w:w="1283" w:type="dxa"/>
          </w:tcPr>
          <w:p w14:paraId="43AF836F" w14:textId="77777777" w:rsidR="004E5745" w:rsidRDefault="004E5745" w:rsidP="004E5745">
            <w:pPr>
              <w:jc w:val="center"/>
              <w:rPr>
                <w:color w:val="000000"/>
              </w:rPr>
            </w:pPr>
            <w:r>
              <w:rPr>
                <w:color w:val="000000"/>
              </w:rPr>
              <w:t>15.787</w:t>
            </w:r>
          </w:p>
        </w:tc>
        <w:tc>
          <w:tcPr>
            <w:tcW w:w="1536" w:type="dxa"/>
          </w:tcPr>
          <w:p w14:paraId="3F5203A7" w14:textId="77777777" w:rsidR="004E5745" w:rsidRDefault="004E5745" w:rsidP="004E5745">
            <w:pPr>
              <w:jc w:val="center"/>
            </w:pPr>
            <w:r>
              <w:t>17,35</w:t>
            </w:r>
          </w:p>
        </w:tc>
        <w:tc>
          <w:tcPr>
            <w:tcW w:w="1176" w:type="dxa"/>
          </w:tcPr>
          <w:p w14:paraId="4862FEB3" w14:textId="77777777" w:rsidR="004E5745" w:rsidRDefault="004E5745" w:rsidP="004E5745">
            <w:pPr>
              <w:jc w:val="center"/>
              <w:rPr>
                <w:color w:val="000000"/>
              </w:rPr>
            </w:pPr>
            <w:r>
              <w:rPr>
                <w:color w:val="000000"/>
              </w:rPr>
              <w:t>89.677</w:t>
            </w:r>
          </w:p>
        </w:tc>
        <w:tc>
          <w:tcPr>
            <w:tcW w:w="1473" w:type="dxa"/>
            <w:vAlign w:val="center"/>
          </w:tcPr>
          <w:p w14:paraId="18D1FB7C" w14:textId="77777777" w:rsidR="004E5745" w:rsidRDefault="004E5745" w:rsidP="004E5745">
            <w:pPr>
              <w:ind w:firstLine="240"/>
              <w:jc w:val="center"/>
            </w:pPr>
            <w:r>
              <w:t>5.665,7</w:t>
            </w:r>
          </w:p>
        </w:tc>
        <w:tc>
          <w:tcPr>
            <w:tcW w:w="1134" w:type="dxa"/>
            <w:vAlign w:val="center"/>
          </w:tcPr>
          <w:p w14:paraId="4AA99173" w14:textId="77777777" w:rsidR="004E5745" w:rsidRDefault="004E5745" w:rsidP="004E5745">
            <w:pPr>
              <w:jc w:val="center"/>
              <w:rPr>
                <w:color w:val="000000"/>
              </w:rPr>
            </w:pPr>
            <w:r>
              <w:rPr>
                <w:color w:val="000000"/>
              </w:rPr>
              <w:t>0,509</w:t>
            </w:r>
          </w:p>
        </w:tc>
      </w:tr>
      <w:tr w:rsidR="004E5745" w14:paraId="35D714F0" w14:textId="77777777" w:rsidTr="004E5745">
        <w:trPr>
          <w:trHeight w:val="330"/>
        </w:trPr>
        <w:tc>
          <w:tcPr>
            <w:tcW w:w="3114" w:type="dxa"/>
          </w:tcPr>
          <w:p w14:paraId="68467141" w14:textId="77777777" w:rsidR="004E5745" w:rsidRDefault="004E5745" w:rsidP="004E5745">
            <w:pPr>
              <w:rPr>
                <w:color w:val="000000"/>
              </w:rPr>
            </w:pPr>
            <w:r>
              <w:rPr>
                <w:color w:val="000000"/>
              </w:rPr>
              <w:t>Tufilândia</w:t>
            </w:r>
          </w:p>
        </w:tc>
        <w:tc>
          <w:tcPr>
            <w:tcW w:w="1176" w:type="dxa"/>
          </w:tcPr>
          <w:p w14:paraId="7173A75F" w14:textId="77777777" w:rsidR="004E5745" w:rsidRDefault="004E5745" w:rsidP="004E5745">
            <w:pPr>
              <w:jc w:val="center"/>
              <w:rPr>
                <w:color w:val="000000"/>
              </w:rPr>
            </w:pPr>
            <w:r>
              <w:rPr>
                <w:color w:val="000000"/>
              </w:rPr>
              <w:t>270,934</w:t>
            </w:r>
          </w:p>
        </w:tc>
        <w:tc>
          <w:tcPr>
            <w:tcW w:w="1003" w:type="dxa"/>
          </w:tcPr>
          <w:p w14:paraId="7CE8E2C4" w14:textId="77777777" w:rsidR="004E5745" w:rsidRDefault="004E5745" w:rsidP="004E5745">
            <w:pPr>
              <w:jc w:val="center"/>
              <w:rPr>
                <w:color w:val="000000"/>
              </w:rPr>
            </w:pPr>
            <w:r>
              <w:rPr>
                <w:color w:val="000000"/>
              </w:rPr>
              <w:t>2.732</w:t>
            </w:r>
          </w:p>
        </w:tc>
        <w:tc>
          <w:tcPr>
            <w:tcW w:w="996" w:type="dxa"/>
          </w:tcPr>
          <w:p w14:paraId="0D5071C4" w14:textId="77777777" w:rsidR="004E5745" w:rsidRDefault="004E5745" w:rsidP="004E5745">
            <w:pPr>
              <w:jc w:val="center"/>
              <w:rPr>
                <w:color w:val="000000"/>
              </w:rPr>
            </w:pPr>
            <w:r>
              <w:rPr>
                <w:color w:val="000000"/>
              </w:rPr>
              <w:t>2864</w:t>
            </w:r>
          </w:p>
        </w:tc>
        <w:tc>
          <w:tcPr>
            <w:tcW w:w="996" w:type="dxa"/>
          </w:tcPr>
          <w:p w14:paraId="622929B8" w14:textId="77777777" w:rsidR="004E5745" w:rsidRDefault="004E5745" w:rsidP="004E5745">
            <w:pPr>
              <w:jc w:val="center"/>
              <w:rPr>
                <w:color w:val="000000"/>
              </w:rPr>
            </w:pPr>
            <w:r>
              <w:rPr>
                <w:color w:val="000000"/>
              </w:rPr>
              <w:t>5.596</w:t>
            </w:r>
          </w:p>
        </w:tc>
        <w:tc>
          <w:tcPr>
            <w:tcW w:w="1283" w:type="dxa"/>
          </w:tcPr>
          <w:p w14:paraId="6032568D" w14:textId="77777777" w:rsidR="004E5745" w:rsidRDefault="004E5745" w:rsidP="004E5745">
            <w:pPr>
              <w:jc w:val="center"/>
              <w:rPr>
                <w:color w:val="000000"/>
              </w:rPr>
            </w:pPr>
            <w:r>
              <w:rPr>
                <w:color w:val="000000"/>
              </w:rPr>
              <w:t>5.854</w:t>
            </w:r>
          </w:p>
        </w:tc>
        <w:tc>
          <w:tcPr>
            <w:tcW w:w="1536" w:type="dxa"/>
          </w:tcPr>
          <w:p w14:paraId="062F4FD8" w14:textId="77777777" w:rsidR="004E5745" w:rsidRDefault="004E5745" w:rsidP="004E5745">
            <w:pPr>
              <w:jc w:val="center"/>
            </w:pPr>
            <w:r>
              <w:t>21,61</w:t>
            </w:r>
          </w:p>
        </w:tc>
        <w:tc>
          <w:tcPr>
            <w:tcW w:w="1176" w:type="dxa"/>
          </w:tcPr>
          <w:p w14:paraId="6016C52B" w14:textId="77777777" w:rsidR="004E5745" w:rsidRDefault="004E5745" w:rsidP="004E5745">
            <w:pPr>
              <w:jc w:val="center"/>
              <w:rPr>
                <w:color w:val="000000"/>
              </w:rPr>
            </w:pPr>
            <w:r>
              <w:rPr>
                <w:color w:val="000000"/>
              </w:rPr>
              <w:t>48.607</w:t>
            </w:r>
          </w:p>
        </w:tc>
        <w:tc>
          <w:tcPr>
            <w:tcW w:w="1473" w:type="dxa"/>
            <w:vAlign w:val="center"/>
          </w:tcPr>
          <w:p w14:paraId="6496E932" w14:textId="77777777" w:rsidR="004E5745" w:rsidRDefault="004E5745" w:rsidP="004E5745">
            <w:pPr>
              <w:ind w:firstLine="240"/>
              <w:jc w:val="center"/>
            </w:pPr>
            <w:r>
              <w:t>8.343,1</w:t>
            </w:r>
          </w:p>
        </w:tc>
        <w:tc>
          <w:tcPr>
            <w:tcW w:w="1134" w:type="dxa"/>
            <w:vAlign w:val="center"/>
          </w:tcPr>
          <w:p w14:paraId="0C7D168F" w14:textId="77777777" w:rsidR="004E5745" w:rsidRDefault="004E5745" w:rsidP="004E5745">
            <w:pPr>
              <w:jc w:val="center"/>
              <w:rPr>
                <w:color w:val="000000"/>
              </w:rPr>
            </w:pPr>
            <w:r>
              <w:rPr>
                <w:color w:val="000000"/>
              </w:rPr>
              <w:t>0,555</w:t>
            </w:r>
          </w:p>
        </w:tc>
      </w:tr>
      <w:tr w:rsidR="004E5745" w14:paraId="4B8F2CB0" w14:textId="77777777" w:rsidTr="004E5745">
        <w:trPr>
          <w:trHeight w:val="330"/>
        </w:trPr>
        <w:tc>
          <w:tcPr>
            <w:tcW w:w="3114" w:type="dxa"/>
          </w:tcPr>
          <w:p w14:paraId="174AFC61" w14:textId="77777777" w:rsidR="004E5745" w:rsidRDefault="004E5745" w:rsidP="004E5745">
            <w:pPr>
              <w:rPr>
                <w:color w:val="000000"/>
              </w:rPr>
            </w:pPr>
            <w:r>
              <w:rPr>
                <w:color w:val="000000"/>
              </w:rPr>
              <w:t>Zé Doca</w:t>
            </w:r>
          </w:p>
        </w:tc>
        <w:tc>
          <w:tcPr>
            <w:tcW w:w="1176" w:type="dxa"/>
          </w:tcPr>
          <w:p w14:paraId="32C0C9C4" w14:textId="77777777" w:rsidR="004E5745" w:rsidRDefault="004E5745" w:rsidP="004E5745">
            <w:pPr>
              <w:jc w:val="center"/>
              <w:rPr>
                <w:color w:val="000000"/>
              </w:rPr>
            </w:pPr>
            <w:r>
              <w:rPr>
                <w:color w:val="000000"/>
              </w:rPr>
              <w:t>2.140,11</w:t>
            </w:r>
          </w:p>
        </w:tc>
        <w:tc>
          <w:tcPr>
            <w:tcW w:w="1003" w:type="dxa"/>
          </w:tcPr>
          <w:p w14:paraId="29092458" w14:textId="77777777" w:rsidR="004E5745" w:rsidRDefault="004E5745" w:rsidP="004E5745">
            <w:pPr>
              <w:jc w:val="center"/>
              <w:rPr>
                <w:color w:val="000000"/>
              </w:rPr>
            </w:pPr>
            <w:r>
              <w:rPr>
                <w:color w:val="000000"/>
              </w:rPr>
              <w:t>30.864</w:t>
            </w:r>
          </w:p>
        </w:tc>
        <w:tc>
          <w:tcPr>
            <w:tcW w:w="996" w:type="dxa"/>
          </w:tcPr>
          <w:p w14:paraId="5EC40A06" w14:textId="77777777" w:rsidR="004E5745" w:rsidRDefault="004E5745" w:rsidP="004E5745">
            <w:pPr>
              <w:jc w:val="center"/>
              <w:rPr>
                <w:color w:val="000000"/>
              </w:rPr>
            </w:pPr>
            <w:r>
              <w:rPr>
                <w:color w:val="000000"/>
              </w:rPr>
              <w:t>19.309</w:t>
            </w:r>
          </w:p>
        </w:tc>
        <w:tc>
          <w:tcPr>
            <w:tcW w:w="996" w:type="dxa"/>
          </w:tcPr>
          <w:p w14:paraId="21C18204" w14:textId="77777777" w:rsidR="004E5745" w:rsidRDefault="004E5745" w:rsidP="004E5745">
            <w:pPr>
              <w:jc w:val="center"/>
              <w:rPr>
                <w:color w:val="000000"/>
              </w:rPr>
            </w:pPr>
            <w:r>
              <w:rPr>
                <w:color w:val="000000"/>
              </w:rPr>
              <w:t>50.173</w:t>
            </w:r>
          </w:p>
        </w:tc>
        <w:tc>
          <w:tcPr>
            <w:tcW w:w="1283" w:type="dxa"/>
          </w:tcPr>
          <w:p w14:paraId="17A59445" w14:textId="77777777" w:rsidR="004E5745" w:rsidRDefault="004E5745" w:rsidP="004E5745">
            <w:pPr>
              <w:jc w:val="center"/>
              <w:rPr>
                <w:color w:val="000000"/>
              </w:rPr>
            </w:pPr>
            <w:r>
              <w:rPr>
                <w:color w:val="000000"/>
              </w:rPr>
              <w:t>51.956</w:t>
            </w:r>
          </w:p>
        </w:tc>
        <w:tc>
          <w:tcPr>
            <w:tcW w:w="1536" w:type="dxa"/>
          </w:tcPr>
          <w:p w14:paraId="4635D31D" w14:textId="77777777" w:rsidR="004E5745" w:rsidRDefault="004E5745" w:rsidP="004E5745">
            <w:pPr>
              <w:jc w:val="center"/>
            </w:pPr>
            <w:r>
              <w:t>24,28</w:t>
            </w:r>
          </w:p>
        </w:tc>
        <w:tc>
          <w:tcPr>
            <w:tcW w:w="1176" w:type="dxa"/>
          </w:tcPr>
          <w:p w14:paraId="19F0D448" w14:textId="77777777" w:rsidR="004E5745" w:rsidRDefault="004E5745" w:rsidP="004E5745">
            <w:pPr>
              <w:jc w:val="center"/>
              <w:rPr>
                <w:color w:val="000000"/>
              </w:rPr>
            </w:pPr>
            <w:r>
              <w:rPr>
                <w:color w:val="000000"/>
              </w:rPr>
              <w:t>433.870</w:t>
            </w:r>
          </w:p>
        </w:tc>
        <w:tc>
          <w:tcPr>
            <w:tcW w:w="1473" w:type="dxa"/>
            <w:vAlign w:val="center"/>
          </w:tcPr>
          <w:p w14:paraId="470C9257" w14:textId="77777777" w:rsidR="004E5745" w:rsidRDefault="004E5745" w:rsidP="004E5745">
            <w:pPr>
              <w:ind w:firstLine="240"/>
              <w:jc w:val="center"/>
            </w:pPr>
            <w:r>
              <w:t>8.429,4</w:t>
            </w:r>
          </w:p>
        </w:tc>
        <w:tc>
          <w:tcPr>
            <w:tcW w:w="1134" w:type="dxa"/>
            <w:vAlign w:val="center"/>
          </w:tcPr>
          <w:p w14:paraId="4856F8AF" w14:textId="77777777" w:rsidR="004E5745" w:rsidRDefault="004E5745" w:rsidP="004E5745">
            <w:pPr>
              <w:jc w:val="center"/>
              <w:rPr>
                <w:color w:val="000000"/>
              </w:rPr>
            </w:pPr>
            <w:r>
              <w:rPr>
                <w:color w:val="000000"/>
              </w:rPr>
              <w:t>0,595</w:t>
            </w:r>
          </w:p>
        </w:tc>
      </w:tr>
    </w:tbl>
    <w:p w14:paraId="4EB230FB" w14:textId="77777777" w:rsidR="004E5745" w:rsidRDefault="004E5745" w:rsidP="004E5745">
      <w:pPr>
        <w:rPr>
          <w:sz w:val="20"/>
          <w:szCs w:val="20"/>
        </w:rPr>
      </w:pPr>
      <w:r>
        <w:rPr>
          <w:sz w:val="20"/>
          <w:szCs w:val="20"/>
        </w:rPr>
        <w:t>Fonte: IMESC – Instituto Maranhense de Estudos Socioeconômicos e Cartográficos</w:t>
      </w:r>
    </w:p>
    <w:p w14:paraId="250DED3E" w14:textId="77777777" w:rsidR="004E5745" w:rsidRDefault="004E5745" w:rsidP="004E5745">
      <w:pPr>
        <w:tabs>
          <w:tab w:val="left" w:pos="1418"/>
          <w:tab w:val="left" w:pos="2977"/>
        </w:tabs>
        <w:ind w:firstLine="560"/>
        <w:jc w:val="both"/>
        <w:rPr>
          <w:sz w:val="20"/>
          <w:szCs w:val="20"/>
        </w:rPr>
      </w:pPr>
      <w:r>
        <w:rPr>
          <w:sz w:val="20"/>
          <w:szCs w:val="20"/>
        </w:rPr>
        <w:t>IBGE – Instituto Brasileiro de Geografia e Estatística</w:t>
      </w:r>
    </w:p>
    <w:p w14:paraId="2253381F" w14:textId="77777777" w:rsidR="004E5745" w:rsidRDefault="004E5745" w:rsidP="004E5745">
      <w:pPr>
        <w:ind w:firstLine="567"/>
        <w:rPr>
          <w:sz w:val="20"/>
          <w:szCs w:val="20"/>
        </w:rPr>
        <w:sectPr w:rsidR="004E5745">
          <w:pgSz w:w="16838" w:h="11906" w:orient="landscape"/>
          <w:pgMar w:top="1701" w:right="1701" w:bottom="1134" w:left="1134" w:header="709" w:footer="670" w:gutter="0"/>
          <w:cols w:space="720"/>
        </w:sectPr>
      </w:pPr>
      <w:r>
        <w:rPr>
          <w:sz w:val="20"/>
          <w:szCs w:val="20"/>
        </w:rPr>
        <w:t>IPEA – Instituto de Pesquisa Econômica Aplicada</w:t>
      </w:r>
    </w:p>
    <w:p w14:paraId="6D9CB382" w14:textId="77777777" w:rsidR="004E5745" w:rsidRDefault="004E5745" w:rsidP="004E5745">
      <w:pPr>
        <w:pStyle w:val="Ttulo1"/>
        <w:widowControl/>
        <w:numPr>
          <w:ilvl w:val="0"/>
          <w:numId w:val="19"/>
        </w:numPr>
        <w:autoSpaceDE/>
        <w:autoSpaceDN/>
        <w:spacing w:before="0" w:line="360" w:lineRule="auto"/>
        <w:ind w:left="283" w:right="0" w:hanging="283"/>
        <w:jc w:val="left"/>
      </w:pPr>
      <w:bookmarkStart w:id="63" w:name="_Toc79428343"/>
      <w:r>
        <w:lastRenderedPageBreak/>
        <w:t>CONSIDERAÇÕES FINAIS</w:t>
      </w:r>
      <w:bookmarkEnd w:id="63"/>
    </w:p>
    <w:p w14:paraId="2F9F6F8C" w14:textId="77777777" w:rsidR="004E5745" w:rsidRDefault="004E5745" w:rsidP="004E5745">
      <w:pPr>
        <w:spacing w:line="360" w:lineRule="auto"/>
        <w:ind w:firstLine="1134"/>
        <w:jc w:val="both"/>
        <w:rPr>
          <w:rFonts w:ascii="Arial" w:eastAsia="Arial" w:hAnsi="Arial" w:cs="Arial"/>
          <w:color w:val="313131"/>
          <w:sz w:val="21"/>
          <w:szCs w:val="21"/>
          <w:highlight w:val="white"/>
        </w:rPr>
      </w:pPr>
    </w:p>
    <w:p w14:paraId="1287284D" w14:textId="77777777" w:rsidR="004E5745" w:rsidRDefault="004E5745" w:rsidP="004E5745">
      <w:pPr>
        <w:spacing w:line="360" w:lineRule="auto"/>
        <w:ind w:firstLine="1134"/>
        <w:jc w:val="both"/>
        <w:rPr>
          <w:color w:val="000000"/>
        </w:rPr>
      </w:pPr>
      <w:r>
        <w:rPr>
          <w:color w:val="000000"/>
        </w:rPr>
        <w:t>As Microrregiões de Saneamento do Estado do Maranhão se configuram como um instrumento necessário ao equacionamento do grave problema que é o saneamento básico, este permitirá que o procedimento para a tomada de ações parta das prioridades regionais, previamente elencadas conforme as políticas de cada um dos municípios componentes.</w:t>
      </w:r>
    </w:p>
    <w:p w14:paraId="6621CEAA" w14:textId="77777777" w:rsidR="004E5745" w:rsidRDefault="004E5745" w:rsidP="004E5745">
      <w:pPr>
        <w:spacing w:line="360" w:lineRule="auto"/>
        <w:ind w:firstLine="1134"/>
        <w:jc w:val="both"/>
        <w:rPr>
          <w:color w:val="000000"/>
        </w:rPr>
      </w:pPr>
      <w:r>
        <w:rPr>
          <w:color w:val="000000"/>
          <w:highlight w:val="white"/>
        </w:rPr>
        <w:t xml:space="preserve">A presente regionalização passou por critérios específicos e detalhados, levando em consideração fluxos </w:t>
      </w:r>
      <w:r>
        <w:rPr>
          <w:color w:val="000000"/>
        </w:rPr>
        <w:t xml:space="preserve">regionais, as regiões metropolitanas ou </w:t>
      </w:r>
      <w:r>
        <w:rPr>
          <w:color w:val="000000"/>
          <w:highlight w:val="white"/>
        </w:rPr>
        <w:t xml:space="preserve">aglomerados urbanos, as bacias hidrográficas, informações socioeconômicas e um diversificado número de dados, primordiais para a </w:t>
      </w:r>
      <w:r>
        <w:rPr>
          <w:color w:val="000000"/>
        </w:rPr>
        <w:t>definição do quantitativo de quatro unidades microrregionais para a Regionalização do Saneamento do Estado do Maranhão, sendo este um poderoso instrumento de unificação, das metodologias de ação regional nas instâncias federal, estadual e municipal.</w:t>
      </w:r>
    </w:p>
    <w:p w14:paraId="3A022E8B" w14:textId="77777777" w:rsidR="004E5745" w:rsidRDefault="004E5745" w:rsidP="004E5745">
      <w:pPr>
        <w:spacing w:line="360" w:lineRule="auto"/>
        <w:ind w:firstLine="1134"/>
        <w:jc w:val="both"/>
      </w:pPr>
      <w:r>
        <w:t>A regionalização em blocos de municípios, objeto deste estudo, constitui uma ferramenta primordial, pois possibilitou estabelecer a prestação dos serviços de saneamento básico com vistas à geração de ganhos de escala e à garantia da universalização e da viabilidade técnica e econômico financeira dos serviços, conforme estabelecido no Decreto 10.588/2020 e demais leis que disciplinam o assunto.</w:t>
      </w:r>
    </w:p>
    <w:p w14:paraId="00C05BB9" w14:textId="77777777" w:rsidR="004E5745" w:rsidRDefault="004E5745" w:rsidP="004E5745">
      <w:r>
        <w:br w:type="page"/>
      </w:r>
    </w:p>
    <w:p w14:paraId="6E8B77C9" w14:textId="77777777" w:rsidR="004E5745" w:rsidRDefault="004E5745" w:rsidP="004E5745">
      <w:pPr>
        <w:pStyle w:val="Ttulo1"/>
      </w:pPr>
      <w:bookmarkStart w:id="64" w:name="_Toc79428344"/>
      <w:r>
        <w:lastRenderedPageBreak/>
        <w:t>REFERÊNCIAS</w:t>
      </w:r>
      <w:bookmarkEnd w:id="64"/>
    </w:p>
    <w:p w14:paraId="777F40F8" w14:textId="77777777" w:rsidR="004E5745" w:rsidRDefault="004E5745" w:rsidP="004E5745">
      <w:pPr>
        <w:jc w:val="both"/>
      </w:pPr>
    </w:p>
    <w:p w14:paraId="67EC6580" w14:textId="77777777" w:rsidR="004E5745" w:rsidRDefault="004E5745" w:rsidP="004E5745">
      <w:pPr>
        <w:jc w:val="both"/>
      </w:pPr>
      <w:r>
        <w:rPr>
          <w:highlight w:val="white"/>
        </w:rPr>
        <w:t xml:space="preserve">BRASIL. </w:t>
      </w:r>
      <w:r>
        <w:rPr>
          <w:b/>
          <w:color w:val="000000"/>
          <w:highlight w:val="white"/>
        </w:rPr>
        <w:t>Lei Complementar nº 112, de 19 de setembro de 2001</w:t>
      </w:r>
      <w:r>
        <w:t xml:space="preserve">. </w:t>
      </w:r>
      <w:r>
        <w:rPr>
          <w:highlight w:val="white"/>
        </w:rPr>
        <w:t>Autoriza o Poder Executivo a criar a Região Integrada de Desenvolvimento da Grande Teresina e instituir o Programa Especial de Desenvolvimento da Grande Teresina e dá outras providências. Disponível em: http://www.planalto.gov.br/ccivil_03/leis/lcp/lcp112.htm. Acesso em 17 mar. 2020.</w:t>
      </w:r>
    </w:p>
    <w:p w14:paraId="72FEBFA1" w14:textId="77777777" w:rsidR="004E5745" w:rsidRDefault="004E5745" w:rsidP="004E5745">
      <w:pPr>
        <w:jc w:val="both"/>
      </w:pPr>
    </w:p>
    <w:p w14:paraId="320A856A" w14:textId="77777777" w:rsidR="004E5745" w:rsidRDefault="004E5745" w:rsidP="004E5745">
      <w:pPr>
        <w:jc w:val="both"/>
      </w:pPr>
      <w:r>
        <w:t>BRASIL.</w:t>
      </w:r>
      <w:r>
        <w:rPr>
          <w:b/>
        </w:rPr>
        <w:t xml:space="preserve"> Decreto nº 10.588, de 24 de dezembro de 2020. </w:t>
      </w:r>
      <w:r>
        <w:t>Dispõe sobre o apoio técnico e financeiro de que trata o art. 13 da Lei nº 14.026, de 15 de julho de 2020, sobre a alocação de recursos públicos federais e os financiamentos com recursos da União ou geridos ou operados por órgãos ou entidades da União de que trata o art. 50 da Lei nº 11.445, de 5 de janeiro de 2007. Disponível em: http://www.planalto.gov.br/ccivil_03/_ato2019-2022/2020/decreto/D10588.htm. Aceso em: 03 abr. 2021.</w:t>
      </w:r>
    </w:p>
    <w:p w14:paraId="58AD0C26" w14:textId="77777777" w:rsidR="004E5745" w:rsidRDefault="004E5745" w:rsidP="004E5745">
      <w:pPr>
        <w:jc w:val="both"/>
      </w:pPr>
    </w:p>
    <w:p w14:paraId="01B7E314" w14:textId="77777777" w:rsidR="004E5745" w:rsidRDefault="004E5745" w:rsidP="004E5745">
      <w:pPr>
        <w:jc w:val="both"/>
      </w:pPr>
      <w:r>
        <w:rPr>
          <w:highlight w:val="white"/>
        </w:rPr>
        <w:t>BRASIL.</w:t>
      </w:r>
      <w:r>
        <w:rPr>
          <w:b/>
          <w:highlight w:val="white"/>
        </w:rPr>
        <w:t xml:space="preserve"> </w:t>
      </w:r>
      <w:hyperlink r:id="rId22">
        <w:r>
          <w:rPr>
            <w:b/>
            <w:color w:val="000000"/>
          </w:rPr>
          <w:t>Lei nº 11.445, de 5 de janeiro de 2007.</w:t>
        </w:r>
      </w:hyperlink>
      <w:r>
        <w:rPr>
          <w:b/>
        </w:rPr>
        <w:t xml:space="preserve"> </w:t>
      </w:r>
      <w:r>
        <w:t>Estabelece as diretrizes nacionais para o saneamento básico; cria o Comitê Interministerial de Saneamento Básico; altera as Leis n</w:t>
      </w:r>
      <w:r>
        <w:rPr>
          <w:u w:val="single"/>
          <w:vertAlign w:val="superscript"/>
        </w:rPr>
        <w:t>os</w:t>
      </w:r>
      <w:r>
        <w:t xml:space="preserve"> 6.766, de 19 de dezembro de 1979, 8.666, de 21 de junho de 1993, e 8.987, de 13 de fevereiro de 1995; e revoga a Lei nº 6.528, de 11 de maio de 1978. Disponível em: http://www.planalto.gov.br/ccivil_03/_ato2007-2010/2007/lei/l11445.htm. Acesso em 22 mar. 2021. </w:t>
      </w:r>
    </w:p>
    <w:p w14:paraId="068F1E82" w14:textId="77777777" w:rsidR="004E5745" w:rsidRDefault="004E5745" w:rsidP="004E5745">
      <w:pPr>
        <w:jc w:val="both"/>
        <w:rPr>
          <w:b/>
        </w:rPr>
      </w:pPr>
    </w:p>
    <w:p w14:paraId="3B920319" w14:textId="77777777" w:rsidR="004E5745" w:rsidRDefault="004E5745" w:rsidP="004E5745">
      <w:pPr>
        <w:jc w:val="both"/>
      </w:pPr>
      <w:r>
        <w:t>BRASIL.</w:t>
      </w:r>
      <w:r>
        <w:rPr>
          <w:b/>
        </w:rPr>
        <w:t xml:space="preserve"> Lei nº 13.089, de 12 de janeiro de 2015. </w:t>
      </w:r>
      <w:r>
        <w:t>Institui o Estatuto da Metrópole, altera a Lei nº 10.257, de 10 de julho de 2001, e dá outras providências. Disponível em: http://www.planalto.gov.br/ccivil_03/_ato2015-2018/2015/lei/l13089.htm. Acesso em: 18 mar. 2020.</w:t>
      </w:r>
    </w:p>
    <w:p w14:paraId="6B8DA472" w14:textId="77777777" w:rsidR="004E5745" w:rsidRDefault="004E5745" w:rsidP="004E5745">
      <w:pPr>
        <w:jc w:val="both"/>
      </w:pPr>
    </w:p>
    <w:p w14:paraId="33EA9A2F" w14:textId="77777777" w:rsidR="004E5745" w:rsidRDefault="004E5745" w:rsidP="004E5745">
      <w:pPr>
        <w:jc w:val="both"/>
        <w:rPr>
          <w:color w:val="000000"/>
        </w:rPr>
      </w:pPr>
      <w:r>
        <w:t>BRASIL.</w:t>
      </w:r>
      <w:r>
        <w:rPr>
          <w:b/>
        </w:rPr>
        <w:t xml:space="preserve"> </w:t>
      </w:r>
      <w:r>
        <w:rPr>
          <w:b/>
          <w:smallCaps/>
        </w:rPr>
        <w:t>L</w:t>
      </w:r>
      <w:r>
        <w:rPr>
          <w:b/>
        </w:rPr>
        <w:t>ei n</w:t>
      </w:r>
      <w:r>
        <w:rPr>
          <w:b/>
          <w:smallCaps/>
        </w:rPr>
        <w:t xml:space="preserve">º 14.026, </w:t>
      </w:r>
      <w:r>
        <w:rPr>
          <w:b/>
        </w:rPr>
        <w:t xml:space="preserve">de 15 de julho de </w:t>
      </w:r>
      <w:r>
        <w:rPr>
          <w:b/>
          <w:smallCaps/>
        </w:rPr>
        <w:t>2020</w:t>
      </w:r>
      <w:r>
        <w:t>. Atualiza o marco legal do saneamento básico e altera a Lei nº 9.984, de 17 de julho de 2000, para atribuir à Agência Nacional de Águas e Saneamento Básico (ANA) competência para editar normas de referência sobre o serviço de saneamento, a Lei nº 10.768, de 19 de novembro de 2003, para alterar o nome e as atribuições do cargo de Especialista em Recursos Hídricos, a Lei nº 11.107, de 6 de abril de 2005, para vedar a prestação por contrato de programa dos serviços públicos de que trata o art. 175 da Constituição Federal, a Lei nº 11.445, de 5 de janeiro de 2007, para aprimorar as condições estruturais do saneamento básico no País, a Lei nº 12.305, de 2 de agosto de 2010, para tratar dos prazos para a disposição final ambientalmente adequada dos rejeitos, a Lei nº 13.089, de 12 de janeiro de 2015 (Estatuto da Metrópole), para estender seu âmbito de aplicação às microrregiões, e a Lei nº 13.529, de 4 de dezembro de 2017, para autorizar a União a participar de fundo com a finalidade exclusiva de financiar serviços técnicos especializados. Disponível em: http://www.planalto.gov.br/ccivil_03/_ato2019-2022/2020/lei/l14026.htm</w:t>
      </w:r>
      <w:r>
        <w:rPr>
          <w:color w:val="000000"/>
        </w:rPr>
        <w:t>. Acesso em: 17 mar. 2020.</w:t>
      </w:r>
    </w:p>
    <w:p w14:paraId="4A29BEC9" w14:textId="77777777" w:rsidR="004E5745" w:rsidRDefault="004E5745" w:rsidP="004E5745">
      <w:pPr>
        <w:jc w:val="both"/>
      </w:pPr>
    </w:p>
    <w:p w14:paraId="3E890A53" w14:textId="77777777" w:rsidR="004E5745" w:rsidRDefault="004E5745" w:rsidP="004E5745">
      <w:pPr>
        <w:jc w:val="both"/>
        <w:rPr>
          <w:highlight w:val="white"/>
        </w:rPr>
      </w:pPr>
      <w:r>
        <w:rPr>
          <w:highlight w:val="white"/>
        </w:rPr>
        <w:t>BRASIL. MINISTÉRIO DAS CIDADES</w:t>
      </w:r>
      <w:r>
        <w:rPr>
          <w:b/>
          <w:highlight w:val="white"/>
        </w:rPr>
        <w:t xml:space="preserve">. </w:t>
      </w:r>
      <w:r>
        <w:rPr>
          <w:b/>
        </w:rPr>
        <w:t>NOTA TÉCNICA SNSA Nº 492/2010_ RESUMO_01/2011.</w:t>
      </w:r>
      <w:r>
        <w:t xml:space="preserve"> Disponível em: https://antigo.mdr.gov.br/images/stories/ArquivosSNSA/Arquivos_PDF/Referencias_Custos_Globais_Sistemas_Saneamento_Basico.pdf. Acesso em: 13 maio 2021.</w:t>
      </w:r>
    </w:p>
    <w:p w14:paraId="2A5DDBCF" w14:textId="77777777" w:rsidR="004E5745" w:rsidRDefault="004E5745" w:rsidP="004E5745">
      <w:pPr>
        <w:jc w:val="both"/>
        <w:rPr>
          <w:b/>
          <w:highlight w:val="white"/>
        </w:rPr>
      </w:pPr>
    </w:p>
    <w:p w14:paraId="6DC65CE1" w14:textId="77777777" w:rsidR="004E5745" w:rsidRDefault="004E5745" w:rsidP="004E5745">
      <w:pPr>
        <w:jc w:val="both"/>
        <w:rPr>
          <w:b/>
        </w:rPr>
      </w:pPr>
      <w:r>
        <w:rPr>
          <w:b/>
          <w:highlight w:val="white"/>
        </w:rPr>
        <w:t xml:space="preserve">BRASIL. MINISTÉRIO DO DESENVOLVIMENTO REGIONAL. </w:t>
      </w:r>
      <w:r>
        <w:rPr>
          <w:highlight w:val="white"/>
        </w:rPr>
        <w:t>Sistema Nacional de Informações sobre Saneamento - SNIS</w:t>
      </w:r>
      <w:r>
        <w:t xml:space="preserve">. </w:t>
      </w:r>
      <w:r>
        <w:rPr>
          <w:b/>
        </w:rPr>
        <w:t>Disponível em: http://app4.mdr.gov.br/serieHistorica/. Acesso em: 05 maio 2021.</w:t>
      </w:r>
    </w:p>
    <w:p w14:paraId="6DE604EB" w14:textId="77777777" w:rsidR="004E5745" w:rsidRDefault="004E5745" w:rsidP="004E5745">
      <w:pPr>
        <w:jc w:val="both"/>
        <w:rPr>
          <w:b/>
        </w:rPr>
      </w:pPr>
    </w:p>
    <w:p w14:paraId="2C579BD7" w14:textId="77777777" w:rsidR="004E5745" w:rsidRDefault="004E5745" w:rsidP="004E5745">
      <w:pPr>
        <w:jc w:val="both"/>
        <w:rPr>
          <w:highlight w:val="white"/>
        </w:rPr>
      </w:pPr>
      <w:r>
        <w:rPr>
          <w:highlight w:val="white"/>
        </w:rPr>
        <w:t xml:space="preserve">GUERRA, A. T.; GUERRA, A. J. T. </w:t>
      </w:r>
      <w:r>
        <w:rPr>
          <w:b/>
          <w:highlight w:val="white"/>
        </w:rPr>
        <w:t>Novo Dicionário Geológico-Geomorfológico</w:t>
      </w:r>
      <w:r>
        <w:rPr>
          <w:highlight w:val="white"/>
        </w:rPr>
        <w:t>. 6ed. Rio de Janeiro: Bertrand Brasil, 2008.</w:t>
      </w:r>
    </w:p>
    <w:p w14:paraId="3802534F" w14:textId="77777777" w:rsidR="004E5745" w:rsidRDefault="004E5745" w:rsidP="004E5745">
      <w:pPr>
        <w:jc w:val="both"/>
        <w:rPr>
          <w:b/>
          <w:highlight w:val="white"/>
        </w:rPr>
      </w:pPr>
    </w:p>
    <w:p w14:paraId="4C42CD1F" w14:textId="77777777" w:rsidR="004E5745" w:rsidRDefault="004E5745" w:rsidP="004E5745">
      <w:pPr>
        <w:jc w:val="both"/>
      </w:pPr>
      <w:r>
        <w:t xml:space="preserve">INSTITUTO BRASILEIRO DE GEOGRAFIA E ESTATÍSTICA. </w:t>
      </w:r>
      <w:r>
        <w:rPr>
          <w:b/>
        </w:rPr>
        <w:t>Áreas dos municípios 2020</w:t>
      </w:r>
      <w:r>
        <w:t xml:space="preserve">. </w:t>
      </w:r>
      <w:r>
        <w:lastRenderedPageBreak/>
        <w:t>Disponível em: https://www.ibge.gov.br/geociencias/organizacao-do-territorio/estrutura-territorial/15761-areas-dos-municipios.html?=&amp;t=o-que-e. Acesso em: 20 mar. 2020.</w:t>
      </w:r>
    </w:p>
    <w:p w14:paraId="39C40CC8" w14:textId="77777777" w:rsidR="004E5745" w:rsidRDefault="004E5745" w:rsidP="004E5745">
      <w:pPr>
        <w:jc w:val="both"/>
      </w:pPr>
    </w:p>
    <w:p w14:paraId="312B2B6D" w14:textId="77777777" w:rsidR="004E5745" w:rsidRDefault="004E5745" w:rsidP="004E5745">
      <w:pPr>
        <w:jc w:val="both"/>
      </w:pPr>
      <w:r>
        <w:t xml:space="preserve">INSTITUTO BRASILEIRO DE GEOGRAFIA E ESTATÍSTICA-IBGE. Sistema IBGE de Recuperação Automática – SIDRA. </w:t>
      </w:r>
      <w:r>
        <w:rPr>
          <w:b/>
        </w:rPr>
        <w:t>Censo Demográfico 2010</w:t>
      </w:r>
      <w:r>
        <w:t>. Disponível em: https://sidra.ibge.gov.br/pesquisa/censo-demografico/demografico-2010/inicial. Acesso em: 08 mar. 2020.</w:t>
      </w:r>
    </w:p>
    <w:p w14:paraId="602DB51C" w14:textId="77777777" w:rsidR="004E5745" w:rsidRDefault="004E5745" w:rsidP="004E5745">
      <w:pPr>
        <w:jc w:val="both"/>
      </w:pPr>
    </w:p>
    <w:p w14:paraId="5489DC12" w14:textId="77777777" w:rsidR="004E5745" w:rsidRDefault="004E5745" w:rsidP="004E5745">
      <w:pPr>
        <w:jc w:val="both"/>
      </w:pPr>
      <w:r>
        <w:t xml:space="preserve">INSTITUTO BRASILEIRO DE GEOGRAFIA E ESTATÍSTICA-IBGE. Sistema IBGE de Recuperação Automática – SIDRA. </w:t>
      </w:r>
      <w:r>
        <w:rPr>
          <w:b/>
        </w:rPr>
        <w:t>Estimativa da população, 2020</w:t>
      </w:r>
      <w:r>
        <w:t>. Disponível em: https://sidra.ibge.gov.br/pesquisa/estimapop/tabelas. Acesso em: 15 mar. 2020.</w:t>
      </w:r>
    </w:p>
    <w:p w14:paraId="47CC83C4" w14:textId="77777777" w:rsidR="004E5745" w:rsidRDefault="004E5745" w:rsidP="004E5745">
      <w:pPr>
        <w:jc w:val="both"/>
      </w:pPr>
    </w:p>
    <w:p w14:paraId="0BE7DF42" w14:textId="77777777" w:rsidR="004E5745" w:rsidRDefault="004E5745" w:rsidP="004E5745">
      <w:pPr>
        <w:jc w:val="both"/>
      </w:pPr>
      <w:r>
        <w:t xml:space="preserve">INSTITUTO DE PESQUISA ECONÔMICA APLICADA. </w:t>
      </w:r>
      <w:r>
        <w:rPr>
          <w:b/>
        </w:rPr>
        <w:t>Atlas do desenvolvimento humano no Brasil 2013: perfil municipal</w:t>
      </w:r>
      <w:r>
        <w:t>. Disponível em: http://atlasbrasil.ipea.gov.br/2013/pt/perfil. Acesso em: 03 abr. 2021.</w:t>
      </w:r>
    </w:p>
    <w:p w14:paraId="596C8D6A" w14:textId="77777777" w:rsidR="004E5745" w:rsidRDefault="004E5745" w:rsidP="004E5745">
      <w:pPr>
        <w:jc w:val="both"/>
      </w:pPr>
    </w:p>
    <w:p w14:paraId="3479FC51" w14:textId="77777777" w:rsidR="004E5745" w:rsidRDefault="004E5745" w:rsidP="004E5745">
      <w:pPr>
        <w:jc w:val="both"/>
      </w:pPr>
      <w:r>
        <w:t xml:space="preserve">INSTITUTO MARANHENSE DE ESTUDOS SOCIOECÔNOMICOS E CARTOGRÁFICOS-IMESC. </w:t>
      </w:r>
      <w:r>
        <w:rPr>
          <w:b/>
        </w:rPr>
        <w:t>Produto Interno Bruto dos Municípios do Estado do Maranhão</w:t>
      </w:r>
      <w:r>
        <w:t>. v.14, n.1, jan./dez. – São Luís: IMESC, 2020.</w:t>
      </w:r>
    </w:p>
    <w:p w14:paraId="46D17CFA" w14:textId="77777777" w:rsidR="004E5745" w:rsidRDefault="004E5745" w:rsidP="004E5745">
      <w:pPr>
        <w:jc w:val="both"/>
        <w:rPr>
          <w:highlight w:val="white"/>
        </w:rPr>
      </w:pPr>
    </w:p>
    <w:p w14:paraId="6DB45C95" w14:textId="77777777" w:rsidR="004E5745" w:rsidRDefault="004E5745" w:rsidP="004E5745">
      <w:pPr>
        <w:jc w:val="both"/>
      </w:pPr>
      <w:r>
        <w:t xml:space="preserve">INSTITUTO MARANHENSE DE ESTUDOS SOCIOECONÔMICOS E CARTOGRÁFICOS – IMESC. </w:t>
      </w:r>
      <w:r>
        <w:rPr>
          <w:b/>
        </w:rPr>
        <w:t>Regiões de desenvolvimento do estado do Maranhão: proposta avançada</w:t>
      </w:r>
      <w:r>
        <w:t>. Instituto Maranhense de Estudos Socioeconômicos e Cartográficos – IMESC. São Luís: IMESC, 2020.</w:t>
      </w:r>
    </w:p>
    <w:p w14:paraId="3B50B132" w14:textId="77777777" w:rsidR="004E5745" w:rsidRDefault="004E5745" w:rsidP="004E5745">
      <w:pPr>
        <w:jc w:val="both"/>
      </w:pPr>
      <w:r>
        <w:t xml:space="preserve">MARANHÃO. </w:t>
      </w:r>
      <w:r>
        <w:rPr>
          <w:b/>
        </w:rPr>
        <w:t xml:space="preserve">Lei Complementar nº 167, de 27 de maio de 2014. </w:t>
      </w:r>
      <w:r>
        <w:t>Institui a Regionalização do Meio Ambiente do Estado do Maranhão por Bacias Hidrográficas. Disponível em: https://www.diariooficial.ma.gov.br/public/index.xhtml. Acesso em: 13 de maio de 2015.</w:t>
      </w:r>
    </w:p>
    <w:p w14:paraId="21AAA8C0" w14:textId="77777777" w:rsidR="004E5745" w:rsidRDefault="004E5745" w:rsidP="004E5745">
      <w:pPr>
        <w:jc w:val="both"/>
      </w:pPr>
    </w:p>
    <w:p w14:paraId="2B18A292" w14:textId="77777777" w:rsidR="004E5745" w:rsidRDefault="004E5745" w:rsidP="004E5745">
      <w:pPr>
        <w:jc w:val="both"/>
      </w:pPr>
      <w:r>
        <w:t xml:space="preserve">MARANHÃO. </w:t>
      </w:r>
      <w:r>
        <w:rPr>
          <w:b/>
        </w:rPr>
        <w:t>Lei Complementar nº 174, de 25 de maio de 2015</w:t>
      </w:r>
      <w:r>
        <w:t xml:space="preserve">. </w:t>
      </w:r>
      <w:r>
        <w:rPr>
          <w:highlight w:val="white"/>
        </w:rPr>
        <w:t>Dispõe sobre a instituição e gestão da Região Metropolitana da Grande São Luís e revoga as Leis Complementares Estaduais nº038 de 12 de janeiro de 1998, nº 069 de 23 de dezembro de 2003, nº153 de 10 de abril de 2013, nº161 de 03 de dezembro de 2013 e as demais disposições em contrário. Disponível: http://stc.ma.gov.br/legisla-documento/?id=4356. Acesso em: 15 mar. 2020.</w:t>
      </w:r>
    </w:p>
    <w:p w14:paraId="6B218631" w14:textId="77777777" w:rsidR="004E5745" w:rsidRDefault="004E5745" w:rsidP="004E5745">
      <w:pPr>
        <w:jc w:val="both"/>
        <w:rPr>
          <w:b/>
          <w:highlight w:val="white"/>
        </w:rPr>
      </w:pPr>
      <w:r>
        <w:rPr>
          <w:b/>
        </w:rPr>
        <w:t xml:space="preserve">MARANHÃO. </w:t>
      </w:r>
      <w:r>
        <w:t>Lei Complementar nº 204, de 11 de dezembro de 2017</w:t>
      </w:r>
      <w:r>
        <w:rPr>
          <w:b/>
        </w:rPr>
        <w:t>.</w:t>
      </w:r>
      <w:r>
        <w:rPr>
          <w:b/>
          <w:highlight w:val="white"/>
        </w:rPr>
        <w:t xml:space="preserve"> Cria o Colegiado Metropolitano da Região Metropolitana do Sudoeste Maranhense, altera a Lei Complementar nº 089, de 17 de novembro de 2005, que cria a Região Metropolitana do Sudoeste Maranhense, e dá outras providências. Disponível em: http://stc.ma.gov.br/legisla-documento/?id=5035. Acesso em 18 mar. 2021.</w:t>
      </w:r>
    </w:p>
    <w:p w14:paraId="0025E6C3" w14:textId="77777777" w:rsidR="004E5745" w:rsidRDefault="004E5745" w:rsidP="004E5745">
      <w:pPr>
        <w:jc w:val="both"/>
      </w:pPr>
    </w:p>
    <w:p w14:paraId="49127C1D" w14:textId="77777777" w:rsidR="004E5745" w:rsidRDefault="004E5745" w:rsidP="004E5745">
      <w:pPr>
        <w:jc w:val="both"/>
        <w:rPr>
          <w:color w:val="000000"/>
          <w:highlight w:val="white"/>
        </w:rPr>
      </w:pPr>
      <w:r>
        <w:t xml:space="preserve">MARANHÃO. </w:t>
      </w:r>
      <w:r>
        <w:rPr>
          <w:b/>
        </w:rPr>
        <w:t xml:space="preserve">Decreto nº 34.847 de 14 de maio de 2019. </w:t>
      </w:r>
      <w:r>
        <w:rPr>
          <w:highlight w:val="white"/>
        </w:rPr>
        <w:t>Regulamenta a Lei nº 8.149 de 15 de junho de 2004, que dispõe sobre a Política Estadual de Recursos Hídricos e sobre o Sistema Estadual de Gerenciamento Integrado de Recursos Hídricos, e dá outras providências. Disponível em: http://stc.ma.gov.br/legisla-documento/?id=5480</w:t>
      </w:r>
      <w:r>
        <w:rPr>
          <w:color w:val="000000"/>
          <w:highlight w:val="white"/>
        </w:rPr>
        <w:t>. Acesso em: 19 mar. 2021.</w:t>
      </w:r>
    </w:p>
    <w:p w14:paraId="653043FE" w14:textId="77777777" w:rsidR="004E5745" w:rsidRDefault="004E5745" w:rsidP="004E5745">
      <w:pPr>
        <w:jc w:val="both"/>
        <w:rPr>
          <w:highlight w:val="yellow"/>
        </w:rPr>
      </w:pPr>
    </w:p>
    <w:p w14:paraId="07AD5F3D" w14:textId="77777777" w:rsidR="004E5745" w:rsidRDefault="004E5745" w:rsidP="004E5745">
      <w:pPr>
        <w:jc w:val="both"/>
        <w:rPr>
          <w:highlight w:val="white"/>
        </w:rPr>
      </w:pPr>
      <w:r>
        <w:rPr>
          <w:highlight w:val="white"/>
        </w:rPr>
        <w:t xml:space="preserve">MARANHÃO. </w:t>
      </w:r>
      <w:r>
        <w:rPr>
          <w:b/>
          <w:highlight w:val="white"/>
        </w:rPr>
        <w:t xml:space="preserve">Decreto nº 36.009, de 3 de agosto de 2020. </w:t>
      </w:r>
      <w:r>
        <w:rPr>
          <w:highlight w:val="white"/>
        </w:rPr>
        <w:t>Institui o Comitê de Estudos sobre o Novo Marco Legal do Saneamento Básico, estabelecido pela Lei Federal nº 14.026, de 15 de julho de 2020. Disponível https://www.diariooficial.ma.gov.br/public/index.xhtml. Acesso em: 03 abr. 2021.</w:t>
      </w:r>
    </w:p>
    <w:p w14:paraId="212B5338" w14:textId="77777777" w:rsidR="004E5745" w:rsidRDefault="004E5745" w:rsidP="004E5745">
      <w:pPr>
        <w:jc w:val="both"/>
        <w:rPr>
          <w:b/>
          <w:color w:val="000000"/>
          <w:highlight w:val="white"/>
          <w:u w:val="single"/>
        </w:rPr>
      </w:pPr>
    </w:p>
    <w:p w14:paraId="16245DB1" w14:textId="77777777" w:rsidR="004E5745" w:rsidRDefault="004E5745" w:rsidP="004E5745">
      <w:pPr>
        <w:jc w:val="both"/>
      </w:pPr>
      <w:r>
        <w:t xml:space="preserve">SOUSA, Ana Cristina A. de; COSTA, Nilson do Rosário. </w:t>
      </w:r>
      <w:r>
        <w:rPr>
          <w:b/>
        </w:rPr>
        <w:t>Política de saneamento básico no Brasil: discussão de uma trajetória</w:t>
      </w:r>
      <w:r>
        <w:t>. História, Ciências, Saúde – Manguinhos, Rio de Janeiro, v.23, n.3, jul.-set. 2016, p.615-634.</w:t>
      </w:r>
    </w:p>
    <w:p w14:paraId="5541BE72" w14:textId="77777777" w:rsidR="004E5745" w:rsidRDefault="004E5745" w:rsidP="000F209F">
      <w:pPr>
        <w:pBdr>
          <w:top w:val="nil"/>
          <w:left w:val="nil"/>
          <w:bottom w:val="nil"/>
          <w:right w:val="nil"/>
          <w:between w:val="nil"/>
        </w:pBdr>
        <w:ind w:right="3"/>
        <w:jc w:val="center"/>
        <w:rPr>
          <w:b/>
          <w:bCs/>
          <w:sz w:val="24"/>
          <w:szCs w:val="24"/>
        </w:rPr>
      </w:pPr>
    </w:p>
    <w:p w14:paraId="21B0B7A9" w14:textId="77777777" w:rsidR="004E5745" w:rsidRDefault="004E5745" w:rsidP="000F209F">
      <w:pPr>
        <w:pBdr>
          <w:top w:val="nil"/>
          <w:left w:val="nil"/>
          <w:bottom w:val="nil"/>
          <w:right w:val="nil"/>
          <w:between w:val="nil"/>
        </w:pBdr>
        <w:ind w:right="3"/>
        <w:jc w:val="center"/>
        <w:rPr>
          <w:b/>
          <w:bCs/>
          <w:sz w:val="24"/>
          <w:szCs w:val="24"/>
        </w:rPr>
      </w:pPr>
    </w:p>
    <w:p w14:paraId="26FF202C" w14:textId="7F8CDF76" w:rsidR="000F209F" w:rsidRPr="000F209F" w:rsidRDefault="000F209F" w:rsidP="000F209F">
      <w:pPr>
        <w:pBdr>
          <w:top w:val="nil"/>
          <w:left w:val="nil"/>
          <w:bottom w:val="nil"/>
          <w:right w:val="nil"/>
          <w:between w:val="nil"/>
        </w:pBdr>
        <w:ind w:right="3"/>
        <w:jc w:val="center"/>
        <w:rPr>
          <w:b/>
          <w:bCs/>
          <w:sz w:val="24"/>
          <w:szCs w:val="24"/>
        </w:rPr>
      </w:pPr>
      <w:r w:rsidRPr="000F209F">
        <w:rPr>
          <w:b/>
          <w:bCs/>
          <w:sz w:val="24"/>
          <w:szCs w:val="24"/>
        </w:rPr>
        <w:t>ANEXO II</w:t>
      </w:r>
    </w:p>
    <w:p w14:paraId="6A155BB6" w14:textId="1762B06F" w:rsidR="000F209F" w:rsidRPr="000F209F" w:rsidRDefault="000F209F" w:rsidP="000F209F">
      <w:pPr>
        <w:jc w:val="center"/>
        <w:rPr>
          <w:b/>
          <w:bCs/>
          <w:sz w:val="24"/>
          <w:szCs w:val="24"/>
        </w:rPr>
      </w:pPr>
      <w:r w:rsidRPr="000F209F">
        <w:rPr>
          <w:b/>
          <w:bCs/>
          <w:sz w:val="24"/>
          <w:szCs w:val="24"/>
        </w:rPr>
        <w:t>MICRORREGIÃO DE SANEAMENTO DO NORTE MARANHENSE</w:t>
      </w:r>
    </w:p>
    <w:p w14:paraId="3D11AC8C" w14:textId="77777777" w:rsidR="000F209F" w:rsidRPr="000F209F" w:rsidRDefault="000F209F" w:rsidP="000F209F">
      <w:pPr>
        <w:pBdr>
          <w:top w:val="nil"/>
          <w:left w:val="nil"/>
          <w:bottom w:val="nil"/>
          <w:right w:val="nil"/>
          <w:between w:val="nil"/>
        </w:pBdr>
        <w:ind w:right="3"/>
        <w:jc w:val="center"/>
        <w:rPr>
          <w:b/>
          <w:bCs/>
          <w:sz w:val="16"/>
          <w:szCs w:val="16"/>
        </w:rPr>
      </w:pPr>
    </w:p>
    <w:p w14:paraId="20BB849D" w14:textId="77777777" w:rsidR="000F209F" w:rsidRPr="000F209F" w:rsidRDefault="000F209F" w:rsidP="000F209F">
      <w:pPr>
        <w:jc w:val="center"/>
        <w:rPr>
          <w:sz w:val="20"/>
          <w:szCs w:val="20"/>
        </w:rPr>
      </w:pPr>
      <w:r w:rsidRPr="000F209F">
        <w:rPr>
          <w:b/>
          <w:sz w:val="20"/>
          <w:szCs w:val="20"/>
        </w:rPr>
        <w:t xml:space="preserve">Mapa - </w:t>
      </w:r>
      <w:r w:rsidRPr="000F209F">
        <w:rPr>
          <w:sz w:val="20"/>
          <w:szCs w:val="20"/>
        </w:rPr>
        <w:t>Microrregião de Saneamento do Norte Maranhense</w:t>
      </w:r>
    </w:p>
    <w:p w14:paraId="54DB3195" w14:textId="77777777" w:rsidR="000F209F" w:rsidRDefault="000F209F" w:rsidP="000F209F">
      <w:pPr>
        <w:jc w:val="center"/>
        <w:rPr>
          <w:b/>
          <w:sz w:val="24"/>
          <w:szCs w:val="24"/>
        </w:rPr>
      </w:pPr>
      <w:r>
        <w:rPr>
          <w:noProof/>
          <w:lang w:val="pt-BR" w:eastAsia="pt-BR" w:bidi="ar-SA"/>
        </w:rPr>
        <w:drawing>
          <wp:inline distT="0" distB="0" distL="0" distR="0" wp14:anchorId="3346BE3F" wp14:editId="22699415">
            <wp:extent cx="5181600" cy="7496175"/>
            <wp:effectExtent l="19050" t="19050" r="19050" b="28575"/>
            <wp:docPr id="36" name="image11.jpg" descr="J:\DEAC\DET\Regionalização\Regiões de Saneamento\Mapas\Norte Maranhense.jpg"/>
            <wp:cNvGraphicFramePr/>
            <a:graphic xmlns:a="http://schemas.openxmlformats.org/drawingml/2006/main">
              <a:graphicData uri="http://schemas.openxmlformats.org/drawingml/2006/picture">
                <pic:pic xmlns:pic="http://schemas.openxmlformats.org/drawingml/2006/picture">
                  <pic:nvPicPr>
                    <pic:cNvPr id="0" name="image11.jpg" descr="J:\DEAC\DET\Regionalização\Regiões de Saneamento\Mapas\Norte Maranhense.jpg"/>
                    <pic:cNvPicPr preferRelativeResize="0"/>
                  </pic:nvPicPr>
                  <pic:blipFill>
                    <a:blip r:embed="rId23"/>
                    <a:srcRect t="584" r="1763" b="841"/>
                    <a:stretch>
                      <a:fillRect/>
                    </a:stretch>
                  </pic:blipFill>
                  <pic:spPr>
                    <a:xfrm>
                      <a:off x="0" y="0"/>
                      <a:ext cx="5182020" cy="7496783"/>
                    </a:xfrm>
                    <a:prstGeom prst="rect">
                      <a:avLst/>
                    </a:prstGeom>
                    <a:ln w="3175">
                      <a:solidFill>
                        <a:srgbClr val="000000"/>
                      </a:solidFill>
                      <a:prstDash val="solid"/>
                    </a:ln>
                  </pic:spPr>
                </pic:pic>
              </a:graphicData>
            </a:graphic>
          </wp:inline>
        </w:drawing>
      </w:r>
    </w:p>
    <w:p w14:paraId="780A03F5" w14:textId="77777777" w:rsidR="000F209F" w:rsidRPr="001E7E9F" w:rsidRDefault="000F209F" w:rsidP="000F209F">
      <w:pPr>
        <w:ind w:firstLine="70"/>
        <w:rPr>
          <w:sz w:val="20"/>
          <w:szCs w:val="20"/>
        </w:rPr>
      </w:pPr>
      <w:r w:rsidRPr="001E7E9F">
        <w:rPr>
          <w:sz w:val="20"/>
          <w:szCs w:val="20"/>
        </w:rPr>
        <w:lastRenderedPageBreak/>
        <w:t>Fonte: IMESC; IBGE, 2021</w:t>
      </w:r>
    </w:p>
    <w:p w14:paraId="47D00F7D" w14:textId="77777777" w:rsidR="000F209F" w:rsidRDefault="000F209F" w:rsidP="000F209F">
      <w:pPr>
        <w:jc w:val="center"/>
        <w:rPr>
          <w:sz w:val="24"/>
        </w:rPr>
      </w:pPr>
      <w:r w:rsidRPr="009D6136">
        <w:rPr>
          <w:b/>
          <w:sz w:val="24"/>
        </w:rPr>
        <w:t>Tabela</w:t>
      </w:r>
      <w:r w:rsidRPr="009D6136">
        <w:rPr>
          <w:sz w:val="24"/>
        </w:rPr>
        <w:t xml:space="preserve"> </w:t>
      </w:r>
      <w:r>
        <w:rPr>
          <w:sz w:val="24"/>
        </w:rPr>
        <w:t>–</w:t>
      </w:r>
      <w:r w:rsidRPr="009D6136">
        <w:rPr>
          <w:sz w:val="24"/>
        </w:rPr>
        <w:t xml:space="preserve"> </w:t>
      </w:r>
      <w:r>
        <w:rPr>
          <w:sz w:val="24"/>
        </w:rPr>
        <w:t xml:space="preserve">Lista de Municípios da Microrregião do </w:t>
      </w:r>
      <w:r w:rsidRPr="009D6136">
        <w:rPr>
          <w:sz w:val="24"/>
        </w:rPr>
        <w:t>Norte Maranhense</w:t>
      </w:r>
    </w:p>
    <w:p w14:paraId="13EF197C" w14:textId="77777777" w:rsidR="000F209F" w:rsidRPr="009D6136" w:rsidRDefault="000F209F" w:rsidP="000F209F">
      <w:pPr>
        <w:jc w:val="center"/>
        <w:rPr>
          <w:b/>
          <w:sz w:val="28"/>
          <w:szCs w:val="24"/>
        </w:rPr>
      </w:pPr>
    </w:p>
    <w:tbl>
      <w:tblPr>
        <w:tblStyle w:val="GridTableLight"/>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tblGrid>
      <w:tr w:rsidR="000F209F" w:rsidRPr="000F209F" w14:paraId="3B9A737D" w14:textId="77777777" w:rsidTr="000F209F">
        <w:trPr>
          <w:trHeight w:val="170"/>
          <w:jc w:val="center"/>
        </w:trPr>
        <w:tc>
          <w:tcPr>
            <w:tcW w:w="3969" w:type="dxa"/>
          </w:tcPr>
          <w:p w14:paraId="709C69F9" w14:textId="45BB4F0D"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Afonso Cunha</w:t>
            </w:r>
          </w:p>
        </w:tc>
      </w:tr>
      <w:tr w:rsidR="000F209F" w:rsidRPr="000F209F" w14:paraId="431B747A" w14:textId="77777777" w:rsidTr="000F209F">
        <w:trPr>
          <w:trHeight w:val="170"/>
          <w:jc w:val="center"/>
        </w:trPr>
        <w:tc>
          <w:tcPr>
            <w:tcW w:w="3969" w:type="dxa"/>
          </w:tcPr>
          <w:p w14:paraId="2F4D49F8"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Água Doce do Maranhão</w:t>
            </w:r>
          </w:p>
        </w:tc>
      </w:tr>
      <w:tr w:rsidR="000F209F" w:rsidRPr="000F209F" w14:paraId="16C59761" w14:textId="77777777" w:rsidTr="000F209F">
        <w:trPr>
          <w:trHeight w:val="170"/>
          <w:jc w:val="center"/>
        </w:trPr>
        <w:tc>
          <w:tcPr>
            <w:tcW w:w="3969" w:type="dxa"/>
          </w:tcPr>
          <w:p w14:paraId="0F504DC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Alcântara</w:t>
            </w:r>
          </w:p>
        </w:tc>
      </w:tr>
      <w:tr w:rsidR="000F209F" w:rsidRPr="000F209F" w14:paraId="69C19715" w14:textId="77777777" w:rsidTr="000F209F">
        <w:trPr>
          <w:trHeight w:val="170"/>
          <w:jc w:val="center"/>
        </w:trPr>
        <w:tc>
          <w:tcPr>
            <w:tcW w:w="3969" w:type="dxa"/>
          </w:tcPr>
          <w:p w14:paraId="354D18EA"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Anajatuba</w:t>
            </w:r>
          </w:p>
        </w:tc>
      </w:tr>
      <w:tr w:rsidR="000F209F" w:rsidRPr="000F209F" w14:paraId="6FCFAD6B" w14:textId="77777777" w:rsidTr="000F209F">
        <w:trPr>
          <w:trHeight w:val="170"/>
          <w:jc w:val="center"/>
        </w:trPr>
        <w:tc>
          <w:tcPr>
            <w:tcW w:w="3969" w:type="dxa"/>
          </w:tcPr>
          <w:p w14:paraId="42CDE4CF"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Anapurus</w:t>
            </w:r>
            <w:proofErr w:type="spellEnd"/>
          </w:p>
        </w:tc>
      </w:tr>
      <w:tr w:rsidR="000F209F" w:rsidRPr="000F209F" w14:paraId="6EEB7BFF" w14:textId="77777777" w:rsidTr="000F209F">
        <w:trPr>
          <w:trHeight w:val="170"/>
          <w:jc w:val="center"/>
        </w:trPr>
        <w:tc>
          <w:tcPr>
            <w:tcW w:w="3969" w:type="dxa"/>
          </w:tcPr>
          <w:p w14:paraId="0D3CC20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Apicum -Açu</w:t>
            </w:r>
          </w:p>
        </w:tc>
      </w:tr>
      <w:tr w:rsidR="000F209F" w:rsidRPr="000F209F" w14:paraId="4D55D13A" w14:textId="77777777" w:rsidTr="000F209F">
        <w:trPr>
          <w:trHeight w:val="170"/>
          <w:jc w:val="center"/>
        </w:trPr>
        <w:tc>
          <w:tcPr>
            <w:tcW w:w="3969" w:type="dxa"/>
          </w:tcPr>
          <w:p w14:paraId="5B00EB75"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Araioses</w:t>
            </w:r>
          </w:p>
        </w:tc>
      </w:tr>
      <w:tr w:rsidR="000F209F" w:rsidRPr="000F209F" w14:paraId="28DF03CA" w14:textId="77777777" w:rsidTr="000F209F">
        <w:trPr>
          <w:trHeight w:val="170"/>
          <w:jc w:val="center"/>
        </w:trPr>
        <w:tc>
          <w:tcPr>
            <w:tcW w:w="3969" w:type="dxa"/>
          </w:tcPr>
          <w:p w14:paraId="70488339"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Arari</w:t>
            </w:r>
          </w:p>
        </w:tc>
      </w:tr>
      <w:tr w:rsidR="000F209F" w:rsidRPr="000F209F" w14:paraId="5856C9A3" w14:textId="77777777" w:rsidTr="000F209F">
        <w:trPr>
          <w:trHeight w:val="170"/>
          <w:jc w:val="center"/>
        </w:trPr>
        <w:tc>
          <w:tcPr>
            <w:tcW w:w="3969" w:type="dxa"/>
          </w:tcPr>
          <w:p w14:paraId="0EA12D6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Axixá</w:t>
            </w:r>
          </w:p>
        </w:tc>
      </w:tr>
      <w:tr w:rsidR="000F209F" w:rsidRPr="000F209F" w14:paraId="697DDAC9" w14:textId="77777777" w:rsidTr="000F209F">
        <w:trPr>
          <w:trHeight w:val="170"/>
          <w:jc w:val="center"/>
        </w:trPr>
        <w:tc>
          <w:tcPr>
            <w:tcW w:w="3969" w:type="dxa"/>
          </w:tcPr>
          <w:p w14:paraId="14826588"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Bacabeira</w:t>
            </w:r>
            <w:proofErr w:type="spellEnd"/>
          </w:p>
        </w:tc>
      </w:tr>
      <w:tr w:rsidR="000F209F" w:rsidRPr="000F209F" w14:paraId="41082CD0" w14:textId="77777777" w:rsidTr="000F209F">
        <w:trPr>
          <w:trHeight w:val="170"/>
          <w:jc w:val="center"/>
        </w:trPr>
        <w:tc>
          <w:tcPr>
            <w:tcW w:w="3969" w:type="dxa"/>
          </w:tcPr>
          <w:p w14:paraId="1C3F3CB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Bacuri</w:t>
            </w:r>
          </w:p>
        </w:tc>
      </w:tr>
      <w:tr w:rsidR="000F209F" w:rsidRPr="000F209F" w14:paraId="712B8227" w14:textId="77777777" w:rsidTr="000F209F">
        <w:trPr>
          <w:trHeight w:val="170"/>
          <w:jc w:val="center"/>
        </w:trPr>
        <w:tc>
          <w:tcPr>
            <w:tcW w:w="3969" w:type="dxa"/>
          </w:tcPr>
          <w:p w14:paraId="71AC1195"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Bacurituba</w:t>
            </w:r>
          </w:p>
        </w:tc>
      </w:tr>
      <w:tr w:rsidR="000F209F" w:rsidRPr="000F209F" w14:paraId="33F0263A" w14:textId="77777777" w:rsidTr="000F209F">
        <w:trPr>
          <w:trHeight w:val="170"/>
          <w:jc w:val="center"/>
        </w:trPr>
        <w:tc>
          <w:tcPr>
            <w:tcW w:w="3969" w:type="dxa"/>
          </w:tcPr>
          <w:p w14:paraId="2D2D0A48"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Barreirinhas</w:t>
            </w:r>
          </w:p>
        </w:tc>
      </w:tr>
      <w:tr w:rsidR="000F209F" w:rsidRPr="000F209F" w14:paraId="10CA6373" w14:textId="77777777" w:rsidTr="000F209F">
        <w:trPr>
          <w:trHeight w:val="170"/>
          <w:jc w:val="center"/>
        </w:trPr>
        <w:tc>
          <w:tcPr>
            <w:tcW w:w="3969" w:type="dxa"/>
          </w:tcPr>
          <w:p w14:paraId="1EF75025"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Belágua</w:t>
            </w:r>
            <w:proofErr w:type="spellEnd"/>
          </w:p>
        </w:tc>
      </w:tr>
      <w:tr w:rsidR="000F209F" w:rsidRPr="000F209F" w14:paraId="60A2586D" w14:textId="77777777" w:rsidTr="000F209F">
        <w:trPr>
          <w:trHeight w:val="170"/>
          <w:jc w:val="center"/>
        </w:trPr>
        <w:tc>
          <w:tcPr>
            <w:tcW w:w="3969" w:type="dxa"/>
          </w:tcPr>
          <w:p w14:paraId="3F55FB9C"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Bequimão</w:t>
            </w:r>
          </w:p>
        </w:tc>
      </w:tr>
      <w:tr w:rsidR="000F209F" w:rsidRPr="000F209F" w14:paraId="2E45CCA9" w14:textId="77777777" w:rsidTr="000F209F">
        <w:trPr>
          <w:trHeight w:val="170"/>
          <w:jc w:val="center"/>
        </w:trPr>
        <w:tc>
          <w:tcPr>
            <w:tcW w:w="3969" w:type="dxa"/>
          </w:tcPr>
          <w:p w14:paraId="4F2735B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Brejo</w:t>
            </w:r>
          </w:p>
        </w:tc>
      </w:tr>
      <w:tr w:rsidR="000F209F" w:rsidRPr="000F209F" w14:paraId="30005784" w14:textId="77777777" w:rsidTr="000F209F">
        <w:trPr>
          <w:trHeight w:val="170"/>
          <w:jc w:val="center"/>
        </w:trPr>
        <w:tc>
          <w:tcPr>
            <w:tcW w:w="3969" w:type="dxa"/>
          </w:tcPr>
          <w:p w14:paraId="46C934E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Buriti</w:t>
            </w:r>
          </w:p>
        </w:tc>
      </w:tr>
      <w:tr w:rsidR="000F209F" w:rsidRPr="000F209F" w14:paraId="27FDA2D3" w14:textId="77777777" w:rsidTr="000F209F">
        <w:trPr>
          <w:trHeight w:val="170"/>
          <w:jc w:val="center"/>
        </w:trPr>
        <w:tc>
          <w:tcPr>
            <w:tcW w:w="3969" w:type="dxa"/>
          </w:tcPr>
          <w:p w14:paraId="182A409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Cachoeira Grande</w:t>
            </w:r>
          </w:p>
        </w:tc>
      </w:tr>
      <w:tr w:rsidR="000F209F" w:rsidRPr="000F209F" w14:paraId="1603FDE9" w14:textId="77777777" w:rsidTr="000F209F">
        <w:trPr>
          <w:trHeight w:val="170"/>
          <w:jc w:val="center"/>
        </w:trPr>
        <w:tc>
          <w:tcPr>
            <w:tcW w:w="3969" w:type="dxa"/>
          </w:tcPr>
          <w:p w14:paraId="485C3FAF"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Cajapió</w:t>
            </w:r>
            <w:proofErr w:type="spellEnd"/>
          </w:p>
        </w:tc>
      </w:tr>
      <w:tr w:rsidR="000F209F" w:rsidRPr="000F209F" w14:paraId="0A74A52C" w14:textId="77777777" w:rsidTr="000F209F">
        <w:trPr>
          <w:trHeight w:val="170"/>
          <w:jc w:val="center"/>
        </w:trPr>
        <w:tc>
          <w:tcPr>
            <w:tcW w:w="3969" w:type="dxa"/>
          </w:tcPr>
          <w:p w14:paraId="32308540"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Cajari</w:t>
            </w:r>
            <w:proofErr w:type="spellEnd"/>
          </w:p>
        </w:tc>
      </w:tr>
      <w:tr w:rsidR="000F209F" w:rsidRPr="000F209F" w14:paraId="3AC94223" w14:textId="77777777" w:rsidTr="000F209F">
        <w:trPr>
          <w:trHeight w:val="170"/>
          <w:jc w:val="center"/>
        </w:trPr>
        <w:tc>
          <w:tcPr>
            <w:tcW w:w="3969" w:type="dxa"/>
          </w:tcPr>
          <w:p w14:paraId="37F12FF3"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Cantanhede</w:t>
            </w:r>
          </w:p>
        </w:tc>
      </w:tr>
      <w:tr w:rsidR="000F209F" w:rsidRPr="000F209F" w14:paraId="1B99480C" w14:textId="77777777" w:rsidTr="000F209F">
        <w:trPr>
          <w:trHeight w:val="170"/>
          <w:jc w:val="center"/>
        </w:trPr>
        <w:tc>
          <w:tcPr>
            <w:tcW w:w="3969" w:type="dxa"/>
          </w:tcPr>
          <w:p w14:paraId="55FB0FC8"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Cedral</w:t>
            </w:r>
            <w:proofErr w:type="spellEnd"/>
          </w:p>
        </w:tc>
      </w:tr>
      <w:tr w:rsidR="000F209F" w:rsidRPr="000F209F" w14:paraId="2395F0E0" w14:textId="77777777" w:rsidTr="000F209F">
        <w:trPr>
          <w:trHeight w:val="170"/>
          <w:jc w:val="center"/>
        </w:trPr>
        <w:tc>
          <w:tcPr>
            <w:tcW w:w="3969" w:type="dxa"/>
          </w:tcPr>
          <w:p w14:paraId="626DA669"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Central do Maranhão</w:t>
            </w:r>
          </w:p>
        </w:tc>
      </w:tr>
      <w:tr w:rsidR="000F209F" w:rsidRPr="000F209F" w14:paraId="0C28BEEE" w14:textId="77777777" w:rsidTr="000F209F">
        <w:trPr>
          <w:trHeight w:val="170"/>
          <w:jc w:val="center"/>
        </w:trPr>
        <w:tc>
          <w:tcPr>
            <w:tcW w:w="3969" w:type="dxa"/>
          </w:tcPr>
          <w:p w14:paraId="4A4675F9"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Chapadinha</w:t>
            </w:r>
          </w:p>
        </w:tc>
      </w:tr>
      <w:tr w:rsidR="000F209F" w:rsidRPr="000F209F" w14:paraId="0DFE86E7" w14:textId="77777777" w:rsidTr="000F209F">
        <w:trPr>
          <w:trHeight w:val="170"/>
          <w:jc w:val="center"/>
        </w:trPr>
        <w:tc>
          <w:tcPr>
            <w:tcW w:w="3969" w:type="dxa"/>
          </w:tcPr>
          <w:p w14:paraId="12317267"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Codó</w:t>
            </w:r>
          </w:p>
        </w:tc>
      </w:tr>
      <w:tr w:rsidR="000F209F" w:rsidRPr="000F209F" w14:paraId="6290266B" w14:textId="77777777" w:rsidTr="000F209F">
        <w:trPr>
          <w:trHeight w:val="170"/>
          <w:jc w:val="center"/>
        </w:trPr>
        <w:tc>
          <w:tcPr>
            <w:tcW w:w="3969" w:type="dxa"/>
          </w:tcPr>
          <w:p w14:paraId="788A0935"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Coroatá</w:t>
            </w:r>
          </w:p>
        </w:tc>
      </w:tr>
      <w:tr w:rsidR="000F209F" w:rsidRPr="000F209F" w14:paraId="6CB50B01" w14:textId="77777777" w:rsidTr="000F209F">
        <w:trPr>
          <w:trHeight w:val="170"/>
          <w:jc w:val="center"/>
        </w:trPr>
        <w:tc>
          <w:tcPr>
            <w:tcW w:w="3969" w:type="dxa"/>
          </w:tcPr>
          <w:p w14:paraId="4F1ED3ED"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Cururupu</w:t>
            </w:r>
          </w:p>
        </w:tc>
      </w:tr>
      <w:tr w:rsidR="000F209F" w:rsidRPr="000F209F" w14:paraId="17F21E88" w14:textId="77777777" w:rsidTr="000F209F">
        <w:trPr>
          <w:trHeight w:val="170"/>
          <w:jc w:val="center"/>
        </w:trPr>
        <w:tc>
          <w:tcPr>
            <w:tcW w:w="3969" w:type="dxa"/>
          </w:tcPr>
          <w:p w14:paraId="78741261"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Guimarães</w:t>
            </w:r>
          </w:p>
        </w:tc>
      </w:tr>
      <w:tr w:rsidR="000F209F" w:rsidRPr="000F209F" w14:paraId="52475549" w14:textId="77777777" w:rsidTr="000F209F">
        <w:trPr>
          <w:trHeight w:val="170"/>
          <w:jc w:val="center"/>
        </w:trPr>
        <w:tc>
          <w:tcPr>
            <w:tcW w:w="3969" w:type="dxa"/>
          </w:tcPr>
          <w:p w14:paraId="3E8A14A8"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Humberto de Campos</w:t>
            </w:r>
          </w:p>
        </w:tc>
      </w:tr>
      <w:tr w:rsidR="000F209F" w:rsidRPr="000F209F" w14:paraId="29B177C4" w14:textId="77777777" w:rsidTr="000F209F">
        <w:trPr>
          <w:trHeight w:val="170"/>
          <w:jc w:val="center"/>
        </w:trPr>
        <w:tc>
          <w:tcPr>
            <w:tcW w:w="3969" w:type="dxa"/>
          </w:tcPr>
          <w:p w14:paraId="159FACB6"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Icatu</w:t>
            </w:r>
          </w:p>
        </w:tc>
      </w:tr>
      <w:tr w:rsidR="000F209F" w:rsidRPr="000F209F" w14:paraId="485D180C" w14:textId="77777777" w:rsidTr="000F209F">
        <w:trPr>
          <w:trHeight w:val="170"/>
          <w:jc w:val="center"/>
        </w:trPr>
        <w:tc>
          <w:tcPr>
            <w:tcW w:w="3969" w:type="dxa"/>
          </w:tcPr>
          <w:p w14:paraId="184C7625"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Itapecuru Mirim</w:t>
            </w:r>
          </w:p>
        </w:tc>
      </w:tr>
      <w:tr w:rsidR="000F209F" w:rsidRPr="000F209F" w14:paraId="0FBDDD7F" w14:textId="77777777" w:rsidTr="000F209F">
        <w:trPr>
          <w:trHeight w:val="170"/>
          <w:jc w:val="center"/>
        </w:trPr>
        <w:tc>
          <w:tcPr>
            <w:tcW w:w="3969" w:type="dxa"/>
          </w:tcPr>
          <w:p w14:paraId="36705D73"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Magalhães de Almeida</w:t>
            </w:r>
          </w:p>
        </w:tc>
      </w:tr>
      <w:tr w:rsidR="000F209F" w:rsidRPr="000F209F" w14:paraId="1704C892" w14:textId="77777777" w:rsidTr="000F209F">
        <w:trPr>
          <w:trHeight w:val="170"/>
          <w:jc w:val="center"/>
        </w:trPr>
        <w:tc>
          <w:tcPr>
            <w:tcW w:w="3969" w:type="dxa"/>
          </w:tcPr>
          <w:p w14:paraId="01E70704"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Mata Roma</w:t>
            </w:r>
          </w:p>
        </w:tc>
      </w:tr>
      <w:tr w:rsidR="000F209F" w:rsidRPr="000F209F" w14:paraId="6E3C1828" w14:textId="77777777" w:rsidTr="000F209F">
        <w:trPr>
          <w:trHeight w:val="170"/>
          <w:jc w:val="center"/>
        </w:trPr>
        <w:tc>
          <w:tcPr>
            <w:tcW w:w="3969" w:type="dxa"/>
          </w:tcPr>
          <w:p w14:paraId="2D8F51A6"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Matinha</w:t>
            </w:r>
          </w:p>
        </w:tc>
      </w:tr>
      <w:tr w:rsidR="000F209F" w:rsidRPr="000F209F" w14:paraId="128DDFF2" w14:textId="77777777" w:rsidTr="000F209F">
        <w:trPr>
          <w:trHeight w:val="170"/>
          <w:jc w:val="center"/>
        </w:trPr>
        <w:tc>
          <w:tcPr>
            <w:tcW w:w="3969" w:type="dxa"/>
          </w:tcPr>
          <w:p w14:paraId="1277A1FB"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Matões do Norte</w:t>
            </w:r>
          </w:p>
        </w:tc>
      </w:tr>
      <w:tr w:rsidR="000F209F" w:rsidRPr="000F209F" w14:paraId="7134B8E2" w14:textId="77777777" w:rsidTr="000F209F">
        <w:trPr>
          <w:trHeight w:val="170"/>
          <w:jc w:val="center"/>
        </w:trPr>
        <w:tc>
          <w:tcPr>
            <w:tcW w:w="3969" w:type="dxa"/>
          </w:tcPr>
          <w:p w14:paraId="67D4FE8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Milagres do Maranhão</w:t>
            </w:r>
          </w:p>
        </w:tc>
      </w:tr>
      <w:tr w:rsidR="000F209F" w:rsidRPr="000F209F" w14:paraId="06C57AB6" w14:textId="77777777" w:rsidTr="000F209F">
        <w:trPr>
          <w:trHeight w:val="170"/>
          <w:jc w:val="center"/>
        </w:trPr>
        <w:tc>
          <w:tcPr>
            <w:tcW w:w="3969" w:type="dxa"/>
          </w:tcPr>
          <w:p w14:paraId="0EA5B961"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Miranda do Norte</w:t>
            </w:r>
          </w:p>
        </w:tc>
      </w:tr>
      <w:tr w:rsidR="000F209F" w:rsidRPr="000F209F" w14:paraId="07599371" w14:textId="77777777" w:rsidTr="000F209F">
        <w:trPr>
          <w:trHeight w:val="170"/>
          <w:jc w:val="center"/>
        </w:trPr>
        <w:tc>
          <w:tcPr>
            <w:tcW w:w="3969" w:type="dxa"/>
          </w:tcPr>
          <w:p w14:paraId="61013BA2"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Mirinzal</w:t>
            </w:r>
            <w:proofErr w:type="spellEnd"/>
          </w:p>
        </w:tc>
      </w:tr>
      <w:tr w:rsidR="000F209F" w:rsidRPr="000F209F" w14:paraId="6E0BBA61" w14:textId="77777777" w:rsidTr="000F209F">
        <w:trPr>
          <w:trHeight w:val="170"/>
          <w:jc w:val="center"/>
        </w:trPr>
        <w:tc>
          <w:tcPr>
            <w:tcW w:w="3969" w:type="dxa"/>
          </w:tcPr>
          <w:p w14:paraId="127A048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Morros</w:t>
            </w:r>
          </w:p>
        </w:tc>
      </w:tr>
      <w:tr w:rsidR="000F209F" w:rsidRPr="000F209F" w14:paraId="5B4CE5CD" w14:textId="77777777" w:rsidTr="000F209F">
        <w:trPr>
          <w:trHeight w:val="170"/>
          <w:jc w:val="center"/>
        </w:trPr>
        <w:tc>
          <w:tcPr>
            <w:tcW w:w="3969" w:type="dxa"/>
          </w:tcPr>
          <w:p w14:paraId="52F9FC3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Nina Rodrigues</w:t>
            </w:r>
          </w:p>
        </w:tc>
      </w:tr>
      <w:tr w:rsidR="000F209F" w:rsidRPr="000F209F" w14:paraId="41E13C09" w14:textId="77777777" w:rsidTr="000F209F">
        <w:trPr>
          <w:trHeight w:val="170"/>
          <w:jc w:val="center"/>
        </w:trPr>
        <w:tc>
          <w:tcPr>
            <w:tcW w:w="3969" w:type="dxa"/>
          </w:tcPr>
          <w:p w14:paraId="3018C8E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Olinda Nova do Maranhão</w:t>
            </w:r>
          </w:p>
        </w:tc>
      </w:tr>
      <w:tr w:rsidR="000F209F" w:rsidRPr="000F209F" w14:paraId="518B0B5F" w14:textId="77777777" w:rsidTr="000F209F">
        <w:trPr>
          <w:trHeight w:val="170"/>
          <w:jc w:val="center"/>
        </w:trPr>
        <w:tc>
          <w:tcPr>
            <w:tcW w:w="3969" w:type="dxa"/>
          </w:tcPr>
          <w:p w14:paraId="78C8FC7C"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Paço do Lumiar</w:t>
            </w:r>
          </w:p>
        </w:tc>
      </w:tr>
      <w:tr w:rsidR="000F209F" w:rsidRPr="000F209F" w14:paraId="5A0FFFEB" w14:textId="77777777" w:rsidTr="000F209F">
        <w:trPr>
          <w:trHeight w:val="170"/>
          <w:jc w:val="center"/>
        </w:trPr>
        <w:tc>
          <w:tcPr>
            <w:tcW w:w="3969" w:type="dxa"/>
          </w:tcPr>
          <w:p w14:paraId="5E400BC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Palmeirândia</w:t>
            </w:r>
          </w:p>
        </w:tc>
      </w:tr>
      <w:tr w:rsidR="000F209F" w:rsidRPr="000F209F" w14:paraId="6921DC67" w14:textId="77777777" w:rsidTr="000F209F">
        <w:trPr>
          <w:trHeight w:val="170"/>
          <w:jc w:val="center"/>
        </w:trPr>
        <w:tc>
          <w:tcPr>
            <w:tcW w:w="3969" w:type="dxa"/>
          </w:tcPr>
          <w:p w14:paraId="32D9D089"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lastRenderedPageBreak/>
              <w:t>Paulino Neves</w:t>
            </w:r>
          </w:p>
        </w:tc>
      </w:tr>
      <w:tr w:rsidR="000F209F" w:rsidRPr="000F209F" w14:paraId="58685D4D" w14:textId="77777777" w:rsidTr="000F209F">
        <w:trPr>
          <w:trHeight w:val="170"/>
          <w:jc w:val="center"/>
        </w:trPr>
        <w:tc>
          <w:tcPr>
            <w:tcW w:w="3969" w:type="dxa"/>
          </w:tcPr>
          <w:p w14:paraId="531143F1"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Pedro do Rosário</w:t>
            </w:r>
          </w:p>
        </w:tc>
      </w:tr>
      <w:tr w:rsidR="000F209F" w:rsidRPr="000F209F" w14:paraId="6AF23DA1" w14:textId="77777777" w:rsidTr="000F209F">
        <w:trPr>
          <w:trHeight w:val="170"/>
          <w:jc w:val="center"/>
        </w:trPr>
        <w:tc>
          <w:tcPr>
            <w:tcW w:w="3969" w:type="dxa"/>
          </w:tcPr>
          <w:p w14:paraId="36D02A44"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Penalva</w:t>
            </w:r>
          </w:p>
        </w:tc>
      </w:tr>
      <w:tr w:rsidR="000F209F" w:rsidRPr="000F209F" w14:paraId="4A8DF4D8" w14:textId="77777777" w:rsidTr="000F209F">
        <w:trPr>
          <w:trHeight w:val="170"/>
          <w:jc w:val="center"/>
        </w:trPr>
        <w:tc>
          <w:tcPr>
            <w:tcW w:w="3969" w:type="dxa"/>
          </w:tcPr>
          <w:p w14:paraId="6A333BE7"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Peri Mirim</w:t>
            </w:r>
          </w:p>
        </w:tc>
      </w:tr>
      <w:tr w:rsidR="000F209F" w:rsidRPr="000F209F" w14:paraId="130FB8A4" w14:textId="77777777" w:rsidTr="000F209F">
        <w:trPr>
          <w:trHeight w:val="170"/>
          <w:jc w:val="center"/>
        </w:trPr>
        <w:tc>
          <w:tcPr>
            <w:tcW w:w="3969" w:type="dxa"/>
          </w:tcPr>
          <w:p w14:paraId="42F6D9D6"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Peritoró</w:t>
            </w:r>
            <w:proofErr w:type="spellEnd"/>
          </w:p>
        </w:tc>
      </w:tr>
      <w:tr w:rsidR="000F209F" w:rsidRPr="000F209F" w14:paraId="5D63EA73" w14:textId="77777777" w:rsidTr="000F209F">
        <w:trPr>
          <w:trHeight w:val="170"/>
          <w:jc w:val="center"/>
        </w:trPr>
        <w:tc>
          <w:tcPr>
            <w:tcW w:w="3969" w:type="dxa"/>
          </w:tcPr>
          <w:p w14:paraId="5D2B338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Pinheiro</w:t>
            </w:r>
          </w:p>
        </w:tc>
      </w:tr>
      <w:tr w:rsidR="000F209F" w:rsidRPr="000F209F" w14:paraId="1D334E3B" w14:textId="77777777" w:rsidTr="000F209F">
        <w:trPr>
          <w:trHeight w:val="170"/>
          <w:jc w:val="center"/>
        </w:trPr>
        <w:tc>
          <w:tcPr>
            <w:tcW w:w="3969" w:type="dxa"/>
          </w:tcPr>
          <w:p w14:paraId="5D263104"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Pirapemas</w:t>
            </w:r>
          </w:p>
        </w:tc>
      </w:tr>
      <w:tr w:rsidR="000F209F" w:rsidRPr="000F209F" w14:paraId="27A7566D" w14:textId="77777777" w:rsidTr="000F209F">
        <w:trPr>
          <w:trHeight w:val="170"/>
          <w:jc w:val="center"/>
        </w:trPr>
        <w:tc>
          <w:tcPr>
            <w:tcW w:w="3969" w:type="dxa"/>
          </w:tcPr>
          <w:p w14:paraId="544CF6DD"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Porto Rico do Maranhão</w:t>
            </w:r>
          </w:p>
        </w:tc>
      </w:tr>
      <w:tr w:rsidR="000F209F" w:rsidRPr="000F209F" w14:paraId="1DC67390" w14:textId="77777777" w:rsidTr="000F209F">
        <w:trPr>
          <w:trHeight w:val="170"/>
          <w:jc w:val="center"/>
        </w:trPr>
        <w:tc>
          <w:tcPr>
            <w:tcW w:w="3969" w:type="dxa"/>
          </w:tcPr>
          <w:p w14:paraId="59AB5AC7"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Presidente Juscelino</w:t>
            </w:r>
          </w:p>
        </w:tc>
      </w:tr>
      <w:tr w:rsidR="000F209F" w:rsidRPr="000F209F" w14:paraId="421BDC4D" w14:textId="77777777" w:rsidTr="000F209F">
        <w:trPr>
          <w:trHeight w:val="170"/>
          <w:jc w:val="center"/>
        </w:trPr>
        <w:tc>
          <w:tcPr>
            <w:tcW w:w="3969" w:type="dxa"/>
          </w:tcPr>
          <w:p w14:paraId="614C2B09"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Presidente Sarney</w:t>
            </w:r>
          </w:p>
        </w:tc>
      </w:tr>
      <w:tr w:rsidR="000F209F" w:rsidRPr="000F209F" w14:paraId="2C1771FD" w14:textId="77777777" w:rsidTr="000F209F">
        <w:trPr>
          <w:trHeight w:val="170"/>
          <w:jc w:val="center"/>
        </w:trPr>
        <w:tc>
          <w:tcPr>
            <w:tcW w:w="3969" w:type="dxa"/>
          </w:tcPr>
          <w:p w14:paraId="41DF3C41"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Presidente Vargas</w:t>
            </w:r>
          </w:p>
        </w:tc>
      </w:tr>
      <w:tr w:rsidR="000F209F" w:rsidRPr="000F209F" w14:paraId="418685BE" w14:textId="77777777" w:rsidTr="000F209F">
        <w:trPr>
          <w:trHeight w:val="170"/>
          <w:jc w:val="center"/>
        </w:trPr>
        <w:tc>
          <w:tcPr>
            <w:tcW w:w="3969" w:type="dxa"/>
          </w:tcPr>
          <w:p w14:paraId="1A7CD1BA"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Primeira Cruz</w:t>
            </w:r>
          </w:p>
        </w:tc>
      </w:tr>
      <w:tr w:rsidR="000F209F" w:rsidRPr="000F209F" w14:paraId="16D361FD" w14:textId="77777777" w:rsidTr="000F209F">
        <w:trPr>
          <w:trHeight w:val="170"/>
          <w:jc w:val="center"/>
        </w:trPr>
        <w:tc>
          <w:tcPr>
            <w:tcW w:w="3969" w:type="dxa"/>
          </w:tcPr>
          <w:p w14:paraId="60C59433"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Raposa</w:t>
            </w:r>
          </w:p>
        </w:tc>
      </w:tr>
      <w:tr w:rsidR="000F209F" w:rsidRPr="000F209F" w14:paraId="5BE79C89" w14:textId="77777777" w:rsidTr="000F209F">
        <w:trPr>
          <w:trHeight w:val="170"/>
          <w:jc w:val="center"/>
        </w:trPr>
        <w:tc>
          <w:tcPr>
            <w:tcW w:w="3969" w:type="dxa"/>
          </w:tcPr>
          <w:p w14:paraId="4662EB3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Rosário</w:t>
            </w:r>
          </w:p>
        </w:tc>
      </w:tr>
      <w:tr w:rsidR="000F209F" w:rsidRPr="000F209F" w14:paraId="7A645527" w14:textId="77777777" w:rsidTr="000F209F">
        <w:trPr>
          <w:trHeight w:val="170"/>
          <w:jc w:val="center"/>
        </w:trPr>
        <w:tc>
          <w:tcPr>
            <w:tcW w:w="3969" w:type="dxa"/>
          </w:tcPr>
          <w:p w14:paraId="5F6D2D0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Santa Helena</w:t>
            </w:r>
          </w:p>
        </w:tc>
      </w:tr>
      <w:tr w:rsidR="000F209F" w:rsidRPr="000F209F" w14:paraId="536BA49B" w14:textId="77777777" w:rsidTr="000F209F">
        <w:trPr>
          <w:trHeight w:val="170"/>
          <w:jc w:val="center"/>
        </w:trPr>
        <w:tc>
          <w:tcPr>
            <w:tcW w:w="3969" w:type="dxa"/>
          </w:tcPr>
          <w:p w14:paraId="7623B88B"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Santa Quitéria do Maranhão</w:t>
            </w:r>
          </w:p>
        </w:tc>
      </w:tr>
      <w:tr w:rsidR="000F209F" w:rsidRPr="000F209F" w14:paraId="26BA8019" w14:textId="77777777" w:rsidTr="000F209F">
        <w:trPr>
          <w:trHeight w:val="170"/>
          <w:jc w:val="center"/>
        </w:trPr>
        <w:tc>
          <w:tcPr>
            <w:tcW w:w="3969" w:type="dxa"/>
          </w:tcPr>
          <w:p w14:paraId="6396AEBD"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Santa Rita</w:t>
            </w:r>
          </w:p>
        </w:tc>
      </w:tr>
      <w:tr w:rsidR="000F209F" w:rsidRPr="000F209F" w14:paraId="7D09C62F" w14:textId="77777777" w:rsidTr="000F209F">
        <w:trPr>
          <w:trHeight w:val="170"/>
          <w:jc w:val="center"/>
        </w:trPr>
        <w:tc>
          <w:tcPr>
            <w:tcW w:w="3969" w:type="dxa"/>
          </w:tcPr>
          <w:p w14:paraId="5BD10716"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Santana do Maranhão</w:t>
            </w:r>
          </w:p>
        </w:tc>
      </w:tr>
      <w:tr w:rsidR="000F209F" w:rsidRPr="000F209F" w14:paraId="064C8808" w14:textId="77777777" w:rsidTr="000F209F">
        <w:trPr>
          <w:trHeight w:val="170"/>
          <w:jc w:val="center"/>
        </w:trPr>
        <w:tc>
          <w:tcPr>
            <w:tcW w:w="3969" w:type="dxa"/>
          </w:tcPr>
          <w:p w14:paraId="7B04E831"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Santo Amaro do Maranhão</w:t>
            </w:r>
          </w:p>
        </w:tc>
      </w:tr>
      <w:tr w:rsidR="000F209F" w:rsidRPr="000F209F" w14:paraId="67DC6D84" w14:textId="77777777" w:rsidTr="000F209F">
        <w:trPr>
          <w:trHeight w:val="170"/>
          <w:jc w:val="center"/>
        </w:trPr>
        <w:tc>
          <w:tcPr>
            <w:tcW w:w="3969" w:type="dxa"/>
          </w:tcPr>
          <w:p w14:paraId="410B417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Benedito do Rio Preto</w:t>
            </w:r>
          </w:p>
        </w:tc>
      </w:tr>
      <w:tr w:rsidR="000F209F" w:rsidRPr="000F209F" w14:paraId="6C2270A3" w14:textId="77777777" w:rsidTr="000F209F">
        <w:trPr>
          <w:trHeight w:val="170"/>
          <w:jc w:val="center"/>
        </w:trPr>
        <w:tc>
          <w:tcPr>
            <w:tcW w:w="3969" w:type="dxa"/>
          </w:tcPr>
          <w:p w14:paraId="0E624CA1"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Bento</w:t>
            </w:r>
          </w:p>
        </w:tc>
      </w:tr>
      <w:tr w:rsidR="000F209F" w:rsidRPr="000F209F" w14:paraId="664A89E5" w14:textId="77777777" w:rsidTr="000F209F">
        <w:trPr>
          <w:trHeight w:val="170"/>
          <w:jc w:val="center"/>
        </w:trPr>
        <w:tc>
          <w:tcPr>
            <w:tcW w:w="3969" w:type="dxa"/>
          </w:tcPr>
          <w:p w14:paraId="0048073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Bernardo</w:t>
            </w:r>
          </w:p>
        </w:tc>
      </w:tr>
      <w:tr w:rsidR="000F209F" w:rsidRPr="000F209F" w14:paraId="0FCC22F4" w14:textId="77777777" w:rsidTr="000F209F">
        <w:trPr>
          <w:trHeight w:val="170"/>
          <w:jc w:val="center"/>
        </w:trPr>
        <w:tc>
          <w:tcPr>
            <w:tcW w:w="3969" w:type="dxa"/>
          </w:tcPr>
          <w:p w14:paraId="5499151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João Batista</w:t>
            </w:r>
          </w:p>
        </w:tc>
      </w:tr>
      <w:tr w:rsidR="000F209F" w:rsidRPr="000F209F" w14:paraId="44A6AB22" w14:textId="77777777" w:rsidTr="000F209F">
        <w:trPr>
          <w:trHeight w:val="170"/>
          <w:jc w:val="center"/>
        </w:trPr>
        <w:tc>
          <w:tcPr>
            <w:tcW w:w="3969" w:type="dxa"/>
          </w:tcPr>
          <w:p w14:paraId="25659234"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José de Ribamar</w:t>
            </w:r>
          </w:p>
        </w:tc>
      </w:tr>
      <w:tr w:rsidR="000F209F" w:rsidRPr="000F209F" w14:paraId="2304F1F3" w14:textId="77777777" w:rsidTr="000F209F">
        <w:trPr>
          <w:trHeight w:val="170"/>
          <w:jc w:val="center"/>
        </w:trPr>
        <w:tc>
          <w:tcPr>
            <w:tcW w:w="3969" w:type="dxa"/>
          </w:tcPr>
          <w:p w14:paraId="490013D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Luís</w:t>
            </w:r>
          </w:p>
        </w:tc>
      </w:tr>
      <w:tr w:rsidR="000F209F" w:rsidRPr="000F209F" w14:paraId="3B6DD0A8" w14:textId="77777777" w:rsidTr="000F209F">
        <w:trPr>
          <w:trHeight w:val="170"/>
          <w:jc w:val="center"/>
        </w:trPr>
        <w:tc>
          <w:tcPr>
            <w:tcW w:w="3969" w:type="dxa"/>
          </w:tcPr>
          <w:p w14:paraId="0FC2B386"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Vicente Ferrer</w:t>
            </w:r>
          </w:p>
        </w:tc>
      </w:tr>
      <w:tr w:rsidR="000F209F" w:rsidRPr="000F209F" w14:paraId="05550119" w14:textId="77777777" w:rsidTr="000F209F">
        <w:trPr>
          <w:trHeight w:val="170"/>
          <w:jc w:val="center"/>
        </w:trPr>
        <w:tc>
          <w:tcPr>
            <w:tcW w:w="3969" w:type="dxa"/>
          </w:tcPr>
          <w:p w14:paraId="7EEA809D"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Serrano do Maranhão</w:t>
            </w:r>
          </w:p>
        </w:tc>
      </w:tr>
      <w:tr w:rsidR="000F209F" w:rsidRPr="000F209F" w14:paraId="10E7399C" w14:textId="77777777" w:rsidTr="000F209F">
        <w:trPr>
          <w:trHeight w:val="170"/>
          <w:jc w:val="center"/>
        </w:trPr>
        <w:tc>
          <w:tcPr>
            <w:tcW w:w="3969" w:type="dxa"/>
          </w:tcPr>
          <w:p w14:paraId="2917CB83"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Timbiras</w:t>
            </w:r>
          </w:p>
        </w:tc>
      </w:tr>
      <w:tr w:rsidR="000F209F" w:rsidRPr="000F209F" w14:paraId="52901671" w14:textId="77777777" w:rsidTr="000F209F">
        <w:trPr>
          <w:trHeight w:val="170"/>
          <w:jc w:val="center"/>
        </w:trPr>
        <w:tc>
          <w:tcPr>
            <w:tcW w:w="3969" w:type="dxa"/>
          </w:tcPr>
          <w:p w14:paraId="1199C10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Turiaçu</w:t>
            </w:r>
          </w:p>
        </w:tc>
      </w:tr>
      <w:tr w:rsidR="000F209F" w:rsidRPr="000F209F" w14:paraId="01740373" w14:textId="77777777" w:rsidTr="000F209F">
        <w:trPr>
          <w:trHeight w:val="170"/>
          <w:jc w:val="center"/>
        </w:trPr>
        <w:tc>
          <w:tcPr>
            <w:tcW w:w="3969" w:type="dxa"/>
          </w:tcPr>
          <w:p w14:paraId="7CB9DD84"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Turilândia</w:t>
            </w:r>
          </w:p>
        </w:tc>
      </w:tr>
      <w:tr w:rsidR="000F209F" w:rsidRPr="000F209F" w14:paraId="6B22DB4A" w14:textId="77777777" w:rsidTr="000F209F">
        <w:trPr>
          <w:trHeight w:val="170"/>
          <w:jc w:val="center"/>
        </w:trPr>
        <w:tc>
          <w:tcPr>
            <w:tcW w:w="3969" w:type="dxa"/>
          </w:tcPr>
          <w:p w14:paraId="5AB4F4D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Tutóia</w:t>
            </w:r>
          </w:p>
        </w:tc>
      </w:tr>
      <w:tr w:rsidR="000F209F" w:rsidRPr="000F209F" w14:paraId="40BB4031" w14:textId="77777777" w:rsidTr="000F209F">
        <w:trPr>
          <w:trHeight w:val="170"/>
          <w:jc w:val="center"/>
        </w:trPr>
        <w:tc>
          <w:tcPr>
            <w:tcW w:w="3969" w:type="dxa"/>
          </w:tcPr>
          <w:p w14:paraId="334387B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Urbano Santos</w:t>
            </w:r>
          </w:p>
        </w:tc>
      </w:tr>
      <w:tr w:rsidR="000F209F" w:rsidRPr="000F209F" w14:paraId="41349BB1" w14:textId="77777777" w:rsidTr="000F209F">
        <w:trPr>
          <w:trHeight w:val="170"/>
          <w:jc w:val="center"/>
        </w:trPr>
        <w:tc>
          <w:tcPr>
            <w:tcW w:w="3969" w:type="dxa"/>
          </w:tcPr>
          <w:p w14:paraId="6A9A6C2B"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Vargem Grande</w:t>
            </w:r>
          </w:p>
        </w:tc>
      </w:tr>
      <w:tr w:rsidR="000F209F" w:rsidRPr="000F209F" w14:paraId="7D62B4FF" w14:textId="77777777" w:rsidTr="000F209F">
        <w:trPr>
          <w:trHeight w:val="170"/>
          <w:jc w:val="center"/>
        </w:trPr>
        <w:tc>
          <w:tcPr>
            <w:tcW w:w="3969" w:type="dxa"/>
          </w:tcPr>
          <w:p w14:paraId="1A45A8A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Viana</w:t>
            </w:r>
          </w:p>
        </w:tc>
      </w:tr>
      <w:tr w:rsidR="000F209F" w:rsidRPr="000F209F" w14:paraId="361A85D0" w14:textId="77777777" w:rsidTr="000F209F">
        <w:trPr>
          <w:trHeight w:val="170"/>
          <w:jc w:val="center"/>
        </w:trPr>
        <w:tc>
          <w:tcPr>
            <w:tcW w:w="3969" w:type="dxa"/>
          </w:tcPr>
          <w:p w14:paraId="4EC6A7A7"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Vitória do Mearim</w:t>
            </w:r>
          </w:p>
        </w:tc>
      </w:tr>
    </w:tbl>
    <w:p w14:paraId="328C55BA" w14:textId="77777777" w:rsidR="000F209F" w:rsidRDefault="000F209F" w:rsidP="000F209F">
      <w:pPr>
        <w:rPr>
          <w:b/>
          <w:sz w:val="24"/>
          <w:szCs w:val="24"/>
        </w:rPr>
      </w:pPr>
    </w:p>
    <w:p w14:paraId="4A4DAB90" w14:textId="77777777" w:rsidR="000F209F" w:rsidRPr="000F209F" w:rsidRDefault="000F209F" w:rsidP="000F209F">
      <w:pPr>
        <w:pBdr>
          <w:top w:val="nil"/>
          <w:left w:val="nil"/>
          <w:bottom w:val="nil"/>
          <w:right w:val="nil"/>
          <w:between w:val="nil"/>
        </w:pBdr>
        <w:ind w:right="3"/>
        <w:jc w:val="center"/>
        <w:rPr>
          <w:b/>
          <w:bCs/>
          <w:sz w:val="24"/>
          <w:szCs w:val="24"/>
        </w:rPr>
      </w:pPr>
    </w:p>
    <w:p w14:paraId="039284D9" w14:textId="2481F953" w:rsidR="000F209F" w:rsidRDefault="000F209F" w:rsidP="005143F1">
      <w:pPr>
        <w:pBdr>
          <w:top w:val="nil"/>
          <w:left w:val="nil"/>
          <w:bottom w:val="nil"/>
          <w:right w:val="nil"/>
          <w:between w:val="nil"/>
        </w:pBdr>
        <w:ind w:right="3"/>
        <w:jc w:val="center"/>
        <w:rPr>
          <w:b/>
          <w:bCs/>
          <w:color w:val="000000"/>
          <w:sz w:val="24"/>
          <w:szCs w:val="24"/>
        </w:rPr>
      </w:pPr>
    </w:p>
    <w:p w14:paraId="2946A79E" w14:textId="1699104C" w:rsidR="000F209F" w:rsidRDefault="000F209F" w:rsidP="005143F1">
      <w:pPr>
        <w:pBdr>
          <w:top w:val="nil"/>
          <w:left w:val="nil"/>
          <w:bottom w:val="nil"/>
          <w:right w:val="nil"/>
          <w:between w:val="nil"/>
        </w:pBdr>
        <w:ind w:right="3"/>
        <w:jc w:val="center"/>
        <w:rPr>
          <w:b/>
          <w:bCs/>
          <w:color w:val="000000"/>
          <w:sz w:val="24"/>
          <w:szCs w:val="24"/>
        </w:rPr>
      </w:pPr>
    </w:p>
    <w:p w14:paraId="2EEDC626" w14:textId="77777777" w:rsidR="000F209F" w:rsidRDefault="000F209F" w:rsidP="000F209F">
      <w:pPr>
        <w:pBdr>
          <w:top w:val="nil"/>
          <w:left w:val="nil"/>
          <w:bottom w:val="nil"/>
          <w:right w:val="nil"/>
          <w:between w:val="nil"/>
        </w:pBdr>
        <w:ind w:right="3"/>
        <w:jc w:val="center"/>
        <w:rPr>
          <w:b/>
          <w:bCs/>
          <w:sz w:val="24"/>
          <w:szCs w:val="24"/>
        </w:rPr>
      </w:pPr>
    </w:p>
    <w:p w14:paraId="4E402DAD" w14:textId="77777777" w:rsidR="000F209F" w:rsidRDefault="000F209F" w:rsidP="000F209F">
      <w:pPr>
        <w:pBdr>
          <w:top w:val="nil"/>
          <w:left w:val="nil"/>
          <w:bottom w:val="nil"/>
          <w:right w:val="nil"/>
          <w:between w:val="nil"/>
        </w:pBdr>
        <w:ind w:right="3"/>
        <w:jc w:val="center"/>
        <w:rPr>
          <w:b/>
          <w:bCs/>
          <w:sz w:val="24"/>
          <w:szCs w:val="24"/>
        </w:rPr>
      </w:pPr>
    </w:p>
    <w:p w14:paraId="1D51BF37" w14:textId="77777777" w:rsidR="000F209F" w:rsidRDefault="000F209F" w:rsidP="000F209F">
      <w:pPr>
        <w:pBdr>
          <w:top w:val="nil"/>
          <w:left w:val="nil"/>
          <w:bottom w:val="nil"/>
          <w:right w:val="nil"/>
          <w:between w:val="nil"/>
        </w:pBdr>
        <w:ind w:right="3"/>
        <w:jc w:val="center"/>
        <w:rPr>
          <w:b/>
          <w:bCs/>
          <w:sz w:val="24"/>
          <w:szCs w:val="24"/>
        </w:rPr>
      </w:pPr>
    </w:p>
    <w:p w14:paraId="7246A968" w14:textId="77777777" w:rsidR="000F209F" w:rsidRDefault="000F209F" w:rsidP="000F209F">
      <w:pPr>
        <w:pBdr>
          <w:top w:val="nil"/>
          <w:left w:val="nil"/>
          <w:bottom w:val="nil"/>
          <w:right w:val="nil"/>
          <w:between w:val="nil"/>
        </w:pBdr>
        <w:ind w:right="3"/>
        <w:jc w:val="center"/>
        <w:rPr>
          <w:b/>
          <w:bCs/>
          <w:sz w:val="24"/>
          <w:szCs w:val="24"/>
        </w:rPr>
      </w:pPr>
    </w:p>
    <w:p w14:paraId="2EDE1CB1" w14:textId="77777777" w:rsidR="000F209F" w:rsidRDefault="000F209F" w:rsidP="000F209F">
      <w:pPr>
        <w:pBdr>
          <w:top w:val="nil"/>
          <w:left w:val="nil"/>
          <w:bottom w:val="nil"/>
          <w:right w:val="nil"/>
          <w:between w:val="nil"/>
        </w:pBdr>
        <w:ind w:right="3"/>
        <w:jc w:val="center"/>
        <w:rPr>
          <w:b/>
          <w:bCs/>
          <w:sz w:val="24"/>
          <w:szCs w:val="24"/>
        </w:rPr>
      </w:pPr>
    </w:p>
    <w:p w14:paraId="78041D09" w14:textId="77777777" w:rsidR="000F209F" w:rsidRDefault="000F209F" w:rsidP="000F209F">
      <w:pPr>
        <w:pBdr>
          <w:top w:val="nil"/>
          <w:left w:val="nil"/>
          <w:bottom w:val="nil"/>
          <w:right w:val="nil"/>
          <w:between w:val="nil"/>
        </w:pBdr>
        <w:ind w:right="3"/>
        <w:jc w:val="center"/>
        <w:rPr>
          <w:b/>
          <w:bCs/>
          <w:sz w:val="24"/>
          <w:szCs w:val="24"/>
        </w:rPr>
      </w:pPr>
    </w:p>
    <w:p w14:paraId="78D8A625" w14:textId="77777777" w:rsidR="000F209F" w:rsidRDefault="000F209F" w:rsidP="000F209F">
      <w:pPr>
        <w:pBdr>
          <w:top w:val="nil"/>
          <w:left w:val="nil"/>
          <w:bottom w:val="nil"/>
          <w:right w:val="nil"/>
          <w:between w:val="nil"/>
        </w:pBdr>
        <w:ind w:right="3"/>
        <w:jc w:val="center"/>
        <w:rPr>
          <w:b/>
          <w:bCs/>
          <w:sz w:val="24"/>
          <w:szCs w:val="24"/>
        </w:rPr>
      </w:pPr>
    </w:p>
    <w:p w14:paraId="381DA74C" w14:textId="1F5247FF" w:rsidR="000F209F" w:rsidRDefault="000F209F" w:rsidP="000F209F">
      <w:pPr>
        <w:pBdr>
          <w:top w:val="nil"/>
          <w:left w:val="nil"/>
          <w:bottom w:val="nil"/>
          <w:right w:val="nil"/>
          <w:between w:val="nil"/>
        </w:pBdr>
        <w:ind w:right="3"/>
        <w:jc w:val="center"/>
        <w:rPr>
          <w:b/>
          <w:bCs/>
          <w:sz w:val="24"/>
          <w:szCs w:val="24"/>
        </w:rPr>
      </w:pPr>
      <w:r w:rsidRPr="000F209F">
        <w:rPr>
          <w:b/>
          <w:bCs/>
          <w:sz w:val="24"/>
          <w:szCs w:val="24"/>
        </w:rPr>
        <w:lastRenderedPageBreak/>
        <w:t xml:space="preserve">ANEXO </w:t>
      </w:r>
      <w:r>
        <w:rPr>
          <w:b/>
          <w:bCs/>
          <w:sz w:val="24"/>
          <w:szCs w:val="24"/>
        </w:rPr>
        <w:t>II</w:t>
      </w:r>
      <w:r w:rsidRPr="000F209F">
        <w:rPr>
          <w:b/>
          <w:bCs/>
          <w:sz w:val="24"/>
          <w:szCs w:val="24"/>
        </w:rPr>
        <w:t>I</w:t>
      </w:r>
    </w:p>
    <w:p w14:paraId="60407FDB" w14:textId="5B595F4F" w:rsidR="000F209F" w:rsidRPr="000F209F" w:rsidRDefault="000F209F" w:rsidP="000F209F">
      <w:pPr>
        <w:pBdr>
          <w:top w:val="nil"/>
          <w:left w:val="nil"/>
          <w:bottom w:val="nil"/>
          <w:right w:val="nil"/>
          <w:between w:val="nil"/>
        </w:pBdr>
        <w:ind w:right="3"/>
        <w:jc w:val="center"/>
        <w:rPr>
          <w:b/>
          <w:bCs/>
          <w:sz w:val="24"/>
          <w:szCs w:val="24"/>
        </w:rPr>
      </w:pPr>
      <w:r w:rsidRPr="000F209F">
        <w:rPr>
          <w:b/>
          <w:bCs/>
          <w:sz w:val="24"/>
          <w:szCs w:val="24"/>
        </w:rPr>
        <w:t>MICRORREGIÃO DE SANEAMENTO DO SUL MARANHENSE</w:t>
      </w:r>
    </w:p>
    <w:p w14:paraId="0912FA6C" w14:textId="64A7F2F0" w:rsidR="000F209F" w:rsidRPr="000F209F" w:rsidRDefault="000F209F" w:rsidP="005143F1">
      <w:pPr>
        <w:pBdr>
          <w:top w:val="nil"/>
          <w:left w:val="nil"/>
          <w:bottom w:val="nil"/>
          <w:right w:val="nil"/>
          <w:between w:val="nil"/>
        </w:pBdr>
        <w:ind w:right="3"/>
        <w:jc w:val="center"/>
        <w:rPr>
          <w:b/>
          <w:bCs/>
          <w:color w:val="000000"/>
          <w:sz w:val="16"/>
          <w:szCs w:val="16"/>
        </w:rPr>
      </w:pPr>
    </w:p>
    <w:p w14:paraId="09AF1413" w14:textId="407F8B56" w:rsidR="000F209F" w:rsidRPr="000F209F" w:rsidRDefault="000F209F" w:rsidP="000F209F">
      <w:pPr>
        <w:jc w:val="center"/>
        <w:rPr>
          <w:b/>
          <w:sz w:val="20"/>
          <w:szCs w:val="20"/>
        </w:rPr>
      </w:pPr>
      <w:r w:rsidRPr="000F209F">
        <w:rPr>
          <w:b/>
          <w:sz w:val="20"/>
          <w:szCs w:val="20"/>
        </w:rPr>
        <w:t xml:space="preserve">Mapa - </w:t>
      </w:r>
      <w:r w:rsidRPr="000F209F">
        <w:rPr>
          <w:sz w:val="20"/>
          <w:szCs w:val="20"/>
        </w:rPr>
        <w:t>Microrregião de Saneamento do Sul Maranhense</w:t>
      </w:r>
    </w:p>
    <w:p w14:paraId="1CA1D09B" w14:textId="77777777" w:rsidR="000F209F" w:rsidRDefault="000F209F" w:rsidP="000F209F">
      <w:pPr>
        <w:jc w:val="center"/>
        <w:rPr>
          <w:b/>
          <w:sz w:val="24"/>
          <w:szCs w:val="24"/>
        </w:rPr>
      </w:pPr>
      <w:r>
        <w:rPr>
          <w:noProof/>
          <w:sz w:val="20"/>
          <w:szCs w:val="20"/>
          <w:lang w:val="pt-BR" w:eastAsia="pt-BR" w:bidi="ar-SA"/>
        </w:rPr>
        <w:drawing>
          <wp:inline distT="0" distB="0" distL="0" distR="0" wp14:anchorId="6FEB03B4" wp14:editId="6FD5584B">
            <wp:extent cx="5114925" cy="7410450"/>
            <wp:effectExtent l="19050" t="19050" r="28575" b="19050"/>
            <wp:docPr id="39" name="image10.jpg" descr="J:\DEAC\DET\Regionalização\Regiões de Saneamento\Mapas\Sul Maranhense.jpg"/>
            <wp:cNvGraphicFramePr/>
            <a:graphic xmlns:a="http://schemas.openxmlformats.org/drawingml/2006/main">
              <a:graphicData uri="http://schemas.openxmlformats.org/drawingml/2006/picture">
                <pic:pic xmlns:pic="http://schemas.openxmlformats.org/drawingml/2006/picture">
                  <pic:nvPicPr>
                    <pic:cNvPr id="0" name="image10.jpg" descr="J:\DEAC\DET\Regionalização\Regiões de Saneamento\Mapas\Sul Maranhense.jpg"/>
                    <pic:cNvPicPr preferRelativeResize="0"/>
                  </pic:nvPicPr>
                  <pic:blipFill>
                    <a:blip r:embed="rId24"/>
                    <a:srcRect t="585" r="2100" b="605"/>
                    <a:stretch>
                      <a:fillRect/>
                    </a:stretch>
                  </pic:blipFill>
                  <pic:spPr>
                    <a:xfrm>
                      <a:off x="0" y="0"/>
                      <a:ext cx="5114997" cy="7410554"/>
                    </a:xfrm>
                    <a:prstGeom prst="rect">
                      <a:avLst/>
                    </a:prstGeom>
                    <a:ln w="3175">
                      <a:solidFill>
                        <a:srgbClr val="000000"/>
                      </a:solidFill>
                      <a:prstDash val="solid"/>
                    </a:ln>
                  </pic:spPr>
                </pic:pic>
              </a:graphicData>
            </a:graphic>
          </wp:inline>
        </w:drawing>
      </w:r>
    </w:p>
    <w:p w14:paraId="1A1FC359" w14:textId="06CC8A87" w:rsidR="000F209F" w:rsidRPr="000F209F" w:rsidRDefault="000F209F" w:rsidP="000F209F">
      <w:pPr>
        <w:pBdr>
          <w:top w:val="nil"/>
          <w:left w:val="nil"/>
          <w:bottom w:val="nil"/>
          <w:right w:val="nil"/>
          <w:between w:val="nil"/>
        </w:pBdr>
        <w:ind w:right="3"/>
        <w:jc w:val="center"/>
        <w:rPr>
          <w:b/>
          <w:bCs/>
          <w:color w:val="000000"/>
          <w:sz w:val="16"/>
          <w:szCs w:val="16"/>
        </w:rPr>
      </w:pPr>
      <w:r w:rsidRPr="000F209F">
        <w:rPr>
          <w:sz w:val="16"/>
          <w:szCs w:val="16"/>
        </w:rPr>
        <w:t>Fonte: IMESC; IBGE, 2021</w:t>
      </w:r>
    </w:p>
    <w:p w14:paraId="0340BC4B" w14:textId="77777777" w:rsidR="000F209F" w:rsidRDefault="000F209F" w:rsidP="000F209F">
      <w:pPr>
        <w:pBdr>
          <w:top w:val="nil"/>
          <w:left w:val="nil"/>
          <w:bottom w:val="nil"/>
          <w:right w:val="nil"/>
          <w:between w:val="nil"/>
        </w:pBdr>
        <w:ind w:right="3"/>
        <w:jc w:val="center"/>
        <w:rPr>
          <w:b/>
          <w:bCs/>
          <w:sz w:val="24"/>
          <w:szCs w:val="24"/>
        </w:rPr>
      </w:pPr>
    </w:p>
    <w:p w14:paraId="2457C7DE" w14:textId="77777777" w:rsidR="000F209F" w:rsidRDefault="000F209F" w:rsidP="000F209F">
      <w:pPr>
        <w:jc w:val="center"/>
        <w:rPr>
          <w:sz w:val="24"/>
          <w:szCs w:val="24"/>
        </w:rPr>
      </w:pPr>
      <w:r w:rsidRPr="009D6136">
        <w:rPr>
          <w:b/>
          <w:sz w:val="24"/>
        </w:rPr>
        <w:lastRenderedPageBreak/>
        <w:t xml:space="preserve">Tabela </w:t>
      </w:r>
      <w:r>
        <w:rPr>
          <w:sz w:val="24"/>
        </w:rPr>
        <w:t xml:space="preserve">- Lista de Municípios da Microrregião do </w:t>
      </w:r>
      <w:r w:rsidRPr="001E7E9F">
        <w:rPr>
          <w:sz w:val="24"/>
          <w:szCs w:val="24"/>
        </w:rPr>
        <w:t>Sul Maranhense</w:t>
      </w:r>
    </w:p>
    <w:p w14:paraId="569B484B" w14:textId="77777777" w:rsidR="000F209F" w:rsidRDefault="000F209F" w:rsidP="000F209F">
      <w:pPr>
        <w:rPr>
          <w:sz w:val="24"/>
          <w:szCs w:val="24"/>
        </w:rPr>
      </w:pPr>
    </w:p>
    <w:tbl>
      <w:tblPr>
        <w:tblStyle w:val="GridTableLight"/>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tblGrid>
      <w:tr w:rsidR="000F209F" w:rsidRPr="000F209F" w14:paraId="64256B74" w14:textId="77777777" w:rsidTr="000F209F">
        <w:trPr>
          <w:trHeight w:val="170"/>
          <w:jc w:val="center"/>
        </w:trPr>
        <w:tc>
          <w:tcPr>
            <w:tcW w:w="3969" w:type="dxa"/>
          </w:tcPr>
          <w:p w14:paraId="1E314B6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Açailândia</w:t>
            </w:r>
          </w:p>
        </w:tc>
      </w:tr>
      <w:tr w:rsidR="000F209F" w:rsidRPr="000F209F" w14:paraId="0A72084A" w14:textId="77777777" w:rsidTr="000F209F">
        <w:trPr>
          <w:trHeight w:val="170"/>
          <w:jc w:val="center"/>
        </w:trPr>
        <w:tc>
          <w:tcPr>
            <w:tcW w:w="3969" w:type="dxa"/>
          </w:tcPr>
          <w:p w14:paraId="0A982938"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Alto Parnaíba</w:t>
            </w:r>
          </w:p>
        </w:tc>
      </w:tr>
      <w:tr w:rsidR="000F209F" w:rsidRPr="000F209F" w14:paraId="53BE6107" w14:textId="77777777" w:rsidTr="000F209F">
        <w:trPr>
          <w:trHeight w:val="170"/>
          <w:jc w:val="center"/>
        </w:trPr>
        <w:tc>
          <w:tcPr>
            <w:tcW w:w="3969" w:type="dxa"/>
          </w:tcPr>
          <w:p w14:paraId="53B4A22C"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Amarante do Maranhão</w:t>
            </w:r>
          </w:p>
        </w:tc>
      </w:tr>
      <w:tr w:rsidR="000F209F" w:rsidRPr="000F209F" w14:paraId="2D7CEB9A" w14:textId="77777777" w:rsidTr="000F209F">
        <w:trPr>
          <w:trHeight w:val="170"/>
          <w:jc w:val="center"/>
        </w:trPr>
        <w:tc>
          <w:tcPr>
            <w:tcW w:w="3969" w:type="dxa"/>
          </w:tcPr>
          <w:p w14:paraId="499D2ABA"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Arame</w:t>
            </w:r>
          </w:p>
        </w:tc>
      </w:tr>
      <w:tr w:rsidR="000F209F" w:rsidRPr="000F209F" w14:paraId="0EE03063" w14:textId="77777777" w:rsidTr="000F209F">
        <w:trPr>
          <w:trHeight w:val="170"/>
          <w:jc w:val="center"/>
        </w:trPr>
        <w:tc>
          <w:tcPr>
            <w:tcW w:w="3969" w:type="dxa"/>
          </w:tcPr>
          <w:p w14:paraId="2C67381B"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Balsas</w:t>
            </w:r>
          </w:p>
        </w:tc>
      </w:tr>
      <w:tr w:rsidR="000F209F" w:rsidRPr="000F209F" w14:paraId="0F934B91" w14:textId="77777777" w:rsidTr="000F209F">
        <w:trPr>
          <w:trHeight w:val="170"/>
          <w:jc w:val="center"/>
        </w:trPr>
        <w:tc>
          <w:tcPr>
            <w:tcW w:w="3969" w:type="dxa"/>
          </w:tcPr>
          <w:p w14:paraId="49AD11D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Barão de Grajaú</w:t>
            </w:r>
          </w:p>
        </w:tc>
      </w:tr>
      <w:tr w:rsidR="000F209F" w:rsidRPr="000F209F" w14:paraId="00BF84EA" w14:textId="77777777" w:rsidTr="000F209F">
        <w:trPr>
          <w:trHeight w:val="170"/>
          <w:jc w:val="center"/>
        </w:trPr>
        <w:tc>
          <w:tcPr>
            <w:tcW w:w="3969" w:type="dxa"/>
          </w:tcPr>
          <w:p w14:paraId="20C6ABF4"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Benedito Leite</w:t>
            </w:r>
          </w:p>
        </w:tc>
      </w:tr>
      <w:tr w:rsidR="000F209F" w:rsidRPr="000F209F" w14:paraId="07B5121F" w14:textId="77777777" w:rsidTr="000F209F">
        <w:trPr>
          <w:trHeight w:val="170"/>
          <w:jc w:val="center"/>
        </w:trPr>
        <w:tc>
          <w:tcPr>
            <w:tcW w:w="3969" w:type="dxa"/>
          </w:tcPr>
          <w:p w14:paraId="4E5AAD3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Bom Jesus das Selvas</w:t>
            </w:r>
          </w:p>
        </w:tc>
      </w:tr>
      <w:tr w:rsidR="000F209F" w:rsidRPr="000F209F" w14:paraId="2F4883D2" w14:textId="77777777" w:rsidTr="000F209F">
        <w:trPr>
          <w:trHeight w:val="170"/>
          <w:jc w:val="center"/>
        </w:trPr>
        <w:tc>
          <w:tcPr>
            <w:tcW w:w="3969" w:type="dxa"/>
          </w:tcPr>
          <w:p w14:paraId="4884F219"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Buriticupu</w:t>
            </w:r>
          </w:p>
        </w:tc>
      </w:tr>
      <w:tr w:rsidR="000F209F" w:rsidRPr="000F209F" w14:paraId="73CC8ADB" w14:textId="77777777" w:rsidTr="000F209F">
        <w:trPr>
          <w:trHeight w:val="170"/>
          <w:jc w:val="center"/>
        </w:trPr>
        <w:tc>
          <w:tcPr>
            <w:tcW w:w="3969" w:type="dxa"/>
          </w:tcPr>
          <w:p w14:paraId="0BF5E7DC"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Buritirana</w:t>
            </w:r>
            <w:proofErr w:type="spellEnd"/>
          </w:p>
        </w:tc>
      </w:tr>
      <w:tr w:rsidR="000F209F" w:rsidRPr="000F209F" w14:paraId="2A3E3DCD" w14:textId="77777777" w:rsidTr="000F209F">
        <w:trPr>
          <w:trHeight w:val="170"/>
          <w:jc w:val="center"/>
        </w:trPr>
        <w:tc>
          <w:tcPr>
            <w:tcW w:w="3969" w:type="dxa"/>
          </w:tcPr>
          <w:p w14:paraId="08F7ECA5"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Campestre do Maranhão</w:t>
            </w:r>
          </w:p>
        </w:tc>
      </w:tr>
      <w:tr w:rsidR="000F209F" w:rsidRPr="000F209F" w14:paraId="0DDC9326" w14:textId="77777777" w:rsidTr="000F209F">
        <w:trPr>
          <w:trHeight w:val="170"/>
          <w:jc w:val="center"/>
        </w:trPr>
        <w:tc>
          <w:tcPr>
            <w:tcW w:w="3969" w:type="dxa"/>
          </w:tcPr>
          <w:p w14:paraId="30D59C5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Carolina</w:t>
            </w:r>
          </w:p>
        </w:tc>
      </w:tr>
      <w:tr w:rsidR="000F209F" w:rsidRPr="000F209F" w14:paraId="1583006C" w14:textId="77777777" w:rsidTr="000F209F">
        <w:trPr>
          <w:trHeight w:val="170"/>
          <w:jc w:val="center"/>
        </w:trPr>
        <w:tc>
          <w:tcPr>
            <w:tcW w:w="3969" w:type="dxa"/>
          </w:tcPr>
          <w:p w14:paraId="6205D9D7"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Cidelândia</w:t>
            </w:r>
          </w:p>
        </w:tc>
      </w:tr>
      <w:tr w:rsidR="000F209F" w:rsidRPr="000F209F" w14:paraId="5C2F2DB5" w14:textId="77777777" w:rsidTr="000F209F">
        <w:trPr>
          <w:trHeight w:val="170"/>
          <w:jc w:val="center"/>
        </w:trPr>
        <w:tc>
          <w:tcPr>
            <w:tcW w:w="3969" w:type="dxa"/>
          </w:tcPr>
          <w:p w14:paraId="5DB3F79D"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Colinas</w:t>
            </w:r>
          </w:p>
        </w:tc>
      </w:tr>
      <w:tr w:rsidR="000F209F" w:rsidRPr="000F209F" w14:paraId="2FFC41BA" w14:textId="77777777" w:rsidTr="000F209F">
        <w:trPr>
          <w:trHeight w:val="170"/>
          <w:jc w:val="center"/>
        </w:trPr>
        <w:tc>
          <w:tcPr>
            <w:tcW w:w="3969" w:type="dxa"/>
          </w:tcPr>
          <w:p w14:paraId="18F95345"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Davinópolis</w:t>
            </w:r>
          </w:p>
        </w:tc>
      </w:tr>
      <w:tr w:rsidR="000F209F" w:rsidRPr="000F209F" w14:paraId="6C896A64" w14:textId="77777777" w:rsidTr="000F209F">
        <w:trPr>
          <w:trHeight w:val="170"/>
          <w:jc w:val="center"/>
        </w:trPr>
        <w:tc>
          <w:tcPr>
            <w:tcW w:w="3969" w:type="dxa"/>
          </w:tcPr>
          <w:p w14:paraId="7B72573B"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Estreito</w:t>
            </w:r>
          </w:p>
        </w:tc>
      </w:tr>
      <w:tr w:rsidR="000F209F" w:rsidRPr="000F209F" w14:paraId="5BC045D3" w14:textId="77777777" w:rsidTr="000F209F">
        <w:trPr>
          <w:trHeight w:val="170"/>
          <w:jc w:val="center"/>
        </w:trPr>
        <w:tc>
          <w:tcPr>
            <w:tcW w:w="3969" w:type="dxa"/>
          </w:tcPr>
          <w:p w14:paraId="6EC3772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Feira Nova do Maranhão</w:t>
            </w:r>
          </w:p>
        </w:tc>
      </w:tr>
      <w:tr w:rsidR="000F209F" w:rsidRPr="000F209F" w14:paraId="10038A26" w14:textId="77777777" w:rsidTr="000F209F">
        <w:trPr>
          <w:trHeight w:val="170"/>
          <w:jc w:val="center"/>
        </w:trPr>
        <w:tc>
          <w:tcPr>
            <w:tcW w:w="3969" w:type="dxa"/>
          </w:tcPr>
          <w:p w14:paraId="7A43A45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Formosa da Serra Negra</w:t>
            </w:r>
          </w:p>
        </w:tc>
      </w:tr>
      <w:tr w:rsidR="000F209F" w:rsidRPr="000F209F" w14:paraId="547B83A7" w14:textId="77777777" w:rsidTr="000F209F">
        <w:trPr>
          <w:trHeight w:val="170"/>
          <w:jc w:val="center"/>
        </w:trPr>
        <w:tc>
          <w:tcPr>
            <w:tcW w:w="3969" w:type="dxa"/>
          </w:tcPr>
          <w:p w14:paraId="72D79BA8"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Fortaleza dos Nogueiras</w:t>
            </w:r>
          </w:p>
        </w:tc>
      </w:tr>
      <w:tr w:rsidR="000F209F" w:rsidRPr="000F209F" w14:paraId="578616E6" w14:textId="77777777" w:rsidTr="000F209F">
        <w:trPr>
          <w:trHeight w:val="170"/>
          <w:jc w:val="center"/>
        </w:trPr>
        <w:tc>
          <w:tcPr>
            <w:tcW w:w="3969" w:type="dxa"/>
          </w:tcPr>
          <w:p w14:paraId="21766ED1"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Governador Edison Lobão</w:t>
            </w:r>
          </w:p>
        </w:tc>
      </w:tr>
      <w:tr w:rsidR="000F209F" w:rsidRPr="000F209F" w14:paraId="246CC99F" w14:textId="77777777" w:rsidTr="000F209F">
        <w:trPr>
          <w:trHeight w:val="170"/>
          <w:jc w:val="center"/>
        </w:trPr>
        <w:tc>
          <w:tcPr>
            <w:tcW w:w="3969" w:type="dxa"/>
          </w:tcPr>
          <w:p w14:paraId="4E2960A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Grajaú</w:t>
            </w:r>
          </w:p>
        </w:tc>
      </w:tr>
      <w:tr w:rsidR="000F209F" w:rsidRPr="000F209F" w14:paraId="45D1BF36" w14:textId="77777777" w:rsidTr="000F209F">
        <w:trPr>
          <w:trHeight w:val="170"/>
          <w:jc w:val="center"/>
        </w:trPr>
        <w:tc>
          <w:tcPr>
            <w:tcW w:w="3969" w:type="dxa"/>
          </w:tcPr>
          <w:p w14:paraId="7C7F9706"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Imperatriz</w:t>
            </w:r>
          </w:p>
        </w:tc>
      </w:tr>
      <w:tr w:rsidR="000F209F" w:rsidRPr="000F209F" w14:paraId="37747DBB" w14:textId="77777777" w:rsidTr="000F209F">
        <w:trPr>
          <w:trHeight w:val="170"/>
          <w:jc w:val="center"/>
        </w:trPr>
        <w:tc>
          <w:tcPr>
            <w:tcW w:w="3969" w:type="dxa"/>
          </w:tcPr>
          <w:p w14:paraId="1AA1422D"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Itaipava do Grajaú</w:t>
            </w:r>
          </w:p>
        </w:tc>
      </w:tr>
      <w:tr w:rsidR="000F209F" w:rsidRPr="000F209F" w14:paraId="5901D869" w14:textId="77777777" w:rsidTr="000F209F">
        <w:trPr>
          <w:trHeight w:val="170"/>
          <w:jc w:val="center"/>
        </w:trPr>
        <w:tc>
          <w:tcPr>
            <w:tcW w:w="3969" w:type="dxa"/>
          </w:tcPr>
          <w:p w14:paraId="0B08506B"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Itinga do Maranhão</w:t>
            </w:r>
          </w:p>
        </w:tc>
      </w:tr>
      <w:tr w:rsidR="000F209F" w:rsidRPr="000F209F" w14:paraId="19CB4C27" w14:textId="77777777" w:rsidTr="000F209F">
        <w:trPr>
          <w:trHeight w:val="170"/>
          <w:jc w:val="center"/>
        </w:trPr>
        <w:tc>
          <w:tcPr>
            <w:tcW w:w="3969" w:type="dxa"/>
          </w:tcPr>
          <w:p w14:paraId="36D80F2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Jatobá</w:t>
            </w:r>
          </w:p>
        </w:tc>
      </w:tr>
      <w:tr w:rsidR="000F209F" w:rsidRPr="000F209F" w14:paraId="3ECB64C4" w14:textId="77777777" w:rsidTr="000F209F">
        <w:trPr>
          <w:trHeight w:val="170"/>
          <w:jc w:val="center"/>
        </w:trPr>
        <w:tc>
          <w:tcPr>
            <w:tcW w:w="3969" w:type="dxa"/>
          </w:tcPr>
          <w:p w14:paraId="273531FC"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João Lisboa</w:t>
            </w:r>
          </w:p>
        </w:tc>
      </w:tr>
      <w:tr w:rsidR="000F209F" w:rsidRPr="000F209F" w14:paraId="515225CE" w14:textId="77777777" w:rsidTr="000F209F">
        <w:trPr>
          <w:trHeight w:val="170"/>
          <w:jc w:val="center"/>
        </w:trPr>
        <w:tc>
          <w:tcPr>
            <w:tcW w:w="3969" w:type="dxa"/>
          </w:tcPr>
          <w:p w14:paraId="1BE59357"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Lagoa do Mato</w:t>
            </w:r>
          </w:p>
        </w:tc>
      </w:tr>
      <w:tr w:rsidR="000F209F" w:rsidRPr="000F209F" w14:paraId="10F4E5DA" w14:textId="77777777" w:rsidTr="000F209F">
        <w:trPr>
          <w:trHeight w:val="170"/>
          <w:jc w:val="center"/>
        </w:trPr>
        <w:tc>
          <w:tcPr>
            <w:tcW w:w="3969" w:type="dxa"/>
          </w:tcPr>
          <w:p w14:paraId="57812853"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Lajeado Novo</w:t>
            </w:r>
          </w:p>
        </w:tc>
      </w:tr>
      <w:tr w:rsidR="000F209F" w:rsidRPr="000F209F" w14:paraId="2E7B9055" w14:textId="77777777" w:rsidTr="000F209F">
        <w:trPr>
          <w:trHeight w:val="170"/>
          <w:jc w:val="center"/>
        </w:trPr>
        <w:tc>
          <w:tcPr>
            <w:tcW w:w="3969" w:type="dxa"/>
          </w:tcPr>
          <w:p w14:paraId="1E228CAD"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Loreto</w:t>
            </w:r>
          </w:p>
        </w:tc>
      </w:tr>
      <w:tr w:rsidR="000F209F" w:rsidRPr="000F209F" w14:paraId="63EFE1D9" w14:textId="77777777" w:rsidTr="000F209F">
        <w:trPr>
          <w:trHeight w:val="170"/>
          <w:jc w:val="center"/>
        </w:trPr>
        <w:tc>
          <w:tcPr>
            <w:tcW w:w="3969" w:type="dxa"/>
          </w:tcPr>
          <w:p w14:paraId="555CCB4B"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Mirador</w:t>
            </w:r>
          </w:p>
        </w:tc>
      </w:tr>
      <w:tr w:rsidR="000F209F" w:rsidRPr="000F209F" w14:paraId="27CAD2FC" w14:textId="77777777" w:rsidTr="000F209F">
        <w:trPr>
          <w:trHeight w:val="170"/>
          <w:jc w:val="center"/>
        </w:trPr>
        <w:tc>
          <w:tcPr>
            <w:tcW w:w="3969" w:type="dxa"/>
          </w:tcPr>
          <w:p w14:paraId="04B8275D"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Montes Altos</w:t>
            </w:r>
          </w:p>
        </w:tc>
      </w:tr>
      <w:tr w:rsidR="000F209F" w:rsidRPr="000F209F" w14:paraId="24A90598" w14:textId="77777777" w:rsidTr="000F209F">
        <w:trPr>
          <w:trHeight w:val="170"/>
          <w:jc w:val="center"/>
        </w:trPr>
        <w:tc>
          <w:tcPr>
            <w:tcW w:w="3969" w:type="dxa"/>
          </w:tcPr>
          <w:p w14:paraId="2B0CC9D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Nova Colinas</w:t>
            </w:r>
          </w:p>
        </w:tc>
      </w:tr>
      <w:tr w:rsidR="000F209F" w:rsidRPr="000F209F" w14:paraId="0958A8A6" w14:textId="77777777" w:rsidTr="000F209F">
        <w:trPr>
          <w:trHeight w:val="170"/>
          <w:jc w:val="center"/>
        </w:trPr>
        <w:tc>
          <w:tcPr>
            <w:tcW w:w="3969" w:type="dxa"/>
          </w:tcPr>
          <w:p w14:paraId="034857B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Nova Iorque</w:t>
            </w:r>
          </w:p>
        </w:tc>
      </w:tr>
      <w:tr w:rsidR="000F209F" w:rsidRPr="000F209F" w14:paraId="2D21FD84" w14:textId="77777777" w:rsidTr="000F209F">
        <w:trPr>
          <w:trHeight w:val="170"/>
          <w:jc w:val="center"/>
        </w:trPr>
        <w:tc>
          <w:tcPr>
            <w:tcW w:w="3969" w:type="dxa"/>
          </w:tcPr>
          <w:p w14:paraId="294A9424"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Paraibano</w:t>
            </w:r>
          </w:p>
        </w:tc>
      </w:tr>
      <w:tr w:rsidR="000F209F" w:rsidRPr="000F209F" w14:paraId="146F1D02" w14:textId="77777777" w:rsidTr="000F209F">
        <w:trPr>
          <w:trHeight w:val="170"/>
          <w:jc w:val="center"/>
        </w:trPr>
        <w:tc>
          <w:tcPr>
            <w:tcW w:w="3969" w:type="dxa"/>
          </w:tcPr>
          <w:p w14:paraId="0C07706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Passagem Franca</w:t>
            </w:r>
          </w:p>
        </w:tc>
      </w:tr>
      <w:tr w:rsidR="000F209F" w:rsidRPr="000F209F" w14:paraId="157E1A18" w14:textId="77777777" w:rsidTr="000F209F">
        <w:trPr>
          <w:trHeight w:val="170"/>
          <w:jc w:val="center"/>
        </w:trPr>
        <w:tc>
          <w:tcPr>
            <w:tcW w:w="3969" w:type="dxa"/>
          </w:tcPr>
          <w:p w14:paraId="05B896C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Pastos Bons</w:t>
            </w:r>
          </w:p>
        </w:tc>
      </w:tr>
      <w:tr w:rsidR="000F209F" w:rsidRPr="000F209F" w14:paraId="3A6F666B" w14:textId="77777777" w:rsidTr="000F209F">
        <w:trPr>
          <w:trHeight w:val="170"/>
          <w:jc w:val="center"/>
        </w:trPr>
        <w:tc>
          <w:tcPr>
            <w:tcW w:w="3969" w:type="dxa"/>
          </w:tcPr>
          <w:p w14:paraId="21BBBDDC"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Porto Franco</w:t>
            </w:r>
          </w:p>
        </w:tc>
      </w:tr>
      <w:tr w:rsidR="000F209F" w:rsidRPr="000F209F" w14:paraId="77CD99B3" w14:textId="77777777" w:rsidTr="000F209F">
        <w:trPr>
          <w:trHeight w:val="170"/>
          <w:jc w:val="center"/>
        </w:trPr>
        <w:tc>
          <w:tcPr>
            <w:tcW w:w="3969" w:type="dxa"/>
          </w:tcPr>
          <w:p w14:paraId="5EB8EF9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Riachão</w:t>
            </w:r>
          </w:p>
        </w:tc>
      </w:tr>
      <w:tr w:rsidR="000F209F" w:rsidRPr="000F209F" w14:paraId="612AC93C" w14:textId="77777777" w:rsidTr="000F209F">
        <w:trPr>
          <w:trHeight w:val="170"/>
          <w:jc w:val="center"/>
        </w:trPr>
        <w:tc>
          <w:tcPr>
            <w:tcW w:w="3969" w:type="dxa"/>
          </w:tcPr>
          <w:p w14:paraId="258E5A4C"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 xml:space="preserve">Ribamar </w:t>
            </w:r>
            <w:proofErr w:type="spellStart"/>
            <w:r w:rsidRPr="000F209F">
              <w:rPr>
                <w:rFonts w:ascii="Times New Roman" w:hAnsi="Times New Roman" w:cs="Times New Roman"/>
                <w:color w:val="000000"/>
                <w:sz w:val="24"/>
                <w:szCs w:val="24"/>
              </w:rPr>
              <w:t>Fiquene</w:t>
            </w:r>
            <w:proofErr w:type="spellEnd"/>
          </w:p>
        </w:tc>
      </w:tr>
      <w:tr w:rsidR="000F209F" w:rsidRPr="000F209F" w14:paraId="08D880EF" w14:textId="77777777" w:rsidTr="000F209F">
        <w:trPr>
          <w:trHeight w:val="170"/>
          <w:jc w:val="center"/>
        </w:trPr>
        <w:tc>
          <w:tcPr>
            <w:tcW w:w="3969" w:type="dxa"/>
          </w:tcPr>
          <w:p w14:paraId="4176E268" w14:textId="77777777" w:rsidR="000F209F" w:rsidRPr="000F209F" w:rsidRDefault="000F209F" w:rsidP="000F209F">
            <w:pPr>
              <w:jc w:val="center"/>
              <w:rPr>
                <w:rFonts w:ascii="Times New Roman" w:hAnsi="Times New Roman" w:cs="Times New Roman"/>
                <w:color w:val="000000"/>
                <w:sz w:val="24"/>
                <w:szCs w:val="24"/>
              </w:rPr>
            </w:pPr>
            <w:proofErr w:type="spellStart"/>
            <w:r w:rsidRPr="000F209F">
              <w:rPr>
                <w:rFonts w:ascii="Times New Roman" w:hAnsi="Times New Roman" w:cs="Times New Roman"/>
                <w:color w:val="000000"/>
                <w:sz w:val="24"/>
                <w:szCs w:val="24"/>
              </w:rPr>
              <w:t>Sambaíba</w:t>
            </w:r>
            <w:proofErr w:type="spellEnd"/>
          </w:p>
        </w:tc>
      </w:tr>
      <w:tr w:rsidR="000F209F" w:rsidRPr="000F209F" w14:paraId="762C0265" w14:textId="77777777" w:rsidTr="000F209F">
        <w:trPr>
          <w:trHeight w:val="170"/>
          <w:jc w:val="center"/>
        </w:trPr>
        <w:tc>
          <w:tcPr>
            <w:tcW w:w="3969" w:type="dxa"/>
          </w:tcPr>
          <w:p w14:paraId="74D6F96F"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 xml:space="preserve">São Domingos do </w:t>
            </w:r>
            <w:proofErr w:type="spellStart"/>
            <w:r w:rsidRPr="000F209F">
              <w:rPr>
                <w:rFonts w:ascii="Times New Roman" w:hAnsi="Times New Roman" w:cs="Times New Roman"/>
                <w:color w:val="000000"/>
                <w:sz w:val="24"/>
                <w:szCs w:val="24"/>
              </w:rPr>
              <w:t>Azeitão</w:t>
            </w:r>
            <w:proofErr w:type="spellEnd"/>
          </w:p>
        </w:tc>
      </w:tr>
      <w:tr w:rsidR="000F209F" w:rsidRPr="000F209F" w14:paraId="62FCEBA6" w14:textId="77777777" w:rsidTr="000F209F">
        <w:trPr>
          <w:trHeight w:val="170"/>
          <w:jc w:val="center"/>
        </w:trPr>
        <w:tc>
          <w:tcPr>
            <w:tcW w:w="3969" w:type="dxa"/>
          </w:tcPr>
          <w:p w14:paraId="1164CC43"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Félix de Balsas</w:t>
            </w:r>
          </w:p>
        </w:tc>
      </w:tr>
      <w:tr w:rsidR="000F209F" w:rsidRPr="000F209F" w14:paraId="589050F3" w14:textId="77777777" w:rsidTr="000F209F">
        <w:trPr>
          <w:trHeight w:val="170"/>
          <w:jc w:val="center"/>
        </w:trPr>
        <w:tc>
          <w:tcPr>
            <w:tcW w:w="3969" w:type="dxa"/>
          </w:tcPr>
          <w:p w14:paraId="1BE919D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Francisco do Brejão</w:t>
            </w:r>
          </w:p>
        </w:tc>
      </w:tr>
      <w:tr w:rsidR="000F209F" w:rsidRPr="000F209F" w14:paraId="108D7327" w14:textId="77777777" w:rsidTr="000F209F">
        <w:trPr>
          <w:trHeight w:val="170"/>
          <w:jc w:val="center"/>
        </w:trPr>
        <w:tc>
          <w:tcPr>
            <w:tcW w:w="3969" w:type="dxa"/>
          </w:tcPr>
          <w:p w14:paraId="337E54F1"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Francisco do Maranhão</w:t>
            </w:r>
          </w:p>
        </w:tc>
      </w:tr>
      <w:tr w:rsidR="000F209F" w:rsidRPr="000F209F" w14:paraId="6A5DC26A" w14:textId="77777777" w:rsidTr="000F209F">
        <w:trPr>
          <w:trHeight w:val="170"/>
          <w:jc w:val="center"/>
        </w:trPr>
        <w:tc>
          <w:tcPr>
            <w:tcW w:w="3969" w:type="dxa"/>
          </w:tcPr>
          <w:p w14:paraId="1D874B3A"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lastRenderedPageBreak/>
              <w:t>São João do Paraíso</w:t>
            </w:r>
          </w:p>
        </w:tc>
      </w:tr>
      <w:tr w:rsidR="000F209F" w:rsidRPr="000F209F" w14:paraId="35DEBCC0" w14:textId="77777777" w:rsidTr="000F209F">
        <w:trPr>
          <w:trHeight w:val="170"/>
          <w:jc w:val="center"/>
        </w:trPr>
        <w:tc>
          <w:tcPr>
            <w:tcW w:w="3969" w:type="dxa"/>
          </w:tcPr>
          <w:p w14:paraId="29F84E4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João dos Patos</w:t>
            </w:r>
          </w:p>
        </w:tc>
      </w:tr>
      <w:tr w:rsidR="000F209F" w:rsidRPr="000F209F" w14:paraId="25EEC406" w14:textId="77777777" w:rsidTr="000F209F">
        <w:trPr>
          <w:trHeight w:val="170"/>
          <w:jc w:val="center"/>
        </w:trPr>
        <w:tc>
          <w:tcPr>
            <w:tcW w:w="3969" w:type="dxa"/>
          </w:tcPr>
          <w:p w14:paraId="3CFBE0E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Pedro da Água Branca</w:t>
            </w:r>
          </w:p>
        </w:tc>
      </w:tr>
      <w:tr w:rsidR="000F209F" w:rsidRPr="000F209F" w14:paraId="40FB008E" w14:textId="77777777" w:rsidTr="000F209F">
        <w:trPr>
          <w:trHeight w:val="170"/>
          <w:jc w:val="center"/>
        </w:trPr>
        <w:tc>
          <w:tcPr>
            <w:tcW w:w="3969" w:type="dxa"/>
          </w:tcPr>
          <w:p w14:paraId="53E2DB11"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Pedro dos Crentes</w:t>
            </w:r>
          </w:p>
        </w:tc>
      </w:tr>
      <w:tr w:rsidR="000F209F" w:rsidRPr="000F209F" w14:paraId="5A1A942D" w14:textId="77777777" w:rsidTr="000F209F">
        <w:trPr>
          <w:trHeight w:val="170"/>
          <w:jc w:val="center"/>
        </w:trPr>
        <w:tc>
          <w:tcPr>
            <w:tcW w:w="3969" w:type="dxa"/>
          </w:tcPr>
          <w:p w14:paraId="78511835"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São Raimundo das Mangabeiras</w:t>
            </w:r>
          </w:p>
        </w:tc>
      </w:tr>
      <w:tr w:rsidR="000F209F" w:rsidRPr="000F209F" w14:paraId="250F61A9" w14:textId="77777777" w:rsidTr="000F209F">
        <w:trPr>
          <w:trHeight w:val="170"/>
          <w:jc w:val="center"/>
        </w:trPr>
        <w:tc>
          <w:tcPr>
            <w:tcW w:w="3969" w:type="dxa"/>
          </w:tcPr>
          <w:p w14:paraId="48B363FB"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 xml:space="preserve">Senador La </w:t>
            </w:r>
            <w:proofErr w:type="spellStart"/>
            <w:r w:rsidRPr="000F209F">
              <w:rPr>
                <w:rFonts w:ascii="Times New Roman" w:hAnsi="Times New Roman" w:cs="Times New Roman"/>
                <w:color w:val="000000"/>
                <w:sz w:val="24"/>
                <w:szCs w:val="24"/>
              </w:rPr>
              <w:t>Rocque</w:t>
            </w:r>
            <w:proofErr w:type="spellEnd"/>
          </w:p>
        </w:tc>
      </w:tr>
      <w:tr w:rsidR="000F209F" w:rsidRPr="000F209F" w14:paraId="74441D9F" w14:textId="77777777" w:rsidTr="000F209F">
        <w:trPr>
          <w:trHeight w:val="170"/>
          <w:jc w:val="center"/>
        </w:trPr>
        <w:tc>
          <w:tcPr>
            <w:tcW w:w="3969" w:type="dxa"/>
          </w:tcPr>
          <w:p w14:paraId="5A22633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Sítio Novo</w:t>
            </w:r>
          </w:p>
        </w:tc>
      </w:tr>
      <w:tr w:rsidR="000F209F" w:rsidRPr="000F209F" w14:paraId="2546BBCA" w14:textId="77777777" w:rsidTr="000F209F">
        <w:trPr>
          <w:trHeight w:val="170"/>
          <w:jc w:val="center"/>
        </w:trPr>
        <w:tc>
          <w:tcPr>
            <w:tcW w:w="3969" w:type="dxa"/>
          </w:tcPr>
          <w:p w14:paraId="7431604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Sucupira do Norte</w:t>
            </w:r>
          </w:p>
        </w:tc>
      </w:tr>
      <w:tr w:rsidR="000F209F" w:rsidRPr="000F209F" w14:paraId="5EC1171B" w14:textId="77777777" w:rsidTr="000F209F">
        <w:trPr>
          <w:trHeight w:val="170"/>
          <w:jc w:val="center"/>
        </w:trPr>
        <w:tc>
          <w:tcPr>
            <w:tcW w:w="3969" w:type="dxa"/>
          </w:tcPr>
          <w:p w14:paraId="259EF8F2"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Sucupira do Riachão</w:t>
            </w:r>
          </w:p>
        </w:tc>
      </w:tr>
      <w:tr w:rsidR="000F209F" w:rsidRPr="000F209F" w14:paraId="11B71122" w14:textId="77777777" w:rsidTr="000F209F">
        <w:trPr>
          <w:trHeight w:val="170"/>
          <w:jc w:val="center"/>
        </w:trPr>
        <w:tc>
          <w:tcPr>
            <w:tcW w:w="3969" w:type="dxa"/>
          </w:tcPr>
          <w:p w14:paraId="30A053AE"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Tasso Fragoso</w:t>
            </w:r>
          </w:p>
        </w:tc>
      </w:tr>
      <w:tr w:rsidR="000F209F" w:rsidRPr="000F209F" w14:paraId="5259C258" w14:textId="77777777" w:rsidTr="000F209F">
        <w:trPr>
          <w:trHeight w:val="170"/>
          <w:jc w:val="center"/>
        </w:trPr>
        <w:tc>
          <w:tcPr>
            <w:tcW w:w="3969" w:type="dxa"/>
          </w:tcPr>
          <w:p w14:paraId="3718ED70" w14:textId="77777777" w:rsidR="000F209F" w:rsidRPr="000F209F" w:rsidRDefault="000F209F" w:rsidP="000F209F">
            <w:pPr>
              <w:jc w:val="center"/>
              <w:rPr>
                <w:rFonts w:ascii="Times New Roman" w:hAnsi="Times New Roman" w:cs="Times New Roman"/>
                <w:color w:val="000000"/>
                <w:sz w:val="24"/>
                <w:szCs w:val="24"/>
              </w:rPr>
            </w:pPr>
            <w:r w:rsidRPr="000F209F">
              <w:rPr>
                <w:rFonts w:ascii="Times New Roman" w:hAnsi="Times New Roman" w:cs="Times New Roman"/>
                <w:color w:val="000000"/>
                <w:sz w:val="24"/>
                <w:szCs w:val="24"/>
              </w:rPr>
              <w:t>Vila Nova dos Martírios</w:t>
            </w:r>
          </w:p>
        </w:tc>
      </w:tr>
    </w:tbl>
    <w:p w14:paraId="346DEACB" w14:textId="77777777" w:rsidR="000F209F" w:rsidRDefault="000F209F" w:rsidP="000F209F">
      <w:pPr>
        <w:pBdr>
          <w:top w:val="nil"/>
          <w:left w:val="nil"/>
          <w:bottom w:val="nil"/>
          <w:right w:val="nil"/>
          <w:between w:val="nil"/>
        </w:pBdr>
        <w:ind w:right="3"/>
        <w:jc w:val="center"/>
        <w:rPr>
          <w:b/>
          <w:bCs/>
          <w:sz w:val="24"/>
          <w:szCs w:val="24"/>
        </w:rPr>
      </w:pPr>
    </w:p>
    <w:p w14:paraId="4887A0F0" w14:textId="77777777" w:rsidR="000F209F" w:rsidRDefault="000F209F" w:rsidP="000F209F">
      <w:pPr>
        <w:pBdr>
          <w:top w:val="nil"/>
          <w:left w:val="nil"/>
          <w:bottom w:val="nil"/>
          <w:right w:val="nil"/>
          <w:between w:val="nil"/>
        </w:pBdr>
        <w:ind w:right="3"/>
        <w:jc w:val="center"/>
        <w:rPr>
          <w:b/>
          <w:bCs/>
          <w:sz w:val="24"/>
          <w:szCs w:val="24"/>
        </w:rPr>
      </w:pPr>
    </w:p>
    <w:p w14:paraId="2CA07FE9" w14:textId="77777777" w:rsidR="000F209F" w:rsidRDefault="000F209F" w:rsidP="000F209F">
      <w:pPr>
        <w:pBdr>
          <w:top w:val="nil"/>
          <w:left w:val="nil"/>
          <w:bottom w:val="nil"/>
          <w:right w:val="nil"/>
          <w:between w:val="nil"/>
        </w:pBdr>
        <w:ind w:right="3"/>
        <w:jc w:val="center"/>
        <w:rPr>
          <w:b/>
          <w:bCs/>
          <w:sz w:val="24"/>
          <w:szCs w:val="24"/>
        </w:rPr>
      </w:pPr>
    </w:p>
    <w:p w14:paraId="173C0E20" w14:textId="77777777" w:rsidR="000F209F" w:rsidRDefault="000F209F" w:rsidP="000F209F">
      <w:pPr>
        <w:pBdr>
          <w:top w:val="nil"/>
          <w:left w:val="nil"/>
          <w:bottom w:val="nil"/>
          <w:right w:val="nil"/>
          <w:between w:val="nil"/>
        </w:pBdr>
        <w:ind w:right="3"/>
        <w:jc w:val="center"/>
        <w:rPr>
          <w:b/>
          <w:bCs/>
          <w:sz w:val="24"/>
          <w:szCs w:val="24"/>
        </w:rPr>
      </w:pPr>
    </w:p>
    <w:p w14:paraId="13A56B60" w14:textId="77777777" w:rsidR="000F209F" w:rsidRDefault="000F209F" w:rsidP="000F209F">
      <w:pPr>
        <w:pBdr>
          <w:top w:val="nil"/>
          <w:left w:val="nil"/>
          <w:bottom w:val="nil"/>
          <w:right w:val="nil"/>
          <w:between w:val="nil"/>
        </w:pBdr>
        <w:ind w:right="3"/>
        <w:jc w:val="center"/>
        <w:rPr>
          <w:b/>
          <w:bCs/>
          <w:sz w:val="24"/>
          <w:szCs w:val="24"/>
        </w:rPr>
      </w:pPr>
    </w:p>
    <w:p w14:paraId="5A0CDB44" w14:textId="77777777" w:rsidR="000F209F" w:rsidRDefault="000F209F" w:rsidP="000F209F">
      <w:pPr>
        <w:pBdr>
          <w:top w:val="nil"/>
          <w:left w:val="nil"/>
          <w:bottom w:val="nil"/>
          <w:right w:val="nil"/>
          <w:between w:val="nil"/>
        </w:pBdr>
        <w:ind w:right="3"/>
        <w:jc w:val="center"/>
        <w:rPr>
          <w:b/>
          <w:bCs/>
          <w:sz w:val="24"/>
          <w:szCs w:val="24"/>
        </w:rPr>
      </w:pPr>
    </w:p>
    <w:p w14:paraId="740583B3" w14:textId="77777777" w:rsidR="000F209F" w:rsidRDefault="000F209F" w:rsidP="000F209F">
      <w:pPr>
        <w:pBdr>
          <w:top w:val="nil"/>
          <w:left w:val="nil"/>
          <w:bottom w:val="nil"/>
          <w:right w:val="nil"/>
          <w:between w:val="nil"/>
        </w:pBdr>
        <w:ind w:right="3"/>
        <w:jc w:val="center"/>
        <w:rPr>
          <w:b/>
          <w:bCs/>
          <w:sz w:val="24"/>
          <w:szCs w:val="24"/>
        </w:rPr>
      </w:pPr>
    </w:p>
    <w:p w14:paraId="495D2602" w14:textId="77777777" w:rsidR="000F209F" w:rsidRDefault="000F209F" w:rsidP="000F209F">
      <w:pPr>
        <w:pBdr>
          <w:top w:val="nil"/>
          <w:left w:val="nil"/>
          <w:bottom w:val="nil"/>
          <w:right w:val="nil"/>
          <w:between w:val="nil"/>
        </w:pBdr>
        <w:ind w:right="3"/>
        <w:jc w:val="center"/>
        <w:rPr>
          <w:b/>
          <w:bCs/>
          <w:sz w:val="24"/>
          <w:szCs w:val="24"/>
        </w:rPr>
      </w:pPr>
    </w:p>
    <w:p w14:paraId="1B0358C2" w14:textId="77777777" w:rsidR="000F209F" w:rsidRDefault="000F209F" w:rsidP="000F209F">
      <w:pPr>
        <w:pBdr>
          <w:top w:val="nil"/>
          <w:left w:val="nil"/>
          <w:bottom w:val="nil"/>
          <w:right w:val="nil"/>
          <w:between w:val="nil"/>
        </w:pBdr>
        <w:ind w:right="3"/>
        <w:jc w:val="center"/>
        <w:rPr>
          <w:b/>
          <w:bCs/>
          <w:sz w:val="24"/>
          <w:szCs w:val="24"/>
        </w:rPr>
      </w:pPr>
    </w:p>
    <w:p w14:paraId="0208ED42" w14:textId="77777777" w:rsidR="000F209F" w:rsidRDefault="000F209F" w:rsidP="000F209F">
      <w:pPr>
        <w:pBdr>
          <w:top w:val="nil"/>
          <w:left w:val="nil"/>
          <w:bottom w:val="nil"/>
          <w:right w:val="nil"/>
          <w:between w:val="nil"/>
        </w:pBdr>
        <w:ind w:right="3"/>
        <w:jc w:val="center"/>
        <w:rPr>
          <w:b/>
          <w:bCs/>
          <w:sz w:val="24"/>
          <w:szCs w:val="24"/>
        </w:rPr>
      </w:pPr>
    </w:p>
    <w:p w14:paraId="4D6ADE53" w14:textId="77777777" w:rsidR="000F209F" w:rsidRDefault="000F209F" w:rsidP="000F209F">
      <w:pPr>
        <w:pBdr>
          <w:top w:val="nil"/>
          <w:left w:val="nil"/>
          <w:bottom w:val="nil"/>
          <w:right w:val="nil"/>
          <w:between w:val="nil"/>
        </w:pBdr>
        <w:ind w:right="3"/>
        <w:jc w:val="center"/>
        <w:rPr>
          <w:b/>
          <w:bCs/>
          <w:sz w:val="24"/>
          <w:szCs w:val="24"/>
        </w:rPr>
      </w:pPr>
    </w:p>
    <w:p w14:paraId="08878C99" w14:textId="77777777" w:rsidR="000F209F" w:rsidRDefault="000F209F" w:rsidP="000F209F">
      <w:pPr>
        <w:pBdr>
          <w:top w:val="nil"/>
          <w:left w:val="nil"/>
          <w:bottom w:val="nil"/>
          <w:right w:val="nil"/>
          <w:between w:val="nil"/>
        </w:pBdr>
        <w:ind w:right="3"/>
        <w:jc w:val="center"/>
        <w:rPr>
          <w:b/>
          <w:bCs/>
          <w:sz w:val="24"/>
          <w:szCs w:val="24"/>
        </w:rPr>
      </w:pPr>
    </w:p>
    <w:p w14:paraId="7C671AD2" w14:textId="77777777" w:rsidR="000F209F" w:rsidRDefault="000F209F" w:rsidP="000F209F">
      <w:pPr>
        <w:pBdr>
          <w:top w:val="nil"/>
          <w:left w:val="nil"/>
          <w:bottom w:val="nil"/>
          <w:right w:val="nil"/>
          <w:between w:val="nil"/>
        </w:pBdr>
        <w:ind w:right="3"/>
        <w:jc w:val="center"/>
        <w:rPr>
          <w:b/>
          <w:bCs/>
          <w:sz w:val="24"/>
          <w:szCs w:val="24"/>
        </w:rPr>
      </w:pPr>
    </w:p>
    <w:p w14:paraId="4531360A" w14:textId="77777777" w:rsidR="000F209F" w:rsidRDefault="000F209F" w:rsidP="000F209F">
      <w:pPr>
        <w:pBdr>
          <w:top w:val="nil"/>
          <w:left w:val="nil"/>
          <w:bottom w:val="nil"/>
          <w:right w:val="nil"/>
          <w:between w:val="nil"/>
        </w:pBdr>
        <w:ind w:right="3"/>
        <w:jc w:val="center"/>
        <w:rPr>
          <w:b/>
          <w:bCs/>
          <w:sz w:val="24"/>
          <w:szCs w:val="24"/>
        </w:rPr>
      </w:pPr>
    </w:p>
    <w:p w14:paraId="00BF6925" w14:textId="77777777" w:rsidR="000F209F" w:rsidRDefault="000F209F" w:rsidP="000F209F">
      <w:pPr>
        <w:pBdr>
          <w:top w:val="nil"/>
          <w:left w:val="nil"/>
          <w:bottom w:val="nil"/>
          <w:right w:val="nil"/>
          <w:between w:val="nil"/>
        </w:pBdr>
        <w:ind w:right="3"/>
        <w:jc w:val="center"/>
        <w:rPr>
          <w:b/>
          <w:bCs/>
          <w:sz w:val="24"/>
          <w:szCs w:val="24"/>
        </w:rPr>
      </w:pPr>
    </w:p>
    <w:p w14:paraId="63E15F65" w14:textId="77777777" w:rsidR="000F209F" w:rsidRDefault="000F209F" w:rsidP="000F209F">
      <w:pPr>
        <w:pBdr>
          <w:top w:val="nil"/>
          <w:left w:val="nil"/>
          <w:bottom w:val="nil"/>
          <w:right w:val="nil"/>
          <w:between w:val="nil"/>
        </w:pBdr>
        <w:ind w:right="3"/>
        <w:jc w:val="center"/>
        <w:rPr>
          <w:b/>
          <w:bCs/>
          <w:sz w:val="24"/>
          <w:szCs w:val="24"/>
        </w:rPr>
      </w:pPr>
    </w:p>
    <w:p w14:paraId="501A246B" w14:textId="77777777" w:rsidR="000F209F" w:rsidRDefault="000F209F" w:rsidP="000F209F">
      <w:pPr>
        <w:pBdr>
          <w:top w:val="nil"/>
          <w:left w:val="nil"/>
          <w:bottom w:val="nil"/>
          <w:right w:val="nil"/>
          <w:between w:val="nil"/>
        </w:pBdr>
        <w:ind w:right="3"/>
        <w:jc w:val="center"/>
        <w:rPr>
          <w:b/>
          <w:bCs/>
          <w:sz w:val="24"/>
          <w:szCs w:val="24"/>
        </w:rPr>
      </w:pPr>
    </w:p>
    <w:p w14:paraId="49CB471E" w14:textId="77777777" w:rsidR="000F209F" w:rsidRDefault="000F209F" w:rsidP="000F209F">
      <w:pPr>
        <w:pBdr>
          <w:top w:val="nil"/>
          <w:left w:val="nil"/>
          <w:bottom w:val="nil"/>
          <w:right w:val="nil"/>
          <w:between w:val="nil"/>
        </w:pBdr>
        <w:ind w:right="3"/>
        <w:jc w:val="center"/>
        <w:rPr>
          <w:b/>
          <w:bCs/>
          <w:sz w:val="24"/>
          <w:szCs w:val="24"/>
        </w:rPr>
      </w:pPr>
    </w:p>
    <w:p w14:paraId="02BF41FD" w14:textId="77777777" w:rsidR="000F209F" w:rsidRDefault="000F209F" w:rsidP="000F209F">
      <w:pPr>
        <w:pBdr>
          <w:top w:val="nil"/>
          <w:left w:val="nil"/>
          <w:bottom w:val="nil"/>
          <w:right w:val="nil"/>
          <w:between w:val="nil"/>
        </w:pBdr>
        <w:ind w:right="3"/>
        <w:jc w:val="center"/>
        <w:rPr>
          <w:b/>
          <w:bCs/>
          <w:sz w:val="24"/>
          <w:szCs w:val="24"/>
        </w:rPr>
      </w:pPr>
    </w:p>
    <w:p w14:paraId="5991FE09" w14:textId="77777777" w:rsidR="000F209F" w:rsidRDefault="000F209F" w:rsidP="000F209F">
      <w:pPr>
        <w:pBdr>
          <w:top w:val="nil"/>
          <w:left w:val="nil"/>
          <w:bottom w:val="nil"/>
          <w:right w:val="nil"/>
          <w:between w:val="nil"/>
        </w:pBdr>
        <w:ind w:right="3"/>
        <w:jc w:val="center"/>
        <w:rPr>
          <w:b/>
          <w:bCs/>
          <w:sz w:val="24"/>
          <w:szCs w:val="24"/>
        </w:rPr>
      </w:pPr>
    </w:p>
    <w:p w14:paraId="2A5668CF" w14:textId="77777777" w:rsidR="000F209F" w:rsidRDefault="000F209F" w:rsidP="000F209F">
      <w:pPr>
        <w:pBdr>
          <w:top w:val="nil"/>
          <w:left w:val="nil"/>
          <w:bottom w:val="nil"/>
          <w:right w:val="nil"/>
          <w:between w:val="nil"/>
        </w:pBdr>
        <w:ind w:right="3"/>
        <w:jc w:val="center"/>
        <w:rPr>
          <w:b/>
          <w:bCs/>
          <w:sz w:val="24"/>
          <w:szCs w:val="24"/>
        </w:rPr>
      </w:pPr>
    </w:p>
    <w:p w14:paraId="1BCF524B" w14:textId="77777777" w:rsidR="000F209F" w:rsidRDefault="000F209F" w:rsidP="000F209F">
      <w:pPr>
        <w:pBdr>
          <w:top w:val="nil"/>
          <w:left w:val="nil"/>
          <w:bottom w:val="nil"/>
          <w:right w:val="nil"/>
          <w:between w:val="nil"/>
        </w:pBdr>
        <w:ind w:right="3"/>
        <w:jc w:val="center"/>
        <w:rPr>
          <w:b/>
          <w:bCs/>
          <w:sz w:val="24"/>
          <w:szCs w:val="24"/>
        </w:rPr>
      </w:pPr>
    </w:p>
    <w:p w14:paraId="153C0C54" w14:textId="77777777" w:rsidR="000F209F" w:rsidRDefault="000F209F" w:rsidP="000F209F">
      <w:pPr>
        <w:pBdr>
          <w:top w:val="nil"/>
          <w:left w:val="nil"/>
          <w:bottom w:val="nil"/>
          <w:right w:val="nil"/>
          <w:between w:val="nil"/>
        </w:pBdr>
        <w:ind w:right="3"/>
        <w:jc w:val="center"/>
        <w:rPr>
          <w:b/>
          <w:bCs/>
          <w:sz w:val="24"/>
          <w:szCs w:val="24"/>
        </w:rPr>
      </w:pPr>
    </w:p>
    <w:p w14:paraId="2A9E42E9" w14:textId="77777777" w:rsidR="000F209F" w:rsidRDefault="000F209F" w:rsidP="000F209F">
      <w:pPr>
        <w:pBdr>
          <w:top w:val="nil"/>
          <w:left w:val="nil"/>
          <w:bottom w:val="nil"/>
          <w:right w:val="nil"/>
          <w:between w:val="nil"/>
        </w:pBdr>
        <w:ind w:right="3"/>
        <w:jc w:val="center"/>
        <w:rPr>
          <w:b/>
          <w:bCs/>
          <w:sz w:val="24"/>
          <w:szCs w:val="24"/>
        </w:rPr>
      </w:pPr>
    </w:p>
    <w:p w14:paraId="1BA4C2B5" w14:textId="77777777" w:rsidR="000F209F" w:rsidRDefault="000F209F" w:rsidP="000F209F">
      <w:pPr>
        <w:pBdr>
          <w:top w:val="nil"/>
          <w:left w:val="nil"/>
          <w:bottom w:val="nil"/>
          <w:right w:val="nil"/>
          <w:between w:val="nil"/>
        </w:pBdr>
        <w:ind w:right="3"/>
        <w:jc w:val="center"/>
        <w:rPr>
          <w:b/>
          <w:bCs/>
          <w:sz w:val="24"/>
          <w:szCs w:val="24"/>
        </w:rPr>
      </w:pPr>
    </w:p>
    <w:p w14:paraId="78E5918C" w14:textId="77777777" w:rsidR="000F209F" w:rsidRDefault="000F209F" w:rsidP="000F209F">
      <w:pPr>
        <w:pBdr>
          <w:top w:val="nil"/>
          <w:left w:val="nil"/>
          <w:bottom w:val="nil"/>
          <w:right w:val="nil"/>
          <w:between w:val="nil"/>
        </w:pBdr>
        <w:ind w:right="3"/>
        <w:jc w:val="center"/>
        <w:rPr>
          <w:b/>
          <w:bCs/>
          <w:sz w:val="24"/>
          <w:szCs w:val="24"/>
        </w:rPr>
      </w:pPr>
    </w:p>
    <w:p w14:paraId="1A53EFC9" w14:textId="77777777" w:rsidR="000F209F" w:rsidRDefault="000F209F" w:rsidP="000F209F">
      <w:pPr>
        <w:pBdr>
          <w:top w:val="nil"/>
          <w:left w:val="nil"/>
          <w:bottom w:val="nil"/>
          <w:right w:val="nil"/>
          <w:between w:val="nil"/>
        </w:pBdr>
        <w:ind w:right="3"/>
        <w:jc w:val="center"/>
        <w:rPr>
          <w:b/>
          <w:bCs/>
          <w:sz w:val="24"/>
          <w:szCs w:val="24"/>
        </w:rPr>
      </w:pPr>
    </w:p>
    <w:p w14:paraId="4992A68A" w14:textId="77777777" w:rsidR="000F209F" w:rsidRDefault="000F209F" w:rsidP="000F209F">
      <w:pPr>
        <w:pBdr>
          <w:top w:val="nil"/>
          <w:left w:val="nil"/>
          <w:bottom w:val="nil"/>
          <w:right w:val="nil"/>
          <w:between w:val="nil"/>
        </w:pBdr>
        <w:ind w:right="3"/>
        <w:jc w:val="center"/>
        <w:rPr>
          <w:b/>
          <w:bCs/>
          <w:sz w:val="24"/>
          <w:szCs w:val="24"/>
        </w:rPr>
      </w:pPr>
    </w:p>
    <w:p w14:paraId="55A905C5" w14:textId="77777777" w:rsidR="000F209F" w:rsidRDefault="000F209F" w:rsidP="000F209F">
      <w:pPr>
        <w:pBdr>
          <w:top w:val="nil"/>
          <w:left w:val="nil"/>
          <w:bottom w:val="nil"/>
          <w:right w:val="nil"/>
          <w:between w:val="nil"/>
        </w:pBdr>
        <w:ind w:right="3"/>
        <w:jc w:val="center"/>
        <w:rPr>
          <w:b/>
          <w:bCs/>
          <w:sz w:val="24"/>
          <w:szCs w:val="24"/>
        </w:rPr>
      </w:pPr>
    </w:p>
    <w:p w14:paraId="0C790F7F" w14:textId="77777777" w:rsidR="000F209F" w:rsidRDefault="000F209F" w:rsidP="000F209F">
      <w:pPr>
        <w:pBdr>
          <w:top w:val="nil"/>
          <w:left w:val="nil"/>
          <w:bottom w:val="nil"/>
          <w:right w:val="nil"/>
          <w:between w:val="nil"/>
        </w:pBdr>
        <w:ind w:right="3"/>
        <w:jc w:val="center"/>
        <w:rPr>
          <w:b/>
          <w:bCs/>
          <w:sz w:val="24"/>
          <w:szCs w:val="24"/>
        </w:rPr>
      </w:pPr>
    </w:p>
    <w:p w14:paraId="065F3C4A" w14:textId="77777777" w:rsidR="000F209F" w:rsidRDefault="000F209F" w:rsidP="000F209F">
      <w:pPr>
        <w:pBdr>
          <w:top w:val="nil"/>
          <w:left w:val="nil"/>
          <w:bottom w:val="nil"/>
          <w:right w:val="nil"/>
          <w:between w:val="nil"/>
        </w:pBdr>
        <w:ind w:right="3"/>
        <w:jc w:val="center"/>
        <w:rPr>
          <w:b/>
          <w:bCs/>
          <w:sz w:val="24"/>
          <w:szCs w:val="24"/>
        </w:rPr>
      </w:pPr>
    </w:p>
    <w:p w14:paraId="1056E761" w14:textId="77777777" w:rsidR="000F209F" w:rsidRDefault="000F209F" w:rsidP="000F209F">
      <w:pPr>
        <w:pBdr>
          <w:top w:val="nil"/>
          <w:left w:val="nil"/>
          <w:bottom w:val="nil"/>
          <w:right w:val="nil"/>
          <w:between w:val="nil"/>
        </w:pBdr>
        <w:ind w:right="3"/>
        <w:jc w:val="center"/>
        <w:rPr>
          <w:b/>
          <w:bCs/>
          <w:sz w:val="24"/>
          <w:szCs w:val="24"/>
        </w:rPr>
      </w:pPr>
    </w:p>
    <w:p w14:paraId="564AF72D" w14:textId="77777777" w:rsidR="000F209F" w:rsidRDefault="000F209F" w:rsidP="000F209F">
      <w:pPr>
        <w:pBdr>
          <w:top w:val="nil"/>
          <w:left w:val="nil"/>
          <w:bottom w:val="nil"/>
          <w:right w:val="nil"/>
          <w:between w:val="nil"/>
        </w:pBdr>
        <w:ind w:right="3"/>
        <w:jc w:val="center"/>
        <w:rPr>
          <w:b/>
          <w:bCs/>
          <w:sz w:val="24"/>
          <w:szCs w:val="24"/>
        </w:rPr>
      </w:pPr>
    </w:p>
    <w:p w14:paraId="3C4F663B" w14:textId="77777777" w:rsidR="000F209F" w:rsidRDefault="000F209F" w:rsidP="000F209F">
      <w:pPr>
        <w:pBdr>
          <w:top w:val="nil"/>
          <w:left w:val="nil"/>
          <w:bottom w:val="nil"/>
          <w:right w:val="nil"/>
          <w:between w:val="nil"/>
        </w:pBdr>
        <w:ind w:right="3"/>
        <w:jc w:val="center"/>
        <w:rPr>
          <w:b/>
          <w:bCs/>
          <w:sz w:val="24"/>
          <w:szCs w:val="24"/>
        </w:rPr>
      </w:pPr>
    </w:p>
    <w:p w14:paraId="3B8AC19F" w14:textId="77777777" w:rsidR="000F209F" w:rsidRDefault="000F209F" w:rsidP="000F209F">
      <w:pPr>
        <w:pBdr>
          <w:top w:val="nil"/>
          <w:left w:val="nil"/>
          <w:bottom w:val="nil"/>
          <w:right w:val="nil"/>
          <w:between w:val="nil"/>
        </w:pBdr>
        <w:ind w:right="3"/>
        <w:jc w:val="center"/>
        <w:rPr>
          <w:b/>
          <w:bCs/>
          <w:sz w:val="24"/>
          <w:szCs w:val="24"/>
        </w:rPr>
      </w:pPr>
    </w:p>
    <w:p w14:paraId="17E10FA3" w14:textId="77777777" w:rsidR="000F209F" w:rsidRDefault="000F209F" w:rsidP="000F209F">
      <w:pPr>
        <w:pBdr>
          <w:top w:val="nil"/>
          <w:left w:val="nil"/>
          <w:bottom w:val="nil"/>
          <w:right w:val="nil"/>
          <w:between w:val="nil"/>
        </w:pBdr>
        <w:ind w:right="3"/>
        <w:jc w:val="center"/>
        <w:rPr>
          <w:b/>
          <w:bCs/>
          <w:sz w:val="24"/>
          <w:szCs w:val="24"/>
        </w:rPr>
      </w:pPr>
    </w:p>
    <w:p w14:paraId="0BC5213F" w14:textId="67014B46" w:rsidR="000F209F" w:rsidRPr="0093216D" w:rsidRDefault="0093216D" w:rsidP="000F209F">
      <w:pPr>
        <w:pBdr>
          <w:top w:val="nil"/>
          <w:left w:val="nil"/>
          <w:bottom w:val="nil"/>
          <w:right w:val="nil"/>
          <w:between w:val="nil"/>
        </w:pBdr>
        <w:ind w:right="3"/>
        <w:jc w:val="center"/>
        <w:rPr>
          <w:b/>
          <w:bCs/>
          <w:sz w:val="24"/>
          <w:szCs w:val="24"/>
        </w:rPr>
      </w:pPr>
      <w:r w:rsidRPr="0093216D">
        <w:rPr>
          <w:b/>
          <w:bCs/>
          <w:sz w:val="24"/>
          <w:szCs w:val="24"/>
        </w:rPr>
        <w:lastRenderedPageBreak/>
        <w:t>ANEXO IV</w:t>
      </w:r>
    </w:p>
    <w:p w14:paraId="3B147BC7" w14:textId="3448D672" w:rsidR="0093216D" w:rsidRPr="0093216D" w:rsidRDefault="0093216D" w:rsidP="000F209F">
      <w:pPr>
        <w:pBdr>
          <w:top w:val="nil"/>
          <w:left w:val="nil"/>
          <w:bottom w:val="nil"/>
          <w:right w:val="nil"/>
          <w:between w:val="nil"/>
        </w:pBdr>
        <w:ind w:right="3"/>
        <w:jc w:val="center"/>
        <w:rPr>
          <w:b/>
          <w:bCs/>
          <w:sz w:val="24"/>
          <w:szCs w:val="24"/>
        </w:rPr>
      </w:pPr>
      <w:r w:rsidRPr="0093216D">
        <w:rPr>
          <w:b/>
          <w:bCs/>
          <w:sz w:val="24"/>
          <w:szCs w:val="24"/>
        </w:rPr>
        <w:t>MICRORREGIÃO DE SANEAMENTO DO CENTRO-LESTE MARANHENSE</w:t>
      </w:r>
    </w:p>
    <w:p w14:paraId="251EB8E4" w14:textId="26A7C43E" w:rsidR="0093216D" w:rsidRPr="0093216D" w:rsidRDefault="0093216D" w:rsidP="000F209F">
      <w:pPr>
        <w:pBdr>
          <w:top w:val="nil"/>
          <w:left w:val="nil"/>
          <w:bottom w:val="nil"/>
          <w:right w:val="nil"/>
          <w:between w:val="nil"/>
        </w:pBdr>
        <w:ind w:right="3"/>
        <w:jc w:val="center"/>
        <w:rPr>
          <w:b/>
          <w:bCs/>
          <w:sz w:val="16"/>
          <w:szCs w:val="16"/>
        </w:rPr>
      </w:pPr>
    </w:p>
    <w:p w14:paraId="01EFB277" w14:textId="77777777" w:rsidR="0093216D" w:rsidRPr="0093216D" w:rsidRDefault="0093216D" w:rsidP="0093216D">
      <w:pPr>
        <w:jc w:val="center"/>
        <w:rPr>
          <w:sz w:val="20"/>
          <w:szCs w:val="20"/>
        </w:rPr>
      </w:pPr>
      <w:r w:rsidRPr="0093216D">
        <w:rPr>
          <w:b/>
          <w:sz w:val="20"/>
          <w:szCs w:val="20"/>
        </w:rPr>
        <w:t>Mapa</w:t>
      </w:r>
      <w:r w:rsidRPr="0093216D">
        <w:rPr>
          <w:sz w:val="20"/>
          <w:szCs w:val="20"/>
        </w:rPr>
        <w:t xml:space="preserve"> - Microrregião de Saneamento do Centro-Leste Maranhense</w:t>
      </w:r>
    </w:p>
    <w:p w14:paraId="639E4164" w14:textId="77777777" w:rsidR="0093216D" w:rsidRDefault="0093216D" w:rsidP="0093216D">
      <w:pPr>
        <w:jc w:val="both"/>
        <w:rPr>
          <w:b/>
          <w:sz w:val="24"/>
          <w:szCs w:val="24"/>
        </w:rPr>
      </w:pPr>
      <w:r>
        <w:rPr>
          <w:noProof/>
          <w:sz w:val="20"/>
          <w:szCs w:val="20"/>
          <w:lang w:val="pt-BR" w:eastAsia="pt-BR" w:bidi="ar-SA"/>
        </w:rPr>
        <w:drawing>
          <wp:inline distT="0" distB="0" distL="0" distR="0" wp14:anchorId="246E2790" wp14:editId="5CE33851">
            <wp:extent cx="5095875" cy="7239000"/>
            <wp:effectExtent l="19050" t="19050" r="9525" b="19050"/>
            <wp:docPr id="38" name="image12.jpg" descr="J:\DEAC\DET\Regionalização\Regiões de Saneamento\Mapas\Centro Leste Maranhense.jpg"/>
            <wp:cNvGraphicFramePr/>
            <a:graphic xmlns:a="http://schemas.openxmlformats.org/drawingml/2006/main">
              <a:graphicData uri="http://schemas.openxmlformats.org/drawingml/2006/picture">
                <pic:pic xmlns:pic="http://schemas.openxmlformats.org/drawingml/2006/picture">
                  <pic:nvPicPr>
                    <pic:cNvPr id="0" name="image12.jpg" descr="J:\DEAC\DET\Regionalização\Regiões de Saneamento\Mapas\Centro Leste Maranhense.jpg"/>
                    <pic:cNvPicPr preferRelativeResize="0"/>
                  </pic:nvPicPr>
                  <pic:blipFill>
                    <a:blip r:embed="rId25"/>
                    <a:srcRect t="584" r="2095" b="725"/>
                    <a:stretch>
                      <a:fillRect/>
                    </a:stretch>
                  </pic:blipFill>
                  <pic:spPr>
                    <a:xfrm>
                      <a:off x="0" y="0"/>
                      <a:ext cx="5096156" cy="7239400"/>
                    </a:xfrm>
                    <a:prstGeom prst="rect">
                      <a:avLst/>
                    </a:prstGeom>
                    <a:ln w="3175">
                      <a:solidFill>
                        <a:srgbClr val="000000"/>
                      </a:solidFill>
                      <a:prstDash val="solid"/>
                    </a:ln>
                  </pic:spPr>
                </pic:pic>
              </a:graphicData>
            </a:graphic>
          </wp:inline>
        </w:drawing>
      </w:r>
    </w:p>
    <w:p w14:paraId="21D19FE4" w14:textId="493F8214" w:rsidR="0093216D" w:rsidRPr="000F209F" w:rsidRDefault="0093216D" w:rsidP="0093216D">
      <w:pPr>
        <w:pBdr>
          <w:top w:val="nil"/>
          <w:left w:val="nil"/>
          <w:bottom w:val="nil"/>
          <w:right w:val="nil"/>
          <w:between w:val="nil"/>
        </w:pBdr>
        <w:ind w:right="3"/>
        <w:rPr>
          <w:b/>
          <w:bCs/>
          <w:sz w:val="24"/>
          <w:szCs w:val="24"/>
        </w:rPr>
      </w:pPr>
      <w:r w:rsidRPr="001E7E9F">
        <w:rPr>
          <w:sz w:val="20"/>
          <w:szCs w:val="20"/>
        </w:rPr>
        <w:t>Fonte: IMESC; IBGE, 2021</w:t>
      </w:r>
    </w:p>
    <w:p w14:paraId="43937A3C" w14:textId="24993260" w:rsidR="000F209F" w:rsidRDefault="000F209F" w:rsidP="005143F1">
      <w:pPr>
        <w:pBdr>
          <w:top w:val="nil"/>
          <w:left w:val="nil"/>
          <w:bottom w:val="nil"/>
          <w:right w:val="nil"/>
          <w:between w:val="nil"/>
        </w:pBdr>
        <w:ind w:right="3"/>
        <w:jc w:val="center"/>
        <w:rPr>
          <w:b/>
          <w:bCs/>
          <w:color w:val="000000"/>
          <w:sz w:val="24"/>
          <w:szCs w:val="24"/>
        </w:rPr>
      </w:pPr>
    </w:p>
    <w:p w14:paraId="770F9150" w14:textId="77777777" w:rsidR="0093216D" w:rsidRPr="0093216D" w:rsidRDefault="0093216D" w:rsidP="0093216D">
      <w:pPr>
        <w:jc w:val="center"/>
        <w:rPr>
          <w:b/>
          <w:sz w:val="24"/>
          <w:szCs w:val="24"/>
        </w:rPr>
      </w:pPr>
      <w:r w:rsidRPr="0093216D">
        <w:rPr>
          <w:b/>
          <w:sz w:val="24"/>
          <w:szCs w:val="24"/>
        </w:rPr>
        <w:lastRenderedPageBreak/>
        <w:t>Tabela</w:t>
      </w:r>
      <w:r w:rsidRPr="0093216D">
        <w:rPr>
          <w:sz w:val="24"/>
          <w:szCs w:val="24"/>
        </w:rPr>
        <w:t xml:space="preserve"> - Lista de Municípios da Microrregião do Centro-Leste Maranhense</w:t>
      </w:r>
    </w:p>
    <w:p w14:paraId="2B46ACAA" w14:textId="77777777" w:rsidR="0093216D" w:rsidRPr="0093216D" w:rsidRDefault="0093216D" w:rsidP="0093216D">
      <w:pPr>
        <w:jc w:val="both"/>
        <w:rPr>
          <w:b/>
          <w:sz w:val="24"/>
          <w:szCs w:val="24"/>
        </w:rPr>
      </w:pPr>
    </w:p>
    <w:tbl>
      <w:tblPr>
        <w:tblStyle w:val="GridTableLight"/>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tblGrid>
      <w:tr w:rsidR="0093216D" w:rsidRPr="0093216D" w14:paraId="21908CA3" w14:textId="77777777" w:rsidTr="0093216D">
        <w:trPr>
          <w:trHeight w:val="170"/>
          <w:jc w:val="center"/>
        </w:trPr>
        <w:tc>
          <w:tcPr>
            <w:tcW w:w="3969" w:type="dxa"/>
          </w:tcPr>
          <w:p w14:paraId="515AC050"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Aldeias Altas</w:t>
            </w:r>
          </w:p>
        </w:tc>
      </w:tr>
      <w:tr w:rsidR="0093216D" w:rsidRPr="0093216D" w14:paraId="056DE83A" w14:textId="77777777" w:rsidTr="0093216D">
        <w:trPr>
          <w:trHeight w:val="170"/>
          <w:jc w:val="center"/>
        </w:trPr>
        <w:tc>
          <w:tcPr>
            <w:tcW w:w="3969" w:type="dxa"/>
          </w:tcPr>
          <w:p w14:paraId="41701F4F"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Altamira do Maranhão</w:t>
            </w:r>
          </w:p>
        </w:tc>
      </w:tr>
      <w:tr w:rsidR="0093216D" w:rsidRPr="0093216D" w14:paraId="206330BD" w14:textId="77777777" w:rsidTr="0093216D">
        <w:trPr>
          <w:trHeight w:val="170"/>
          <w:jc w:val="center"/>
        </w:trPr>
        <w:tc>
          <w:tcPr>
            <w:tcW w:w="3969" w:type="dxa"/>
          </w:tcPr>
          <w:p w14:paraId="6472BA55"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Alto Alegre do Maranhão</w:t>
            </w:r>
          </w:p>
        </w:tc>
      </w:tr>
      <w:tr w:rsidR="0093216D" w:rsidRPr="0093216D" w14:paraId="09759FA6" w14:textId="77777777" w:rsidTr="0093216D">
        <w:trPr>
          <w:trHeight w:val="170"/>
          <w:jc w:val="center"/>
        </w:trPr>
        <w:tc>
          <w:tcPr>
            <w:tcW w:w="3969" w:type="dxa"/>
          </w:tcPr>
          <w:p w14:paraId="18517EAE"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Bacabal</w:t>
            </w:r>
          </w:p>
        </w:tc>
      </w:tr>
      <w:tr w:rsidR="0093216D" w:rsidRPr="0093216D" w14:paraId="6EE49966" w14:textId="77777777" w:rsidTr="0093216D">
        <w:trPr>
          <w:trHeight w:val="170"/>
          <w:jc w:val="center"/>
        </w:trPr>
        <w:tc>
          <w:tcPr>
            <w:tcW w:w="3969" w:type="dxa"/>
          </w:tcPr>
          <w:p w14:paraId="007A4CE5"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Barra do Corda</w:t>
            </w:r>
          </w:p>
        </w:tc>
      </w:tr>
      <w:tr w:rsidR="0093216D" w:rsidRPr="0093216D" w14:paraId="1FDBDE5B" w14:textId="77777777" w:rsidTr="0093216D">
        <w:trPr>
          <w:trHeight w:val="170"/>
          <w:jc w:val="center"/>
        </w:trPr>
        <w:tc>
          <w:tcPr>
            <w:tcW w:w="3969" w:type="dxa"/>
          </w:tcPr>
          <w:p w14:paraId="52DDBE57"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Bernardo do Mearim</w:t>
            </w:r>
          </w:p>
        </w:tc>
      </w:tr>
      <w:tr w:rsidR="0093216D" w:rsidRPr="0093216D" w14:paraId="5A30C990" w14:textId="77777777" w:rsidTr="0093216D">
        <w:trPr>
          <w:trHeight w:val="170"/>
          <w:jc w:val="center"/>
        </w:trPr>
        <w:tc>
          <w:tcPr>
            <w:tcW w:w="3969" w:type="dxa"/>
          </w:tcPr>
          <w:p w14:paraId="50EE1F3A"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Bom Lugar</w:t>
            </w:r>
          </w:p>
        </w:tc>
      </w:tr>
      <w:tr w:rsidR="0093216D" w:rsidRPr="0093216D" w14:paraId="600E4028" w14:textId="77777777" w:rsidTr="0093216D">
        <w:trPr>
          <w:trHeight w:val="170"/>
          <w:jc w:val="center"/>
        </w:trPr>
        <w:tc>
          <w:tcPr>
            <w:tcW w:w="3969" w:type="dxa"/>
          </w:tcPr>
          <w:p w14:paraId="1CB17CD2"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Brejo de Areia</w:t>
            </w:r>
          </w:p>
        </w:tc>
      </w:tr>
      <w:tr w:rsidR="0093216D" w:rsidRPr="0093216D" w14:paraId="6E345D84" w14:textId="77777777" w:rsidTr="0093216D">
        <w:trPr>
          <w:trHeight w:val="170"/>
          <w:jc w:val="center"/>
        </w:trPr>
        <w:tc>
          <w:tcPr>
            <w:tcW w:w="3969" w:type="dxa"/>
          </w:tcPr>
          <w:p w14:paraId="1DC01D65"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Buriti Bravo</w:t>
            </w:r>
          </w:p>
        </w:tc>
      </w:tr>
      <w:tr w:rsidR="0093216D" w:rsidRPr="0093216D" w14:paraId="653DEB0A" w14:textId="77777777" w:rsidTr="0093216D">
        <w:trPr>
          <w:trHeight w:val="170"/>
          <w:jc w:val="center"/>
        </w:trPr>
        <w:tc>
          <w:tcPr>
            <w:tcW w:w="3969" w:type="dxa"/>
          </w:tcPr>
          <w:p w14:paraId="69F48923"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Capinzal do Norte</w:t>
            </w:r>
          </w:p>
        </w:tc>
      </w:tr>
      <w:tr w:rsidR="0093216D" w:rsidRPr="0093216D" w14:paraId="1C6DCBB0" w14:textId="77777777" w:rsidTr="0093216D">
        <w:trPr>
          <w:trHeight w:val="170"/>
          <w:jc w:val="center"/>
        </w:trPr>
        <w:tc>
          <w:tcPr>
            <w:tcW w:w="3969" w:type="dxa"/>
          </w:tcPr>
          <w:p w14:paraId="136ECAFB"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Caxias</w:t>
            </w:r>
          </w:p>
        </w:tc>
      </w:tr>
      <w:tr w:rsidR="0093216D" w:rsidRPr="0093216D" w14:paraId="1DD1C00D" w14:textId="77777777" w:rsidTr="0093216D">
        <w:trPr>
          <w:trHeight w:val="170"/>
          <w:jc w:val="center"/>
        </w:trPr>
        <w:tc>
          <w:tcPr>
            <w:tcW w:w="3969" w:type="dxa"/>
          </w:tcPr>
          <w:p w14:paraId="3B2BE3DF"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Coelho Neto</w:t>
            </w:r>
          </w:p>
        </w:tc>
      </w:tr>
      <w:tr w:rsidR="0093216D" w:rsidRPr="0093216D" w14:paraId="203E26EB" w14:textId="77777777" w:rsidTr="0093216D">
        <w:trPr>
          <w:trHeight w:val="170"/>
          <w:jc w:val="center"/>
        </w:trPr>
        <w:tc>
          <w:tcPr>
            <w:tcW w:w="3969" w:type="dxa"/>
          </w:tcPr>
          <w:p w14:paraId="12C164A1"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Conceição do Lago-Açu</w:t>
            </w:r>
          </w:p>
        </w:tc>
      </w:tr>
      <w:tr w:rsidR="0093216D" w:rsidRPr="0093216D" w14:paraId="26927E57" w14:textId="77777777" w:rsidTr="0093216D">
        <w:trPr>
          <w:trHeight w:val="170"/>
          <w:jc w:val="center"/>
        </w:trPr>
        <w:tc>
          <w:tcPr>
            <w:tcW w:w="3969" w:type="dxa"/>
          </w:tcPr>
          <w:p w14:paraId="0B67C237"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Dom Pedro</w:t>
            </w:r>
          </w:p>
        </w:tc>
      </w:tr>
      <w:tr w:rsidR="0093216D" w:rsidRPr="0093216D" w14:paraId="3ABB892F" w14:textId="77777777" w:rsidTr="0093216D">
        <w:trPr>
          <w:trHeight w:val="170"/>
          <w:jc w:val="center"/>
        </w:trPr>
        <w:tc>
          <w:tcPr>
            <w:tcW w:w="3969" w:type="dxa"/>
          </w:tcPr>
          <w:p w14:paraId="5D059896"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Duque Bacelar</w:t>
            </w:r>
          </w:p>
        </w:tc>
      </w:tr>
      <w:tr w:rsidR="0093216D" w:rsidRPr="0093216D" w14:paraId="2E8E1D35" w14:textId="77777777" w:rsidTr="0093216D">
        <w:trPr>
          <w:trHeight w:val="170"/>
          <w:jc w:val="center"/>
        </w:trPr>
        <w:tc>
          <w:tcPr>
            <w:tcW w:w="3969" w:type="dxa"/>
          </w:tcPr>
          <w:p w14:paraId="478AAFFB"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Esperantinópolis</w:t>
            </w:r>
          </w:p>
        </w:tc>
      </w:tr>
      <w:tr w:rsidR="0093216D" w:rsidRPr="0093216D" w14:paraId="1FA4BD99" w14:textId="77777777" w:rsidTr="0093216D">
        <w:trPr>
          <w:trHeight w:val="170"/>
          <w:jc w:val="center"/>
        </w:trPr>
        <w:tc>
          <w:tcPr>
            <w:tcW w:w="3969" w:type="dxa"/>
          </w:tcPr>
          <w:p w14:paraId="1D0338BF"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Fernando Falcão</w:t>
            </w:r>
          </w:p>
        </w:tc>
      </w:tr>
      <w:tr w:rsidR="0093216D" w:rsidRPr="0093216D" w14:paraId="3CEA460F" w14:textId="77777777" w:rsidTr="0093216D">
        <w:trPr>
          <w:trHeight w:val="170"/>
          <w:jc w:val="center"/>
        </w:trPr>
        <w:tc>
          <w:tcPr>
            <w:tcW w:w="3969" w:type="dxa"/>
          </w:tcPr>
          <w:p w14:paraId="0E0A51A1"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Fortuna</w:t>
            </w:r>
          </w:p>
        </w:tc>
      </w:tr>
      <w:tr w:rsidR="0093216D" w:rsidRPr="0093216D" w14:paraId="31B50A60" w14:textId="77777777" w:rsidTr="0093216D">
        <w:trPr>
          <w:trHeight w:val="170"/>
          <w:jc w:val="center"/>
        </w:trPr>
        <w:tc>
          <w:tcPr>
            <w:tcW w:w="3969" w:type="dxa"/>
          </w:tcPr>
          <w:p w14:paraId="028E8C9D"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Gonçalves Dias</w:t>
            </w:r>
          </w:p>
        </w:tc>
      </w:tr>
      <w:tr w:rsidR="0093216D" w:rsidRPr="0093216D" w14:paraId="20D00572" w14:textId="77777777" w:rsidTr="0093216D">
        <w:trPr>
          <w:trHeight w:val="170"/>
          <w:jc w:val="center"/>
        </w:trPr>
        <w:tc>
          <w:tcPr>
            <w:tcW w:w="3969" w:type="dxa"/>
          </w:tcPr>
          <w:p w14:paraId="095BC638"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Governador Archer</w:t>
            </w:r>
          </w:p>
        </w:tc>
      </w:tr>
      <w:tr w:rsidR="0093216D" w:rsidRPr="0093216D" w14:paraId="77C3174D" w14:textId="77777777" w:rsidTr="0093216D">
        <w:trPr>
          <w:trHeight w:val="170"/>
          <w:jc w:val="center"/>
        </w:trPr>
        <w:tc>
          <w:tcPr>
            <w:tcW w:w="3969" w:type="dxa"/>
          </w:tcPr>
          <w:p w14:paraId="676DBB9B"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Governador Eugênio Barros</w:t>
            </w:r>
          </w:p>
        </w:tc>
      </w:tr>
      <w:tr w:rsidR="0093216D" w:rsidRPr="0093216D" w14:paraId="4E9C585F" w14:textId="77777777" w:rsidTr="0093216D">
        <w:trPr>
          <w:trHeight w:val="170"/>
          <w:jc w:val="center"/>
        </w:trPr>
        <w:tc>
          <w:tcPr>
            <w:tcW w:w="3969" w:type="dxa"/>
          </w:tcPr>
          <w:p w14:paraId="1261D7B1"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Governador Luiz Rocha</w:t>
            </w:r>
          </w:p>
        </w:tc>
      </w:tr>
      <w:tr w:rsidR="0093216D" w:rsidRPr="0093216D" w14:paraId="49D6E2DF" w14:textId="77777777" w:rsidTr="0093216D">
        <w:trPr>
          <w:trHeight w:val="170"/>
          <w:jc w:val="center"/>
        </w:trPr>
        <w:tc>
          <w:tcPr>
            <w:tcW w:w="3969" w:type="dxa"/>
          </w:tcPr>
          <w:p w14:paraId="5EF721C1"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Graça Aranha</w:t>
            </w:r>
          </w:p>
        </w:tc>
      </w:tr>
      <w:tr w:rsidR="0093216D" w:rsidRPr="0093216D" w14:paraId="1699F7E1" w14:textId="77777777" w:rsidTr="0093216D">
        <w:trPr>
          <w:trHeight w:val="170"/>
          <w:jc w:val="center"/>
        </w:trPr>
        <w:tc>
          <w:tcPr>
            <w:tcW w:w="3969" w:type="dxa"/>
          </w:tcPr>
          <w:p w14:paraId="53CA6538"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Igarapé Grande</w:t>
            </w:r>
          </w:p>
        </w:tc>
      </w:tr>
      <w:tr w:rsidR="0093216D" w:rsidRPr="0093216D" w14:paraId="11400719" w14:textId="77777777" w:rsidTr="0093216D">
        <w:trPr>
          <w:trHeight w:val="170"/>
          <w:jc w:val="center"/>
        </w:trPr>
        <w:tc>
          <w:tcPr>
            <w:tcW w:w="3969" w:type="dxa"/>
          </w:tcPr>
          <w:p w14:paraId="2BC720BF"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Jenipapo dos Vieiras</w:t>
            </w:r>
          </w:p>
        </w:tc>
      </w:tr>
      <w:tr w:rsidR="0093216D" w:rsidRPr="0093216D" w14:paraId="697E13DF" w14:textId="77777777" w:rsidTr="0093216D">
        <w:trPr>
          <w:trHeight w:val="170"/>
          <w:jc w:val="center"/>
        </w:trPr>
        <w:tc>
          <w:tcPr>
            <w:tcW w:w="3969" w:type="dxa"/>
          </w:tcPr>
          <w:p w14:paraId="605CF70A" w14:textId="77777777" w:rsidR="0093216D" w:rsidRPr="0093216D" w:rsidRDefault="0093216D" w:rsidP="0093216D">
            <w:pPr>
              <w:rPr>
                <w:rFonts w:ascii="Times New Roman" w:hAnsi="Times New Roman" w:cs="Times New Roman"/>
                <w:color w:val="000000"/>
                <w:sz w:val="24"/>
                <w:szCs w:val="24"/>
              </w:rPr>
            </w:pPr>
            <w:proofErr w:type="spellStart"/>
            <w:r w:rsidRPr="0093216D">
              <w:rPr>
                <w:rFonts w:ascii="Times New Roman" w:hAnsi="Times New Roman" w:cs="Times New Roman"/>
                <w:color w:val="000000"/>
                <w:sz w:val="24"/>
                <w:szCs w:val="24"/>
              </w:rPr>
              <w:t>Joselândia</w:t>
            </w:r>
            <w:proofErr w:type="spellEnd"/>
          </w:p>
        </w:tc>
      </w:tr>
      <w:tr w:rsidR="0093216D" w:rsidRPr="0093216D" w14:paraId="7003A5C0" w14:textId="77777777" w:rsidTr="0093216D">
        <w:trPr>
          <w:trHeight w:val="170"/>
          <w:jc w:val="center"/>
        </w:trPr>
        <w:tc>
          <w:tcPr>
            <w:tcW w:w="3969" w:type="dxa"/>
          </w:tcPr>
          <w:p w14:paraId="24CD38AA"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Lago da Pedra</w:t>
            </w:r>
          </w:p>
        </w:tc>
      </w:tr>
      <w:tr w:rsidR="0093216D" w:rsidRPr="0093216D" w14:paraId="6918F987" w14:textId="77777777" w:rsidTr="0093216D">
        <w:trPr>
          <w:trHeight w:val="170"/>
          <w:jc w:val="center"/>
        </w:trPr>
        <w:tc>
          <w:tcPr>
            <w:tcW w:w="3969" w:type="dxa"/>
          </w:tcPr>
          <w:p w14:paraId="56FAA857"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Lago do Junco</w:t>
            </w:r>
          </w:p>
        </w:tc>
      </w:tr>
      <w:tr w:rsidR="0093216D" w:rsidRPr="0093216D" w14:paraId="1FFC56D4" w14:textId="77777777" w:rsidTr="0093216D">
        <w:trPr>
          <w:trHeight w:val="170"/>
          <w:jc w:val="center"/>
        </w:trPr>
        <w:tc>
          <w:tcPr>
            <w:tcW w:w="3969" w:type="dxa"/>
          </w:tcPr>
          <w:p w14:paraId="7E29ADC5"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Lago dos Rodrigues</w:t>
            </w:r>
          </w:p>
        </w:tc>
      </w:tr>
      <w:tr w:rsidR="0093216D" w:rsidRPr="0093216D" w14:paraId="29C86E03" w14:textId="77777777" w:rsidTr="0093216D">
        <w:trPr>
          <w:trHeight w:val="170"/>
          <w:jc w:val="center"/>
        </w:trPr>
        <w:tc>
          <w:tcPr>
            <w:tcW w:w="3969" w:type="dxa"/>
          </w:tcPr>
          <w:p w14:paraId="2E9BCB06"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Lagoa Grande do Maranhão</w:t>
            </w:r>
          </w:p>
        </w:tc>
      </w:tr>
      <w:tr w:rsidR="0093216D" w:rsidRPr="0093216D" w14:paraId="3F52139F" w14:textId="77777777" w:rsidTr="0093216D">
        <w:trPr>
          <w:trHeight w:val="170"/>
          <w:jc w:val="center"/>
        </w:trPr>
        <w:tc>
          <w:tcPr>
            <w:tcW w:w="3969" w:type="dxa"/>
          </w:tcPr>
          <w:p w14:paraId="093131D9"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Lago Verde</w:t>
            </w:r>
          </w:p>
        </w:tc>
      </w:tr>
      <w:tr w:rsidR="0093216D" w:rsidRPr="0093216D" w14:paraId="62A00C04" w14:textId="77777777" w:rsidTr="0093216D">
        <w:trPr>
          <w:trHeight w:val="170"/>
          <w:jc w:val="center"/>
        </w:trPr>
        <w:tc>
          <w:tcPr>
            <w:tcW w:w="3969" w:type="dxa"/>
          </w:tcPr>
          <w:p w14:paraId="4AC780AB"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Lima Campos</w:t>
            </w:r>
          </w:p>
        </w:tc>
      </w:tr>
      <w:tr w:rsidR="0093216D" w:rsidRPr="0093216D" w14:paraId="7DCE1CAB" w14:textId="77777777" w:rsidTr="0093216D">
        <w:trPr>
          <w:trHeight w:val="170"/>
          <w:jc w:val="center"/>
        </w:trPr>
        <w:tc>
          <w:tcPr>
            <w:tcW w:w="3969" w:type="dxa"/>
          </w:tcPr>
          <w:p w14:paraId="30F9E4DF"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Marajá do Sena</w:t>
            </w:r>
          </w:p>
        </w:tc>
      </w:tr>
      <w:tr w:rsidR="0093216D" w:rsidRPr="0093216D" w14:paraId="09AC1A8A" w14:textId="77777777" w:rsidTr="0093216D">
        <w:trPr>
          <w:trHeight w:val="170"/>
          <w:jc w:val="center"/>
        </w:trPr>
        <w:tc>
          <w:tcPr>
            <w:tcW w:w="3969" w:type="dxa"/>
          </w:tcPr>
          <w:p w14:paraId="672ECE45"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Matões</w:t>
            </w:r>
          </w:p>
        </w:tc>
      </w:tr>
      <w:tr w:rsidR="0093216D" w:rsidRPr="0093216D" w14:paraId="7A27A061" w14:textId="77777777" w:rsidTr="0093216D">
        <w:trPr>
          <w:trHeight w:val="170"/>
          <w:jc w:val="center"/>
        </w:trPr>
        <w:tc>
          <w:tcPr>
            <w:tcW w:w="3969" w:type="dxa"/>
          </w:tcPr>
          <w:p w14:paraId="2A82E212"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Olho D’água das Cunhãs</w:t>
            </w:r>
          </w:p>
        </w:tc>
      </w:tr>
      <w:tr w:rsidR="0093216D" w:rsidRPr="0093216D" w14:paraId="1629B4EF" w14:textId="77777777" w:rsidTr="0093216D">
        <w:trPr>
          <w:trHeight w:val="170"/>
          <w:jc w:val="center"/>
        </w:trPr>
        <w:tc>
          <w:tcPr>
            <w:tcW w:w="3969" w:type="dxa"/>
          </w:tcPr>
          <w:p w14:paraId="5D40B341"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Parnarama</w:t>
            </w:r>
          </w:p>
        </w:tc>
      </w:tr>
      <w:tr w:rsidR="0093216D" w:rsidRPr="0093216D" w14:paraId="2D8DB127" w14:textId="77777777" w:rsidTr="0093216D">
        <w:trPr>
          <w:trHeight w:val="170"/>
          <w:jc w:val="center"/>
        </w:trPr>
        <w:tc>
          <w:tcPr>
            <w:tcW w:w="3969" w:type="dxa"/>
          </w:tcPr>
          <w:p w14:paraId="590EF303"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Paulo Ramos</w:t>
            </w:r>
          </w:p>
        </w:tc>
      </w:tr>
      <w:tr w:rsidR="0093216D" w:rsidRPr="0093216D" w14:paraId="240BBA1A" w14:textId="77777777" w:rsidTr="0093216D">
        <w:trPr>
          <w:trHeight w:val="170"/>
          <w:jc w:val="center"/>
        </w:trPr>
        <w:tc>
          <w:tcPr>
            <w:tcW w:w="3969" w:type="dxa"/>
          </w:tcPr>
          <w:p w14:paraId="2FD1F0B2"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Pedreiras</w:t>
            </w:r>
          </w:p>
        </w:tc>
      </w:tr>
      <w:tr w:rsidR="0093216D" w:rsidRPr="0093216D" w14:paraId="2536EFEA" w14:textId="77777777" w:rsidTr="0093216D">
        <w:trPr>
          <w:trHeight w:val="170"/>
          <w:jc w:val="center"/>
        </w:trPr>
        <w:tc>
          <w:tcPr>
            <w:tcW w:w="3969" w:type="dxa"/>
          </w:tcPr>
          <w:p w14:paraId="70EF3E53"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Poção de Pedras</w:t>
            </w:r>
          </w:p>
        </w:tc>
      </w:tr>
      <w:tr w:rsidR="0093216D" w:rsidRPr="0093216D" w14:paraId="2B1D7699" w14:textId="77777777" w:rsidTr="0093216D">
        <w:trPr>
          <w:trHeight w:val="170"/>
          <w:jc w:val="center"/>
        </w:trPr>
        <w:tc>
          <w:tcPr>
            <w:tcW w:w="3969" w:type="dxa"/>
          </w:tcPr>
          <w:p w14:paraId="479E9DED"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Presidente Dutra</w:t>
            </w:r>
          </w:p>
        </w:tc>
      </w:tr>
      <w:tr w:rsidR="0093216D" w:rsidRPr="0093216D" w14:paraId="69760275" w14:textId="77777777" w:rsidTr="0093216D">
        <w:trPr>
          <w:trHeight w:val="170"/>
          <w:jc w:val="center"/>
        </w:trPr>
        <w:tc>
          <w:tcPr>
            <w:tcW w:w="3969" w:type="dxa"/>
          </w:tcPr>
          <w:p w14:paraId="245B9BD5"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Santa Filomena do Maranhão</w:t>
            </w:r>
          </w:p>
        </w:tc>
      </w:tr>
      <w:tr w:rsidR="0093216D" w:rsidRPr="0093216D" w14:paraId="670FBCC1" w14:textId="77777777" w:rsidTr="0093216D">
        <w:trPr>
          <w:trHeight w:val="170"/>
          <w:jc w:val="center"/>
        </w:trPr>
        <w:tc>
          <w:tcPr>
            <w:tcW w:w="3969" w:type="dxa"/>
          </w:tcPr>
          <w:p w14:paraId="6F4938AA"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Santo Antônio dos Lopes</w:t>
            </w:r>
          </w:p>
        </w:tc>
      </w:tr>
      <w:tr w:rsidR="0093216D" w:rsidRPr="0093216D" w14:paraId="7BF5F5F6" w14:textId="77777777" w:rsidTr="0093216D">
        <w:trPr>
          <w:trHeight w:val="170"/>
          <w:jc w:val="center"/>
        </w:trPr>
        <w:tc>
          <w:tcPr>
            <w:tcW w:w="3969" w:type="dxa"/>
          </w:tcPr>
          <w:p w14:paraId="61C920A3"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São Domingos do Maranhão</w:t>
            </w:r>
          </w:p>
        </w:tc>
      </w:tr>
      <w:tr w:rsidR="0093216D" w:rsidRPr="0093216D" w14:paraId="17AA9D30" w14:textId="77777777" w:rsidTr="0093216D">
        <w:trPr>
          <w:trHeight w:val="170"/>
          <w:jc w:val="center"/>
        </w:trPr>
        <w:tc>
          <w:tcPr>
            <w:tcW w:w="3969" w:type="dxa"/>
          </w:tcPr>
          <w:p w14:paraId="25E9DC06"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 xml:space="preserve">São João do </w:t>
            </w:r>
            <w:proofErr w:type="spellStart"/>
            <w:r w:rsidRPr="0093216D">
              <w:rPr>
                <w:rFonts w:ascii="Times New Roman" w:hAnsi="Times New Roman" w:cs="Times New Roman"/>
                <w:color w:val="000000"/>
                <w:sz w:val="24"/>
                <w:szCs w:val="24"/>
              </w:rPr>
              <w:t>Soter</w:t>
            </w:r>
            <w:proofErr w:type="spellEnd"/>
          </w:p>
        </w:tc>
      </w:tr>
      <w:tr w:rsidR="0093216D" w:rsidRPr="0093216D" w14:paraId="121A6774" w14:textId="77777777" w:rsidTr="0093216D">
        <w:trPr>
          <w:trHeight w:val="170"/>
          <w:jc w:val="center"/>
        </w:trPr>
        <w:tc>
          <w:tcPr>
            <w:tcW w:w="3969" w:type="dxa"/>
          </w:tcPr>
          <w:p w14:paraId="075CE719"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lastRenderedPageBreak/>
              <w:t xml:space="preserve">São José dos </w:t>
            </w:r>
            <w:proofErr w:type="spellStart"/>
            <w:r w:rsidRPr="0093216D">
              <w:rPr>
                <w:rFonts w:ascii="Times New Roman" w:hAnsi="Times New Roman" w:cs="Times New Roman"/>
                <w:color w:val="000000"/>
                <w:sz w:val="24"/>
                <w:szCs w:val="24"/>
              </w:rPr>
              <w:t>Basílios</w:t>
            </w:r>
            <w:proofErr w:type="spellEnd"/>
          </w:p>
        </w:tc>
      </w:tr>
      <w:tr w:rsidR="0093216D" w:rsidRPr="0093216D" w14:paraId="789A2EB7" w14:textId="77777777" w:rsidTr="0093216D">
        <w:trPr>
          <w:trHeight w:val="170"/>
          <w:jc w:val="center"/>
        </w:trPr>
        <w:tc>
          <w:tcPr>
            <w:tcW w:w="3969" w:type="dxa"/>
          </w:tcPr>
          <w:p w14:paraId="19FF778D"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São Luís Gonzaga do Maranhão</w:t>
            </w:r>
          </w:p>
        </w:tc>
      </w:tr>
      <w:tr w:rsidR="0093216D" w:rsidRPr="0093216D" w14:paraId="4FCE4627" w14:textId="77777777" w:rsidTr="0093216D">
        <w:trPr>
          <w:trHeight w:val="170"/>
          <w:jc w:val="center"/>
        </w:trPr>
        <w:tc>
          <w:tcPr>
            <w:tcW w:w="3969" w:type="dxa"/>
          </w:tcPr>
          <w:p w14:paraId="4DFF2228"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São Mateus do Maranhão</w:t>
            </w:r>
          </w:p>
        </w:tc>
      </w:tr>
      <w:tr w:rsidR="0093216D" w:rsidRPr="0093216D" w14:paraId="62686F99" w14:textId="77777777" w:rsidTr="0093216D">
        <w:trPr>
          <w:trHeight w:val="170"/>
          <w:jc w:val="center"/>
        </w:trPr>
        <w:tc>
          <w:tcPr>
            <w:tcW w:w="3969" w:type="dxa"/>
          </w:tcPr>
          <w:p w14:paraId="3766160B"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São Raimundo do Doca Bezerra</w:t>
            </w:r>
          </w:p>
        </w:tc>
      </w:tr>
      <w:tr w:rsidR="0093216D" w:rsidRPr="0093216D" w14:paraId="772DC0AB" w14:textId="77777777" w:rsidTr="0093216D">
        <w:trPr>
          <w:trHeight w:val="170"/>
          <w:jc w:val="center"/>
        </w:trPr>
        <w:tc>
          <w:tcPr>
            <w:tcW w:w="3969" w:type="dxa"/>
          </w:tcPr>
          <w:p w14:paraId="5B8E24FC"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São Roberto</w:t>
            </w:r>
          </w:p>
        </w:tc>
      </w:tr>
      <w:tr w:rsidR="0093216D" w:rsidRPr="0093216D" w14:paraId="4CA44C73" w14:textId="77777777" w:rsidTr="0093216D">
        <w:trPr>
          <w:trHeight w:val="170"/>
          <w:jc w:val="center"/>
        </w:trPr>
        <w:tc>
          <w:tcPr>
            <w:tcW w:w="3969" w:type="dxa"/>
          </w:tcPr>
          <w:p w14:paraId="31455A41"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Satubinha</w:t>
            </w:r>
          </w:p>
        </w:tc>
      </w:tr>
      <w:tr w:rsidR="0093216D" w:rsidRPr="0093216D" w14:paraId="19996895" w14:textId="77777777" w:rsidTr="0093216D">
        <w:trPr>
          <w:trHeight w:val="170"/>
          <w:jc w:val="center"/>
        </w:trPr>
        <w:tc>
          <w:tcPr>
            <w:tcW w:w="3969" w:type="dxa"/>
          </w:tcPr>
          <w:p w14:paraId="5615B3A3"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Senador Alexandre Costa</w:t>
            </w:r>
          </w:p>
        </w:tc>
      </w:tr>
      <w:tr w:rsidR="0093216D" w:rsidRPr="0093216D" w14:paraId="1DA3992A" w14:textId="77777777" w:rsidTr="0093216D">
        <w:trPr>
          <w:trHeight w:val="170"/>
          <w:jc w:val="center"/>
        </w:trPr>
        <w:tc>
          <w:tcPr>
            <w:tcW w:w="3969" w:type="dxa"/>
          </w:tcPr>
          <w:p w14:paraId="2D4DD2FA"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Timon</w:t>
            </w:r>
          </w:p>
        </w:tc>
      </w:tr>
      <w:tr w:rsidR="0093216D" w:rsidRPr="0093216D" w14:paraId="780E7AC0" w14:textId="77777777" w:rsidTr="0093216D">
        <w:trPr>
          <w:trHeight w:val="170"/>
          <w:jc w:val="center"/>
        </w:trPr>
        <w:tc>
          <w:tcPr>
            <w:tcW w:w="3969" w:type="dxa"/>
          </w:tcPr>
          <w:p w14:paraId="283799A8"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Trizidela do Vale</w:t>
            </w:r>
          </w:p>
        </w:tc>
      </w:tr>
      <w:tr w:rsidR="0093216D" w:rsidRPr="0093216D" w14:paraId="232EBE4B" w14:textId="77777777" w:rsidTr="0093216D">
        <w:trPr>
          <w:trHeight w:val="170"/>
          <w:jc w:val="center"/>
        </w:trPr>
        <w:tc>
          <w:tcPr>
            <w:tcW w:w="3969" w:type="dxa"/>
          </w:tcPr>
          <w:p w14:paraId="5E8804D8"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Tuntum</w:t>
            </w:r>
          </w:p>
        </w:tc>
      </w:tr>
      <w:tr w:rsidR="0093216D" w:rsidRPr="0093216D" w14:paraId="66A46FA9" w14:textId="77777777" w:rsidTr="0093216D">
        <w:trPr>
          <w:trHeight w:val="170"/>
          <w:jc w:val="center"/>
        </w:trPr>
        <w:tc>
          <w:tcPr>
            <w:tcW w:w="3969" w:type="dxa"/>
          </w:tcPr>
          <w:p w14:paraId="53470555" w14:textId="77777777" w:rsidR="0093216D" w:rsidRPr="0093216D" w:rsidRDefault="0093216D" w:rsidP="0093216D">
            <w:pPr>
              <w:rPr>
                <w:rFonts w:ascii="Times New Roman" w:hAnsi="Times New Roman" w:cs="Times New Roman"/>
                <w:color w:val="000000"/>
                <w:sz w:val="24"/>
                <w:szCs w:val="24"/>
              </w:rPr>
            </w:pPr>
            <w:r w:rsidRPr="0093216D">
              <w:rPr>
                <w:rFonts w:ascii="Times New Roman" w:hAnsi="Times New Roman" w:cs="Times New Roman"/>
                <w:color w:val="000000"/>
                <w:sz w:val="24"/>
                <w:szCs w:val="24"/>
              </w:rPr>
              <w:t>Vitorino Freire</w:t>
            </w:r>
          </w:p>
        </w:tc>
      </w:tr>
    </w:tbl>
    <w:p w14:paraId="242E411A" w14:textId="1D844D14" w:rsidR="000F209F" w:rsidRPr="0093216D" w:rsidRDefault="000F209F" w:rsidP="0093216D">
      <w:pPr>
        <w:pBdr>
          <w:top w:val="nil"/>
          <w:left w:val="nil"/>
          <w:bottom w:val="nil"/>
          <w:right w:val="nil"/>
          <w:between w:val="nil"/>
        </w:pBdr>
        <w:ind w:right="3"/>
        <w:jc w:val="center"/>
        <w:rPr>
          <w:b/>
          <w:bCs/>
          <w:color w:val="000000"/>
          <w:sz w:val="24"/>
          <w:szCs w:val="24"/>
        </w:rPr>
      </w:pPr>
    </w:p>
    <w:p w14:paraId="675E30C1" w14:textId="77777777" w:rsidR="0093216D" w:rsidRDefault="0093216D" w:rsidP="000F209F">
      <w:pPr>
        <w:pBdr>
          <w:top w:val="nil"/>
          <w:left w:val="nil"/>
          <w:bottom w:val="nil"/>
          <w:right w:val="nil"/>
          <w:between w:val="nil"/>
        </w:pBdr>
        <w:ind w:right="3"/>
        <w:jc w:val="center"/>
        <w:rPr>
          <w:b/>
          <w:bCs/>
          <w:sz w:val="24"/>
          <w:szCs w:val="24"/>
        </w:rPr>
      </w:pPr>
    </w:p>
    <w:p w14:paraId="33AB6D84" w14:textId="77777777" w:rsidR="0093216D" w:rsidRDefault="0093216D" w:rsidP="000F209F">
      <w:pPr>
        <w:pBdr>
          <w:top w:val="nil"/>
          <w:left w:val="nil"/>
          <w:bottom w:val="nil"/>
          <w:right w:val="nil"/>
          <w:between w:val="nil"/>
        </w:pBdr>
        <w:ind w:right="3"/>
        <w:jc w:val="center"/>
        <w:rPr>
          <w:b/>
          <w:bCs/>
          <w:sz w:val="24"/>
          <w:szCs w:val="24"/>
        </w:rPr>
      </w:pPr>
    </w:p>
    <w:p w14:paraId="3DF83DB8" w14:textId="77777777" w:rsidR="0093216D" w:rsidRDefault="0093216D" w:rsidP="000F209F">
      <w:pPr>
        <w:pBdr>
          <w:top w:val="nil"/>
          <w:left w:val="nil"/>
          <w:bottom w:val="nil"/>
          <w:right w:val="nil"/>
          <w:between w:val="nil"/>
        </w:pBdr>
        <w:ind w:right="3"/>
        <w:jc w:val="center"/>
        <w:rPr>
          <w:b/>
          <w:bCs/>
          <w:sz w:val="24"/>
          <w:szCs w:val="24"/>
        </w:rPr>
      </w:pPr>
    </w:p>
    <w:p w14:paraId="659ED0F9" w14:textId="77777777" w:rsidR="0093216D" w:rsidRDefault="0093216D" w:rsidP="000F209F">
      <w:pPr>
        <w:pBdr>
          <w:top w:val="nil"/>
          <w:left w:val="nil"/>
          <w:bottom w:val="nil"/>
          <w:right w:val="nil"/>
          <w:between w:val="nil"/>
        </w:pBdr>
        <w:ind w:right="3"/>
        <w:jc w:val="center"/>
        <w:rPr>
          <w:b/>
          <w:bCs/>
          <w:sz w:val="24"/>
          <w:szCs w:val="24"/>
        </w:rPr>
      </w:pPr>
    </w:p>
    <w:p w14:paraId="2AAEA62D" w14:textId="77777777" w:rsidR="0093216D" w:rsidRDefault="0093216D" w:rsidP="000F209F">
      <w:pPr>
        <w:pBdr>
          <w:top w:val="nil"/>
          <w:left w:val="nil"/>
          <w:bottom w:val="nil"/>
          <w:right w:val="nil"/>
          <w:between w:val="nil"/>
        </w:pBdr>
        <w:ind w:right="3"/>
        <w:jc w:val="center"/>
        <w:rPr>
          <w:b/>
          <w:bCs/>
          <w:sz w:val="24"/>
          <w:szCs w:val="24"/>
        </w:rPr>
      </w:pPr>
    </w:p>
    <w:p w14:paraId="247F72FF" w14:textId="77777777" w:rsidR="0093216D" w:rsidRDefault="0093216D" w:rsidP="000F209F">
      <w:pPr>
        <w:pBdr>
          <w:top w:val="nil"/>
          <w:left w:val="nil"/>
          <w:bottom w:val="nil"/>
          <w:right w:val="nil"/>
          <w:between w:val="nil"/>
        </w:pBdr>
        <w:ind w:right="3"/>
        <w:jc w:val="center"/>
        <w:rPr>
          <w:b/>
          <w:bCs/>
          <w:sz w:val="24"/>
          <w:szCs w:val="24"/>
        </w:rPr>
      </w:pPr>
    </w:p>
    <w:p w14:paraId="594A2569" w14:textId="77777777" w:rsidR="0093216D" w:rsidRDefault="0093216D" w:rsidP="000F209F">
      <w:pPr>
        <w:pBdr>
          <w:top w:val="nil"/>
          <w:left w:val="nil"/>
          <w:bottom w:val="nil"/>
          <w:right w:val="nil"/>
          <w:between w:val="nil"/>
        </w:pBdr>
        <w:ind w:right="3"/>
        <w:jc w:val="center"/>
        <w:rPr>
          <w:b/>
          <w:bCs/>
          <w:sz w:val="24"/>
          <w:szCs w:val="24"/>
        </w:rPr>
      </w:pPr>
    </w:p>
    <w:p w14:paraId="2A28D5F5" w14:textId="77777777" w:rsidR="0093216D" w:rsidRDefault="0093216D" w:rsidP="000F209F">
      <w:pPr>
        <w:pBdr>
          <w:top w:val="nil"/>
          <w:left w:val="nil"/>
          <w:bottom w:val="nil"/>
          <w:right w:val="nil"/>
          <w:between w:val="nil"/>
        </w:pBdr>
        <w:ind w:right="3"/>
        <w:jc w:val="center"/>
        <w:rPr>
          <w:b/>
          <w:bCs/>
          <w:sz w:val="24"/>
          <w:szCs w:val="24"/>
        </w:rPr>
      </w:pPr>
    </w:p>
    <w:p w14:paraId="7E5DE57D" w14:textId="77777777" w:rsidR="0093216D" w:rsidRDefault="0093216D" w:rsidP="000F209F">
      <w:pPr>
        <w:pBdr>
          <w:top w:val="nil"/>
          <w:left w:val="nil"/>
          <w:bottom w:val="nil"/>
          <w:right w:val="nil"/>
          <w:between w:val="nil"/>
        </w:pBdr>
        <w:ind w:right="3"/>
        <w:jc w:val="center"/>
        <w:rPr>
          <w:b/>
          <w:bCs/>
          <w:sz w:val="24"/>
          <w:szCs w:val="24"/>
        </w:rPr>
      </w:pPr>
    </w:p>
    <w:p w14:paraId="0D62B560" w14:textId="77777777" w:rsidR="0093216D" w:rsidRDefault="0093216D" w:rsidP="000F209F">
      <w:pPr>
        <w:pBdr>
          <w:top w:val="nil"/>
          <w:left w:val="nil"/>
          <w:bottom w:val="nil"/>
          <w:right w:val="nil"/>
          <w:between w:val="nil"/>
        </w:pBdr>
        <w:ind w:right="3"/>
        <w:jc w:val="center"/>
        <w:rPr>
          <w:b/>
          <w:bCs/>
          <w:sz w:val="24"/>
          <w:szCs w:val="24"/>
        </w:rPr>
      </w:pPr>
    </w:p>
    <w:p w14:paraId="67BAD954" w14:textId="77777777" w:rsidR="0093216D" w:rsidRDefault="0093216D" w:rsidP="000F209F">
      <w:pPr>
        <w:pBdr>
          <w:top w:val="nil"/>
          <w:left w:val="nil"/>
          <w:bottom w:val="nil"/>
          <w:right w:val="nil"/>
          <w:between w:val="nil"/>
        </w:pBdr>
        <w:ind w:right="3"/>
        <w:jc w:val="center"/>
        <w:rPr>
          <w:b/>
          <w:bCs/>
          <w:sz w:val="24"/>
          <w:szCs w:val="24"/>
        </w:rPr>
      </w:pPr>
    </w:p>
    <w:p w14:paraId="08B89981" w14:textId="77777777" w:rsidR="0093216D" w:rsidRDefault="0093216D" w:rsidP="000F209F">
      <w:pPr>
        <w:pBdr>
          <w:top w:val="nil"/>
          <w:left w:val="nil"/>
          <w:bottom w:val="nil"/>
          <w:right w:val="nil"/>
          <w:between w:val="nil"/>
        </w:pBdr>
        <w:ind w:right="3"/>
        <w:jc w:val="center"/>
        <w:rPr>
          <w:b/>
          <w:bCs/>
          <w:sz w:val="24"/>
          <w:szCs w:val="24"/>
        </w:rPr>
      </w:pPr>
    </w:p>
    <w:p w14:paraId="0141D3BA" w14:textId="77777777" w:rsidR="0093216D" w:rsidRDefault="0093216D" w:rsidP="000F209F">
      <w:pPr>
        <w:pBdr>
          <w:top w:val="nil"/>
          <w:left w:val="nil"/>
          <w:bottom w:val="nil"/>
          <w:right w:val="nil"/>
          <w:between w:val="nil"/>
        </w:pBdr>
        <w:ind w:right="3"/>
        <w:jc w:val="center"/>
        <w:rPr>
          <w:b/>
          <w:bCs/>
          <w:sz w:val="24"/>
          <w:szCs w:val="24"/>
        </w:rPr>
      </w:pPr>
    </w:p>
    <w:p w14:paraId="02726042" w14:textId="77777777" w:rsidR="0093216D" w:rsidRDefault="0093216D" w:rsidP="000F209F">
      <w:pPr>
        <w:pBdr>
          <w:top w:val="nil"/>
          <w:left w:val="nil"/>
          <w:bottom w:val="nil"/>
          <w:right w:val="nil"/>
          <w:between w:val="nil"/>
        </w:pBdr>
        <w:ind w:right="3"/>
        <w:jc w:val="center"/>
        <w:rPr>
          <w:b/>
          <w:bCs/>
          <w:sz w:val="24"/>
          <w:szCs w:val="24"/>
        </w:rPr>
      </w:pPr>
    </w:p>
    <w:p w14:paraId="4A75C2CA" w14:textId="77777777" w:rsidR="0093216D" w:rsidRDefault="0093216D" w:rsidP="000F209F">
      <w:pPr>
        <w:pBdr>
          <w:top w:val="nil"/>
          <w:left w:val="nil"/>
          <w:bottom w:val="nil"/>
          <w:right w:val="nil"/>
          <w:between w:val="nil"/>
        </w:pBdr>
        <w:ind w:right="3"/>
        <w:jc w:val="center"/>
        <w:rPr>
          <w:b/>
          <w:bCs/>
          <w:sz w:val="24"/>
          <w:szCs w:val="24"/>
        </w:rPr>
      </w:pPr>
    </w:p>
    <w:p w14:paraId="02B8CC06" w14:textId="77777777" w:rsidR="0093216D" w:rsidRDefault="0093216D" w:rsidP="000F209F">
      <w:pPr>
        <w:pBdr>
          <w:top w:val="nil"/>
          <w:left w:val="nil"/>
          <w:bottom w:val="nil"/>
          <w:right w:val="nil"/>
          <w:between w:val="nil"/>
        </w:pBdr>
        <w:ind w:right="3"/>
        <w:jc w:val="center"/>
        <w:rPr>
          <w:b/>
          <w:bCs/>
          <w:sz w:val="24"/>
          <w:szCs w:val="24"/>
        </w:rPr>
      </w:pPr>
    </w:p>
    <w:p w14:paraId="3A2D37F2" w14:textId="77777777" w:rsidR="0093216D" w:rsidRDefault="0093216D" w:rsidP="000F209F">
      <w:pPr>
        <w:pBdr>
          <w:top w:val="nil"/>
          <w:left w:val="nil"/>
          <w:bottom w:val="nil"/>
          <w:right w:val="nil"/>
          <w:between w:val="nil"/>
        </w:pBdr>
        <w:ind w:right="3"/>
        <w:jc w:val="center"/>
        <w:rPr>
          <w:b/>
          <w:bCs/>
          <w:sz w:val="24"/>
          <w:szCs w:val="24"/>
        </w:rPr>
      </w:pPr>
    </w:p>
    <w:p w14:paraId="5F3BF055" w14:textId="77777777" w:rsidR="0093216D" w:rsidRDefault="0093216D" w:rsidP="000F209F">
      <w:pPr>
        <w:pBdr>
          <w:top w:val="nil"/>
          <w:left w:val="nil"/>
          <w:bottom w:val="nil"/>
          <w:right w:val="nil"/>
          <w:between w:val="nil"/>
        </w:pBdr>
        <w:ind w:right="3"/>
        <w:jc w:val="center"/>
        <w:rPr>
          <w:b/>
          <w:bCs/>
          <w:sz w:val="24"/>
          <w:szCs w:val="24"/>
        </w:rPr>
      </w:pPr>
    </w:p>
    <w:p w14:paraId="56814C4F" w14:textId="77777777" w:rsidR="0093216D" w:rsidRDefault="0093216D" w:rsidP="000F209F">
      <w:pPr>
        <w:pBdr>
          <w:top w:val="nil"/>
          <w:left w:val="nil"/>
          <w:bottom w:val="nil"/>
          <w:right w:val="nil"/>
          <w:between w:val="nil"/>
        </w:pBdr>
        <w:ind w:right="3"/>
        <w:jc w:val="center"/>
        <w:rPr>
          <w:b/>
          <w:bCs/>
          <w:sz w:val="24"/>
          <w:szCs w:val="24"/>
        </w:rPr>
      </w:pPr>
    </w:p>
    <w:p w14:paraId="30E2E6EE" w14:textId="77777777" w:rsidR="0093216D" w:rsidRDefault="0093216D" w:rsidP="000F209F">
      <w:pPr>
        <w:pBdr>
          <w:top w:val="nil"/>
          <w:left w:val="nil"/>
          <w:bottom w:val="nil"/>
          <w:right w:val="nil"/>
          <w:between w:val="nil"/>
        </w:pBdr>
        <w:ind w:right="3"/>
        <w:jc w:val="center"/>
        <w:rPr>
          <w:b/>
          <w:bCs/>
          <w:sz w:val="24"/>
          <w:szCs w:val="24"/>
        </w:rPr>
      </w:pPr>
    </w:p>
    <w:p w14:paraId="2AD298DC" w14:textId="77777777" w:rsidR="0093216D" w:rsidRDefault="0093216D" w:rsidP="000F209F">
      <w:pPr>
        <w:pBdr>
          <w:top w:val="nil"/>
          <w:left w:val="nil"/>
          <w:bottom w:val="nil"/>
          <w:right w:val="nil"/>
          <w:between w:val="nil"/>
        </w:pBdr>
        <w:ind w:right="3"/>
        <w:jc w:val="center"/>
        <w:rPr>
          <w:b/>
          <w:bCs/>
          <w:sz w:val="24"/>
          <w:szCs w:val="24"/>
        </w:rPr>
      </w:pPr>
    </w:p>
    <w:p w14:paraId="46AEAECF" w14:textId="77777777" w:rsidR="0093216D" w:rsidRDefault="0093216D" w:rsidP="000F209F">
      <w:pPr>
        <w:pBdr>
          <w:top w:val="nil"/>
          <w:left w:val="nil"/>
          <w:bottom w:val="nil"/>
          <w:right w:val="nil"/>
          <w:between w:val="nil"/>
        </w:pBdr>
        <w:ind w:right="3"/>
        <w:jc w:val="center"/>
        <w:rPr>
          <w:b/>
          <w:bCs/>
          <w:sz w:val="24"/>
          <w:szCs w:val="24"/>
        </w:rPr>
      </w:pPr>
    </w:p>
    <w:p w14:paraId="449DF357" w14:textId="77777777" w:rsidR="0093216D" w:rsidRDefault="0093216D" w:rsidP="000F209F">
      <w:pPr>
        <w:pBdr>
          <w:top w:val="nil"/>
          <w:left w:val="nil"/>
          <w:bottom w:val="nil"/>
          <w:right w:val="nil"/>
          <w:between w:val="nil"/>
        </w:pBdr>
        <w:ind w:right="3"/>
        <w:jc w:val="center"/>
        <w:rPr>
          <w:b/>
          <w:bCs/>
          <w:sz w:val="24"/>
          <w:szCs w:val="24"/>
        </w:rPr>
      </w:pPr>
    </w:p>
    <w:p w14:paraId="13C1F32D" w14:textId="77777777" w:rsidR="0093216D" w:rsidRDefault="0093216D" w:rsidP="000F209F">
      <w:pPr>
        <w:pBdr>
          <w:top w:val="nil"/>
          <w:left w:val="nil"/>
          <w:bottom w:val="nil"/>
          <w:right w:val="nil"/>
          <w:between w:val="nil"/>
        </w:pBdr>
        <w:ind w:right="3"/>
        <w:jc w:val="center"/>
        <w:rPr>
          <w:b/>
          <w:bCs/>
          <w:sz w:val="24"/>
          <w:szCs w:val="24"/>
        </w:rPr>
      </w:pPr>
    </w:p>
    <w:p w14:paraId="56CDB003" w14:textId="77777777" w:rsidR="0093216D" w:rsidRDefault="0093216D" w:rsidP="000F209F">
      <w:pPr>
        <w:pBdr>
          <w:top w:val="nil"/>
          <w:left w:val="nil"/>
          <w:bottom w:val="nil"/>
          <w:right w:val="nil"/>
          <w:between w:val="nil"/>
        </w:pBdr>
        <w:ind w:right="3"/>
        <w:jc w:val="center"/>
        <w:rPr>
          <w:b/>
          <w:bCs/>
          <w:sz w:val="24"/>
          <w:szCs w:val="24"/>
        </w:rPr>
      </w:pPr>
    </w:p>
    <w:p w14:paraId="398B95D8" w14:textId="77777777" w:rsidR="0093216D" w:rsidRDefault="0093216D" w:rsidP="000F209F">
      <w:pPr>
        <w:pBdr>
          <w:top w:val="nil"/>
          <w:left w:val="nil"/>
          <w:bottom w:val="nil"/>
          <w:right w:val="nil"/>
          <w:between w:val="nil"/>
        </w:pBdr>
        <w:ind w:right="3"/>
        <w:jc w:val="center"/>
        <w:rPr>
          <w:b/>
          <w:bCs/>
          <w:sz w:val="24"/>
          <w:szCs w:val="24"/>
        </w:rPr>
      </w:pPr>
    </w:p>
    <w:p w14:paraId="13D726C2" w14:textId="77777777" w:rsidR="0093216D" w:rsidRDefault="0093216D" w:rsidP="000F209F">
      <w:pPr>
        <w:pBdr>
          <w:top w:val="nil"/>
          <w:left w:val="nil"/>
          <w:bottom w:val="nil"/>
          <w:right w:val="nil"/>
          <w:between w:val="nil"/>
        </w:pBdr>
        <w:ind w:right="3"/>
        <w:jc w:val="center"/>
        <w:rPr>
          <w:b/>
          <w:bCs/>
          <w:sz w:val="24"/>
          <w:szCs w:val="24"/>
        </w:rPr>
      </w:pPr>
    </w:p>
    <w:p w14:paraId="73AD7141" w14:textId="77777777" w:rsidR="0093216D" w:rsidRDefault="0093216D" w:rsidP="000F209F">
      <w:pPr>
        <w:pBdr>
          <w:top w:val="nil"/>
          <w:left w:val="nil"/>
          <w:bottom w:val="nil"/>
          <w:right w:val="nil"/>
          <w:between w:val="nil"/>
        </w:pBdr>
        <w:ind w:right="3"/>
        <w:jc w:val="center"/>
        <w:rPr>
          <w:b/>
          <w:bCs/>
          <w:sz w:val="24"/>
          <w:szCs w:val="24"/>
        </w:rPr>
      </w:pPr>
    </w:p>
    <w:p w14:paraId="01230529" w14:textId="77777777" w:rsidR="0093216D" w:rsidRDefault="0093216D" w:rsidP="000F209F">
      <w:pPr>
        <w:pBdr>
          <w:top w:val="nil"/>
          <w:left w:val="nil"/>
          <w:bottom w:val="nil"/>
          <w:right w:val="nil"/>
          <w:between w:val="nil"/>
        </w:pBdr>
        <w:ind w:right="3"/>
        <w:jc w:val="center"/>
        <w:rPr>
          <w:b/>
          <w:bCs/>
          <w:sz w:val="24"/>
          <w:szCs w:val="24"/>
        </w:rPr>
      </w:pPr>
    </w:p>
    <w:p w14:paraId="35B52463" w14:textId="77777777" w:rsidR="0093216D" w:rsidRDefault="0093216D" w:rsidP="000F209F">
      <w:pPr>
        <w:pBdr>
          <w:top w:val="nil"/>
          <w:left w:val="nil"/>
          <w:bottom w:val="nil"/>
          <w:right w:val="nil"/>
          <w:between w:val="nil"/>
        </w:pBdr>
        <w:ind w:right="3"/>
        <w:jc w:val="center"/>
        <w:rPr>
          <w:b/>
          <w:bCs/>
          <w:sz w:val="24"/>
          <w:szCs w:val="24"/>
        </w:rPr>
      </w:pPr>
    </w:p>
    <w:p w14:paraId="508EE3B3" w14:textId="77777777" w:rsidR="0093216D" w:rsidRDefault="0093216D" w:rsidP="000F209F">
      <w:pPr>
        <w:pBdr>
          <w:top w:val="nil"/>
          <w:left w:val="nil"/>
          <w:bottom w:val="nil"/>
          <w:right w:val="nil"/>
          <w:between w:val="nil"/>
        </w:pBdr>
        <w:ind w:right="3"/>
        <w:jc w:val="center"/>
        <w:rPr>
          <w:b/>
          <w:bCs/>
          <w:sz w:val="24"/>
          <w:szCs w:val="24"/>
        </w:rPr>
      </w:pPr>
    </w:p>
    <w:p w14:paraId="793CBDE2" w14:textId="77777777" w:rsidR="0093216D" w:rsidRDefault="0093216D" w:rsidP="000F209F">
      <w:pPr>
        <w:pBdr>
          <w:top w:val="nil"/>
          <w:left w:val="nil"/>
          <w:bottom w:val="nil"/>
          <w:right w:val="nil"/>
          <w:between w:val="nil"/>
        </w:pBdr>
        <w:ind w:right="3"/>
        <w:jc w:val="center"/>
        <w:rPr>
          <w:b/>
          <w:bCs/>
          <w:sz w:val="24"/>
          <w:szCs w:val="24"/>
        </w:rPr>
      </w:pPr>
    </w:p>
    <w:p w14:paraId="780DD288" w14:textId="77777777" w:rsidR="0093216D" w:rsidRDefault="0093216D" w:rsidP="000F209F">
      <w:pPr>
        <w:pBdr>
          <w:top w:val="nil"/>
          <w:left w:val="nil"/>
          <w:bottom w:val="nil"/>
          <w:right w:val="nil"/>
          <w:between w:val="nil"/>
        </w:pBdr>
        <w:ind w:right="3"/>
        <w:jc w:val="center"/>
        <w:rPr>
          <w:b/>
          <w:bCs/>
          <w:sz w:val="24"/>
          <w:szCs w:val="24"/>
        </w:rPr>
      </w:pPr>
    </w:p>
    <w:p w14:paraId="0C161975" w14:textId="77777777" w:rsidR="0093216D" w:rsidRDefault="0093216D" w:rsidP="000F209F">
      <w:pPr>
        <w:pBdr>
          <w:top w:val="nil"/>
          <w:left w:val="nil"/>
          <w:bottom w:val="nil"/>
          <w:right w:val="nil"/>
          <w:between w:val="nil"/>
        </w:pBdr>
        <w:ind w:right="3"/>
        <w:jc w:val="center"/>
        <w:rPr>
          <w:b/>
          <w:bCs/>
          <w:sz w:val="24"/>
          <w:szCs w:val="24"/>
        </w:rPr>
      </w:pPr>
    </w:p>
    <w:p w14:paraId="69E07AC5" w14:textId="77777777" w:rsidR="0093216D" w:rsidRDefault="0093216D" w:rsidP="000F209F">
      <w:pPr>
        <w:pBdr>
          <w:top w:val="nil"/>
          <w:left w:val="nil"/>
          <w:bottom w:val="nil"/>
          <w:right w:val="nil"/>
          <w:between w:val="nil"/>
        </w:pBdr>
        <w:ind w:right="3"/>
        <w:jc w:val="center"/>
        <w:rPr>
          <w:b/>
          <w:bCs/>
          <w:sz w:val="24"/>
          <w:szCs w:val="24"/>
        </w:rPr>
      </w:pPr>
    </w:p>
    <w:p w14:paraId="1083EF64" w14:textId="11F55671" w:rsidR="000F209F" w:rsidRDefault="0093216D" w:rsidP="000F209F">
      <w:pPr>
        <w:pBdr>
          <w:top w:val="nil"/>
          <w:left w:val="nil"/>
          <w:bottom w:val="nil"/>
          <w:right w:val="nil"/>
          <w:between w:val="nil"/>
        </w:pBdr>
        <w:ind w:right="3"/>
        <w:jc w:val="center"/>
        <w:rPr>
          <w:b/>
          <w:bCs/>
          <w:sz w:val="24"/>
          <w:szCs w:val="24"/>
        </w:rPr>
      </w:pPr>
      <w:r w:rsidRPr="000F209F">
        <w:rPr>
          <w:b/>
          <w:bCs/>
          <w:sz w:val="24"/>
          <w:szCs w:val="24"/>
        </w:rPr>
        <w:lastRenderedPageBreak/>
        <w:t xml:space="preserve">ANEXO </w:t>
      </w:r>
      <w:r>
        <w:rPr>
          <w:b/>
          <w:bCs/>
          <w:sz w:val="24"/>
          <w:szCs w:val="24"/>
        </w:rPr>
        <w:t>V</w:t>
      </w:r>
    </w:p>
    <w:p w14:paraId="030E4BDB" w14:textId="1CC8DEFE" w:rsidR="0093216D" w:rsidRDefault="0093216D" w:rsidP="000F209F">
      <w:pPr>
        <w:pBdr>
          <w:top w:val="nil"/>
          <w:left w:val="nil"/>
          <w:bottom w:val="nil"/>
          <w:right w:val="nil"/>
          <w:between w:val="nil"/>
        </w:pBdr>
        <w:ind w:right="3"/>
        <w:jc w:val="center"/>
        <w:rPr>
          <w:b/>
          <w:bCs/>
          <w:sz w:val="24"/>
          <w:szCs w:val="24"/>
        </w:rPr>
      </w:pPr>
      <w:r w:rsidRPr="0093216D">
        <w:rPr>
          <w:b/>
          <w:bCs/>
          <w:sz w:val="24"/>
          <w:szCs w:val="24"/>
        </w:rPr>
        <w:t>MICRORREGIÃO DE SANEAMENTO DO NOROESTE MARANHENSE</w:t>
      </w:r>
    </w:p>
    <w:p w14:paraId="611F7DE7" w14:textId="102DF9A3" w:rsidR="0093216D" w:rsidRPr="0093216D" w:rsidRDefault="0093216D" w:rsidP="000F209F">
      <w:pPr>
        <w:pBdr>
          <w:top w:val="nil"/>
          <w:left w:val="nil"/>
          <w:bottom w:val="nil"/>
          <w:right w:val="nil"/>
          <w:between w:val="nil"/>
        </w:pBdr>
        <w:ind w:right="3"/>
        <w:jc w:val="center"/>
        <w:rPr>
          <w:b/>
          <w:bCs/>
          <w:sz w:val="16"/>
          <w:szCs w:val="16"/>
        </w:rPr>
      </w:pPr>
    </w:p>
    <w:p w14:paraId="0A77B330" w14:textId="77777777" w:rsidR="0093216D" w:rsidRPr="0093216D" w:rsidRDefault="0093216D" w:rsidP="0093216D">
      <w:pPr>
        <w:jc w:val="center"/>
        <w:rPr>
          <w:b/>
          <w:sz w:val="20"/>
          <w:szCs w:val="20"/>
        </w:rPr>
      </w:pPr>
      <w:r w:rsidRPr="0093216D">
        <w:rPr>
          <w:b/>
          <w:sz w:val="20"/>
          <w:szCs w:val="20"/>
        </w:rPr>
        <w:t xml:space="preserve">Mapa </w:t>
      </w:r>
      <w:r w:rsidRPr="0093216D">
        <w:rPr>
          <w:sz w:val="20"/>
          <w:szCs w:val="20"/>
        </w:rPr>
        <w:t>- Microrregião de Saneamento do Noroeste Maranhense</w:t>
      </w:r>
    </w:p>
    <w:p w14:paraId="2D21F222" w14:textId="77777777" w:rsidR="0093216D" w:rsidRDefault="0093216D" w:rsidP="0093216D">
      <w:pPr>
        <w:jc w:val="both"/>
        <w:rPr>
          <w:b/>
          <w:sz w:val="24"/>
          <w:szCs w:val="24"/>
        </w:rPr>
      </w:pPr>
      <w:r>
        <w:rPr>
          <w:rFonts w:ascii="Arial" w:eastAsia="Arial" w:hAnsi="Arial" w:cs="Arial"/>
          <w:noProof/>
          <w:lang w:val="pt-BR" w:eastAsia="pt-BR" w:bidi="ar-SA"/>
        </w:rPr>
        <w:drawing>
          <wp:inline distT="0" distB="0" distL="0" distR="0" wp14:anchorId="270CDE87" wp14:editId="30BFDAE3">
            <wp:extent cx="5133975" cy="7448550"/>
            <wp:effectExtent l="19050" t="19050" r="28575" b="19050"/>
            <wp:docPr id="40" name="image8.jpg" descr="J:\DEAC\DET\Regionalização\Regiões de Saneamento\Mapas\Noroeste Maranhense.jpg"/>
            <wp:cNvGraphicFramePr/>
            <a:graphic xmlns:a="http://schemas.openxmlformats.org/drawingml/2006/main">
              <a:graphicData uri="http://schemas.openxmlformats.org/drawingml/2006/picture">
                <pic:pic xmlns:pic="http://schemas.openxmlformats.org/drawingml/2006/picture">
                  <pic:nvPicPr>
                    <pic:cNvPr id="0" name="image8.jpg" descr="J:\DEAC\DET\Regionalização\Regiões de Saneamento\Mapas\Noroeste Maranhense.jpg"/>
                    <pic:cNvPicPr preferRelativeResize="0"/>
                  </pic:nvPicPr>
                  <pic:blipFill>
                    <a:blip r:embed="rId26"/>
                    <a:srcRect t="584" r="1929" b="725"/>
                    <a:stretch>
                      <a:fillRect/>
                    </a:stretch>
                  </pic:blipFill>
                  <pic:spPr>
                    <a:xfrm>
                      <a:off x="0" y="0"/>
                      <a:ext cx="5134309" cy="7449034"/>
                    </a:xfrm>
                    <a:prstGeom prst="rect">
                      <a:avLst/>
                    </a:prstGeom>
                    <a:ln w="3175">
                      <a:solidFill>
                        <a:srgbClr val="000000"/>
                      </a:solidFill>
                      <a:prstDash val="solid"/>
                    </a:ln>
                  </pic:spPr>
                </pic:pic>
              </a:graphicData>
            </a:graphic>
          </wp:inline>
        </w:drawing>
      </w:r>
    </w:p>
    <w:p w14:paraId="0A52D6F3" w14:textId="77777777" w:rsidR="0093216D" w:rsidRDefault="0093216D" w:rsidP="0093216D">
      <w:pPr>
        <w:jc w:val="both"/>
        <w:rPr>
          <w:sz w:val="20"/>
          <w:szCs w:val="20"/>
        </w:rPr>
      </w:pPr>
      <w:r w:rsidRPr="001E7E9F">
        <w:rPr>
          <w:sz w:val="20"/>
          <w:szCs w:val="20"/>
        </w:rPr>
        <w:t>Fonte: IMESC; IBGE, 2021</w:t>
      </w:r>
    </w:p>
    <w:p w14:paraId="317BDDF1" w14:textId="66E38F33" w:rsidR="0093216D" w:rsidRDefault="0093216D" w:rsidP="0093216D">
      <w:pPr>
        <w:jc w:val="center"/>
        <w:rPr>
          <w:sz w:val="24"/>
          <w:szCs w:val="24"/>
        </w:rPr>
      </w:pPr>
      <w:r w:rsidRPr="001E7E9F">
        <w:rPr>
          <w:b/>
          <w:sz w:val="24"/>
          <w:szCs w:val="24"/>
        </w:rPr>
        <w:lastRenderedPageBreak/>
        <w:t xml:space="preserve">Tabela - </w:t>
      </w:r>
      <w:r w:rsidRPr="0093216D">
        <w:rPr>
          <w:sz w:val="24"/>
          <w:szCs w:val="24"/>
        </w:rPr>
        <w:t xml:space="preserve">Lista de Municípios da Microrregião </w:t>
      </w:r>
      <w:r>
        <w:rPr>
          <w:sz w:val="24"/>
          <w:szCs w:val="24"/>
        </w:rPr>
        <w:t xml:space="preserve">da Microrregião </w:t>
      </w:r>
      <w:r w:rsidRPr="001E7E9F">
        <w:rPr>
          <w:sz w:val="24"/>
          <w:szCs w:val="24"/>
        </w:rPr>
        <w:t>do Noroeste Maranhense</w:t>
      </w:r>
    </w:p>
    <w:p w14:paraId="77FE41F6" w14:textId="77777777" w:rsidR="0093216D" w:rsidRPr="001E7E9F" w:rsidRDefault="0093216D" w:rsidP="0093216D">
      <w:pPr>
        <w:jc w:val="center"/>
        <w:rPr>
          <w:b/>
          <w:sz w:val="24"/>
          <w:szCs w:val="24"/>
        </w:rPr>
      </w:pPr>
    </w:p>
    <w:tbl>
      <w:tblPr>
        <w:tblStyle w:val="GridTableLight"/>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tblGrid>
      <w:tr w:rsidR="0093216D" w14:paraId="4C619F2B" w14:textId="77777777" w:rsidTr="0093216D">
        <w:trPr>
          <w:trHeight w:val="170"/>
          <w:jc w:val="center"/>
        </w:trPr>
        <w:tc>
          <w:tcPr>
            <w:tcW w:w="3969" w:type="dxa"/>
          </w:tcPr>
          <w:p w14:paraId="70356B48"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Noroeste Maranhense</w:t>
            </w:r>
          </w:p>
        </w:tc>
      </w:tr>
      <w:tr w:rsidR="0093216D" w14:paraId="7ACA10D8" w14:textId="77777777" w:rsidTr="0093216D">
        <w:trPr>
          <w:trHeight w:val="170"/>
          <w:jc w:val="center"/>
        </w:trPr>
        <w:tc>
          <w:tcPr>
            <w:tcW w:w="3969" w:type="dxa"/>
          </w:tcPr>
          <w:p w14:paraId="582411C1"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Alto Alegre do Pindaré</w:t>
            </w:r>
          </w:p>
        </w:tc>
      </w:tr>
      <w:tr w:rsidR="0093216D" w14:paraId="3E8D7CE7" w14:textId="77777777" w:rsidTr="0093216D">
        <w:trPr>
          <w:trHeight w:val="170"/>
          <w:jc w:val="center"/>
        </w:trPr>
        <w:tc>
          <w:tcPr>
            <w:tcW w:w="3969" w:type="dxa"/>
          </w:tcPr>
          <w:p w14:paraId="34F538B6"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Amapá do Maranhão</w:t>
            </w:r>
          </w:p>
        </w:tc>
      </w:tr>
      <w:tr w:rsidR="0093216D" w14:paraId="1B69EA06" w14:textId="77777777" w:rsidTr="0093216D">
        <w:trPr>
          <w:trHeight w:val="170"/>
          <w:jc w:val="center"/>
        </w:trPr>
        <w:tc>
          <w:tcPr>
            <w:tcW w:w="3969" w:type="dxa"/>
          </w:tcPr>
          <w:p w14:paraId="54FD7B24" w14:textId="77777777" w:rsidR="0093216D" w:rsidRPr="001E7E9F" w:rsidRDefault="0093216D" w:rsidP="0093216D">
            <w:pPr>
              <w:jc w:val="center"/>
              <w:rPr>
                <w:rFonts w:ascii="Times New Roman" w:hAnsi="Times New Roman" w:cs="Times New Roman"/>
                <w:color w:val="000000"/>
              </w:rPr>
            </w:pPr>
            <w:proofErr w:type="spellStart"/>
            <w:r w:rsidRPr="001E7E9F">
              <w:rPr>
                <w:rFonts w:ascii="Times New Roman" w:hAnsi="Times New Roman" w:cs="Times New Roman"/>
                <w:color w:val="000000"/>
              </w:rPr>
              <w:t>Araguanã</w:t>
            </w:r>
            <w:proofErr w:type="spellEnd"/>
          </w:p>
        </w:tc>
      </w:tr>
      <w:tr w:rsidR="0093216D" w14:paraId="43AE5712" w14:textId="77777777" w:rsidTr="0093216D">
        <w:trPr>
          <w:trHeight w:val="170"/>
          <w:jc w:val="center"/>
        </w:trPr>
        <w:tc>
          <w:tcPr>
            <w:tcW w:w="3969" w:type="dxa"/>
          </w:tcPr>
          <w:p w14:paraId="4943A8C5"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Bela Vista do Maranhão</w:t>
            </w:r>
          </w:p>
        </w:tc>
      </w:tr>
      <w:tr w:rsidR="0093216D" w14:paraId="02BD595F" w14:textId="77777777" w:rsidTr="0093216D">
        <w:trPr>
          <w:trHeight w:val="170"/>
          <w:jc w:val="center"/>
        </w:trPr>
        <w:tc>
          <w:tcPr>
            <w:tcW w:w="3969" w:type="dxa"/>
          </w:tcPr>
          <w:p w14:paraId="124F2EA6"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Boa Vista do Gurupi</w:t>
            </w:r>
          </w:p>
        </w:tc>
      </w:tr>
      <w:tr w:rsidR="0093216D" w14:paraId="495A2C2A" w14:textId="77777777" w:rsidTr="0093216D">
        <w:trPr>
          <w:trHeight w:val="170"/>
          <w:jc w:val="center"/>
        </w:trPr>
        <w:tc>
          <w:tcPr>
            <w:tcW w:w="3969" w:type="dxa"/>
          </w:tcPr>
          <w:p w14:paraId="351A346E"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Bom Jardim</w:t>
            </w:r>
          </w:p>
        </w:tc>
      </w:tr>
      <w:tr w:rsidR="0093216D" w14:paraId="48AE7807" w14:textId="77777777" w:rsidTr="0093216D">
        <w:trPr>
          <w:trHeight w:val="170"/>
          <w:jc w:val="center"/>
        </w:trPr>
        <w:tc>
          <w:tcPr>
            <w:tcW w:w="3969" w:type="dxa"/>
          </w:tcPr>
          <w:p w14:paraId="235D2DB0"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Cândido Mendes</w:t>
            </w:r>
          </w:p>
        </w:tc>
      </w:tr>
      <w:tr w:rsidR="0093216D" w14:paraId="668A0B27" w14:textId="77777777" w:rsidTr="0093216D">
        <w:trPr>
          <w:trHeight w:val="170"/>
          <w:jc w:val="center"/>
        </w:trPr>
        <w:tc>
          <w:tcPr>
            <w:tcW w:w="3969" w:type="dxa"/>
          </w:tcPr>
          <w:p w14:paraId="683F7C22"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Carutapera</w:t>
            </w:r>
          </w:p>
        </w:tc>
      </w:tr>
      <w:tr w:rsidR="0093216D" w14:paraId="59FBDD6E" w14:textId="77777777" w:rsidTr="0093216D">
        <w:trPr>
          <w:trHeight w:val="170"/>
          <w:jc w:val="center"/>
        </w:trPr>
        <w:tc>
          <w:tcPr>
            <w:tcW w:w="3969" w:type="dxa"/>
          </w:tcPr>
          <w:p w14:paraId="58DAB919"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Centro do Guilherme</w:t>
            </w:r>
          </w:p>
        </w:tc>
      </w:tr>
      <w:tr w:rsidR="0093216D" w14:paraId="4D94168A" w14:textId="77777777" w:rsidTr="0093216D">
        <w:trPr>
          <w:trHeight w:val="170"/>
          <w:jc w:val="center"/>
        </w:trPr>
        <w:tc>
          <w:tcPr>
            <w:tcW w:w="3969" w:type="dxa"/>
          </w:tcPr>
          <w:p w14:paraId="2E6AADA3"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Centro Novo do Maranhão</w:t>
            </w:r>
          </w:p>
        </w:tc>
      </w:tr>
      <w:tr w:rsidR="0093216D" w14:paraId="164F85C1" w14:textId="77777777" w:rsidTr="0093216D">
        <w:trPr>
          <w:trHeight w:val="170"/>
          <w:jc w:val="center"/>
        </w:trPr>
        <w:tc>
          <w:tcPr>
            <w:tcW w:w="3969" w:type="dxa"/>
          </w:tcPr>
          <w:p w14:paraId="45317B2F"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Godofredo Viana</w:t>
            </w:r>
          </w:p>
        </w:tc>
      </w:tr>
      <w:tr w:rsidR="0093216D" w14:paraId="1E1D4444" w14:textId="77777777" w:rsidTr="0093216D">
        <w:trPr>
          <w:trHeight w:val="170"/>
          <w:jc w:val="center"/>
        </w:trPr>
        <w:tc>
          <w:tcPr>
            <w:tcW w:w="3969" w:type="dxa"/>
          </w:tcPr>
          <w:p w14:paraId="03CB0220"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 xml:space="preserve">Governador Newton </w:t>
            </w:r>
            <w:proofErr w:type="spellStart"/>
            <w:r w:rsidRPr="001E7E9F">
              <w:rPr>
                <w:rFonts w:ascii="Times New Roman" w:hAnsi="Times New Roman" w:cs="Times New Roman"/>
                <w:color w:val="000000"/>
              </w:rPr>
              <w:t>Bello</w:t>
            </w:r>
            <w:proofErr w:type="spellEnd"/>
          </w:p>
        </w:tc>
      </w:tr>
      <w:tr w:rsidR="0093216D" w14:paraId="595035FF" w14:textId="77777777" w:rsidTr="0093216D">
        <w:trPr>
          <w:trHeight w:val="170"/>
          <w:jc w:val="center"/>
        </w:trPr>
        <w:tc>
          <w:tcPr>
            <w:tcW w:w="3969" w:type="dxa"/>
          </w:tcPr>
          <w:p w14:paraId="63D0B8D9"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Governador Nunes Freire</w:t>
            </w:r>
          </w:p>
        </w:tc>
      </w:tr>
      <w:tr w:rsidR="0093216D" w14:paraId="7406BCE7" w14:textId="77777777" w:rsidTr="0093216D">
        <w:trPr>
          <w:trHeight w:val="170"/>
          <w:jc w:val="center"/>
        </w:trPr>
        <w:tc>
          <w:tcPr>
            <w:tcW w:w="3969" w:type="dxa"/>
          </w:tcPr>
          <w:p w14:paraId="75345751"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Igarapé do Meio</w:t>
            </w:r>
          </w:p>
        </w:tc>
      </w:tr>
      <w:tr w:rsidR="0093216D" w14:paraId="60A892DF" w14:textId="77777777" w:rsidTr="0093216D">
        <w:trPr>
          <w:trHeight w:val="170"/>
          <w:jc w:val="center"/>
        </w:trPr>
        <w:tc>
          <w:tcPr>
            <w:tcW w:w="3969" w:type="dxa"/>
          </w:tcPr>
          <w:p w14:paraId="4189DB23"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Junco do Maranhão</w:t>
            </w:r>
          </w:p>
        </w:tc>
      </w:tr>
      <w:tr w:rsidR="0093216D" w14:paraId="22FBC78C" w14:textId="77777777" w:rsidTr="0093216D">
        <w:trPr>
          <w:trHeight w:val="170"/>
          <w:jc w:val="center"/>
        </w:trPr>
        <w:tc>
          <w:tcPr>
            <w:tcW w:w="3969" w:type="dxa"/>
          </w:tcPr>
          <w:p w14:paraId="3E1767F4"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Luís Domingues</w:t>
            </w:r>
          </w:p>
        </w:tc>
      </w:tr>
      <w:tr w:rsidR="0093216D" w14:paraId="48C709C9" w14:textId="77777777" w:rsidTr="0093216D">
        <w:trPr>
          <w:trHeight w:val="170"/>
          <w:jc w:val="center"/>
        </w:trPr>
        <w:tc>
          <w:tcPr>
            <w:tcW w:w="3969" w:type="dxa"/>
          </w:tcPr>
          <w:p w14:paraId="3022F969"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Maracaçumé</w:t>
            </w:r>
          </w:p>
        </w:tc>
      </w:tr>
      <w:tr w:rsidR="0093216D" w14:paraId="26D59A7C" w14:textId="77777777" w:rsidTr="0093216D">
        <w:trPr>
          <w:trHeight w:val="170"/>
          <w:jc w:val="center"/>
        </w:trPr>
        <w:tc>
          <w:tcPr>
            <w:tcW w:w="3969" w:type="dxa"/>
          </w:tcPr>
          <w:p w14:paraId="16CF394A"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Maranhãozinho</w:t>
            </w:r>
          </w:p>
        </w:tc>
      </w:tr>
      <w:tr w:rsidR="0093216D" w14:paraId="33B23488" w14:textId="77777777" w:rsidTr="0093216D">
        <w:trPr>
          <w:trHeight w:val="170"/>
          <w:jc w:val="center"/>
        </w:trPr>
        <w:tc>
          <w:tcPr>
            <w:tcW w:w="3969" w:type="dxa"/>
          </w:tcPr>
          <w:p w14:paraId="6B944F47"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Monção</w:t>
            </w:r>
          </w:p>
        </w:tc>
      </w:tr>
      <w:tr w:rsidR="0093216D" w14:paraId="53D2B841" w14:textId="77777777" w:rsidTr="0093216D">
        <w:trPr>
          <w:trHeight w:val="170"/>
          <w:jc w:val="center"/>
        </w:trPr>
        <w:tc>
          <w:tcPr>
            <w:tcW w:w="3969" w:type="dxa"/>
          </w:tcPr>
          <w:p w14:paraId="569601DF"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Nova Olinda do Maranhão</w:t>
            </w:r>
          </w:p>
        </w:tc>
      </w:tr>
      <w:tr w:rsidR="0093216D" w14:paraId="77974058" w14:textId="77777777" w:rsidTr="0093216D">
        <w:trPr>
          <w:trHeight w:val="170"/>
          <w:jc w:val="center"/>
        </w:trPr>
        <w:tc>
          <w:tcPr>
            <w:tcW w:w="3969" w:type="dxa"/>
          </w:tcPr>
          <w:p w14:paraId="55F37333"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Pindaré-Mirim</w:t>
            </w:r>
          </w:p>
        </w:tc>
      </w:tr>
      <w:tr w:rsidR="0093216D" w14:paraId="2484B315" w14:textId="77777777" w:rsidTr="0093216D">
        <w:trPr>
          <w:trHeight w:val="170"/>
          <w:jc w:val="center"/>
        </w:trPr>
        <w:tc>
          <w:tcPr>
            <w:tcW w:w="3969" w:type="dxa"/>
          </w:tcPr>
          <w:p w14:paraId="008C617D"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Pio XII</w:t>
            </w:r>
          </w:p>
        </w:tc>
      </w:tr>
      <w:tr w:rsidR="0093216D" w14:paraId="7CAADA1B" w14:textId="77777777" w:rsidTr="0093216D">
        <w:trPr>
          <w:trHeight w:val="170"/>
          <w:jc w:val="center"/>
        </w:trPr>
        <w:tc>
          <w:tcPr>
            <w:tcW w:w="3969" w:type="dxa"/>
          </w:tcPr>
          <w:p w14:paraId="11D6E8BA"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Presidente Médici</w:t>
            </w:r>
          </w:p>
        </w:tc>
      </w:tr>
      <w:tr w:rsidR="0093216D" w14:paraId="233639B4" w14:textId="77777777" w:rsidTr="0093216D">
        <w:trPr>
          <w:trHeight w:val="170"/>
          <w:jc w:val="center"/>
        </w:trPr>
        <w:tc>
          <w:tcPr>
            <w:tcW w:w="3969" w:type="dxa"/>
          </w:tcPr>
          <w:p w14:paraId="417E3EA6"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Santa Inês</w:t>
            </w:r>
          </w:p>
        </w:tc>
      </w:tr>
      <w:tr w:rsidR="0093216D" w14:paraId="11BBA855" w14:textId="77777777" w:rsidTr="0093216D">
        <w:trPr>
          <w:trHeight w:val="170"/>
          <w:jc w:val="center"/>
        </w:trPr>
        <w:tc>
          <w:tcPr>
            <w:tcW w:w="3969" w:type="dxa"/>
          </w:tcPr>
          <w:p w14:paraId="7250683C"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Santa Luzia do Paruá</w:t>
            </w:r>
          </w:p>
        </w:tc>
      </w:tr>
      <w:tr w:rsidR="0093216D" w14:paraId="0888160C" w14:textId="77777777" w:rsidTr="0093216D">
        <w:trPr>
          <w:trHeight w:val="170"/>
          <w:jc w:val="center"/>
        </w:trPr>
        <w:tc>
          <w:tcPr>
            <w:tcW w:w="3969" w:type="dxa"/>
          </w:tcPr>
          <w:p w14:paraId="673572F5"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Santa Luzia</w:t>
            </w:r>
          </w:p>
        </w:tc>
      </w:tr>
      <w:tr w:rsidR="0093216D" w14:paraId="29CA1EC8" w14:textId="77777777" w:rsidTr="0093216D">
        <w:trPr>
          <w:trHeight w:val="170"/>
          <w:jc w:val="center"/>
        </w:trPr>
        <w:tc>
          <w:tcPr>
            <w:tcW w:w="3969" w:type="dxa"/>
          </w:tcPr>
          <w:p w14:paraId="67C27331"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 xml:space="preserve">São João do </w:t>
            </w:r>
            <w:proofErr w:type="spellStart"/>
            <w:r w:rsidRPr="001E7E9F">
              <w:rPr>
                <w:rFonts w:ascii="Times New Roman" w:hAnsi="Times New Roman" w:cs="Times New Roman"/>
                <w:color w:val="000000"/>
              </w:rPr>
              <w:t>Carú</w:t>
            </w:r>
            <w:proofErr w:type="spellEnd"/>
          </w:p>
        </w:tc>
      </w:tr>
      <w:tr w:rsidR="0093216D" w14:paraId="3A5663FD" w14:textId="77777777" w:rsidTr="0093216D">
        <w:trPr>
          <w:trHeight w:val="170"/>
          <w:jc w:val="center"/>
        </w:trPr>
        <w:tc>
          <w:tcPr>
            <w:tcW w:w="3969" w:type="dxa"/>
          </w:tcPr>
          <w:p w14:paraId="4A0B9B6C"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Tufilândia</w:t>
            </w:r>
          </w:p>
        </w:tc>
      </w:tr>
      <w:tr w:rsidR="0093216D" w14:paraId="758E7F67" w14:textId="77777777" w:rsidTr="0093216D">
        <w:trPr>
          <w:trHeight w:val="170"/>
          <w:jc w:val="center"/>
        </w:trPr>
        <w:tc>
          <w:tcPr>
            <w:tcW w:w="3969" w:type="dxa"/>
          </w:tcPr>
          <w:p w14:paraId="1F46AE04" w14:textId="77777777" w:rsidR="0093216D" w:rsidRPr="001E7E9F" w:rsidRDefault="0093216D" w:rsidP="0093216D">
            <w:pPr>
              <w:jc w:val="center"/>
              <w:rPr>
                <w:rFonts w:ascii="Times New Roman" w:hAnsi="Times New Roman" w:cs="Times New Roman"/>
                <w:color w:val="000000"/>
              </w:rPr>
            </w:pPr>
            <w:r w:rsidRPr="001E7E9F">
              <w:rPr>
                <w:rFonts w:ascii="Times New Roman" w:hAnsi="Times New Roman" w:cs="Times New Roman"/>
                <w:color w:val="000000"/>
              </w:rPr>
              <w:t>Zé Doca</w:t>
            </w:r>
          </w:p>
        </w:tc>
      </w:tr>
    </w:tbl>
    <w:p w14:paraId="4E3FF974" w14:textId="3D35069C" w:rsidR="00B259FC" w:rsidRPr="00970552" w:rsidRDefault="00B259FC" w:rsidP="005143F1">
      <w:pPr>
        <w:pBdr>
          <w:top w:val="nil"/>
          <w:left w:val="nil"/>
          <w:bottom w:val="nil"/>
          <w:right w:val="nil"/>
          <w:between w:val="nil"/>
        </w:pBdr>
        <w:ind w:right="3"/>
        <w:jc w:val="center"/>
        <w:rPr>
          <w:b/>
          <w:bCs/>
          <w:color w:val="000000"/>
          <w:sz w:val="24"/>
          <w:szCs w:val="24"/>
        </w:rPr>
      </w:pPr>
    </w:p>
    <w:sectPr w:rsidR="00B259FC" w:rsidRPr="00970552" w:rsidSect="001B1484">
      <w:headerReference w:type="default" r:id="rId27"/>
      <w:pgSz w:w="11906" w:h="16838"/>
      <w:pgMar w:top="1701" w:right="1134" w:bottom="1134" w:left="1701"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FBDAC" w14:textId="77777777" w:rsidR="006971B7" w:rsidRDefault="006971B7" w:rsidP="00441756">
      <w:r>
        <w:separator/>
      </w:r>
    </w:p>
  </w:endnote>
  <w:endnote w:type="continuationSeparator" w:id="0">
    <w:p w14:paraId="57A8242A" w14:textId="77777777" w:rsidR="006971B7" w:rsidRDefault="006971B7" w:rsidP="00441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BF65A" w14:textId="271D363A" w:rsidR="00322DEF" w:rsidRPr="004E5745" w:rsidRDefault="00322DEF" w:rsidP="004E5745">
    <w:pPr>
      <w:pStyle w:val="Rodap"/>
      <w:rPr>
        <w:rFonts w:eastAsia="Helvetica Neu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F7324" w14:textId="77777777" w:rsidR="00322DEF" w:rsidRDefault="00322DE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D75FF" w14:textId="77777777" w:rsidR="006971B7" w:rsidRDefault="006971B7" w:rsidP="00441756">
      <w:r>
        <w:separator/>
      </w:r>
    </w:p>
  </w:footnote>
  <w:footnote w:type="continuationSeparator" w:id="0">
    <w:p w14:paraId="390CDECA" w14:textId="77777777" w:rsidR="006971B7" w:rsidRDefault="006971B7" w:rsidP="00441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84F91" w14:textId="77777777" w:rsidR="00322DEF" w:rsidRPr="0045021B" w:rsidRDefault="00322DEF" w:rsidP="0087604E">
    <w:pPr>
      <w:pStyle w:val="Cabealho"/>
      <w:tabs>
        <w:tab w:val="right" w:pos="9498"/>
      </w:tabs>
      <w:ind w:right="49"/>
      <w:jc w:val="center"/>
      <w:rPr>
        <w:rFonts w:ascii="Arial" w:hAnsi="Arial" w:cs="Arial"/>
      </w:rPr>
    </w:pPr>
    <w:r w:rsidRPr="0045021B">
      <w:rPr>
        <w:rFonts w:ascii="Arial" w:hAnsi="Arial" w:cs="Arial"/>
        <w:noProof/>
        <w:lang w:val="pt-BR" w:eastAsia="pt-BR" w:bidi="ar-SA"/>
      </w:rPr>
      <w:drawing>
        <wp:inline distT="0" distB="0" distL="0" distR="0" wp14:anchorId="265270FA" wp14:editId="43C4F618">
          <wp:extent cx="820420" cy="815340"/>
          <wp:effectExtent l="0" t="0" r="0" b="3810"/>
          <wp:docPr id="9" name="Imagem 9" descr="Brasão_do_Mara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_do_Maranh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815340"/>
                  </a:xfrm>
                  <a:prstGeom prst="rect">
                    <a:avLst/>
                  </a:prstGeom>
                  <a:noFill/>
                  <a:ln>
                    <a:noFill/>
                  </a:ln>
                </pic:spPr>
              </pic:pic>
            </a:graphicData>
          </a:graphic>
        </wp:inline>
      </w:drawing>
    </w:r>
  </w:p>
  <w:p w14:paraId="56C14770" w14:textId="77777777" w:rsidR="00322DEF" w:rsidRPr="0045021B" w:rsidRDefault="00322DEF" w:rsidP="0087604E">
    <w:pPr>
      <w:pStyle w:val="Cabealho"/>
      <w:tabs>
        <w:tab w:val="right" w:pos="9498"/>
      </w:tabs>
      <w:ind w:right="49"/>
      <w:jc w:val="center"/>
      <w:rPr>
        <w:rFonts w:ascii="Arial" w:hAnsi="Arial" w:cs="Arial"/>
        <w:b/>
        <w:w w:val="95"/>
      </w:rPr>
    </w:pPr>
    <w:r w:rsidRPr="0045021B">
      <w:rPr>
        <w:rFonts w:ascii="Arial" w:hAnsi="Arial" w:cs="Arial"/>
        <w:b/>
        <w:w w:val="95"/>
      </w:rPr>
      <w:t>ESTADO DO MARANHÃO</w:t>
    </w:r>
  </w:p>
  <w:p w14:paraId="4FDE84C1" w14:textId="77777777" w:rsidR="00322DEF" w:rsidRDefault="00322DEF" w:rsidP="0087604E">
    <w:pPr>
      <w:pStyle w:val="Cabealho"/>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58B52" w14:textId="77777777" w:rsidR="00322DEF" w:rsidRPr="004E5745" w:rsidRDefault="00322DEF" w:rsidP="004E5745">
    <w:pPr>
      <w:pStyle w:val="Cabealho"/>
      <w:tabs>
        <w:tab w:val="right" w:pos="9498"/>
      </w:tabs>
      <w:ind w:right="49"/>
      <w:jc w:val="center"/>
      <w:rPr>
        <w:rFonts w:ascii="Arial" w:hAnsi="Arial" w:cs="Arial"/>
        <w:sz w:val="24"/>
        <w:szCs w:val="24"/>
      </w:rPr>
    </w:pPr>
    <w:r w:rsidRPr="004E5745">
      <w:rPr>
        <w:rFonts w:ascii="Arial" w:hAnsi="Arial" w:cs="Arial"/>
        <w:noProof/>
        <w:sz w:val="24"/>
        <w:szCs w:val="24"/>
        <w:lang w:val="pt-BR" w:eastAsia="pt-BR" w:bidi="ar-SA"/>
      </w:rPr>
      <w:drawing>
        <wp:inline distT="0" distB="0" distL="0" distR="0" wp14:anchorId="6D45D04C" wp14:editId="2A54DDC9">
          <wp:extent cx="820420" cy="815340"/>
          <wp:effectExtent l="0" t="0" r="0" b="3810"/>
          <wp:docPr id="10" name="Imagem 10" descr="Brasão_do_Mara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_do_Maranh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815340"/>
                  </a:xfrm>
                  <a:prstGeom prst="rect">
                    <a:avLst/>
                  </a:prstGeom>
                  <a:noFill/>
                  <a:ln>
                    <a:noFill/>
                  </a:ln>
                </pic:spPr>
              </pic:pic>
            </a:graphicData>
          </a:graphic>
        </wp:inline>
      </w:drawing>
    </w:r>
  </w:p>
  <w:p w14:paraId="53AEA03B" w14:textId="77777777" w:rsidR="00322DEF" w:rsidRPr="004E5745" w:rsidRDefault="00322DEF" w:rsidP="004E5745">
    <w:pPr>
      <w:pStyle w:val="Cabealho"/>
      <w:tabs>
        <w:tab w:val="right" w:pos="9498"/>
      </w:tabs>
      <w:ind w:right="49"/>
      <w:jc w:val="center"/>
      <w:rPr>
        <w:rFonts w:ascii="Arial" w:hAnsi="Arial" w:cs="Arial"/>
        <w:b/>
        <w:w w:val="95"/>
        <w:sz w:val="24"/>
        <w:szCs w:val="24"/>
      </w:rPr>
    </w:pPr>
    <w:r w:rsidRPr="004E5745">
      <w:rPr>
        <w:rFonts w:ascii="Arial" w:hAnsi="Arial" w:cs="Arial"/>
        <w:b/>
        <w:w w:val="95"/>
        <w:sz w:val="24"/>
        <w:szCs w:val="24"/>
      </w:rPr>
      <w:t>ESTADO DO MARANHÃO</w:t>
    </w:r>
  </w:p>
  <w:p w14:paraId="66081843" w14:textId="77777777" w:rsidR="00322DEF" w:rsidRDefault="00322DEF">
    <w:pPr>
      <w:pBdr>
        <w:top w:val="nil"/>
        <w:left w:val="nil"/>
        <w:bottom w:val="nil"/>
        <w:right w:val="nil"/>
        <w:between w:val="nil"/>
      </w:pBdr>
      <w:tabs>
        <w:tab w:val="center" w:pos="4252"/>
        <w:tab w:val="right" w:pos="8504"/>
        <w:tab w:val="left" w:pos="4252"/>
      </w:tabs>
      <w:rPr>
        <w:rFonts w:ascii="Calibri" w:eastAsia="Calibri" w:hAnsi="Calibri" w:cs="Calibri"/>
        <w:color w:val="000000"/>
      </w:rPr>
    </w:pPr>
    <w:r>
      <w:rPr>
        <w:rFonts w:ascii="Calibri" w:eastAsia="Calibri" w:hAnsi="Calibri" w:cs="Calibri"/>
        <w:color w:val="0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D3B14" w14:textId="77777777" w:rsidR="00322DEF" w:rsidRPr="004E5745" w:rsidRDefault="00322DEF" w:rsidP="004E5745">
    <w:pPr>
      <w:pStyle w:val="Cabealho"/>
      <w:tabs>
        <w:tab w:val="right" w:pos="9498"/>
      </w:tabs>
      <w:ind w:right="49"/>
      <w:jc w:val="center"/>
      <w:rPr>
        <w:rFonts w:ascii="Arial" w:hAnsi="Arial" w:cs="Arial"/>
        <w:sz w:val="24"/>
        <w:szCs w:val="24"/>
      </w:rPr>
    </w:pPr>
    <w:r w:rsidRPr="004E5745">
      <w:rPr>
        <w:rFonts w:ascii="Arial" w:hAnsi="Arial" w:cs="Arial"/>
        <w:noProof/>
        <w:sz w:val="24"/>
        <w:szCs w:val="24"/>
        <w:lang w:val="pt-BR" w:eastAsia="pt-BR" w:bidi="ar-SA"/>
      </w:rPr>
      <w:drawing>
        <wp:inline distT="0" distB="0" distL="0" distR="0" wp14:anchorId="66A5A102" wp14:editId="7B1EBE3D">
          <wp:extent cx="820420" cy="815340"/>
          <wp:effectExtent l="0" t="0" r="0" b="3810"/>
          <wp:docPr id="11" name="Imagem 11" descr="Brasão_do_Mara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_do_Maranh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815340"/>
                  </a:xfrm>
                  <a:prstGeom prst="rect">
                    <a:avLst/>
                  </a:prstGeom>
                  <a:noFill/>
                  <a:ln>
                    <a:noFill/>
                  </a:ln>
                </pic:spPr>
              </pic:pic>
            </a:graphicData>
          </a:graphic>
        </wp:inline>
      </w:drawing>
    </w:r>
  </w:p>
  <w:p w14:paraId="1A205D3D" w14:textId="77777777" w:rsidR="00322DEF" w:rsidRPr="004E5745" w:rsidRDefault="00322DEF" w:rsidP="004E5745">
    <w:pPr>
      <w:pStyle w:val="Cabealho"/>
      <w:tabs>
        <w:tab w:val="right" w:pos="9498"/>
      </w:tabs>
      <w:ind w:right="49"/>
      <w:jc w:val="center"/>
      <w:rPr>
        <w:rFonts w:ascii="Arial" w:hAnsi="Arial" w:cs="Arial"/>
        <w:b/>
        <w:w w:val="95"/>
        <w:sz w:val="24"/>
        <w:szCs w:val="24"/>
      </w:rPr>
    </w:pPr>
    <w:r w:rsidRPr="004E5745">
      <w:rPr>
        <w:rFonts w:ascii="Arial" w:hAnsi="Arial" w:cs="Arial"/>
        <w:b/>
        <w:w w:val="95"/>
        <w:sz w:val="24"/>
        <w:szCs w:val="24"/>
      </w:rPr>
      <w:t>ESTADO DO MARANHÃO</w:t>
    </w:r>
  </w:p>
  <w:p w14:paraId="2A7B1209" w14:textId="77777777" w:rsidR="00322DEF" w:rsidRDefault="00322DEF">
    <w:pPr>
      <w:pBdr>
        <w:top w:val="nil"/>
        <w:left w:val="nil"/>
        <w:bottom w:val="nil"/>
        <w:right w:val="nil"/>
        <w:between w:val="nil"/>
      </w:pBdr>
      <w:tabs>
        <w:tab w:val="center" w:pos="4252"/>
        <w:tab w:val="right" w:pos="8504"/>
        <w:tab w:val="left" w:pos="4252"/>
      </w:tabs>
      <w:rPr>
        <w:rFonts w:ascii="Calibri" w:eastAsia="Calibri" w:hAnsi="Calibri" w:cs="Calibri"/>
        <w:color w:val="000000"/>
      </w:rPr>
    </w:pPr>
    <w:r>
      <w:rPr>
        <w:rFonts w:ascii="Calibri" w:eastAsia="Calibri" w:hAnsi="Calibri" w:cs="Calibri"/>
        <w:color w:val="0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D7C0D" w14:textId="77777777" w:rsidR="00322DEF" w:rsidRDefault="00322DE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1AF5" w14:textId="77777777" w:rsidR="00322DEF" w:rsidRDefault="00322DEF" w:rsidP="00441756">
    <w:pPr>
      <w:tabs>
        <w:tab w:val="center" w:pos="4252"/>
        <w:tab w:val="left" w:pos="9498"/>
        <w:tab w:val="left" w:pos="9639"/>
      </w:tabs>
      <w:ind w:right="3"/>
      <w:jc w:val="center"/>
      <w:rPr>
        <w:rFonts w:ascii="Arial" w:hAnsi="Arial" w:cs="Arial"/>
        <w:b/>
        <w:w w:val="95"/>
        <w:sz w:val="24"/>
        <w:szCs w:val="24"/>
      </w:rPr>
    </w:pPr>
    <w:r w:rsidRPr="007F6F25">
      <w:rPr>
        <w:noProof/>
        <w:sz w:val="24"/>
        <w:szCs w:val="20"/>
        <w:lang w:val="pt-BR" w:eastAsia="pt-BR" w:bidi="ar-SA"/>
      </w:rPr>
      <w:drawing>
        <wp:inline distT="0" distB="0" distL="0" distR="0" wp14:anchorId="07190565" wp14:editId="65F0A5BE">
          <wp:extent cx="821055" cy="816610"/>
          <wp:effectExtent l="0" t="0" r="0" b="2540"/>
          <wp:docPr id="1" name="Imagem 1" descr="Brasão_do_Mara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_do_Maranh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055" cy="816610"/>
                  </a:xfrm>
                  <a:prstGeom prst="rect">
                    <a:avLst/>
                  </a:prstGeom>
                  <a:noFill/>
                  <a:ln>
                    <a:noFill/>
                  </a:ln>
                </pic:spPr>
              </pic:pic>
            </a:graphicData>
          </a:graphic>
        </wp:inline>
      </w:drawing>
    </w:r>
    <w:r>
      <w:rPr>
        <w:rFonts w:ascii="Arial" w:hAnsi="Arial" w:cs="Arial"/>
        <w:b/>
        <w:w w:val="95"/>
        <w:sz w:val="24"/>
        <w:szCs w:val="24"/>
      </w:rPr>
      <w:br/>
    </w:r>
    <w:r w:rsidRPr="007F6F25">
      <w:rPr>
        <w:rFonts w:ascii="Arial" w:hAnsi="Arial" w:cs="Arial"/>
        <w:b/>
        <w:w w:val="95"/>
        <w:sz w:val="24"/>
        <w:szCs w:val="24"/>
      </w:rPr>
      <w:t>ESTADO DO MARANHÃO</w:t>
    </w:r>
  </w:p>
  <w:p w14:paraId="23FF07D9" w14:textId="77777777" w:rsidR="00322DEF" w:rsidRDefault="00322DE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4014A"/>
    <w:multiLevelType w:val="multilevel"/>
    <w:tmpl w:val="2D80DF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930D27"/>
    <w:multiLevelType w:val="hybridMultilevel"/>
    <w:tmpl w:val="20E40F1C"/>
    <w:lvl w:ilvl="0" w:tplc="EF60F9A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nsid w:val="1199454B"/>
    <w:multiLevelType w:val="multilevel"/>
    <w:tmpl w:val="2E5E34B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0325232"/>
    <w:multiLevelType w:val="multilevel"/>
    <w:tmpl w:val="39085AFA"/>
    <w:lvl w:ilvl="0">
      <w:start w:val="1"/>
      <w:numFmt w:val="decimal"/>
      <w:lvlText w:val="%1."/>
      <w:lvlJc w:val="right"/>
      <w:pPr>
        <w:ind w:left="720" w:hanging="360"/>
      </w:pPr>
      <w:rPr>
        <w:u w:val="none"/>
      </w:rPr>
    </w:lvl>
    <w:lvl w:ilvl="1">
      <w:start w:val="1"/>
      <w:numFmt w:val="decimal"/>
      <w:lvlText w:val="%1.%2."/>
      <w:lvlJc w:val="right"/>
      <w:pPr>
        <w:ind w:left="1440" w:hanging="360"/>
      </w:pPr>
      <w:rPr>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nsid w:val="2D931221"/>
    <w:multiLevelType w:val="multilevel"/>
    <w:tmpl w:val="79288B2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A77CA2"/>
    <w:multiLevelType w:val="multilevel"/>
    <w:tmpl w:val="449C782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26C6F03"/>
    <w:multiLevelType w:val="multilevel"/>
    <w:tmpl w:val="127EE4BE"/>
    <w:lvl w:ilvl="0">
      <w:start w:val="1"/>
      <w:numFmt w:val="decimal"/>
      <w:lvlText w:val="Art. %1º."/>
      <w:lvlJc w:val="left"/>
      <w:pPr>
        <w:ind w:left="0" w:firstLine="1417"/>
      </w:pPr>
      <w:rPr>
        <w:rFonts w:ascii="Times New Roman" w:eastAsia="Times New Roman" w:hAnsi="Times New Roman" w:cs="Times New Roman"/>
        <w:b/>
        <w:color w:val="000000"/>
        <w:sz w:val="24"/>
        <w:szCs w:val="24"/>
        <w:highlight w:val="white"/>
        <w:u w:val="none"/>
      </w:rPr>
    </w:lvl>
    <w:lvl w:ilvl="1">
      <w:start w:val="1"/>
      <w:numFmt w:val="lowerLetter"/>
      <w:lvlText w:val="Art.%2º"/>
      <w:lvlJc w:val="left"/>
      <w:pPr>
        <w:ind w:left="2160" w:hanging="360"/>
      </w:pPr>
      <w:rPr>
        <w:u w:val="none"/>
      </w:rPr>
    </w:lvl>
    <w:lvl w:ilvl="2">
      <w:start w:val="1"/>
      <w:numFmt w:val="lowerRoman"/>
      <w:lvlText w:val="Art.%3º"/>
      <w:lvlJc w:val="right"/>
      <w:pPr>
        <w:ind w:left="2880" w:hanging="360"/>
      </w:pPr>
      <w:rPr>
        <w:u w:val="none"/>
      </w:rPr>
    </w:lvl>
    <w:lvl w:ilvl="3">
      <w:start w:val="1"/>
      <w:numFmt w:val="decimal"/>
      <w:lvlText w:val="Art.%4º"/>
      <w:lvlJc w:val="left"/>
      <w:pPr>
        <w:ind w:left="3600" w:hanging="360"/>
      </w:pPr>
      <w:rPr>
        <w:u w:val="none"/>
      </w:rPr>
    </w:lvl>
    <w:lvl w:ilvl="4">
      <w:start w:val="1"/>
      <w:numFmt w:val="lowerLetter"/>
      <w:lvlText w:val="Art.%5º"/>
      <w:lvlJc w:val="left"/>
      <w:pPr>
        <w:ind w:left="4320" w:hanging="360"/>
      </w:pPr>
      <w:rPr>
        <w:u w:val="none"/>
      </w:rPr>
    </w:lvl>
    <w:lvl w:ilvl="5">
      <w:start w:val="1"/>
      <w:numFmt w:val="lowerRoman"/>
      <w:lvlText w:val="Art.%6º"/>
      <w:lvlJc w:val="right"/>
      <w:pPr>
        <w:ind w:left="5040" w:hanging="360"/>
      </w:pPr>
      <w:rPr>
        <w:u w:val="none"/>
      </w:rPr>
    </w:lvl>
    <w:lvl w:ilvl="6">
      <w:start w:val="1"/>
      <w:numFmt w:val="decimal"/>
      <w:lvlText w:val="Art.%7º"/>
      <w:lvlJc w:val="left"/>
      <w:pPr>
        <w:ind w:left="5760" w:hanging="360"/>
      </w:pPr>
      <w:rPr>
        <w:u w:val="none"/>
      </w:rPr>
    </w:lvl>
    <w:lvl w:ilvl="7">
      <w:start w:val="1"/>
      <w:numFmt w:val="lowerLetter"/>
      <w:lvlText w:val="Art.%8º"/>
      <w:lvlJc w:val="left"/>
      <w:pPr>
        <w:ind w:left="6480" w:hanging="360"/>
      </w:pPr>
      <w:rPr>
        <w:u w:val="none"/>
      </w:rPr>
    </w:lvl>
    <w:lvl w:ilvl="8">
      <w:start w:val="1"/>
      <w:numFmt w:val="lowerRoman"/>
      <w:lvlText w:val="Art.%9º"/>
      <w:lvlJc w:val="right"/>
      <w:pPr>
        <w:ind w:left="7200" w:hanging="360"/>
      </w:pPr>
      <w:rPr>
        <w:u w:val="none"/>
      </w:rPr>
    </w:lvl>
  </w:abstractNum>
  <w:abstractNum w:abstractNumId="7">
    <w:nsid w:val="46340485"/>
    <w:multiLevelType w:val="hybridMultilevel"/>
    <w:tmpl w:val="7910B6C6"/>
    <w:lvl w:ilvl="0" w:tplc="8446EAC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nsid w:val="480773FF"/>
    <w:multiLevelType w:val="multilevel"/>
    <w:tmpl w:val="BAC814E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8146DE9"/>
    <w:multiLevelType w:val="multilevel"/>
    <w:tmpl w:val="A85C789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8676128"/>
    <w:multiLevelType w:val="hybridMultilevel"/>
    <w:tmpl w:val="0988115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nsid w:val="48FB043D"/>
    <w:multiLevelType w:val="multilevel"/>
    <w:tmpl w:val="72D015E4"/>
    <w:lvl w:ilvl="0">
      <w:start w:val="1"/>
      <w:numFmt w:val="upperRoman"/>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BE25B4F"/>
    <w:multiLevelType w:val="multilevel"/>
    <w:tmpl w:val="797E5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791292B"/>
    <w:multiLevelType w:val="multilevel"/>
    <w:tmpl w:val="FD1261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87F437E"/>
    <w:multiLevelType w:val="multilevel"/>
    <w:tmpl w:val="1486A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F307142"/>
    <w:multiLevelType w:val="multilevel"/>
    <w:tmpl w:val="F8F0C81A"/>
    <w:lvl w:ilvl="0">
      <w:start w:val="1"/>
      <w:numFmt w:val="lowerLetter"/>
      <w:lvlText w:val="%1)"/>
      <w:lvlJc w:val="left"/>
      <w:pPr>
        <w:ind w:left="1440" w:hanging="360"/>
      </w:pPr>
      <w:rPr>
        <w:color w:val="000000" w:themeColor="text1"/>
        <w:u w:val="none"/>
      </w:rPr>
    </w:lvl>
    <w:lvl w:ilvl="1">
      <w:start w:val="1"/>
      <w:numFmt w:val="decimal"/>
      <w:lvlText w:val="%2."/>
      <w:lvlJc w:val="left"/>
      <w:pPr>
        <w:ind w:left="2160" w:hanging="360"/>
      </w:pPr>
      <w:rPr>
        <w:color w:val="FF0000"/>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nsid w:val="6294249D"/>
    <w:multiLevelType w:val="multilevel"/>
    <w:tmpl w:val="9D4E699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C661C96"/>
    <w:multiLevelType w:val="hybridMultilevel"/>
    <w:tmpl w:val="98661EBE"/>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7DB71B07"/>
    <w:multiLevelType w:val="hybridMultilevel"/>
    <w:tmpl w:val="A7225DEC"/>
    <w:lvl w:ilvl="0" w:tplc="70DAF15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nsid w:val="7E5F4DA1"/>
    <w:multiLevelType w:val="multilevel"/>
    <w:tmpl w:val="D9121B58"/>
    <w:lvl w:ilvl="0">
      <w:start w:val="1"/>
      <w:numFmt w:val="upperRoman"/>
      <w:lvlText w:val="%1."/>
      <w:lvlJc w:val="left"/>
      <w:pPr>
        <w:ind w:left="360" w:hanging="360"/>
      </w:pPr>
    </w:lvl>
    <w:lvl w:ilvl="1">
      <w:start w:val="1"/>
      <w:numFmt w:val="lowerLetter"/>
      <w:lvlText w:val="%2."/>
      <w:lvlJc w:val="left"/>
      <w:pPr>
        <w:ind w:left="-1962" w:hanging="360"/>
      </w:pPr>
    </w:lvl>
    <w:lvl w:ilvl="2">
      <w:start w:val="1"/>
      <w:numFmt w:val="lowerRoman"/>
      <w:lvlText w:val="%3."/>
      <w:lvlJc w:val="right"/>
      <w:pPr>
        <w:ind w:left="-1242" w:hanging="180"/>
      </w:pPr>
    </w:lvl>
    <w:lvl w:ilvl="3">
      <w:start w:val="1"/>
      <w:numFmt w:val="decimal"/>
      <w:lvlText w:val="%4."/>
      <w:lvlJc w:val="left"/>
      <w:pPr>
        <w:ind w:left="-522" w:hanging="360"/>
      </w:pPr>
    </w:lvl>
    <w:lvl w:ilvl="4">
      <w:start w:val="1"/>
      <w:numFmt w:val="lowerLetter"/>
      <w:lvlText w:val="%5."/>
      <w:lvlJc w:val="left"/>
      <w:pPr>
        <w:ind w:left="198" w:hanging="360"/>
      </w:pPr>
    </w:lvl>
    <w:lvl w:ilvl="5">
      <w:start w:val="1"/>
      <w:numFmt w:val="lowerRoman"/>
      <w:lvlText w:val="%6."/>
      <w:lvlJc w:val="right"/>
      <w:pPr>
        <w:ind w:left="918" w:hanging="180"/>
      </w:pPr>
    </w:lvl>
    <w:lvl w:ilvl="6">
      <w:start w:val="1"/>
      <w:numFmt w:val="decimal"/>
      <w:lvlText w:val="%7."/>
      <w:lvlJc w:val="left"/>
      <w:pPr>
        <w:ind w:left="1638" w:hanging="360"/>
      </w:pPr>
    </w:lvl>
    <w:lvl w:ilvl="7">
      <w:start w:val="1"/>
      <w:numFmt w:val="lowerLetter"/>
      <w:lvlText w:val="%8."/>
      <w:lvlJc w:val="left"/>
      <w:pPr>
        <w:ind w:left="2358" w:hanging="360"/>
      </w:pPr>
    </w:lvl>
    <w:lvl w:ilvl="8">
      <w:start w:val="1"/>
      <w:numFmt w:val="lowerRoman"/>
      <w:lvlText w:val="%9."/>
      <w:lvlJc w:val="right"/>
      <w:pPr>
        <w:ind w:left="3078" w:hanging="180"/>
      </w:pPr>
    </w:lvl>
  </w:abstractNum>
  <w:num w:numId="1">
    <w:abstractNumId w:val="9"/>
  </w:num>
  <w:num w:numId="2">
    <w:abstractNumId w:val="4"/>
  </w:num>
  <w:num w:numId="3">
    <w:abstractNumId w:val="5"/>
  </w:num>
  <w:num w:numId="4">
    <w:abstractNumId w:val="16"/>
  </w:num>
  <w:num w:numId="5">
    <w:abstractNumId w:val="11"/>
  </w:num>
  <w:num w:numId="6">
    <w:abstractNumId w:val="13"/>
  </w:num>
  <w:num w:numId="7">
    <w:abstractNumId w:val="2"/>
  </w:num>
  <w:num w:numId="8">
    <w:abstractNumId w:val="8"/>
  </w:num>
  <w:num w:numId="9">
    <w:abstractNumId w:val="0"/>
  </w:num>
  <w:num w:numId="10">
    <w:abstractNumId w:val="19"/>
  </w:num>
  <w:num w:numId="11">
    <w:abstractNumId w:val="10"/>
  </w:num>
  <w:num w:numId="12">
    <w:abstractNumId w:val="17"/>
  </w:num>
  <w:num w:numId="13">
    <w:abstractNumId w:val="7"/>
  </w:num>
  <w:num w:numId="14">
    <w:abstractNumId w:val="6"/>
  </w:num>
  <w:num w:numId="15">
    <w:abstractNumId w:val="18"/>
  </w:num>
  <w:num w:numId="16">
    <w:abstractNumId w:val="1"/>
  </w:num>
  <w:num w:numId="17">
    <w:abstractNumId w:val="15"/>
  </w:num>
  <w:num w:numId="18">
    <w:abstractNumId w:val="14"/>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9A1"/>
    <w:rsid w:val="00003DC4"/>
    <w:rsid w:val="00021C68"/>
    <w:rsid w:val="0003481A"/>
    <w:rsid w:val="0006410A"/>
    <w:rsid w:val="0007733E"/>
    <w:rsid w:val="000A58AC"/>
    <w:rsid w:val="000F209F"/>
    <w:rsid w:val="0011683C"/>
    <w:rsid w:val="00133340"/>
    <w:rsid w:val="001B1484"/>
    <w:rsid w:val="00255A84"/>
    <w:rsid w:val="002625CF"/>
    <w:rsid w:val="002824AA"/>
    <w:rsid w:val="002B6931"/>
    <w:rsid w:val="002C6A59"/>
    <w:rsid w:val="002E4AF2"/>
    <w:rsid w:val="002F692A"/>
    <w:rsid w:val="00315AF9"/>
    <w:rsid w:val="00322DEF"/>
    <w:rsid w:val="00393A89"/>
    <w:rsid w:val="003A6FDD"/>
    <w:rsid w:val="003C1634"/>
    <w:rsid w:val="00441756"/>
    <w:rsid w:val="00461298"/>
    <w:rsid w:val="00473F16"/>
    <w:rsid w:val="004B44FE"/>
    <w:rsid w:val="004B6F27"/>
    <w:rsid w:val="004E5745"/>
    <w:rsid w:val="005143F1"/>
    <w:rsid w:val="00524271"/>
    <w:rsid w:val="0055430D"/>
    <w:rsid w:val="00564166"/>
    <w:rsid w:val="00573A18"/>
    <w:rsid w:val="005741FC"/>
    <w:rsid w:val="00583918"/>
    <w:rsid w:val="005C6B8B"/>
    <w:rsid w:val="005D1DF9"/>
    <w:rsid w:val="005F65AA"/>
    <w:rsid w:val="00644773"/>
    <w:rsid w:val="006660C7"/>
    <w:rsid w:val="006845AA"/>
    <w:rsid w:val="006971B7"/>
    <w:rsid w:val="006A6FA6"/>
    <w:rsid w:val="006C79A1"/>
    <w:rsid w:val="006E04F7"/>
    <w:rsid w:val="006E48D0"/>
    <w:rsid w:val="007249F4"/>
    <w:rsid w:val="0074597E"/>
    <w:rsid w:val="00782161"/>
    <w:rsid w:val="007A7683"/>
    <w:rsid w:val="007D03CE"/>
    <w:rsid w:val="007F2ED3"/>
    <w:rsid w:val="0086637A"/>
    <w:rsid w:val="0087604E"/>
    <w:rsid w:val="00876099"/>
    <w:rsid w:val="008E7B71"/>
    <w:rsid w:val="00916E05"/>
    <w:rsid w:val="009215BD"/>
    <w:rsid w:val="0093216D"/>
    <w:rsid w:val="00955C89"/>
    <w:rsid w:val="00970552"/>
    <w:rsid w:val="00970A8E"/>
    <w:rsid w:val="009A6CC3"/>
    <w:rsid w:val="009B023C"/>
    <w:rsid w:val="00A14299"/>
    <w:rsid w:val="00AA40D9"/>
    <w:rsid w:val="00AC5134"/>
    <w:rsid w:val="00AD5DF3"/>
    <w:rsid w:val="00AE3198"/>
    <w:rsid w:val="00B259FC"/>
    <w:rsid w:val="00B450C9"/>
    <w:rsid w:val="00B4686F"/>
    <w:rsid w:val="00BE6A9F"/>
    <w:rsid w:val="00C032F2"/>
    <w:rsid w:val="00C64B09"/>
    <w:rsid w:val="00C7308A"/>
    <w:rsid w:val="00CE009F"/>
    <w:rsid w:val="00CE7229"/>
    <w:rsid w:val="00CF60D6"/>
    <w:rsid w:val="00D003C3"/>
    <w:rsid w:val="00D433CC"/>
    <w:rsid w:val="00D45B52"/>
    <w:rsid w:val="00D56427"/>
    <w:rsid w:val="00DE1460"/>
    <w:rsid w:val="00DE6AA8"/>
    <w:rsid w:val="00E02B2F"/>
    <w:rsid w:val="00E41A22"/>
    <w:rsid w:val="00E716BE"/>
    <w:rsid w:val="00E77DDD"/>
    <w:rsid w:val="00E90084"/>
    <w:rsid w:val="00EB7A3D"/>
    <w:rsid w:val="00EC0A92"/>
    <w:rsid w:val="00F3617B"/>
    <w:rsid w:val="00F810C7"/>
    <w:rsid w:val="00F97F4F"/>
    <w:rsid w:val="00FA74A2"/>
    <w:rsid w:val="00FE4F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10A"/>
    <w:pPr>
      <w:autoSpaceDE w:val="0"/>
      <w:autoSpaceDN w:val="0"/>
    </w:pPr>
    <w:rPr>
      <w:lang w:eastAsia="pt-PT" w:bidi="pt-PT"/>
    </w:rPr>
  </w:style>
  <w:style w:type="paragraph" w:styleId="Ttulo1">
    <w:name w:val="heading 1"/>
    <w:basedOn w:val="Normal"/>
    <w:link w:val="Ttulo1Char"/>
    <w:uiPriority w:val="9"/>
    <w:qFormat/>
    <w:rsid w:val="00722B63"/>
    <w:pPr>
      <w:spacing w:before="251"/>
      <w:ind w:left="414" w:right="1373"/>
      <w:jc w:val="center"/>
      <w:outlineLvl w:val="0"/>
    </w:pPr>
    <w:rPr>
      <w:b/>
      <w:bCs/>
      <w:sz w:val="28"/>
      <w:szCs w:val="28"/>
    </w:rPr>
  </w:style>
  <w:style w:type="paragraph" w:styleId="Ttulo2">
    <w:name w:val="heading 2"/>
    <w:basedOn w:val="Normal"/>
    <w:link w:val="Ttulo2Char"/>
    <w:uiPriority w:val="9"/>
    <w:unhideWhenUsed/>
    <w:qFormat/>
    <w:rsid w:val="00722B63"/>
    <w:pPr>
      <w:spacing w:line="310" w:lineRule="exact"/>
      <w:ind w:left="398" w:right="1373"/>
      <w:jc w:val="center"/>
      <w:outlineLvl w:val="1"/>
    </w:pPr>
    <w:rPr>
      <w:b/>
      <w:bCs/>
      <w:sz w:val="27"/>
      <w:szCs w:val="27"/>
    </w:rPr>
  </w:style>
  <w:style w:type="paragraph" w:styleId="Ttulo3">
    <w:name w:val="heading 3"/>
    <w:basedOn w:val="Normal"/>
    <w:next w:val="Normal"/>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sz w:val="24"/>
      <w:szCs w:val="24"/>
    </w:rPr>
  </w:style>
  <w:style w:type="paragraph" w:styleId="Ttulo5">
    <w:name w:val="heading 5"/>
    <w:basedOn w:val="Normal"/>
    <w:next w:val="Normal"/>
    <w:uiPriority w:val="9"/>
    <w:qFormat/>
    <w:pPr>
      <w:keepNext/>
      <w:keepLines/>
      <w:spacing w:before="220" w:after="40"/>
      <w:outlineLvl w:val="4"/>
    </w:pPr>
    <w:rPr>
      <w:b/>
    </w:rPr>
  </w:style>
  <w:style w:type="paragraph" w:styleId="Ttulo6">
    <w:name w:val="heading 6"/>
    <w:basedOn w:val="Normal"/>
    <w:next w:val="Normal"/>
    <w:uiPriority w:val="9"/>
    <w:qFormat/>
    <w:pPr>
      <w:keepNext/>
      <w:keepLines/>
      <w:spacing w:before="200" w:after="40"/>
      <w:outlineLvl w:val="5"/>
    </w:pPr>
    <w:rPr>
      <w:b/>
      <w:sz w:val="20"/>
      <w:szCs w:val="20"/>
    </w:rPr>
  </w:style>
  <w:style w:type="paragraph" w:styleId="Ttulo7">
    <w:name w:val="heading 7"/>
    <w:basedOn w:val="Normal"/>
    <w:next w:val="Normal"/>
    <w:link w:val="Ttulo7Char"/>
    <w:uiPriority w:val="9"/>
    <w:unhideWhenUsed/>
    <w:rsid w:val="004E5745"/>
    <w:pPr>
      <w:keepNext/>
      <w:keepLines/>
      <w:widowControl/>
      <w:autoSpaceDE/>
      <w:autoSpaceDN/>
      <w:spacing w:before="40"/>
      <w:outlineLvl w:val="6"/>
    </w:pPr>
    <w:rPr>
      <w:rFonts w:asciiTheme="majorHAnsi" w:eastAsiaTheme="majorEastAsia" w:hAnsiTheme="majorHAnsi" w:cstheme="majorBidi"/>
      <w:i/>
      <w:iCs/>
      <w:color w:val="1F3763" w:themeColor="accent1" w:themeShade="7F"/>
      <w:sz w:val="24"/>
      <w:szCs w:val="24"/>
      <w:lang w:val="pt-BR"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basedOn w:val="Fontepargpadro"/>
    <w:link w:val="Ttulo1"/>
    <w:uiPriority w:val="9"/>
    <w:rsid w:val="00722B63"/>
    <w:rPr>
      <w:rFonts w:ascii="Times New Roman" w:eastAsia="Times New Roman" w:hAnsi="Times New Roman" w:cs="Times New Roman"/>
      <w:b/>
      <w:bCs/>
      <w:sz w:val="28"/>
      <w:szCs w:val="28"/>
      <w:lang w:val="pt-PT" w:eastAsia="pt-PT" w:bidi="pt-PT"/>
    </w:rPr>
  </w:style>
  <w:style w:type="character" w:customStyle="1" w:styleId="Ttulo2Char">
    <w:name w:val="Título 2 Char"/>
    <w:basedOn w:val="Fontepargpadro"/>
    <w:link w:val="Ttulo2"/>
    <w:uiPriority w:val="9"/>
    <w:rsid w:val="00722B63"/>
    <w:rPr>
      <w:rFonts w:ascii="Times New Roman" w:eastAsia="Times New Roman" w:hAnsi="Times New Roman" w:cs="Times New Roman"/>
      <w:b/>
      <w:bCs/>
      <w:sz w:val="27"/>
      <w:szCs w:val="27"/>
      <w:lang w:val="pt-PT" w:eastAsia="pt-PT" w:bidi="pt-PT"/>
    </w:rPr>
  </w:style>
  <w:style w:type="paragraph" w:styleId="Corpodetexto">
    <w:name w:val="Body Text"/>
    <w:basedOn w:val="Normal"/>
    <w:link w:val="CorpodetextoChar"/>
    <w:uiPriority w:val="1"/>
    <w:qFormat/>
    <w:rsid w:val="00722B63"/>
    <w:rPr>
      <w:sz w:val="27"/>
      <w:szCs w:val="27"/>
    </w:rPr>
  </w:style>
  <w:style w:type="character" w:customStyle="1" w:styleId="CorpodetextoChar">
    <w:name w:val="Corpo de texto Char"/>
    <w:basedOn w:val="Fontepargpadro"/>
    <w:link w:val="Corpodetexto"/>
    <w:uiPriority w:val="1"/>
    <w:rsid w:val="00722B63"/>
    <w:rPr>
      <w:rFonts w:ascii="Times New Roman" w:eastAsia="Times New Roman" w:hAnsi="Times New Roman" w:cs="Times New Roman"/>
      <w:sz w:val="27"/>
      <w:szCs w:val="27"/>
      <w:lang w:val="pt-PT" w:eastAsia="pt-PT" w:bidi="pt-PT"/>
    </w:rPr>
  </w:style>
  <w:style w:type="paragraph" w:styleId="Cabealho">
    <w:name w:val="header"/>
    <w:aliases w:val="Cabeçalho superior,foote"/>
    <w:basedOn w:val="Normal"/>
    <w:link w:val="CabealhoChar"/>
    <w:uiPriority w:val="99"/>
    <w:unhideWhenUsed/>
    <w:rsid w:val="00722B63"/>
    <w:pPr>
      <w:tabs>
        <w:tab w:val="center" w:pos="4252"/>
        <w:tab w:val="right" w:pos="8504"/>
      </w:tabs>
    </w:pPr>
  </w:style>
  <w:style w:type="character" w:customStyle="1" w:styleId="CabealhoChar">
    <w:name w:val="Cabeçalho Char"/>
    <w:aliases w:val="Cabeçalho superior Char,foote Char"/>
    <w:basedOn w:val="Fontepargpadro"/>
    <w:link w:val="Cabealho"/>
    <w:uiPriority w:val="99"/>
    <w:rsid w:val="00722B63"/>
    <w:rPr>
      <w:rFonts w:ascii="Times New Roman" w:eastAsia="Times New Roman" w:hAnsi="Times New Roman" w:cs="Times New Roman"/>
      <w:sz w:val="22"/>
      <w:szCs w:val="22"/>
      <w:lang w:val="pt-PT" w:eastAsia="pt-PT" w:bidi="pt-PT"/>
    </w:rPr>
  </w:style>
  <w:style w:type="paragraph" w:styleId="Rodap">
    <w:name w:val="footer"/>
    <w:basedOn w:val="Normal"/>
    <w:link w:val="RodapChar"/>
    <w:unhideWhenUsed/>
    <w:rsid w:val="00722B63"/>
    <w:pPr>
      <w:tabs>
        <w:tab w:val="center" w:pos="4252"/>
        <w:tab w:val="right" w:pos="8504"/>
      </w:tabs>
    </w:pPr>
  </w:style>
  <w:style w:type="character" w:customStyle="1" w:styleId="RodapChar">
    <w:name w:val="Rodapé Char"/>
    <w:basedOn w:val="Fontepargpadro"/>
    <w:link w:val="Rodap"/>
    <w:rsid w:val="00722B63"/>
    <w:rPr>
      <w:rFonts w:ascii="Times New Roman" w:eastAsia="Times New Roman" w:hAnsi="Times New Roman" w:cs="Times New Roman"/>
      <w:sz w:val="22"/>
      <w:szCs w:val="22"/>
      <w:lang w:val="pt-PT" w:eastAsia="pt-PT" w:bidi="pt-PT"/>
    </w:rPr>
  </w:style>
  <w:style w:type="paragraph" w:styleId="PargrafodaLista">
    <w:name w:val="List Paragraph"/>
    <w:basedOn w:val="Normal"/>
    <w:uiPriority w:val="34"/>
    <w:qFormat/>
    <w:rsid w:val="00F95EC8"/>
    <w:pPr>
      <w:ind w:left="182" w:right="1139" w:firstLine="1418"/>
      <w:jc w:val="both"/>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rio">
    <w:name w:val="annotation reference"/>
    <w:basedOn w:val="Fontepargpadro"/>
    <w:uiPriority w:val="99"/>
    <w:semiHidden/>
    <w:unhideWhenUsed/>
    <w:rsid w:val="009A6CC3"/>
    <w:rPr>
      <w:sz w:val="16"/>
      <w:szCs w:val="16"/>
    </w:rPr>
  </w:style>
  <w:style w:type="paragraph" w:styleId="Textodecomentrio">
    <w:name w:val="annotation text"/>
    <w:basedOn w:val="Normal"/>
    <w:link w:val="TextodecomentrioChar"/>
    <w:uiPriority w:val="99"/>
    <w:semiHidden/>
    <w:unhideWhenUsed/>
    <w:rsid w:val="009A6CC3"/>
    <w:rPr>
      <w:sz w:val="20"/>
      <w:szCs w:val="20"/>
    </w:rPr>
  </w:style>
  <w:style w:type="character" w:customStyle="1" w:styleId="TextodecomentrioChar">
    <w:name w:val="Texto de comentário Char"/>
    <w:basedOn w:val="Fontepargpadro"/>
    <w:link w:val="Textodecomentrio"/>
    <w:uiPriority w:val="99"/>
    <w:semiHidden/>
    <w:rsid w:val="009A6CC3"/>
    <w:rPr>
      <w:sz w:val="20"/>
      <w:szCs w:val="20"/>
      <w:lang w:eastAsia="pt-PT" w:bidi="pt-PT"/>
    </w:rPr>
  </w:style>
  <w:style w:type="paragraph" w:styleId="Assuntodocomentrio">
    <w:name w:val="annotation subject"/>
    <w:basedOn w:val="Textodecomentrio"/>
    <w:next w:val="Textodecomentrio"/>
    <w:link w:val="AssuntodocomentrioChar"/>
    <w:uiPriority w:val="99"/>
    <w:semiHidden/>
    <w:unhideWhenUsed/>
    <w:rsid w:val="009A6CC3"/>
    <w:rPr>
      <w:b/>
      <w:bCs/>
    </w:rPr>
  </w:style>
  <w:style w:type="character" w:customStyle="1" w:styleId="AssuntodocomentrioChar">
    <w:name w:val="Assunto do comentário Char"/>
    <w:basedOn w:val="TextodecomentrioChar"/>
    <w:link w:val="Assuntodocomentrio"/>
    <w:uiPriority w:val="99"/>
    <w:semiHidden/>
    <w:rsid w:val="009A6CC3"/>
    <w:rPr>
      <w:b/>
      <w:bCs/>
      <w:sz w:val="20"/>
      <w:szCs w:val="20"/>
      <w:lang w:eastAsia="pt-PT" w:bidi="pt-PT"/>
    </w:rPr>
  </w:style>
  <w:style w:type="paragraph" w:styleId="Textodebalo">
    <w:name w:val="Balloon Text"/>
    <w:basedOn w:val="Normal"/>
    <w:link w:val="TextodebaloChar"/>
    <w:uiPriority w:val="99"/>
    <w:semiHidden/>
    <w:unhideWhenUsed/>
    <w:rsid w:val="009A6CC3"/>
    <w:rPr>
      <w:rFonts w:ascii="Segoe UI" w:hAnsi="Segoe UI" w:cs="Segoe UI"/>
      <w:sz w:val="18"/>
      <w:szCs w:val="18"/>
    </w:rPr>
  </w:style>
  <w:style w:type="character" w:customStyle="1" w:styleId="TextodebaloChar">
    <w:name w:val="Texto de balão Char"/>
    <w:basedOn w:val="Fontepargpadro"/>
    <w:link w:val="Textodebalo"/>
    <w:uiPriority w:val="99"/>
    <w:semiHidden/>
    <w:rsid w:val="009A6CC3"/>
    <w:rPr>
      <w:rFonts w:ascii="Segoe UI" w:hAnsi="Segoe UI" w:cs="Segoe UI"/>
      <w:sz w:val="18"/>
      <w:szCs w:val="18"/>
      <w:lang w:eastAsia="pt-PT" w:bidi="pt-PT"/>
    </w:rPr>
  </w:style>
  <w:style w:type="paragraph" w:styleId="Reviso">
    <w:name w:val="Revision"/>
    <w:hidden/>
    <w:uiPriority w:val="99"/>
    <w:semiHidden/>
    <w:rsid w:val="009A6CC3"/>
    <w:pPr>
      <w:widowControl/>
    </w:pPr>
    <w:rPr>
      <w:lang w:eastAsia="pt-PT" w:bidi="pt-PT"/>
    </w:rPr>
  </w:style>
  <w:style w:type="table" w:customStyle="1" w:styleId="GridTableLight">
    <w:name w:val="Grid Table Light"/>
    <w:basedOn w:val="Tabelanormal"/>
    <w:uiPriority w:val="40"/>
    <w:rsid w:val="000F209F"/>
    <w:pPr>
      <w:widowControl/>
    </w:pPr>
    <w:rPr>
      <w:rFonts w:asciiTheme="minorHAnsi" w:eastAsiaTheme="minorHAnsi" w:hAnsiTheme="minorHAnsi" w:cstheme="minorBidi"/>
      <w:lang w:val="pt-B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7Char">
    <w:name w:val="Título 7 Char"/>
    <w:basedOn w:val="Fontepargpadro"/>
    <w:link w:val="Ttulo7"/>
    <w:uiPriority w:val="9"/>
    <w:rsid w:val="004E5745"/>
    <w:rPr>
      <w:rFonts w:asciiTheme="majorHAnsi" w:eastAsiaTheme="majorEastAsia" w:hAnsiTheme="majorHAnsi" w:cstheme="majorBidi"/>
      <w:i/>
      <w:iCs/>
      <w:color w:val="1F3763" w:themeColor="accent1" w:themeShade="7F"/>
      <w:sz w:val="24"/>
      <w:szCs w:val="24"/>
      <w:lang w:val="pt-BR"/>
    </w:rPr>
  </w:style>
  <w:style w:type="character" w:styleId="Hyperlink">
    <w:name w:val="Hyperlink"/>
    <w:basedOn w:val="Fontepargpadro"/>
    <w:uiPriority w:val="99"/>
    <w:unhideWhenUsed/>
    <w:rsid w:val="004E5745"/>
    <w:rPr>
      <w:color w:val="0563C1" w:themeColor="hyperlink"/>
      <w:u w:val="single"/>
    </w:rPr>
  </w:style>
  <w:style w:type="paragraph" w:customStyle="1" w:styleId="TxBrp2">
    <w:name w:val="TxBr_p2"/>
    <w:basedOn w:val="Normal"/>
    <w:rsid w:val="004E5745"/>
    <w:pPr>
      <w:tabs>
        <w:tab w:val="left" w:pos="1610"/>
      </w:tabs>
      <w:adjustRightInd w:val="0"/>
      <w:spacing w:line="266" w:lineRule="atLeast"/>
      <w:ind w:firstLine="1610"/>
      <w:jc w:val="both"/>
    </w:pPr>
    <w:rPr>
      <w:sz w:val="20"/>
      <w:szCs w:val="24"/>
      <w:lang w:val="en-US" w:eastAsia="pt-BR" w:bidi="ar-SA"/>
    </w:rPr>
  </w:style>
  <w:style w:type="paragraph" w:styleId="NormalWeb">
    <w:name w:val="Normal (Web)"/>
    <w:basedOn w:val="Normal"/>
    <w:uiPriority w:val="99"/>
    <w:unhideWhenUsed/>
    <w:rsid w:val="004E5745"/>
    <w:pPr>
      <w:widowControl/>
      <w:autoSpaceDE/>
      <w:autoSpaceDN/>
      <w:spacing w:before="100" w:beforeAutospacing="1" w:after="100" w:afterAutospacing="1"/>
    </w:pPr>
    <w:rPr>
      <w:sz w:val="24"/>
      <w:szCs w:val="24"/>
      <w:lang w:val="pt-BR" w:eastAsia="pt-BR" w:bidi="ar-SA"/>
    </w:rPr>
  </w:style>
  <w:style w:type="character" w:customStyle="1" w:styleId="apple-converted-space">
    <w:name w:val="apple-converted-space"/>
    <w:rsid w:val="004E5745"/>
  </w:style>
  <w:style w:type="character" w:customStyle="1" w:styleId="object">
    <w:name w:val="object"/>
    <w:rsid w:val="004E5745"/>
  </w:style>
  <w:style w:type="paragraph" w:styleId="SemEspaamento">
    <w:name w:val="No Spacing"/>
    <w:link w:val="SemEspaamentoChar"/>
    <w:rsid w:val="004E5745"/>
    <w:pPr>
      <w:widowControl/>
    </w:pPr>
    <w:rPr>
      <w:rFonts w:ascii="Calibri" w:hAnsi="Calibri"/>
      <w:sz w:val="24"/>
      <w:szCs w:val="24"/>
      <w:lang w:val="pt-BR"/>
    </w:rPr>
  </w:style>
  <w:style w:type="character" w:customStyle="1" w:styleId="SemEspaamentoChar">
    <w:name w:val="Sem Espaçamento Char"/>
    <w:link w:val="SemEspaamento"/>
    <w:rsid w:val="004E5745"/>
    <w:rPr>
      <w:rFonts w:ascii="Calibri" w:hAnsi="Calibri"/>
      <w:sz w:val="24"/>
      <w:szCs w:val="24"/>
      <w:lang w:val="pt-BR"/>
    </w:rPr>
  </w:style>
  <w:style w:type="table" w:styleId="Tabelacomgrade">
    <w:name w:val="Table Grid"/>
    <w:basedOn w:val="Tabelanormal"/>
    <w:uiPriority w:val="39"/>
    <w:rsid w:val="004E5745"/>
    <w:pPr>
      <w:widowControl/>
    </w:pPr>
    <w:rPr>
      <w:sz w:val="24"/>
      <w:szCs w:val="24"/>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rsid w:val="004E5745"/>
    <w:rPr>
      <w:b/>
      <w:bCs/>
    </w:rPr>
  </w:style>
  <w:style w:type="table" w:customStyle="1" w:styleId="TableGrid">
    <w:name w:val="TableGrid"/>
    <w:rsid w:val="004E5745"/>
    <w:pPr>
      <w:widowControl/>
    </w:pPr>
    <w:rPr>
      <w:rFonts w:eastAsiaTheme="minorEastAsia"/>
      <w:sz w:val="24"/>
      <w:szCs w:val="24"/>
      <w:lang w:val="pt-BR"/>
    </w:rPr>
    <w:tblPr>
      <w:tblCellMar>
        <w:top w:w="0" w:type="dxa"/>
        <w:left w:w="0" w:type="dxa"/>
        <w:bottom w:w="0" w:type="dxa"/>
        <w:right w:w="0" w:type="dxa"/>
      </w:tblCellMar>
    </w:tblPr>
  </w:style>
  <w:style w:type="paragraph" w:styleId="Textodenotaderodap">
    <w:name w:val="footnote text"/>
    <w:basedOn w:val="Normal"/>
    <w:link w:val="TextodenotaderodapChar"/>
    <w:uiPriority w:val="99"/>
    <w:unhideWhenUsed/>
    <w:rsid w:val="004E5745"/>
    <w:pPr>
      <w:widowControl/>
      <w:autoSpaceDE/>
      <w:autoSpaceDN/>
    </w:pPr>
    <w:rPr>
      <w:rFonts w:asciiTheme="minorHAnsi" w:eastAsiaTheme="minorHAnsi" w:hAnsiTheme="minorHAnsi" w:cstheme="minorBidi"/>
      <w:sz w:val="20"/>
      <w:szCs w:val="20"/>
      <w:lang w:val="pt-BR" w:eastAsia="en-US" w:bidi="ar-SA"/>
    </w:rPr>
  </w:style>
  <w:style w:type="character" w:customStyle="1" w:styleId="TextodenotaderodapChar">
    <w:name w:val="Texto de nota de rodapé Char"/>
    <w:basedOn w:val="Fontepargpadro"/>
    <w:link w:val="Textodenotaderodap"/>
    <w:uiPriority w:val="99"/>
    <w:rsid w:val="004E5745"/>
    <w:rPr>
      <w:rFonts w:asciiTheme="minorHAnsi" w:eastAsiaTheme="minorHAnsi" w:hAnsiTheme="minorHAnsi" w:cstheme="minorBidi"/>
      <w:sz w:val="20"/>
      <w:szCs w:val="20"/>
      <w:lang w:val="pt-BR" w:eastAsia="en-US"/>
    </w:rPr>
  </w:style>
  <w:style w:type="character" w:customStyle="1" w:styleId="MenoPendente1">
    <w:name w:val="Menção Pendente1"/>
    <w:basedOn w:val="Fontepargpadro"/>
    <w:uiPriority w:val="99"/>
    <w:semiHidden/>
    <w:unhideWhenUsed/>
    <w:rsid w:val="004E5745"/>
    <w:rPr>
      <w:color w:val="605E5C"/>
      <w:shd w:val="clear" w:color="auto" w:fill="E1DFDD"/>
    </w:rPr>
  </w:style>
  <w:style w:type="table" w:customStyle="1" w:styleId="TabeladeGrade5Escura-nfase61">
    <w:name w:val="Tabela de Grade 5 Escura - Ênfase 61"/>
    <w:basedOn w:val="Tabelanormal"/>
    <w:uiPriority w:val="50"/>
    <w:rsid w:val="004E5745"/>
    <w:pPr>
      <w:widowControl/>
    </w:pPr>
    <w:rPr>
      <w:sz w:val="24"/>
      <w:szCs w:val="24"/>
      <w:lang w:val="pt-B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1">
    <w:name w:val="Grid Table 5 Dark Accent 1"/>
    <w:basedOn w:val="Tabelanormal"/>
    <w:uiPriority w:val="50"/>
    <w:rsid w:val="004E5745"/>
    <w:pPr>
      <w:widowControl/>
    </w:pPr>
    <w:rPr>
      <w:sz w:val="24"/>
      <w:szCs w:val="24"/>
      <w:lang w:val="pt-B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nfase">
    <w:name w:val="Emphasis"/>
    <w:basedOn w:val="Fontepargpadro"/>
    <w:uiPriority w:val="20"/>
    <w:rsid w:val="004E5745"/>
    <w:rPr>
      <w:i/>
      <w:iCs/>
    </w:rPr>
  </w:style>
  <w:style w:type="character" w:styleId="Nmerodepgina">
    <w:name w:val="page number"/>
    <w:basedOn w:val="Fontepargpadro"/>
    <w:uiPriority w:val="99"/>
    <w:unhideWhenUsed/>
    <w:rsid w:val="004E5745"/>
  </w:style>
  <w:style w:type="paragraph" w:customStyle="1" w:styleId="Default">
    <w:name w:val="Default"/>
    <w:rsid w:val="004E5745"/>
    <w:pPr>
      <w:widowControl/>
      <w:autoSpaceDE w:val="0"/>
      <w:autoSpaceDN w:val="0"/>
      <w:adjustRightInd w:val="0"/>
    </w:pPr>
    <w:rPr>
      <w:color w:val="000000"/>
      <w:sz w:val="24"/>
      <w:szCs w:val="24"/>
      <w:lang w:val="pt-BR"/>
    </w:rPr>
  </w:style>
  <w:style w:type="character" w:styleId="nfaseSutil">
    <w:name w:val="Subtle Emphasis"/>
    <w:basedOn w:val="Fontepargpadro"/>
    <w:uiPriority w:val="19"/>
    <w:rsid w:val="004E5745"/>
    <w:rPr>
      <w:i/>
      <w:iCs/>
      <w:color w:val="404040" w:themeColor="text1" w:themeTint="BF"/>
    </w:rPr>
  </w:style>
  <w:style w:type="paragraph" w:styleId="Legenda">
    <w:name w:val="caption"/>
    <w:basedOn w:val="Normal"/>
    <w:next w:val="Normal"/>
    <w:uiPriority w:val="35"/>
    <w:unhideWhenUsed/>
    <w:qFormat/>
    <w:rsid w:val="004E5745"/>
    <w:pPr>
      <w:widowControl/>
      <w:autoSpaceDE/>
      <w:autoSpaceDN/>
      <w:spacing w:after="200"/>
      <w:jc w:val="center"/>
    </w:pPr>
    <w:rPr>
      <w:iCs/>
      <w:sz w:val="24"/>
      <w:szCs w:val="18"/>
      <w:lang w:val="pt-BR" w:eastAsia="pt-BR" w:bidi="ar-SA"/>
    </w:rPr>
  </w:style>
  <w:style w:type="paragraph" w:styleId="CabealhodoSumrio">
    <w:name w:val="TOC Heading"/>
    <w:basedOn w:val="Ttulo1"/>
    <w:next w:val="Normal"/>
    <w:uiPriority w:val="39"/>
    <w:unhideWhenUsed/>
    <w:qFormat/>
    <w:rsid w:val="004E574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val="pt-BR" w:eastAsia="pt-BR" w:bidi="ar-SA"/>
    </w:rPr>
  </w:style>
  <w:style w:type="paragraph" w:styleId="Sumrio1">
    <w:name w:val="toc 1"/>
    <w:basedOn w:val="Normal"/>
    <w:next w:val="Normal"/>
    <w:autoRedefine/>
    <w:uiPriority w:val="39"/>
    <w:unhideWhenUsed/>
    <w:rsid w:val="004E5745"/>
    <w:pPr>
      <w:widowControl/>
      <w:tabs>
        <w:tab w:val="left" w:pos="480"/>
        <w:tab w:val="right" w:leader="dot" w:pos="9061"/>
      </w:tabs>
      <w:autoSpaceDE/>
      <w:autoSpaceDN/>
      <w:spacing w:after="100"/>
    </w:pPr>
    <w:rPr>
      <w:noProof/>
      <w:sz w:val="28"/>
      <w:szCs w:val="28"/>
      <w:lang w:val="pt-BR" w:eastAsia="pt-BR" w:bidi="ar-SA"/>
    </w:rPr>
  </w:style>
  <w:style w:type="paragraph" w:styleId="Sumrio2">
    <w:name w:val="toc 2"/>
    <w:basedOn w:val="Normal"/>
    <w:next w:val="Normal"/>
    <w:autoRedefine/>
    <w:uiPriority w:val="39"/>
    <w:unhideWhenUsed/>
    <w:rsid w:val="004E5745"/>
    <w:pPr>
      <w:widowControl/>
      <w:autoSpaceDE/>
      <w:autoSpaceDN/>
      <w:spacing w:after="100"/>
      <w:ind w:left="240"/>
    </w:pPr>
    <w:rPr>
      <w:sz w:val="24"/>
      <w:szCs w:val="24"/>
      <w:lang w:val="pt-BR" w:eastAsia="pt-BR" w:bidi="ar-SA"/>
    </w:rPr>
  </w:style>
  <w:style w:type="paragraph" w:styleId="Sumrio3">
    <w:name w:val="toc 3"/>
    <w:basedOn w:val="Normal"/>
    <w:next w:val="Normal"/>
    <w:autoRedefine/>
    <w:uiPriority w:val="39"/>
    <w:unhideWhenUsed/>
    <w:rsid w:val="004E5745"/>
    <w:pPr>
      <w:widowControl/>
      <w:autoSpaceDE/>
      <w:autoSpaceDN/>
      <w:spacing w:after="100"/>
      <w:ind w:left="480"/>
    </w:pPr>
    <w:rPr>
      <w:sz w:val="24"/>
      <w:szCs w:val="24"/>
      <w:lang w:val="pt-BR" w:eastAsia="pt-BR" w:bidi="ar-SA"/>
    </w:rPr>
  </w:style>
  <w:style w:type="paragraph" w:styleId="ndicedeilustraes">
    <w:name w:val="table of figures"/>
    <w:basedOn w:val="Normal"/>
    <w:next w:val="Normal"/>
    <w:uiPriority w:val="99"/>
    <w:unhideWhenUsed/>
    <w:rsid w:val="004E5745"/>
    <w:pPr>
      <w:widowControl/>
      <w:autoSpaceDE/>
      <w:autoSpaceDN/>
    </w:pPr>
    <w:rPr>
      <w:sz w:val="24"/>
      <w:szCs w:val="24"/>
      <w:lang w:val="pt-BR" w:eastAsia="pt-BR" w:bidi="ar-SA"/>
    </w:rPr>
  </w:style>
  <w:style w:type="paragraph" w:styleId="Sumrio4">
    <w:name w:val="toc 4"/>
    <w:basedOn w:val="Normal"/>
    <w:next w:val="Normal"/>
    <w:autoRedefine/>
    <w:uiPriority w:val="39"/>
    <w:unhideWhenUsed/>
    <w:rsid w:val="004E5745"/>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10A"/>
    <w:pPr>
      <w:autoSpaceDE w:val="0"/>
      <w:autoSpaceDN w:val="0"/>
    </w:pPr>
    <w:rPr>
      <w:lang w:eastAsia="pt-PT" w:bidi="pt-PT"/>
    </w:rPr>
  </w:style>
  <w:style w:type="paragraph" w:styleId="Ttulo1">
    <w:name w:val="heading 1"/>
    <w:basedOn w:val="Normal"/>
    <w:link w:val="Ttulo1Char"/>
    <w:uiPriority w:val="9"/>
    <w:qFormat/>
    <w:rsid w:val="00722B63"/>
    <w:pPr>
      <w:spacing w:before="251"/>
      <w:ind w:left="414" w:right="1373"/>
      <w:jc w:val="center"/>
      <w:outlineLvl w:val="0"/>
    </w:pPr>
    <w:rPr>
      <w:b/>
      <w:bCs/>
      <w:sz w:val="28"/>
      <w:szCs w:val="28"/>
    </w:rPr>
  </w:style>
  <w:style w:type="paragraph" w:styleId="Ttulo2">
    <w:name w:val="heading 2"/>
    <w:basedOn w:val="Normal"/>
    <w:link w:val="Ttulo2Char"/>
    <w:uiPriority w:val="9"/>
    <w:unhideWhenUsed/>
    <w:qFormat/>
    <w:rsid w:val="00722B63"/>
    <w:pPr>
      <w:spacing w:line="310" w:lineRule="exact"/>
      <w:ind w:left="398" w:right="1373"/>
      <w:jc w:val="center"/>
      <w:outlineLvl w:val="1"/>
    </w:pPr>
    <w:rPr>
      <w:b/>
      <w:bCs/>
      <w:sz w:val="27"/>
      <w:szCs w:val="27"/>
    </w:rPr>
  </w:style>
  <w:style w:type="paragraph" w:styleId="Ttulo3">
    <w:name w:val="heading 3"/>
    <w:basedOn w:val="Normal"/>
    <w:next w:val="Normal"/>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sz w:val="24"/>
      <w:szCs w:val="24"/>
    </w:rPr>
  </w:style>
  <w:style w:type="paragraph" w:styleId="Ttulo5">
    <w:name w:val="heading 5"/>
    <w:basedOn w:val="Normal"/>
    <w:next w:val="Normal"/>
    <w:uiPriority w:val="9"/>
    <w:qFormat/>
    <w:pPr>
      <w:keepNext/>
      <w:keepLines/>
      <w:spacing w:before="220" w:after="40"/>
      <w:outlineLvl w:val="4"/>
    </w:pPr>
    <w:rPr>
      <w:b/>
    </w:rPr>
  </w:style>
  <w:style w:type="paragraph" w:styleId="Ttulo6">
    <w:name w:val="heading 6"/>
    <w:basedOn w:val="Normal"/>
    <w:next w:val="Normal"/>
    <w:uiPriority w:val="9"/>
    <w:qFormat/>
    <w:pPr>
      <w:keepNext/>
      <w:keepLines/>
      <w:spacing w:before="200" w:after="40"/>
      <w:outlineLvl w:val="5"/>
    </w:pPr>
    <w:rPr>
      <w:b/>
      <w:sz w:val="20"/>
      <w:szCs w:val="20"/>
    </w:rPr>
  </w:style>
  <w:style w:type="paragraph" w:styleId="Ttulo7">
    <w:name w:val="heading 7"/>
    <w:basedOn w:val="Normal"/>
    <w:next w:val="Normal"/>
    <w:link w:val="Ttulo7Char"/>
    <w:uiPriority w:val="9"/>
    <w:unhideWhenUsed/>
    <w:rsid w:val="004E5745"/>
    <w:pPr>
      <w:keepNext/>
      <w:keepLines/>
      <w:widowControl/>
      <w:autoSpaceDE/>
      <w:autoSpaceDN/>
      <w:spacing w:before="40"/>
      <w:outlineLvl w:val="6"/>
    </w:pPr>
    <w:rPr>
      <w:rFonts w:asciiTheme="majorHAnsi" w:eastAsiaTheme="majorEastAsia" w:hAnsiTheme="majorHAnsi" w:cstheme="majorBidi"/>
      <w:i/>
      <w:iCs/>
      <w:color w:val="1F3763" w:themeColor="accent1" w:themeShade="7F"/>
      <w:sz w:val="24"/>
      <w:szCs w:val="24"/>
      <w:lang w:val="pt-BR"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basedOn w:val="Fontepargpadro"/>
    <w:link w:val="Ttulo1"/>
    <w:uiPriority w:val="9"/>
    <w:rsid w:val="00722B63"/>
    <w:rPr>
      <w:rFonts w:ascii="Times New Roman" w:eastAsia="Times New Roman" w:hAnsi="Times New Roman" w:cs="Times New Roman"/>
      <w:b/>
      <w:bCs/>
      <w:sz w:val="28"/>
      <w:szCs w:val="28"/>
      <w:lang w:val="pt-PT" w:eastAsia="pt-PT" w:bidi="pt-PT"/>
    </w:rPr>
  </w:style>
  <w:style w:type="character" w:customStyle="1" w:styleId="Ttulo2Char">
    <w:name w:val="Título 2 Char"/>
    <w:basedOn w:val="Fontepargpadro"/>
    <w:link w:val="Ttulo2"/>
    <w:uiPriority w:val="9"/>
    <w:rsid w:val="00722B63"/>
    <w:rPr>
      <w:rFonts w:ascii="Times New Roman" w:eastAsia="Times New Roman" w:hAnsi="Times New Roman" w:cs="Times New Roman"/>
      <w:b/>
      <w:bCs/>
      <w:sz w:val="27"/>
      <w:szCs w:val="27"/>
      <w:lang w:val="pt-PT" w:eastAsia="pt-PT" w:bidi="pt-PT"/>
    </w:rPr>
  </w:style>
  <w:style w:type="paragraph" w:styleId="Corpodetexto">
    <w:name w:val="Body Text"/>
    <w:basedOn w:val="Normal"/>
    <w:link w:val="CorpodetextoChar"/>
    <w:uiPriority w:val="1"/>
    <w:qFormat/>
    <w:rsid w:val="00722B63"/>
    <w:rPr>
      <w:sz w:val="27"/>
      <w:szCs w:val="27"/>
    </w:rPr>
  </w:style>
  <w:style w:type="character" w:customStyle="1" w:styleId="CorpodetextoChar">
    <w:name w:val="Corpo de texto Char"/>
    <w:basedOn w:val="Fontepargpadro"/>
    <w:link w:val="Corpodetexto"/>
    <w:uiPriority w:val="1"/>
    <w:rsid w:val="00722B63"/>
    <w:rPr>
      <w:rFonts w:ascii="Times New Roman" w:eastAsia="Times New Roman" w:hAnsi="Times New Roman" w:cs="Times New Roman"/>
      <w:sz w:val="27"/>
      <w:szCs w:val="27"/>
      <w:lang w:val="pt-PT" w:eastAsia="pt-PT" w:bidi="pt-PT"/>
    </w:rPr>
  </w:style>
  <w:style w:type="paragraph" w:styleId="Cabealho">
    <w:name w:val="header"/>
    <w:aliases w:val="Cabeçalho superior,foote"/>
    <w:basedOn w:val="Normal"/>
    <w:link w:val="CabealhoChar"/>
    <w:uiPriority w:val="99"/>
    <w:unhideWhenUsed/>
    <w:rsid w:val="00722B63"/>
    <w:pPr>
      <w:tabs>
        <w:tab w:val="center" w:pos="4252"/>
        <w:tab w:val="right" w:pos="8504"/>
      </w:tabs>
    </w:pPr>
  </w:style>
  <w:style w:type="character" w:customStyle="1" w:styleId="CabealhoChar">
    <w:name w:val="Cabeçalho Char"/>
    <w:aliases w:val="Cabeçalho superior Char,foote Char"/>
    <w:basedOn w:val="Fontepargpadro"/>
    <w:link w:val="Cabealho"/>
    <w:uiPriority w:val="99"/>
    <w:rsid w:val="00722B63"/>
    <w:rPr>
      <w:rFonts w:ascii="Times New Roman" w:eastAsia="Times New Roman" w:hAnsi="Times New Roman" w:cs="Times New Roman"/>
      <w:sz w:val="22"/>
      <w:szCs w:val="22"/>
      <w:lang w:val="pt-PT" w:eastAsia="pt-PT" w:bidi="pt-PT"/>
    </w:rPr>
  </w:style>
  <w:style w:type="paragraph" w:styleId="Rodap">
    <w:name w:val="footer"/>
    <w:basedOn w:val="Normal"/>
    <w:link w:val="RodapChar"/>
    <w:unhideWhenUsed/>
    <w:rsid w:val="00722B63"/>
    <w:pPr>
      <w:tabs>
        <w:tab w:val="center" w:pos="4252"/>
        <w:tab w:val="right" w:pos="8504"/>
      </w:tabs>
    </w:pPr>
  </w:style>
  <w:style w:type="character" w:customStyle="1" w:styleId="RodapChar">
    <w:name w:val="Rodapé Char"/>
    <w:basedOn w:val="Fontepargpadro"/>
    <w:link w:val="Rodap"/>
    <w:rsid w:val="00722B63"/>
    <w:rPr>
      <w:rFonts w:ascii="Times New Roman" w:eastAsia="Times New Roman" w:hAnsi="Times New Roman" w:cs="Times New Roman"/>
      <w:sz w:val="22"/>
      <w:szCs w:val="22"/>
      <w:lang w:val="pt-PT" w:eastAsia="pt-PT" w:bidi="pt-PT"/>
    </w:rPr>
  </w:style>
  <w:style w:type="paragraph" w:styleId="PargrafodaLista">
    <w:name w:val="List Paragraph"/>
    <w:basedOn w:val="Normal"/>
    <w:uiPriority w:val="34"/>
    <w:qFormat/>
    <w:rsid w:val="00F95EC8"/>
    <w:pPr>
      <w:ind w:left="182" w:right="1139" w:firstLine="1418"/>
      <w:jc w:val="both"/>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rio">
    <w:name w:val="annotation reference"/>
    <w:basedOn w:val="Fontepargpadro"/>
    <w:uiPriority w:val="99"/>
    <w:semiHidden/>
    <w:unhideWhenUsed/>
    <w:rsid w:val="009A6CC3"/>
    <w:rPr>
      <w:sz w:val="16"/>
      <w:szCs w:val="16"/>
    </w:rPr>
  </w:style>
  <w:style w:type="paragraph" w:styleId="Textodecomentrio">
    <w:name w:val="annotation text"/>
    <w:basedOn w:val="Normal"/>
    <w:link w:val="TextodecomentrioChar"/>
    <w:uiPriority w:val="99"/>
    <w:semiHidden/>
    <w:unhideWhenUsed/>
    <w:rsid w:val="009A6CC3"/>
    <w:rPr>
      <w:sz w:val="20"/>
      <w:szCs w:val="20"/>
    </w:rPr>
  </w:style>
  <w:style w:type="character" w:customStyle="1" w:styleId="TextodecomentrioChar">
    <w:name w:val="Texto de comentário Char"/>
    <w:basedOn w:val="Fontepargpadro"/>
    <w:link w:val="Textodecomentrio"/>
    <w:uiPriority w:val="99"/>
    <w:semiHidden/>
    <w:rsid w:val="009A6CC3"/>
    <w:rPr>
      <w:sz w:val="20"/>
      <w:szCs w:val="20"/>
      <w:lang w:eastAsia="pt-PT" w:bidi="pt-PT"/>
    </w:rPr>
  </w:style>
  <w:style w:type="paragraph" w:styleId="Assuntodocomentrio">
    <w:name w:val="annotation subject"/>
    <w:basedOn w:val="Textodecomentrio"/>
    <w:next w:val="Textodecomentrio"/>
    <w:link w:val="AssuntodocomentrioChar"/>
    <w:uiPriority w:val="99"/>
    <w:semiHidden/>
    <w:unhideWhenUsed/>
    <w:rsid w:val="009A6CC3"/>
    <w:rPr>
      <w:b/>
      <w:bCs/>
    </w:rPr>
  </w:style>
  <w:style w:type="character" w:customStyle="1" w:styleId="AssuntodocomentrioChar">
    <w:name w:val="Assunto do comentário Char"/>
    <w:basedOn w:val="TextodecomentrioChar"/>
    <w:link w:val="Assuntodocomentrio"/>
    <w:uiPriority w:val="99"/>
    <w:semiHidden/>
    <w:rsid w:val="009A6CC3"/>
    <w:rPr>
      <w:b/>
      <w:bCs/>
      <w:sz w:val="20"/>
      <w:szCs w:val="20"/>
      <w:lang w:eastAsia="pt-PT" w:bidi="pt-PT"/>
    </w:rPr>
  </w:style>
  <w:style w:type="paragraph" w:styleId="Textodebalo">
    <w:name w:val="Balloon Text"/>
    <w:basedOn w:val="Normal"/>
    <w:link w:val="TextodebaloChar"/>
    <w:uiPriority w:val="99"/>
    <w:semiHidden/>
    <w:unhideWhenUsed/>
    <w:rsid w:val="009A6CC3"/>
    <w:rPr>
      <w:rFonts w:ascii="Segoe UI" w:hAnsi="Segoe UI" w:cs="Segoe UI"/>
      <w:sz w:val="18"/>
      <w:szCs w:val="18"/>
    </w:rPr>
  </w:style>
  <w:style w:type="character" w:customStyle="1" w:styleId="TextodebaloChar">
    <w:name w:val="Texto de balão Char"/>
    <w:basedOn w:val="Fontepargpadro"/>
    <w:link w:val="Textodebalo"/>
    <w:uiPriority w:val="99"/>
    <w:semiHidden/>
    <w:rsid w:val="009A6CC3"/>
    <w:rPr>
      <w:rFonts w:ascii="Segoe UI" w:hAnsi="Segoe UI" w:cs="Segoe UI"/>
      <w:sz w:val="18"/>
      <w:szCs w:val="18"/>
      <w:lang w:eastAsia="pt-PT" w:bidi="pt-PT"/>
    </w:rPr>
  </w:style>
  <w:style w:type="paragraph" w:styleId="Reviso">
    <w:name w:val="Revision"/>
    <w:hidden/>
    <w:uiPriority w:val="99"/>
    <w:semiHidden/>
    <w:rsid w:val="009A6CC3"/>
    <w:pPr>
      <w:widowControl/>
    </w:pPr>
    <w:rPr>
      <w:lang w:eastAsia="pt-PT" w:bidi="pt-PT"/>
    </w:rPr>
  </w:style>
  <w:style w:type="table" w:customStyle="1" w:styleId="GridTableLight">
    <w:name w:val="Grid Table Light"/>
    <w:basedOn w:val="Tabelanormal"/>
    <w:uiPriority w:val="40"/>
    <w:rsid w:val="000F209F"/>
    <w:pPr>
      <w:widowControl/>
    </w:pPr>
    <w:rPr>
      <w:rFonts w:asciiTheme="minorHAnsi" w:eastAsiaTheme="minorHAnsi" w:hAnsiTheme="minorHAnsi" w:cstheme="minorBidi"/>
      <w:lang w:val="pt-B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7Char">
    <w:name w:val="Título 7 Char"/>
    <w:basedOn w:val="Fontepargpadro"/>
    <w:link w:val="Ttulo7"/>
    <w:uiPriority w:val="9"/>
    <w:rsid w:val="004E5745"/>
    <w:rPr>
      <w:rFonts w:asciiTheme="majorHAnsi" w:eastAsiaTheme="majorEastAsia" w:hAnsiTheme="majorHAnsi" w:cstheme="majorBidi"/>
      <w:i/>
      <w:iCs/>
      <w:color w:val="1F3763" w:themeColor="accent1" w:themeShade="7F"/>
      <w:sz w:val="24"/>
      <w:szCs w:val="24"/>
      <w:lang w:val="pt-BR"/>
    </w:rPr>
  </w:style>
  <w:style w:type="character" w:styleId="Hyperlink">
    <w:name w:val="Hyperlink"/>
    <w:basedOn w:val="Fontepargpadro"/>
    <w:uiPriority w:val="99"/>
    <w:unhideWhenUsed/>
    <w:rsid w:val="004E5745"/>
    <w:rPr>
      <w:color w:val="0563C1" w:themeColor="hyperlink"/>
      <w:u w:val="single"/>
    </w:rPr>
  </w:style>
  <w:style w:type="paragraph" w:customStyle="1" w:styleId="TxBrp2">
    <w:name w:val="TxBr_p2"/>
    <w:basedOn w:val="Normal"/>
    <w:rsid w:val="004E5745"/>
    <w:pPr>
      <w:tabs>
        <w:tab w:val="left" w:pos="1610"/>
      </w:tabs>
      <w:adjustRightInd w:val="0"/>
      <w:spacing w:line="266" w:lineRule="atLeast"/>
      <w:ind w:firstLine="1610"/>
      <w:jc w:val="both"/>
    </w:pPr>
    <w:rPr>
      <w:sz w:val="20"/>
      <w:szCs w:val="24"/>
      <w:lang w:val="en-US" w:eastAsia="pt-BR" w:bidi="ar-SA"/>
    </w:rPr>
  </w:style>
  <w:style w:type="paragraph" w:styleId="NormalWeb">
    <w:name w:val="Normal (Web)"/>
    <w:basedOn w:val="Normal"/>
    <w:uiPriority w:val="99"/>
    <w:unhideWhenUsed/>
    <w:rsid w:val="004E5745"/>
    <w:pPr>
      <w:widowControl/>
      <w:autoSpaceDE/>
      <w:autoSpaceDN/>
      <w:spacing w:before="100" w:beforeAutospacing="1" w:after="100" w:afterAutospacing="1"/>
    </w:pPr>
    <w:rPr>
      <w:sz w:val="24"/>
      <w:szCs w:val="24"/>
      <w:lang w:val="pt-BR" w:eastAsia="pt-BR" w:bidi="ar-SA"/>
    </w:rPr>
  </w:style>
  <w:style w:type="character" w:customStyle="1" w:styleId="apple-converted-space">
    <w:name w:val="apple-converted-space"/>
    <w:rsid w:val="004E5745"/>
  </w:style>
  <w:style w:type="character" w:customStyle="1" w:styleId="object">
    <w:name w:val="object"/>
    <w:rsid w:val="004E5745"/>
  </w:style>
  <w:style w:type="paragraph" w:styleId="SemEspaamento">
    <w:name w:val="No Spacing"/>
    <w:link w:val="SemEspaamentoChar"/>
    <w:rsid w:val="004E5745"/>
    <w:pPr>
      <w:widowControl/>
    </w:pPr>
    <w:rPr>
      <w:rFonts w:ascii="Calibri" w:hAnsi="Calibri"/>
      <w:sz w:val="24"/>
      <w:szCs w:val="24"/>
      <w:lang w:val="pt-BR"/>
    </w:rPr>
  </w:style>
  <w:style w:type="character" w:customStyle="1" w:styleId="SemEspaamentoChar">
    <w:name w:val="Sem Espaçamento Char"/>
    <w:link w:val="SemEspaamento"/>
    <w:rsid w:val="004E5745"/>
    <w:rPr>
      <w:rFonts w:ascii="Calibri" w:hAnsi="Calibri"/>
      <w:sz w:val="24"/>
      <w:szCs w:val="24"/>
      <w:lang w:val="pt-BR"/>
    </w:rPr>
  </w:style>
  <w:style w:type="table" w:styleId="Tabelacomgrade">
    <w:name w:val="Table Grid"/>
    <w:basedOn w:val="Tabelanormal"/>
    <w:uiPriority w:val="39"/>
    <w:rsid w:val="004E5745"/>
    <w:pPr>
      <w:widowControl/>
    </w:pPr>
    <w:rPr>
      <w:sz w:val="24"/>
      <w:szCs w:val="24"/>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rsid w:val="004E5745"/>
    <w:rPr>
      <w:b/>
      <w:bCs/>
    </w:rPr>
  </w:style>
  <w:style w:type="table" w:customStyle="1" w:styleId="TableGrid">
    <w:name w:val="TableGrid"/>
    <w:rsid w:val="004E5745"/>
    <w:pPr>
      <w:widowControl/>
    </w:pPr>
    <w:rPr>
      <w:rFonts w:eastAsiaTheme="minorEastAsia"/>
      <w:sz w:val="24"/>
      <w:szCs w:val="24"/>
      <w:lang w:val="pt-BR"/>
    </w:rPr>
    <w:tblPr>
      <w:tblCellMar>
        <w:top w:w="0" w:type="dxa"/>
        <w:left w:w="0" w:type="dxa"/>
        <w:bottom w:w="0" w:type="dxa"/>
        <w:right w:w="0" w:type="dxa"/>
      </w:tblCellMar>
    </w:tblPr>
  </w:style>
  <w:style w:type="paragraph" w:styleId="Textodenotaderodap">
    <w:name w:val="footnote text"/>
    <w:basedOn w:val="Normal"/>
    <w:link w:val="TextodenotaderodapChar"/>
    <w:uiPriority w:val="99"/>
    <w:unhideWhenUsed/>
    <w:rsid w:val="004E5745"/>
    <w:pPr>
      <w:widowControl/>
      <w:autoSpaceDE/>
      <w:autoSpaceDN/>
    </w:pPr>
    <w:rPr>
      <w:rFonts w:asciiTheme="minorHAnsi" w:eastAsiaTheme="minorHAnsi" w:hAnsiTheme="minorHAnsi" w:cstheme="minorBidi"/>
      <w:sz w:val="20"/>
      <w:szCs w:val="20"/>
      <w:lang w:val="pt-BR" w:eastAsia="en-US" w:bidi="ar-SA"/>
    </w:rPr>
  </w:style>
  <w:style w:type="character" w:customStyle="1" w:styleId="TextodenotaderodapChar">
    <w:name w:val="Texto de nota de rodapé Char"/>
    <w:basedOn w:val="Fontepargpadro"/>
    <w:link w:val="Textodenotaderodap"/>
    <w:uiPriority w:val="99"/>
    <w:rsid w:val="004E5745"/>
    <w:rPr>
      <w:rFonts w:asciiTheme="minorHAnsi" w:eastAsiaTheme="minorHAnsi" w:hAnsiTheme="minorHAnsi" w:cstheme="minorBidi"/>
      <w:sz w:val="20"/>
      <w:szCs w:val="20"/>
      <w:lang w:val="pt-BR" w:eastAsia="en-US"/>
    </w:rPr>
  </w:style>
  <w:style w:type="character" w:customStyle="1" w:styleId="MenoPendente1">
    <w:name w:val="Menção Pendente1"/>
    <w:basedOn w:val="Fontepargpadro"/>
    <w:uiPriority w:val="99"/>
    <w:semiHidden/>
    <w:unhideWhenUsed/>
    <w:rsid w:val="004E5745"/>
    <w:rPr>
      <w:color w:val="605E5C"/>
      <w:shd w:val="clear" w:color="auto" w:fill="E1DFDD"/>
    </w:rPr>
  </w:style>
  <w:style w:type="table" w:customStyle="1" w:styleId="TabeladeGrade5Escura-nfase61">
    <w:name w:val="Tabela de Grade 5 Escura - Ênfase 61"/>
    <w:basedOn w:val="Tabelanormal"/>
    <w:uiPriority w:val="50"/>
    <w:rsid w:val="004E5745"/>
    <w:pPr>
      <w:widowControl/>
    </w:pPr>
    <w:rPr>
      <w:sz w:val="24"/>
      <w:szCs w:val="24"/>
      <w:lang w:val="pt-B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1">
    <w:name w:val="Grid Table 5 Dark Accent 1"/>
    <w:basedOn w:val="Tabelanormal"/>
    <w:uiPriority w:val="50"/>
    <w:rsid w:val="004E5745"/>
    <w:pPr>
      <w:widowControl/>
    </w:pPr>
    <w:rPr>
      <w:sz w:val="24"/>
      <w:szCs w:val="24"/>
      <w:lang w:val="pt-B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nfase">
    <w:name w:val="Emphasis"/>
    <w:basedOn w:val="Fontepargpadro"/>
    <w:uiPriority w:val="20"/>
    <w:rsid w:val="004E5745"/>
    <w:rPr>
      <w:i/>
      <w:iCs/>
    </w:rPr>
  </w:style>
  <w:style w:type="character" w:styleId="Nmerodepgina">
    <w:name w:val="page number"/>
    <w:basedOn w:val="Fontepargpadro"/>
    <w:uiPriority w:val="99"/>
    <w:unhideWhenUsed/>
    <w:rsid w:val="004E5745"/>
  </w:style>
  <w:style w:type="paragraph" w:customStyle="1" w:styleId="Default">
    <w:name w:val="Default"/>
    <w:rsid w:val="004E5745"/>
    <w:pPr>
      <w:widowControl/>
      <w:autoSpaceDE w:val="0"/>
      <w:autoSpaceDN w:val="0"/>
      <w:adjustRightInd w:val="0"/>
    </w:pPr>
    <w:rPr>
      <w:color w:val="000000"/>
      <w:sz w:val="24"/>
      <w:szCs w:val="24"/>
      <w:lang w:val="pt-BR"/>
    </w:rPr>
  </w:style>
  <w:style w:type="character" w:styleId="nfaseSutil">
    <w:name w:val="Subtle Emphasis"/>
    <w:basedOn w:val="Fontepargpadro"/>
    <w:uiPriority w:val="19"/>
    <w:rsid w:val="004E5745"/>
    <w:rPr>
      <w:i/>
      <w:iCs/>
      <w:color w:val="404040" w:themeColor="text1" w:themeTint="BF"/>
    </w:rPr>
  </w:style>
  <w:style w:type="paragraph" w:styleId="Legenda">
    <w:name w:val="caption"/>
    <w:basedOn w:val="Normal"/>
    <w:next w:val="Normal"/>
    <w:uiPriority w:val="35"/>
    <w:unhideWhenUsed/>
    <w:qFormat/>
    <w:rsid w:val="004E5745"/>
    <w:pPr>
      <w:widowControl/>
      <w:autoSpaceDE/>
      <w:autoSpaceDN/>
      <w:spacing w:after="200"/>
      <w:jc w:val="center"/>
    </w:pPr>
    <w:rPr>
      <w:iCs/>
      <w:sz w:val="24"/>
      <w:szCs w:val="18"/>
      <w:lang w:val="pt-BR" w:eastAsia="pt-BR" w:bidi="ar-SA"/>
    </w:rPr>
  </w:style>
  <w:style w:type="paragraph" w:styleId="CabealhodoSumrio">
    <w:name w:val="TOC Heading"/>
    <w:basedOn w:val="Ttulo1"/>
    <w:next w:val="Normal"/>
    <w:uiPriority w:val="39"/>
    <w:unhideWhenUsed/>
    <w:qFormat/>
    <w:rsid w:val="004E574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val="pt-BR" w:eastAsia="pt-BR" w:bidi="ar-SA"/>
    </w:rPr>
  </w:style>
  <w:style w:type="paragraph" w:styleId="Sumrio1">
    <w:name w:val="toc 1"/>
    <w:basedOn w:val="Normal"/>
    <w:next w:val="Normal"/>
    <w:autoRedefine/>
    <w:uiPriority w:val="39"/>
    <w:unhideWhenUsed/>
    <w:rsid w:val="004E5745"/>
    <w:pPr>
      <w:widowControl/>
      <w:tabs>
        <w:tab w:val="left" w:pos="480"/>
        <w:tab w:val="right" w:leader="dot" w:pos="9061"/>
      </w:tabs>
      <w:autoSpaceDE/>
      <w:autoSpaceDN/>
      <w:spacing w:after="100"/>
    </w:pPr>
    <w:rPr>
      <w:noProof/>
      <w:sz w:val="28"/>
      <w:szCs w:val="28"/>
      <w:lang w:val="pt-BR" w:eastAsia="pt-BR" w:bidi="ar-SA"/>
    </w:rPr>
  </w:style>
  <w:style w:type="paragraph" w:styleId="Sumrio2">
    <w:name w:val="toc 2"/>
    <w:basedOn w:val="Normal"/>
    <w:next w:val="Normal"/>
    <w:autoRedefine/>
    <w:uiPriority w:val="39"/>
    <w:unhideWhenUsed/>
    <w:rsid w:val="004E5745"/>
    <w:pPr>
      <w:widowControl/>
      <w:autoSpaceDE/>
      <w:autoSpaceDN/>
      <w:spacing w:after="100"/>
      <w:ind w:left="240"/>
    </w:pPr>
    <w:rPr>
      <w:sz w:val="24"/>
      <w:szCs w:val="24"/>
      <w:lang w:val="pt-BR" w:eastAsia="pt-BR" w:bidi="ar-SA"/>
    </w:rPr>
  </w:style>
  <w:style w:type="paragraph" w:styleId="Sumrio3">
    <w:name w:val="toc 3"/>
    <w:basedOn w:val="Normal"/>
    <w:next w:val="Normal"/>
    <w:autoRedefine/>
    <w:uiPriority w:val="39"/>
    <w:unhideWhenUsed/>
    <w:rsid w:val="004E5745"/>
    <w:pPr>
      <w:widowControl/>
      <w:autoSpaceDE/>
      <w:autoSpaceDN/>
      <w:spacing w:after="100"/>
      <w:ind w:left="480"/>
    </w:pPr>
    <w:rPr>
      <w:sz w:val="24"/>
      <w:szCs w:val="24"/>
      <w:lang w:val="pt-BR" w:eastAsia="pt-BR" w:bidi="ar-SA"/>
    </w:rPr>
  </w:style>
  <w:style w:type="paragraph" w:styleId="ndicedeilustraes">
    <w:name w:val="table of figures"/>
    <w:basedOn w:val="Normal"/>
    <w:next w:val="Normal"/>
    <w:uiPriority w:val="99"/>
    <w:unhideWhenUsed/>
    <w:rsid w:val="004E5745"/>
    <w:pPr>
      <w:widowControl/>
      <w:autoSpaceDE/>
      <w:autoSpaceDN/>
    </w:pPr>
    <w:rPr>
      <w:sz w:val="24"/>
      <w:szCs w:val="24"/>
      <w:lang w:val="pt-BR" w:eastAsia="pt-BR" w:bidi="ar-SA"/>
    </w:rPr>
  </w:style>
  <w:style w:type="paragraph" w:styleId="Sumrio4">
    <w:name w:val="toc 4"/>
    <w:basedOn w:val="Normal"/>
    <w:next w:val="Normal"/>
    <w:autoRedefine/>
    <w:uiPriority w:val="39"/>
    <w:unhideWhenUsed/>
    <w:rsid w:val="004E574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280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image" Target="media/image11.jpg"/><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jp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legislacao.planalto.gov.br/legisla/legislacao.nsf/Viw_Identificacao/lei%2011.445-2007?OpenDocument" TargetMode="External"/><Relationship Id="rId27"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6rJI1fdOUoKwv7UV9D8d6xGMXQ==">AMUW2mXvuhOM85EDMULvwgEmm4EtxYtHEKk/FtL4FZjxIMXc+fU1pdFa7Ytphi+sZlTqxm6SPWWxjaXhWMXhOfron8fpjFYHlNzxdKYpt2pvGb2g8qUczZw=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A2AC1C-864C-4351-BE34-6E1D44D01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15167</Words>
  <Characters>81902</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Mackson Wendel Veloso da Silva</cp:lastModifiedBy>
  <cp:revision>2</cp:revision>
  <dcterms:created xsi:type="dcterms:W3CDTF">2021-08-24T14:13:00Z</dcterms:created>
  <dcterms:modified xsi:type="dcterms:W3CDTF">2021-08-24T14:13:00Z</dcterms:modified>
</cp:coreProperties>
</file>