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18" w:rsidRPr="00D13618" w:rsidRDefault="00D13618" w:rsidP="001F3C66">
      <w:pPr>
        <w:pStyle w:val="Ttulo1"/>
        <w:tabs>
          <w:tab w:val="left" w:pos="1418"/>
        </w:tabs>
        <w:jc w:val="center"/>
        <w:rPr>
          <w:rFonts w:ascii="Times New Roman" w:hAnsi="Times New Roman"/>
          <w:szCs w:val="24"/>
        </w:rPr>
      </w:pPr>
      <w:r w:rsidRPr="00D13618">
        <w:rPr>
          <w:rFonts w:ascii="Times New Roman" w:hAnsi="Times New Roman"/>
          <w:szCs w:val="24"/>
        </w:rPr>
        <w:t xml:space="preserve">PROJETO DE LEI Nº </w:t>
      </w:r>
      <w:r>
        <w:rPr>
          <w:rFonts w:ascii="Times New Roman" w:hAnsi="Times New Roman"/>
          <w:szCs w:val="24"/>
        </w:rPr>
        <w:t>____</w:t>
      </w:r>
      <w:r w:rsidRPr="00D13618">
        <w:rPr>
          <w:rFonts w:ascii="Times New Roman" w:hAnsi="Times New Roman"/>
          <w:szCs w:val="24"/>
        </w:rPr>
        <w:t>, DE 2021</w:t>
      </w:r>
    </w:p>
    <w:p w:rsidR="00D13618" w:rsidRDefault="00D13618" w:rsidP="001F3C66">
      <w:pPr>
        <w:tabs>
          <w:tab w:val="left" w:pos="1418"/>
        </w:tabs>
        <w:spacing w:line="276" w:lineRule="auto"/>
        <w:jc w:val="right"/>
        <w:outlineLvl w:val="0"/>
        <w:rPr>
          <w:rFonts w:ascii="Times New Roman" w:hAnsi="Times New Roman" w:cs="Times New Roman"/>
          <w:color w:val="000000" w:themeColor="text1"/>
          <w:u w:val="single"/>
        </w:rPr>
      </w:pPr>
    </w:p>
    <w:p w:rsidR="00D13618" w:rsidRPr="009B2060" w:rsidRDefault="00D13618" w:rsidP="001F3C66">
      <w:pPr>
        <w:tabs>
          <w:tab w:val="left" w:pos="1418"/>
        </w:tabs>
        <w:spacing w:line="276" w:lineRule="auto"/>
        <w:jc w:val="right"/>
        <w:outlineLvl w:val="0"/>
        <w:rPr>
          <w:rFonts w:ascii="Times New Roman" w:hAnsi="Times New Roman" w:cs="Times New Roman"/>
          <w:color w:val="000000" w:themeColor="text1"/>
          <w:sz w:val="24"/>
          <w:szCs w:val="24"/>
          <w:u w:val="single"/>
        </w:rPr>
      </w:pPr>
      <w:r w:rsidRPr="009B2060">
        <w:rPr>
          <w:rFonts w:ascii="Times New Roman" w:hAnsi="Times New Roman" w:cs="Times New Roman"/>
          <w:color w:val="000000" w:themeColor="text1"/>
          <w:sz w:val="24"/>
          <w:szCs w:val="24"/>
          <w:u w:val="single"/>
        </w:rPr>
        <w:t xml:space="preserve">Autoria: </w:t>
      </w:r>
      <w:r w:rsidRPr="009B2060">
        <w:rPr>
          <w:rFonts w:ascii="Times New Roman" w:hAnsi="Times New Roman" w:cs="Times New Roman"/>
          <w:b/>
          <w:color w:val="000000" w:themeColor="text1"/>
          <w:sz w:val="24"/>
          <w:szCs w:val="24"/>
          <w:u w:val="single"/>
        </w:rPr>
        <w:t>DR. YGLÉSIO</w:t>
      </w:r>
    </w:p>
    <w:p w:rsidR="003A41F9" w:rsidRPr="00B03E6E" w:rsidRDefault="00701ACF" w:rsidP="00121A54">
      <w:pPr>
        <w:pStyle w:val="Ementa"/>
        <w:tabs>
          <w:tab w:val="left" w:pos="1418"/>
        </w:tabs>
        <w:spacing w:before="440" w:after="360"/>
        <w:ind w:left="3402"/>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DISPÕE SOBRE A TRANSPARÊNCIA NO RECOLHIMENTO DE RECURSOS PELAS CONCESSIONÁRIAS DE SERVIÇOS DE ENERGIA ELÉTRICA REFERENTES À CONTRIBUIÇÃO DE ILUMINAÇÃO PÚBLICA </w:t>
      </w:r>
      <w:r w:rsidRPr="00121A54">
        <w:rPr>
          <w:rFonts w:ascii="Times New Roman" w:eastAsia="Times New Roman" w:hAnsi="Times New Roman" w:cs="Times New Roman"/>
          <w:b/>
          <w:spacing w:val="2"/>
          <w:sz w:val="24"/>
          <w:szCs w:val="24"/>
        </w:rPr>
        <w:t>-</w:t>
      </w:r>
      <w:r>
        <w:rPr>
          <w:rFonts w:ascii="Times New Roman" w:eastAsia="Times New Roman" w:hAnsi="Times New Roman" w:cs="Times New Roman"/>
          <w:b/>
          <w:spacing w:val="2"/>
          <w:sz w:val="24"/>
          <w:szCs w:val="24"/>
        </w:rPr>
        <w:t xml:space="preserve"> </w:t>
      </w:r>
      <w:r w:rsidRPr="00121A54">
        <w:rPr>
          <w:rFonts w:ascii="Times New Roman" w:eastAsia="Times New Roman" w:hAnsi="Times New Roman" w:cs="Times New Roman"/>
          <w:b/>
          <w:spacing w:val="2"/>
          <w:sz w:val="24"/>
          <w:szCs w:val="24"/>
        </w:rPr>
        <w:t xml:space="preserve">CIP E DÁ OUTRAS </w:t>
      </w:r>
      <w:r w:rsidR="00121A54" w:rsidRPr="00121A54">
        <w:rPr>
          <w:rFonts w:ascii="Times New Roman" w:eastAsia="Times New Roman" w:hAnsi="Times New Roman" w:cs="Times New Roman"/>
          <w:b/>
          <w:spacing w:val="2"/>
          <w:sz w:val="24"/>
          <w:szCs w:val="24"/>
        </w:rPr>
        <w:t>PROVIDÊNCIAS</w:t>
      </w:r>
      <w:r w:rsidR="00121A54">
        <w:rPr>
          <w:rFonts w:ascii="Times New Roman" w:eastAsia="Times New Roman" w:hAnsi="Times New Roman" w:cs="Times New Roman"/>
          <w:b/>
          <w:spacing w:val="2"/>
          <w:sz w:val="24"/>
          <w:szCs w:val="24"/>
        </w:rPr>
        <w:t>.</w:t>
      </w:r>
    </w:p>
    <w:p w:rsidR="00B03E6E" w:rsidRPr="00E5555A" w:rsidRDefault="00202205" w:rsidP="00B03E6E">
      <w:pPr>
        <w:pStyle w:val="Corpo"/>
        <w:numPr>
          <w:ilvl w:val="0"/>
          <w:numId w:val="4"/>
        </w:numPr>
        <w:tabs>
          <w:tab w:val="left" w:pos="0"/>
        </w:tabs>
        <w:ind w:left="0" w:firstLine="567"/>
        <w:rPr>
          <w:rFonts w:ascii="Times New Roman" w:hAnsi="Times New Roman"/>
          <w:szCs w:val="24"/>
        </w:rPr>
      </w:pPr>
      <w:r>
        <w:rPr>
          <w:rFonts w:ascii="Times New Roman" w:hAnsi="Times New Roman"/>
        </w:rPr>
        <w:t xml:space="preserve"> </w:t>
      </w:r>
      <w:r w:rsidR="00701ACF">
        <w:rPr>
          <w:rFonts w:ascii="Times New Roman" w:hAnsi="Times New Roman"/>
        </w:rPr>
        <w:t xml:space="preserve">As concessionárias de energia elétrica que prestam serviços nos limites territoriais do Estado do Maranhão ficam obrigadas a </w:t>
      </w:r>
      <w:r w:rsidR="00121A54">
        <w:rPr>
          <w:rFonts w:ascii="Times New Roman" w:hAnsi="Times New Roman"/>
        </w:rPr>
        <w:t>disponibilizar em sítio eletrônico o valor mensal d</w:t>
      </w:r>
      <w:r w:rsidR="00701ACF">
        <w:rPr>
          <w:rFonts w:ascii="Times New Roman" w:hAnsi="Times New Roman"/>
        </w:rPr>
        <w:t>e</w:t>
      </w:r>
      <w:r w:rsidR="00121A54">
        <w:rPr>
          <w:rFonts w:ascii="Times New Roman" w:hAnsi="Times New Roman"/>
        </w:rPr>
        <w:t xml:space="preserve"> repasse</w:t>
      </w:r>
      <w:r w:rsidR="00701ACF">
        <w:rPr>
          <w:rFonts w:ascii="Times New Roman" w:hAnsi="Times New Roman"/>
        </w:rPr>
        <w:t>s</w:t>
      </w:r>
      <w:r w:rsidR="00121A54">
        <w:rPr>
          <w:rFonts w:ascii="Times New Roman" w:hAnsi="Times New Roman"/>
        </w:rPr>
        <w:t xml:space="preserve"> às Prefeituras Municipais referentes à Contribuição de Iluminação Pública – CIP</w:t>
      </w:r>
      <w:r w:rsidRPr="00202205">
        <w:rPr>
          <w:rFonts w:ascii="Times New Roman" w:hAnsi="Times New Roman"/>
        </w:rPr>
        <w:t>.</w:t>
      </w:r>
      <w:r w:rsidR="00121A54">
        <w:rPr>
          <w:rFonts w:ascii="Times New Roman" w:hAnsi="Times New Roman"/>
        </w:rPr>
        <w:t xml:space="preserve"> </w:t>
      </w:r>
    </w:p>
    <w:p w:rsidR="00E5555A" w:rsidRDefault="00E5555A" w:rsidP="00701ACF">
      <w:pPr>
        <w:pStyle w:val="Corpo"/>
        <w:tabs>
          <w:tab w:val="left" w:pos="0"/>
        </w:tabs>
        <w:ind w:firstLine="0"/>
        <w:rPr>
          <w:rFonts w:ascii="Times New Roman" w:hAnsi="Times New Roman"/>
        </w:rPr>
      </w:pPr>
      <w:r>
        <w:rPr>
          <w:rFonts w:ascii="Times New Roman" w:hAnsi="Times New Roman"/>
        </w:rPr>
        <w:t>§1º As informações previstas no caput deverão constar em local visível e de livre acesso a qualquer consumidor.</w:t>
      </w:r>
    </w:p>
    <w:p w:rsidR="00E5555A" w:rsidRPr="00121A54" w:rsidRDefault="00E5555A" w:rsidP="00701ACF">
      <w:pPr>
        <w:pStyle w:val="Corpo"/>
        <w:tabs>
          <w:tab w:val="left" w:pos="0"/>
        </w:tabs>
        <w:ind w:firstLine="0"/>
        <w:rPr>
          <w:rFonts w:ascii="Times New Roman" w:hAnsi="Times New Roman"/>
          <w:szCs w:val="24"/>
        </w:rPr>
      </w:pPr>
      <w:r>
        <w:rPr>
          <w:rFonts w:ascii="Times New Roman" w:hAnsi="Times New Roman"/>
        </w:rPr>
        <w:t xml:space="preserve">§2º A concessionará terá o prazo de </w:t>
      </w:r>
      <w:r w:rsidR="004620D9">
        <w:rPr>
          <w:rFonts w:ascii="Times New Roman" w:hAnsi="Times New Roman"/>
        </w:rPr>
        <w:t xml:space="preserve">90 (noventa) dias para se adequar à presente lei. </w:t>
      </w:r>
    </w:p>
    <w:p w:rsidR="004620D9" w:rsidRPr="004620D9" w:rsidRDefault="004620D9" w:rsidP="004620D9">
      <w:pPr>
        <w:pStyle w:val="Corpo"/>
        <w:numPr>
          <w:ilvl w:val="0"/>
          <w:numId w:val="4"/>
        </w:numPr>
        <w:tabs>
          <w:tab w:val="left" w:pos="0"/>
        </w:tabs>
        <w:ind w:left="0" w:firstLine="567"/>
        <w:rPr>
          <w:rFonts w:ascii="Times New Roman" w:hAnsi="Times New Roman"/>
          <w:szCs w:val="24"/>
        </w:rPr>
      </w:pPr>
      <w:r>
        <w:rPr>
          <w:rFonts w:ascii="Times New Roman" w:hAnsi="Times New Roman"/>
          <w:szCs w:val="24"/>
        </w:rPr>
        <w:t xml:space="preserve">O descumprimento ao que dispõe a presente Lei acarretará à concessionária do serviço multa por dia </w:t>
      </w:r>
      <w:r w:rsidR="00BF377E">
        <w:rPr>
          <w:rFonts w:ascii="Times New Roman" w:hAnsi="Times New Roman"/>
          <w:szCs w:val="24"/>
        </w:rPr>
        <w:t>de atraso equivalente a 0,5% do valor da arrecadação mensal</w:t>
      </w:r>
      <w:bookmarkStart w:id="0" w:name="_GoBack"/>
      <w:bookmarkEnd w:id="0"/>
      <w:r>
        <w:rPr>
          <w:rFonts w:ascii="Times New Roman" w:hAnsi="Times New Roman"/>
          <w:szCs w:val="24"/>
        </w:rPr>
        <w:t>.</w:t>
      </w:r>
    </w:p>
    <w:p w:rsidR="00202205" w:rsidRPr="00B03E6E" w:rsidRDefault="00202205" w:rsidP="00B03E6E">
      <w:pPr>
        <w:pStyle w:val="Corpo"/>
        <w:numPr>
          <w:ilvl w:val="0"/>
          <w:numId w:val="4"/>
        </w:numPr>
        <w:tabs>
          <w:tab w:val="left" w:pos="0"/>
        </w:tabs>
        <w:ind w:left="0" w:firstLine="567"/>
        <w:rPr>
          <w:rFonts w:ascii="Times New Roman" w:hAnsi="Times New Roman"/>
          <w:szCs w:val="24"/>
        </w:rPr>
      </w:pPr>
      <w:r>
        <w:rPr>
          <w:rFonts w:ascii="Times New Roman" w:hAnsi="Times New Roman"/>
          <w:szCs w:val="24"/>
        </w:rPr>
        <w:t xml:space="preserve"> Esta Lei entra em vigor na data de sua publicação</w:t>
      </w:r>
    </w:p>
    <w:p w:rsidR="00E16F8E" w:rsidRPr="00D13618" w:rsidRDefault="00E16F8E" w:rsidP="00B03E6E">
      <w:pPr>
        <w:tabs>
          <w:tab w:val="left" w:pos="1418"/>
        </w:tabs>
        <w:spacing w:before="920" w:after="0" w:line="240" w:lineRule="auto"/>
        <w:jc w:val="center"/>
        <w:rPr>
          <w:rFonts w:ascii="Times New Roman" w:hAnsi="Times New Roman" w:cs="Times New Roman"/>
          <w:b/>
          <w:noProof/>
          <w:sz w:val="24"/>
          <w:szCs w:val="24"/>
        </w:rPr>
      </w:pPr>
      <w:r w:rsidRPr="00D13618">
        <w:rPr>
          <w:rFonts w:ascii="Times New Roman" w:hAnsi="Times New Roman" w:cs="Times New Roman"/>
          <w:b/>
          <w:noProof/>
          <w:sz w:val="24"/>
          <w:szCs w:val="24"/>
        </w:rPr>
        <w:t>DR.YGLÉSIO</w:t>
      </w:r>
    </w:p>
    <w:p w:rsidR="00E16F8E" w:rsidRPr="00D13618" w:rsidRDefault="00E16F8E" w:rsidP="001F3C66">
      <w:pPr>
        <w:tabs>
          <w:tab w:val="left" w:pos="1418"/>
        </w:tabs>
        <w:spacing w:after="0" w:line="240" w:lineRule="auto"/>
        <w:jc w:val="center"/>
        <w:rPr>
          <w:rFonts w:ascii="Times New Roman" w:hAnsi="Times New Roman" w:cs="Times New Roman"/>
          <w:b/>
          <w:sz w:val="24"/>
          <w:szCs w:val="24"/>
        </w:rPr>
      </w:pPr>
      <w:r w:rsidRPr="00D13618">
        <w:rPr>
          <w:rFonts w:ascii="Times New Roman" w:hAnsi="Times New Roman" w:cs="Times New Roman"/>
          <w:b/>
          <w:sz w:val="24"/>
          <w:szCs w:val="24"/>
        </w:rPr>
        <w:t>DEPUTADO ESTADUAL</w:t>
      </w:r>
    </w:p>
    <w:p w:rsidR="00D13618" w:rsidRPr="00D13618" w:rsidRDefault="00D13618" w:rsidP="001F3C66">
      <w:pPr>
        <w:tabs>
          <w:tab w:val="left" w:pos="1418"/>
        </w:tabs>
        <w:rPr>
          <w:rFonts w:ascii="Times New Roman" w:hAnsi="Times New Roman" w:cs="Times New Roman"/>
          <w:sz w:val="24"/>
          <w:szCs w:val="24"/>
        </w:rPr>
      </w:pPr>
      <w:r w:rsidRPr="00D13618">
        <w:rPr>
          <w:rFonts w:ascii="Times New Roman" w:hAnsi="Times New Roman" w:cs="Times New Roman"/>
          <w:sz w:val="24"/>
          <w:szCs w:val="24"/>
        </w:rPr>
        <w:br w:type="page"/>
      </w:r>
    </w:p>
    <w:p w:rsidR="00D13618" w:rsidRPr="00D13618" w:rsidRDefault="00D13618" w:rsidP="001F3C66">
      <w:pPr>
        <w:pStyle w:val="Corpo"/>
        <w:tabs>
          <w:tab w:val="left" w:pos="1418"/>
        </w:tabs>
        <w:ind w:firstLine="0"/>
        <w:jc w:val="center"/>
        <w:rPr>
          <w:rFonts w:ascii="Times New Roman" w:hAnsi="Times New Roman"/>
          <w:b/>
          <w:szCs w:val="24"/>
        </w:rPr>
      </w:pPr>
      <w:r w:rsidRPr="00D13618">
        <w:rPr>
          <w:rFonts w:ascii="Times New Roman" w:hAnsi="Times New Roman"/>
          <w:b/>
          <w:szCs w:val="24"/>
        </w:rPr>
        <w:lastRenderedPageBreak/>
        <w:t>JUSTIFICATIVA</w:t>
      </w:r>
    </w:p>
    <w:p w:rsidR="00FA52FE" w:rsidRDefault="004620D9" w:rsidP="00FA52FE">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A propositura em tela tem por objetivo precípuo determinar que a concessionária de energia elétrica </w:t>
      </w:r>
      <w:r w:rsidR="00FA52FE">
        <w:rPr>
          <w:rFonts w:ascii="Times New Roman" w:eastAsia="Calibri" w:hAnsi="Times New Roman" w:cs="Times New Roman"/>
          <w:sz w:val="24"/>
          <w:szCs w:val="24"/>
        </w:rPr>
        <w:t>situada no âmbito do Estado do Maranhão, disponibilize em seu sítio eletrônico o valor mensal do repasse às Prefeituras Municipais referente à Contribuição de Iluminação Pública – CIP nas formas do que dispõe a Carta Constitucional (1988):</w:t>
      </w:r>
    </w:p>
    <w:p w:rsidR="00FA52FE" w:rsidRPr="00FA52FE" w:rsidRDefault="00FA52FE" w:rsidP="00FA52FE">
      <w:pPr>
        <w:tabs>
          <w:tab w:val="left" w:pos="1134"/>
        </w:tabs>
        <w:spacing w:after="0" w:line="240" w:lineRule="auto"/>
        <w:ind w:left="2268"/>
        <w:jc w:val="both"/>
        <w:outlineLvl w:val="0"/>
        <w:rPr>
          <w:rFonts w:ascii="Times New Roman" w:eastAsia="Calibri" w:hAnsi="Times New Roman" w:cs="Times New Roman"/>
          <w:sz w:val="24"/>
          <w:szCs w:val="24"/>
        </w:rPr>
      </w:pPr>
      <w:r w:rsidRPr="00FA52FE">
        <w:rPr>
          <w:rFonts w:ascii="Times New Roman" w:eastAsia="Calibri" w:hAnsi="Times New Roman" w:cs="Times New Roman"/>
          <w:sz w:val="24"/>
          <w:szCs w:val="24"/>
        </w:rPr>
        <w:t>Art. 149-A Os Municípios e o Distrito Federal poderão instituir contribuição, na forma das respectivas leis, para o custeio do serviço de iluminação pública, observado o disposto no art. 150, I e III.</w:t>
      </w:r>
    </w:p>
    <w:p w:rsidR="00FA52FE" w:rsidRDefault="00FA52FE" w:rsidP="00FA52FE">
      <w:pPr>
        <w:tabs>
          <w:tab w:val="left" w:pos="1134"/>
        </w:tabs>
        <w:spacing w:after="0" w:line="240" w:lineRule="auto"/>
        <w:ind w:left="2268"/>
        <w:jc w:val="both"/>
        <w:outlineLvl w:val="0"/>
        <w:rPr>
          <w:rFonts w:ascii="Times New Roman" w:eastAsia="Calibri" w:hAnsi="Times New Roman" w:cs="Times New Roman"/>
          <w:sz w:val="24"/>
          <w:szCs w:val="24"/>
        </w:rPr>
      </w:pPr>
      <w:r w:rsidRPr="00FA52FE">
        <w:rPr>
          <w:rFonts w:ascii="Times New Roman" w:eastAsia="Calibri" w:hAnsi="Times New Roman" w:cs="Times New Roman"/>
          <w:sz w:val="24"/>
          <w:szCs w:val="24"/>
        </w:rPr>
        <w:t>Parágrafo único. É facultada a cobrança da contribuição a que se refere o caput, na fatura de consumo de energia elétrica.</w:t>
      </w:r>
    </w:p>
    <w:p w:rsidR="00FA52FE" w:rsidRPr="008F542B" w:rsidRDefault="00FA52FE" w:rsidP="00FA52FE">
      <w:pPr>
        <w:tabs>
          <w:tab w:val="left" w:pos="1134"/>
        </w:tabs>
        <w:spacing w:after="0" w:line="240" w:lineRule="auto"/>
        <w:jc w:val="both"/>
        <w:outlineLvl w:val="0"/>
        <w:rPr>
          <w:rFonts w:ascii="Times New Roman" w:eastAsia="Calibri" w:hAnsi="Times New Roman" w:cs="Times New Roman"/>
          <w:sz w:val="24"/>
          <w:szCs w:val="24"/>
        </w:rPr>
      </w:pPr>
    </w:p>
    <w:p w:rsidR="0090524C" w:rsidRDefault="0090524C" w:rsidP="0090524C">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 divulgação das referidas informações será de extrema importância para a transparência da gestão, boa aplicação dos recursos e para a melhoria da qualidade do serviço de iluminação pública nos municípios disponibilizar os números em locais visíveis e de acesso facilitado na internet de modo que seja possibilitado ao cidadão comum acompanhar de forma direta um tema que reflete diretamente na economia do mesmo. Com este projeto se pretende fomentar a transparência dos atos de gestão.</w:t>
      </w:r>
    </w:p>
    <w:p w:rsidR="005315A5" w:rsidRPr="005315A5" w:rsidRDefault="00F07487" w:rsidP="002718BD">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Diante das razões aqui expostas</w:t>
      </w:r>
      <w:r w:rsidR="005315A5" w:rsidRPr="005315A5">
        <w:rPr>
          <w:rFonts w:ascii="Times New Roman" w:eastAsia="Calibri" w:hAnsi="Times New Roman" w:cs="Times New Roman"/>
          <w:sz w:val="24"/>
          <w:szCs w:val="24"/>
        </w:rPr>
        <w:t>, contamos com a aprovação do presente projeto pelos nobres pares desta Casa.</w:t>
      </w:r>
    </w:p>
    <w:p w:rsidR="00E16F8E" w:rsidRPr="005315A5" w:rsidRDefault="00E16F8E" w:rsidP="001F3C66">
      <w:pPr>
        <w:tabs>
          <w:tab w:val="left" w:pos="1418"/>
        </w:tabs>
        <w:spacing w:after="0" w:line="240" w:lineRule="auto"/>
        <w:jc w:val="center"/>
        <w:rPr>
          <w:rFonts w:ascii="Times New Roman" w:hAnsi="Times New Roman" w:cs="Times New Roman"/>
          <w:b/>
          <w:noProof/>
          <w:sz w:val="24"/>
          <w:szCs w:val="24"/>
        </w:rPr>
      </w:pPr>
    </w:p>
    <w:p w:rsidR="0042282F" w:rsidRPr="005315A5" w:rsidRDefault="00043972" w:rsidP="00B03E6E">
      <w:pPr>
        <w:tabs>
          <w:tab w:val="left" w:pos="1418"/>
        </w:tabs>
        <w:spacing w:before="920" w:after="0" w:line="240" w:lineRule="auto"/>
        <w:jc w:val="center"/>
        <w:rPr>
          <w:rFonts w:ascii="Times New Roman" w:hAnsi="Times New Roman" w:cs="Times New Roman"/>
          <w:b/>
          <w:noProof/>
          <w:sz w:val="24"/>
          <w:szCs w:val="24"/>
        </w:rPr>
      </w:pPr>
      <w:r w:rsidRPr="005315A5">
        <w:rPr>
          <w:rFonts w:ascii="Times New Roman" w:hAnsi="Times New Roman" w:cs="Times New Roman"/>
          <w:b/>
          <w:noProof/>
          <w:sz w:val="24"/>
          <w:szCs w:val="24"/>
        </w:rPr>
        <w:t>DR.YGLÉSIO</w:t>
      </w:r>
    </w:p>
    <w:p w:rsidR="00043972" w:rsidRPr="005315A5" w:rsidRDefault="00043972" w:rsidP="001F3C66">
      <w:pPr>
        <w:tabs>
          <w:tab w:val="left" w:pos="1418"/>
        </w:tabs>
        <w:spacing w:after="0" w:line="240" w:lineRule="auto"/>
        <w:jc w:val="center"/>
        <w:rPr>
          <w:rFonts w:ascii="Times New Roman" w:hAnsi="Times New Roman" w:cs="Times New Roman"/>
          <w:b/>
          <w:sz w:val="24"/>
          <w:szCs w:val="24"/>
        </w:rPr>
      </w:pPr>
      <w:r w:rsidRPr="005315A5">
        <w:rPr>
          <w:rFonts w:ascii="Times New Roman" w:hAnsi="Times New Roman" w:cs="Times New Roman"/>
          <w:b/>
          <w:sz w:val="24"/>
          <w:szCs w:val="24"/>
        </w:rPr>
        <w:t>DEPUTADO ESTADUAL</w:t>
      </w:r>
    </w:p>
    <w:p w:rsidR="00A45E73" w:rsidRPr="005315A5" w:rsidRDefault="00A45E73" w:rsidP="001F3C66">
      <w:pPr>
        <w:tabs>
          <w:tab w:val="left" w:pos="1418"/>
        </w:tabs>
        <w:spacing w:after="0" w:line="240" w:lineRule="auto"/>
        <w:jc w:val="center"/>
        <w:rPr>
          <w:rFonts w:ascii="Times New Roman" w:hAnsi="Times New Roman" w:cs="Times New Roman"/>
          <w:b/>
          <w:sz w:val="24"/>
          <w:szCs w:val="24"/>
        </w:rPr>
      </w:pPr>
    </w:p>
    <w:sectPr w:rsidR="00A45E73" w:rsidRPr="005315A5"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ACF" w:rsidRDefault="00701ACF" w:rsidP="00E660E2">
      <w:pPr>
        <w:spacing w:after="0" w:line="240" w:lineRule="auto"/>
      </w:pPr>
      <w:r>
        <w:separator/>
      </w:r>
    </w:p>
  </w:endnote>
  <w:endnote w:type="continuationSeparator" w:id="0">
    <w:p w:rsidR="00701ACF" w:rsidRDefault="00701ACF"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ACF" w:rsidRDefault="00701ACF" w:rsidP="00E660E2">
      <w:pPr>
        <w:spacing w:after="0" w:line="240" w:lineRule="auto"/>
      </w:pPr>
      <w:r>
        <w:separator/>
      </w:r>
    </w:p>
  </w:footnote>
  <w:footnote w:type="continuationSeparator" w:id="0">
    <w:p w:rsidR="00701ACF" w:rsidRDefault="00701ACF"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CF" w:rsidRDefault="00701ACF" w:rsidP="00542415">
    <w:pPr>
      <w:pStyle w:val="Normal1"/>
      <w:jc w:val="center"/>
    </w:pPr>
    <w:r>
      <w:rPr>
        <w:noProof/>
        <w:lang w:eastAsia="pt-BR"/>
      </w:rPr>
      <w:drawing>
        <wp:inline distT="114300" distB="114300" distL="114300" distR="114300">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701ACF" w:rsidRDefault="00701ACF"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p>
  <w:p w:rsidR="00701ACF" w:rsidRPr="00A20743" w:rsidRDefault="00701ACF"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701ACF" w:rsidRDefault="00701A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 w15:restartNumberingAfterBreak="0">
    <w:nsid w:val="4EB005D5"/>
    <w:multiLevelType w:val="hybridMultilevel"/>
    <w:tmpl w:val="9B20A95A"/>
    <w:lvl w:ilvl="0" w:tplc="5664D1AE">
      <w:start w:val="1"/>
      <w:numFmt w:val="ordinal"/>
      <w:lvlText w:val="Art. %1 -"/>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013D2"/>
    <w:rsid w:val="000057BA"/>
    <w:rsid w:val="00006690"/>
    <w:rsid w:val="00007945"/>
    <w:rsid w:val="00007D55"/>
    <w:rsid w:val="00013A20"/>
    <w:rsid w:val="00023B61"/>
    <w:rsid w:val="00033BCD"/>
    <w:rsid w:val="0003404B"/>
    <w:rsid w:val="000344A8"/>
    <w:rsid w:val="00043972"/>
    <w:rsid w:val="00066FBD"/>
    <w:rsid w:val="000741E7"/>
    <w:rsid w:val="00083185"/>
    <w:rsid w:val="00085063"/>
    <w:rsid w:val="000943E3"/>
    <w:rsid w:val="000C7554"/>
    <w:rsid w:val="000D56A1"/>
    <w:rsid w:val="000E0BD4"/>
    <w:rsid w:val="000E65EB"/>
    <w:rsid w:val="00121A54"/>
    <w:rsid w:val="001651C8"/>
    <w:rsid w:val="00183E1D"/>
    <w:rsid w:val="00184FAE"/>
    <w:rsid w:val="001869EC"/>
    <w:rsid w:val="001A048B"/>
    <w:rsid w:val="001B33EA"/>
    <w:rsid w:val="001C1C6C"/>
    <w:rsid w:val="001C7559"/>
    <w:rsid w:val="001D3AFE"/>
    <w:rsid w:val="001D4C12"/>
    <w:rsid w:val="001D5290"/>
    <w:rsid w:val="001F324A"/>
    <w:rsid w:val="001F3C66"/>
    <w:rsid w:val="001F46BC"/>
    <w:rsid w:val="00200CC3"/>
    <w:rsid w:val="00202205"/>
    <w:rsid w:val="00204D9F"/>
    <w:rsid w:val="00210079"/>
    <w:rsid w:val="0022581F"/>
    <w:rsid w:val="00230924"/>
    <w:rsid w:val="002631BC"/>
    <w:rsid w:val="00264292"/>
    <w:rsid w:val="002718BD"/>
    <w:rsid w:val="00275C3F"/>
    <w:rsid w:val="00285701"/>
    <w:rsid w:val="00292FA3"/>
    <w:rsid w:val="00294384"/>
    <w:rsid w:val="002A4252"/>
    <w:rsid w:val="002A5F08"/>
    <w:rsid w:val="002A60FD"/>
    <w:rsid w:val="002B6F88"/>
    <w:rsid w:val="002C23F7"/>
    <w:rsid w:val="002E638F"/>
    <w:rsid w:val="00302677"/>
    <w:rsid w:val="00304759"/>
    <w:rsid w:val="00312DC8"/>
    <w:rsid w:val="00316948"/>
    <w:rsid w:val="00326BC8"/>
    <w:rsid w:val="003310B5"/>
    <w:rsid w:val="00341D8E"/>
    <w:rsid w:val="0035157D"/>
    <w:rsid w:val="00351AB8"/>
    <w:rsid w:val="0036343F"/>
    <w:rsid w:val="00377C7E"/>
    <w:rsid w:val="00387F25"/>
    <w:rsid w:val="003A2D8A"/>
    <w:rsid w:val="003A41F9"/>
    <w:rsid w:val="003D05C1"/>
    <w:rsid w:val="003E71A2"/>
    <w:rsid w:val="0042282F"/>
    <w:rsid w:val="004263B0"/>
    <w:rsid w:val="00430335"/>
    <w:rsid w:val="00433762"/>
    <w:rsid w:val="00437BEE"/>
    <w:rsid w:val="00440FA9"/>
    <w:rsid w:val="004620D9"/>
    <w:rsid w:val="0046545C"/>
    <w:rsid w:val="004831B6"/>
    <w:rsid w:val="004833EB"/>
    <w:rsid w:val="0049769B"/>
    <w:rsid w:val="00497E00"/>
    <w:rsid w:val="004B4968"/>
    <w:rsid w:val="004C0305"/>
    <w:rsid w:val="004D54FA"/>
    <w:rsid w:val="004E4A99"/>
    <w:rsid w:val="0052133E"/>
    <w:rsid w:val="005315A5"/>
    <w:rsid w:val="00532B54"/>
    <w:rsid w:val="00542415"/>
    <w:rsid w:val="005446EB"/>
    <w:rsid w:val="00546213"/>
    <w:rsid w:val="0055470D"/>
    <w:rsid w:val="00560387"/>
    <w:rsid w:val="00572049"/>
    <w:rsid w:val="00576B56"/>
    <w:rsid w:val="00577B60"/>
    <w:rsid w:val="00591214"/>
    <w:rsid w:val="005B148B"/>
    <w:rsid w:val="005B1BD3"/>
    <w:rsid w:val="005C43E3"/>
    <w:rsid w:val="005C6D09"/>
    <w:rsid w:val="005D0515"/>
    <w:rsid w:val="005D076D"/>
    <w:rsid w:val="005E0644"/>
    <w:rsid w:val="005E6BC3"/>
    <w:rsid w:val="005F13A3"/>
    <w:rsid w:val="005F14DF"/>
    <w:rsid w:val="005F2221"/>
    <w:rsid w:val="00604469"/>
    <w:rsid w:val="006251AB"/>
    <w:rsid w:val="006314B9"/>
    <w:rsid w:val="00677B9F"/>
    <w:rsid w:val="006875E4"/>
    <w:rsid w:val="00696FFA"/>
    <w:rsid w:val="006B524B"/>
    <w:rsid w:val="006B7DD0"/>
    <w:rsid w:val="006C2820"/>
    <w:rsid w:val="006F6590"/>
    <w:rsid w:val="00701ACF"/>
    <w:rsid w:val="00713F20"/>
    <w:rsid w:val="00721A7E"/>
    <w:rsid w:val="00727F0C"/>
    <w:rsid w:val="0073482B"/>
    <w:rsid w:val="00751104"/>
    <w:rsid w:val="00754ABD"/>
    <w:rsid w:val="00756B7A"/>
    <w:rsid w:val="00762510"/>
    <w:rsid w:val="007679F1"/>
    <w:rsid w:val="00772D82"/>
    <w:rsid w:val="00790152"/>
    <w:rsid w:val="00791DB6"/>
    <w:rsid w:val="00791DE6"/>
    <w:rsid w:val="007A44F6"/>
    <w:rsid w:val="007B653F"/>
    <w:rsid w:val="007B6DAB"/>
    <w:rsid w:val="007B7139"/>
    <w:rsid w:val="007D07FC"/>
    <w:rsid w:val="007D201D"/>
    <w:rsid w:val="007D5954"/>
    <w:rsid w:val="007F68E3"/>
    <w:rsid w:val="00801F45"/>
    <w:rsid w:val="00811047"/>
    <w:rsid w:val="0081388B"/>
    <w:rsid w:val="00814411"/>
    <w:rsid w:val="0082002F"/>
    <w:rsid w:val="00826F68"/>
    <w:rsid w:val="00830FCD"/>
    <w:rsid w:val="0084397C"/>
    <w:rsid w:val="00845011"/>
    <w:rsid w:val="0086072F"/>
    <w:rsid w:val="008614DA"/>
    <w:rsid w:val="008659D1"/>
    <w:rsid w:val="008806A3"/>
    <w:rsid w:val="00882263"/>
    <w:rsid w:val="008838E2"/>
    <w:rsid w:val="00885EE7"/>
    <w:rsid w:val="0089696E"/>
    <w:rsid w:val="008A0FB5"/>
    <w:rsid w:val="008B5750"/>
    <w:rsid w:val="008C1F91"/>
    <w:rsid w:val="008D193C"/>
    <w:rsid w:val="008D22C8"/>
    <w:rsid w:val="008E64D0"/>
    <w:rsid w:val="008F1804"/>
    <w:rsid w:val="008F542B"/>
    <w:rsid w:val="008F6424"/>
    <w:rsid w:val="00905193"/>
    <w:rsid w:val="0090524C"/>
    <w:rsid w:val="00906EFF"/>
    <w:rsid w:val="00946548"/>
    <w:rsid w:val="009552A7"/>
    <w:rsid w:val="00963EC0"/>
    <w:rsid w:val="00965FA0"/>
    <w:rsid w:val="009671B6"/>
    <w:rsid w:val="00971786"/>
    <w:rsid w:val="009811EF"/>
    <w:rsid w:val="009A110A"/>
    <w:rsid w:val="009A35BB"/>
    <w:rsid w:val="009B2060"/>
    <w:rsid w:val="009C4C89"/>
    <w:rsid w:val="009D3148"/>
    <w:rsid w:val="00A00FC9"/>
    <w:rsid w:val="00A10AE1"/>
    <w:rsid w:val="00A2364E"/>
    <w:rsid w:val="00A24D52"/>
    <w:rsid w:val="00A37F30"/>
    <w:rsid w:val="00A45E73"/>
    <w:rsid w:val="00A5427F"/>
    <w:rsid w:val="00A54C93"/>
    <w:rsid w:val="00A66ADC"/>
    <w:rsid w:val="00A674E4"/>
    <w:rsid w:val="00A715BA"/>
    <w:rsid w:val="00A765DF"/>
    <w:rsid w:val="00A76D84"/>
    <w:rsid w:val="00A85111"/>
    <w:rsid w:val="00A964F0"/>
    <w:rsid w:val="00AA344E"/>
    <w:rsid w:val="00AB3E92"/>
    <w:rsid w:val="00AB6615"/>
    <w:rsid w:val="00AB76A5"/>
    <w:rsid w:val="00AD31C9"/>
    <w:rsid w:val="00AD4A99"/>
    <w:rsid w:val="00AF2039"/>
    <w:rsid w:val="00B03E6E"/>
    <w:rsid w:val="00B17C75"/>
    <w:rsid w:val="00B246C3"/>
    <w:rsid w:val="00B313E9"/>
    <w:rsid w:val="00B357F8"/>
    <w:rsid w:val="00B86FDD"/>
    <w:rsid w:val="00B91244"/>
    <w:rsid w:val="00BA01A0"/>
    <w:rsid w:val="00BA1B36"/>
    <w:rsid w:val="00BA5722"/>
    <w:rsid w:val="00BA7A96"/>
    <w:rsid w:val="00BB555C"/>
    <w:rsid w:val="00BC0166"/>
    <w:rsid w:val="00BC4B5E"/>
    <w:rsid w:val="00BC5BA3"/>
    <w:rsid w:val="00BD7DAB"/>
    <w:rsid w:val="00BE4673"/>
    <w:rsid w:val="00BE705A"/>
    <w:rsid w:val="00BF377E"/>
    <w:rsid w:val="00BF68E4"/>
    <w:rsid w:val="00C015B5"/>
    <w:rsid w:val="00C02B40"/>
    <w:rsid w:val="00C25FC7"/>
    <w:rsid w:val="00C37147"/>
    <w:rsid w:val="00C66DC9"/>
    <w:rsid w:val="00C672FD"/>
    <w:rsid w:val="00C70639"/>
    <w:rsid w:val="00C70EB9"/>
    <w:rsid w:val="00C73D5A"/>
    <w:rsid w:val="00C767D6"/>
    <w:rsid w:val="00C8591A"/>
    <w:rsid w:val="00C863EA"/>
    <w:rsid w:val="00C91956"/>
    <w:rsid w:val="00CB74D7"/>
    <w:rsid w:val="00CC3BAD"/>
    <w:rsid w:val="00CF1F0F"/>
    <w:rsid w:val="00D13618"/>
    <w:rsid w:val="00D23D3D"/>
    <w:rsid w:val="00D341F7"/>
    <w:rsid w:val="00D40451"/>
    <w:rsid w:val="00D5142A"/>
    <w:rsid w:val="00D5535A"/>
    <w:rsid w:val="00D57E42"/>
    <w:rsid w:val="00D61739"/>
    <w:rsid w:val="00D65AC6"/>
    <w:rsid w:val="00D73DE4"/>
    <w:rsid w:val="00D84453"/>
    <w:rsid w:val="00D86439"/>
    <w:rsid w:val="00D86C95"/>
    <w:rsid w:val="00D954D4"/>
    <w:rsid w:val="00DA1DC8"/>
    <w:rsid w:val="00DA3CA3"/>
    <w:rsid w:val="00DA51F1"/>
    <w:rsid w:val="00DA706F"/>
    <w:rsid w:val="00DB383A"/>
    <w:rsid w:val="00DB7B9E"/>
    <w:rsid w:val="00DC54FF"/>
    <w:rsid w:val="00DF68A1"/>
    <w:rsid w:val="00E04C17"/>
    <w:rsid w:val="00E16F8E"/>
    <w:rsid w:val="00E179FD"/>
    <w:rsid w:val="00E3216C"/>
    <w:rsid w:val="00E3373E"/>
    <w:rsid w:val="00E44637"/>
    <w:rsid w:val="00E51034"/>
    <w:rsid w:val="00E5555A"/>
    <w:rsid w:val="00E6419E"/>
    <w:rsid w:val="00E660E2"/>
    <w:rsid w:val="00E84F65"/>
    <w:rsid w:val="00E85E8D"/>
    <w:rsid w:val="00E95F7C"/>
    <w:rsid w:val="00EA1E9F"/>
    <w:rsid w:val="00EA394C"/>
    <w:rsid w:val="00EA63FF"/>
    <w:rsid w:val="00ED36CA"/>
    <w:rsid w:val="00EE04CD"/>
    <w:rsid w:val="00F00B77"/>
    <w:rsid w:val="00F07487"/>
    <w:rsid w:val="00F075C2"/>
    <w:rsid w:val="00F1484E"/>
    <w:rsid w:val="00F201B3"/>
    <w:rsid w:val="00F4243A"/>
    <w:rsid w:val="00F44930"/>
    <w:rsid w:val="00F50F29"/>
    <w:rsid w:val="00F61C75"/>
    <w:rsid w:val="00F64E01"/>
    <w:rsid w:val="00F80C93"/>
    <w:rsid w:val="00F83C65"/>
    <w:rsid w:val="00F919B5"/>
    <w:rsid w:val="00FA4436"/>
    <w:rsid w:val="00FA52FE"/>
    <w:rsid w:val="00FA667C"/>
    <w:rsid w:val="00FB1A9F"/>
    <w:rsid w:val="00FB3FAD"/>
    <w:rsid w:val="00FB660F"/>
    <w:rsid w:val="00FC332B"/>
    <w:rsid w:val="00FE10B9"/>
    <w:rsid w:val="00FE2AE5"/>
    <w:rsid w:val="00FF13AD"/>
    <w:rsid w:val="00FF2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F25993"/>
  <w15:docId w15:val="{E8E95468-61FC-4592-B2CF-5FE65A5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364401308">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47C3-1385-4D66-9861-0E34C3C3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Gomes de Paiva</dc:creator>
  <cp:lastModifiedBy>Dayane Gomes da Silva Albuquerque</cp:lastModifiedBy>
  <cp:revision>2</cp:revision>
  <cp:lastPrinted>2020-06-08T20:50:00Z</cp:lastPrinted>
  <dcterms:created xsi:type="dcterms:W3CDTF">2021-10-27T14:46:00Z</dcterms:created>
  <dcterms:modified xsi:type="dcterms:W3CDTF">2021-10-27T14:46:00Z</dcterms:modified>
</cp:coreProperties>
</file>