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8286" w14:textId="048A9B2F" w:rsidR="00DE2633" w:rsidRPr="00E018F2" w:rsidRDefault="00DE2633" w:rsidP="00DE2633">
      <w:pPr>
        <w:rPr>
          <w:rFonts w:ascii="Times New Roman" w:hAnsi="Times New Roman"/>
        </w:rPr>
      </w:pPr>
      <w:bookmarkStart w:id="0" w:name="_GoBack"/>
      <w:bookmarkEnd w:id="0"/>
      <w:r w:rsidRPr="00E018F2">
        <w:rPr>
          <w:rFonts w:ascii="Times New Roman" w:hAnsi="Times New Roman"/>
          <w:b/>
        </w:rPr>
        <w:t>Projeto de Lei _____/2021</w:t>
      </w:r>
    </w:p>
    <w:p w14:paraId="5E1E3AA4" w14:textId="589A98A9" w:rsidR="00DE2633" w:rsidRPr="00E018F2" w:rsidRDefault="00DE2633" w:rsidP="00DE2633">
      <w:pPr>
        <w:rPr>
          <w:rFonts w:ascii="Times New Roman" w:hAnsi="Times New Roman"/>
        </w:rPr>
      </w:pPr>
    </w:p>
    <w:p w14:paraId="3DDF811B" w14:textId="77777777" w:rsidR="00D11C18" w:rsidRPr="00E018F2" w:rsidRDefault="00D11C18" w:rsidP="00DE2633">
      <w:pPr>
        <w:rPr>
          <w:rFonts w:ascii="Times New Roman" w:hAnsi="Times New Roman"/>
        </w:rPr>
      </w:pPr>
    </w:p>
    <w:p w14:paraId="614FC010" w14:textId="77777777" w:rsidR="00D31F01" w:rsidRPr="00E018F2" w:rsidRDefault="00D31F01" w:rsidP="00D31F01">
      <w:pPr>
        <w:pStyle w:val="Default"/>
        <w:rPr>
          <w:rFonts w:ascii="Times New Roman" w:hAnsi="Times New Roman" w:cs="Times New Roman"/>
        </w:rPr>
      </w:pPr>
    </w:p>
    <w:p w14:paraId="4B881C93" w14:textId="77777777" w:rsidR="00D31F01" w:rsidRPr="00E018F2" w:rsidRDefault="00D31F01" w:rsidP="00D31F01">
      <w:pPr>
        <w:pStyle w:val="Default"/>
        <w:rPr>
          <w:rFonts w:ascii="Times New Roman" w:hAnsi="Times New Roman" w:cs="Times New Roman"/>
          <w:color w:val="auto"/>
        </w:rPr>
      </w:pPr>
    </w:p>
    <w:p w14:paraId="2F606BE1" w14:textId="77777777" w:rsidR="009D7AF8" w:rsidRPr="00E018F2" w:rsidRDefault="009D7AF8" w:rsidP="009D7AF8">
      <w:pPr>
        <w:pStyle w:val="Default"/>
        <w:rPr>
          <w:rFonts w:ascii="Times New Roman" w:hAnsi="Times New Roman" w:cs="Times New Roman"/>
        </w:rPr>
      </w:pPr>
    </w:p>
    <w:p w14:paraId="21176BA2" w14:textId="77777777" w:rsidR="009D7AF8" w:rsidRPr="00E018F2" w:rsidRDefault="009D7AF8" w:rsidP="009D7AF8">
      <w:pPr>
        <w:pStyle w:val="Default"/>
        <w:rPr>
          <w:rFonts w:ascii="Times New Roman" w:hAnsi="Times New Roman" w:cs="Times New Roman"/>
          <w:color w:val="auto"/>
        </w:rPr>
      </w:pPr>
    </w:p>
    <w:p w14:paraId="39881C41" w14:textId="329AA045" w:rsidR="00E018F2" w:rsidRPr="00E018F2" w:rsidRDefault="00E018F2" w:rsidP="00E018F2">
      <w:pPr>
        <w:autoSpaceDE w:val="0"/>
        <w:autoSpaceDN w:val="0"/>
        <w:adjustRightInd w:val="0"/>
        <w:ind w:left="5103"/>
        <w:rPr>
          <w:rFonts w:ascii="Times New Roman" w:eastAsiaTheme="minorHAnsi" w:hAnsi="Times New Roman"/>
          <w:b/>
          <w:bCs/>
          <w:i/>
          <w:lang w:eastAsia="en-US"/>
        </w:rPr>
      </w:pPr>
      <w:r w:rsidRPr="00E018F2">
        <w:rPr>
          <w:rFonts w:ascii="Times New Roman" w:eastAsiaTheme="minorHAnsi" w:hAnsi="Times New Roman"/>
          <w:b/>
          <w:bCs/>
          <w:i/>
          <w:lang w:eastAsia="en-US"/>
        </w:rPr>
        <w:t>Inclui, no calendário oficial de eventos do estado d</w:t>
      </w:r>
      <w:r>
        <w:rPr>
          <w:rFonts w:ascii="Times New Roman" w:eastAsiaTheme="minorHAnsi" w:hAnsi="Times New Roman"/>
          <w:b/>
          <w:bCs/>
          <w:i/>
          <w:lang w:eastAsia="en-US"/>
        </w:rPr>
        <w:t>o Maranhão, os festejos de São S</w:t>
      </w:r>
      <w:r w:rsidRPr="00E018F2">
        <w:rPr>
          <w:rFonts w:ascii="Times New Roman" w:eastAsiaTheme="minorHAnsi" w:hAnsi="Times New Roman"/>
          <w:b/>
          <w:bCs/>
          <w:i/>
          <w:lang w:eastAsia="en-US"/>
        </w:rPr>
        <w:t>ebastião, padroe</w:t>
      </w:r>
      <w:r>
        <w:rPr>
          <w:rFonts w:ascii="Times New Roman" w:eastAsiaTheme="minorHAnsi" w:hAnsi="Times New Roman"/>
          <w:b/>
          <w:bCs/>
          <w:i/>
          <w:lang w:eastAsia="en-US"/>
        </w:rPr>
        <w:t>iro do município de Presidente D</w:t>
      </w:r>
      <w:r w:rsidRPr="00E018F2">
        <w:rPr>
          <w:rFonts w:ascii="Times New Roman" w:eastAsiaTheme="minorHAnsi" w:hAnsi="Times New Roman"/>
          <w:b/>
          <w:bCs/>
          <w:i/>
          <w:lang w:eastAsia="en-US"/>
        </w:rPr>
        <w:t>utra.</w:t>
      </w:r>
    </w:p>
    <w:p w14:paraId="71034DE8" w14:textId="77777777" w:rsidR="00E018F2" w:rsidRDefault="00E018F2" w:rsidP="00E018F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eastAsia="en-US"/>
        </w:rPr>
      </w:pPr>
    </w:p>
    <w:p w14:paraId="26D0AB21" w14:textId="77777777" w:rsidR="00E018F2" w:rsidRDefault="00E018F2" w:rsidP="00E018F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eastAsia="en-US"/>
        </w:rPr>
      </w:pPr>
    </w:p>
    <w:p w14:paraId="2E41CF8E" w14:textId="77777777" w:rsidR="00E018F2" w:rsidRDefault="00E018F2" w:rsidP="00E018F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eastAsia="en-US"/>
        </w:rPr>
      </w:pPr>
    </w:p>
    <w:p w14:paraId="42250418" w14:textId="3A6E2441" w:rsidR="00E018F2" w:rsidRDefault="00E018F2" w:rsidP="00E018F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018F2">
        <w:rPr>
          <w:rFonts w:ascii="Times New Roman" w:eastAsiaTheme="minorHAnsi" w:hAnsi="Times New Roman"/>
          <w:b/>
          <w:bCs/>
          <w:lang w:eastAsia="en-US"/>
        </w:rPr>
        <w:t xml:space="preserve">Art. 1.º </w:t>
      </w:r>
      <w:r w:rsidRPr="00E018F2">
        <w:rPr>
          <w:rFonts w:ascii="Times New Roman" w:eastAsiaTheme="minorHAnsi" w:hAnsi="Times New Roman"/>
          <w:lang w:eastAsia="en-US"/>
        </w:rPr>
        <w:t>Ficam incluídos, no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E018F2">
        <w:rPr>
          <w:rFonts w:ascii="Times New Roman" w:eastAsiaTheme="minorHAnsi" w:hAnsi="Times New Roman"/>
          <w:lang w:eastAsia="en-US"/>
        </w:rPr>
        <w:t xml:space="preserve">Calendário Oficial de Eventos do Estado do </w:t>
      </w:r>
      <w:r>
        <w:rPr>
          <w:rFonts w:ascii="Times New Roman" w:eastAsiaTheme="minorHAnsi" w:hAnsi="Times New Roman"/>
          <w:lang w:eastAsia="en-US"/>
        </w:rPr>
        <w:t>Maranhão</w:t>
      </w:r>
      <w:r w:rsidRPr="00E018F2">
        <w:rPr>
          <w:rFonts w:ascii="Times New Roman" w:eastAsiaTheme="minorHAnsi" w:hAnsi="Times New Roman"/>
          <w:lang w:eastAsia="en-US"/>
        </w:rPr>
        <w:t>, os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E018F2">
        <w:rPr>
          <w:rFonts w:ascii="Times New Roman" w:eastAsiaTheme="minorHAnsi" w:hAnsi="Times New Roman"/>
          <w:lang w:eastAsia="en-US"/>
        </w:rPr>
        <w:t xml:space="preserve">Festejos de São </w:t>
      </w:r>
      <w:r>
        <w:rPr>
          <w:rFonts w:ascii="Times New Roman" w:eastAsiaTheme="minorHAnsi" w:hAnsi="Times New Roman"/>
          <w:lang w:eastAsia="en-US"/>
        </w:rPr>
        <w:t>Sebastião</w:t>
      </w:r>
      <w:r w:rsidRPr="00E018F2">
        <w:rPr>
          <w:rFonts w:ascii="Times New Roman" w:eastAsiaTheme="minorHAnsi" w:hAnsi="Times New Roman"/>
          <w:lang w:eastAsia="en-US"/>
        </w:rPr>
        <w:t xml:space="preserve">, Padroeiro do Município de </w:t>
      </w:r>
      <w:r>
        <w:rPr>
          <w:rFonts w:ascii="Times New Roman" w:eastAsiaTheme="minorHAnsi" w:hAnsi="Times New Roman"/>
          <w:lang w:eastAsia="en-US"/>
        </w:rPr>
        <w:t>Presidente Dutra</w:t>
      </w:r>
      <w:r w:rsidRPr="00E018F2">
        <w:rPr>
          <w:rFonts w:ascii="Times New Roman" w:eastAsiaTheme="minorHAnsi" w:hAnsi="Times New Roman"/>
          <w:lang w:eastAsia="en-US"/>
        </w:rPr>
        <w:t>, a ser comemorado,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E018F2">
        <w:rPr>
          <w:rFonts w:ascii="Times New Roman" w:eastAsiaTheme="minorHAnsi" w:hAnsi="Times New Roman"/>
          <w:lang w:eastAsia="en-US"/>
        </w:rPr>
        <w:t>anualmente, do</w:t>
      </w:r>
      <w:r>
        <w:rPr>
          <w:rFonts w:ascii="Times New Roman" w:eastAsiaTheme="minorHAnsi" w:hAnsi="Times New Roman"/>
          <w:lang w:eastAsia="en-US"/>
        </w:rPr>
        <w:t xml:space="preserve"> dia 09</w:t>
      </w:r>
      <w:r w:rsidRPr="00E018F2">
        <w:rPr>
          <w:rFonts w:ascii="Times New Roman" w:eastAsiaTheme="minorHAnsi" w:hAnsi="Times New Roman"/>
          <w:lang w:eastAsia="en-US"/>
        </w:rPr>
        <w:t xml:space="preserve"> de </w:t>
      </w:r>
      <w:r>
        <w:rPr>
          <w:rFonts w:ascii="Times New Roman" w:eastAsiaTheme="minorHAnsi" w:hAnsi="Times New Roman"/>
          <w:lang w:eastAsia="en-US"/>
        </w:rPr>
        <w:t>janeiro ao dia 20 de janeiro</w:t>
      </w:r>
      <w:r w:rsidRPr="00E018F2">
        <w:rPr>
          <w:rFonts w:ascii="Times New Roman" w:eastAsiaTheme="minorHAnsi" w:hAnsi="Times New Roman"/>
          <w:lang w:eastAsia="en-US"/>
        </w:rPr>
        <w:t>.</w:t>
      </w:r>
    </w:p>
    <w:p w14:paraId="1F9E928A" w14:textId="77777777" w:rsidR="00E018F2" w:rsidRDefault="00E018F2" w:rsidP="00E018F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14:paraId="21686E4F" w14:textId="2E71B771" w:rsidR="00E018F2" w:rsidRDefault="00E018F2" w:rsidP="00E018F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018F2">
        <w:rPr>
          <w:rFonts w:ascii="Times New Roman" w:eastAsiaTheme="minorHAnsi" w:hAnsi="Times New Roman"/>
          <w:b/>
          <w:bCs/>
          <w:lang w:eastAsia="en-US"/>
        </w:rPr>
        <w:t xml:space="preserve">Art. 2.º </w:t>
      </w:r>
      <w:r w:rsidRPr="00E018F2">
        <w:rPr>
          <w:rFonts w:ascii="Times New Roman" w:eastAsiaTheme="minorHAnsi" w:hAnsi="Times New Roman"/>
          <w:lang w:eastAsia="en-US"/>
        </w:rPr>
        <w:t>Esta Lei entra em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E018F2">
        <w:rPr>
          <w:rFonts w:ascii="Times New Roman" w:eastAsiaTheme="minorHAnsi" w:hAnsi="Times New Roman"/>
          <w:lang w:eastAsia="en-US"/>
        </w:rPr>
        <w:t>vigor na data de sua publicação.</w:t>
      </w:r>
    </w:p>
    <w:p w14:paraId="7F8E1A6B" w14:textId="77777777" w:rsidR="00E018F2" w:rsidRDefault="00E018F2" w:rsidP="00E018F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14:paraId="63463780" w14:textId="5B973E1E" w:rsidR="00D31F01" w:rsidRPr="00E018F2" w:rsidRDefault="00E018F2" w:rsidP="00E018F2">
      <w:pPr>
        <w:autoSpaceDE w:val="0"/>
        <w:autoSpaceDN w:val="0"/>
        <w:adjustRightInd w:val="0"/>
        <w:rPr>
          <w:rFonts w:ascii="Times New Roman" w:hAnsi="Times New Roman"/>
        </w:rPr>
      </w:pPr>
      <w:r w:rsidRPr="00E018F2">
        <w:rPr>
          <w:rFonts w:ascii="Times New Roman" w:eastAsiaTheme="minorHAnsi" w:hAnsi="Times New Roman"/>
          <w:b/>
          <w:bCs/>
          <w:lang w:eastAsia="en-US"/>
        </w:rPr>
        <w:t xml:space="preserve">Art. 3.º </w:t>
      </w:r>
      <w:r w:rsidRPr="00E018F2">
        <w:rPr>
          <w:rFonts w:ascii="Times New Roman" w:eastAsiaTheme="minorHAnsi" w:hAnsi="Times New Roman"/>
          <w:lang w:eastAsia="en-US"/>
        </w:rPr>
        <w:t>Revogam-se as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E018F2">
        <w:rPr>
          <w:rFonts w:ascii="Times New Roman" w:eastAsiaTheme="minorHAnsi" w:hAnsi="Times New Roman"/>
          <w:lang w:eastAsia="en-US"/>
        </w:rPr>
        <w:t>disposições em contrário.</w:t>
      </w:r>
    </w:p>
    <w:p w14:paraId="112DD34C" w14:textId="77777777" w:rsidR="007816BD" w:rsidRDefault="007816BD" w:rsidP="00D31F01">
      <w:pPr>
        <w:ind w:left="284" w:hanging="284"/>
        <w:rPr>
          <w:rFonts w:ascii="Times New Roman" w:hAnsi="Times New Roman"/>
        </w:rPr>
      </w:pPr>
    </w:p>
    <w:p w14:paraId="5436FD75" w14:textId="77777777" w:rsidR="00E018F2" w:rsidRDefault="00E018F2" w:rsidP="00D31F01">
      <w:pPr>
        <w:ind w:left="284" w:hanging="284"/>
        <w:rPr>
          <w:rFonts w:ascii="Times New Roman" w:hAnsi="Times New Roman"/>
        </w:rPr>
      </w:pPr>
    </w:p>
    <w:p w14:paraId="5CA6554F" w14:textId="77777777" w:rsidR="00E018F2" w:rsidRPr="00E018F2" w:rsidRDefault="00E018F2" w:rsidP="00D31F01">
      <w:pPr>
        <w:ind w:left="284" w:hanging="284"/>
        <w:rPr>
          <w:rFonts w:ascii="Times New Roman" w:hAnsi="Times New Roman"/>
        </w:rPr>
      </w:pPr>
    </w:p>
    <w:p w14:paraId="17CA055C" w14:textId="36B1B379" w:rsidR="00DE2633" w:rsidRPr="00E018F2" w:rsidRDefault="00DE2633" w:rsidP="00DE2633">
      <w:pPr>
        <w:ind w:left="709" w:firstLine="992"/>
        <w:contextualSpacing/>
        <w:rPr>
          <w:rFonts w:ascii="Times New Roman" w:hAnsi="Times New Roman"/>
          <w:b/>
          <w:color w:val="000000" w:themeColor="text1"/>
        </w:rPr>
      </w:pPr>
      <w:r w:rsidRPr="00E018F2">
        <w:rPr>
          <w:rFonts w:ascii="Times New Roman" w:hAnsi="Times New Roman"/>
          <w:color w:val="000000" w:themeColor="text1"/>
        </w:rPr>
        <w:t xml:space="preserve">PLENÁRIO DEPUTADO “NAGIB HAICKEL”, DO PALÁCIO MANOEL BECKMAN, EM </w:t>
      </w:r>
      <w:r w:rsidR="000B3676" w:rsidRPr="00E018F2">
        <w:rPr>
          <w:rFonts w:ascii="Times New Roman" w:hAnsi="Times New Roman"/>
          <w:color w:val="000000" w:themeColor="text1"/>
        </w:rPr>
        <w:t>10</w:t>
      </w:r>
      <w:r w:rsidRPr="00E018F2">
        <w:rPr>
          <w:rFonts w:ascii="Times New Roman" w:hAnsi="Times New Roman"/>
          <w:color w:val="000000" w:themeColor="text1"/>
        </w:rPr>
        <w:t xml:space="preserve"> DE </w:t>
      </w:r>
      <w:r w:rsidR="000B3676" w:rsidRPr="00E018F2">
        <w:rPr>
          <w:rFonts w:ascii="Times New Roman" w:hAnsi="Times New Roman"/>
          <w:color w:val="000000" w:themeColor="text1"/>
        </w:rPr>
        <w:t>DEZEMBRO</w:t>
      </w:r>
      <w:r w:rsidR="000B4008" w:rsidRPr="00E018F2">
        <w:rPr>
          <w:rFonts w:ascii="Times New Roman" w:hAnsi="Times New Roman"/>
          <w:color w:val="000000" w:themeColor="text1"/>
        </w:rPr>
        <w:t xml:space="preserve"> </w:t>
      </w:r>
      <w:r w:rsidRPr="00E018F2">
        <w:rPr>
          <w:rFonts w:ascii="Times New Roman" w:hAnsi="Times New Roman"/>
          <w:color w:val="000000" w:themeColor="text1"/>
        </w:rPr>
        <w:t>DE 2021</w:t>
      </w:r>
      <w:r w:rsidRPr="00E018F2">
        <w:rPr>
          <w:rFonts w:ascii="Times New Roman" w:hAnsi="Times New Roman"/>
          <w:b/>
          <w:color w:val="000000" w:themeColor="text1"/>
        </w:rPr>
        <w:t>.</w:t>
      </w:r>
    </w:p>
    <w:p w14:paraId="2E6CB1D0" w14:textId="77777777" w:rsidR="00DE2633" w:rsidRPr="00E018F2" w:rsidRDefault="00DE2633" w:rsidP="00DE2633">
      <w:pPr>
        <w:ind w:left="709" w:firstLine="992"/>
        <w:contextualSpacing/>
        <w:rPr>
          <w:rFonts w:ascii="Times New Roman" w:hAnsi="Times New Roman"/>
        </w:rPr>
      </w:pPr>
    </w:p>
    <w:p w14:paraId="4144834A" w14:textId="086CF009" w:rsidR="00DE2633" w:rsidRPr="00E018F2" w:rsidRDefault="00DE2633" w:rsidP="00DE2633">
      <w:pPr>
        <w:ind w:left="709" w:firstLine="992"/>
        <w:contextualSpacing/>
        <w:rPr>
          <w:rFonts w:ascii="Times New Roman" w:hAnsi="Times New Roman"/>
        </w:rPr>
      </w:pPr>
    </w:p>
    <w:p w14:paraId="56412E6F" w14:textId="1D9F35C3" w:rsidR="00290138" w:rsidRPr="00E018F2" w:rsidRDefault="00290138" w:rsidP="00DE2633">
      <w:pPr>
        <w:ind w:left="709" w:firstLine="992"/>
        <w:contextualSpacing/>
        <w:rPr>
          <w:rFonts w:ascii="Times New Roman" w:hAnsi="Times New Roman"/>
        </w:rPr>
      </w:pPr>
    </w:p>
    <w:p w14:paraId="7FDE40B8" w14:textId="77777777" w:rsidR="00290138" w:rsidRPr="00E018F2" w:rsidRDefault="00290138" w:rsidP="00DE2633">
      <w:pPr>
        <w:ind w:left="709" w:firstLine="992"/>
        <w:contextualSpacing/>
        <w:rPr>
          <w:rFonts w:ascii="Times New Roman" w:hAnsi="Times New Roman"/>
        </w:rPr>
      </w:pPr>
    </w:p>
    <w:p w14:paraId="7C6D871E" w14:textId="77777777" w:rsidR="00DE2633" w:rsidRPr="00E018F2" w:rsidRDefault="00DE2633" w:rsidP="00DE2633">
      <w:pPr>
        <w:tabs>
          <w:tab w:val="left" w:pos="1134"/>
        </w:tabs>
        <w:contextualSpacing/>
        <w:jc w:val="center"/>
        <w:rPr>
          <w:rFonts w:ascii="Times New Roman" w:hAnsi="Times New Roman"/>
          <w:b/>
        </w:rPr>
      </w:pPr>
      <w:r w:rsidRPr="00E018F2">
        <w:rPr>
          <w:rFonts w:ascii="Times New Roman" w:hAnsi="Times New Roman"/>
          <w:b/>
        </w:rPr>
        <w:t>Ciro Neto</w:t>
      </w:r>
    </w:p>
    <w:p w14:paraId="2F3B7A27" w14:textId="23185DF0" w:rsidR="00DE2633" w:rsidRPr="00E018F2" w:rsidRDefault="00DE2633" w:rsidP="00D60F04">
      <w:pPr>
        <w:contextualSpacing/>
        <w:jc w:val="center"/>
        <w:rPr>
          <w:rFonts w:ascii="Times New Roman" w:hAnsi="Times New Roman"/>
        </w:rPr>
      </w:pPr>
      <w:r w:rsidRPr="00E018F2">
        <w:rPr>
          <w:rFonts w:ascii="Times New Roman" w:hAnsi="Times New Roman"/>
        </w:rPr>
        <w:t>Deputado Estadual</w:t>
      </w:r>
    </w:p>
    <w:sectPr w:rsidR="00DE2633" w:rsidRPr="00E018F2" w:rsidSect="000265BB">
      <w:headerReference w:type="default" r:id="rId7"/>
      <w:footerReference w:type="default" r:id="rId8"/>
      <w:pgSz w:w="11906" w:h="16838"/>
      <w:pgMar w:top="2410" w:right="1274" w:bottom="1418" w:left="1701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35FE" w14:textId="77777777" w:rsidR="004A43BC" w:rsidRDefault="004A43BC" w:rsidP="00A55283">
      <w:r>
        <w:separator/>
      </w:r>
    </w:p>
  </w:endnote>
  <w:endnote w:type="continuationSeparator" w:id="0">
    <w:p w14:paraId="6808BEDC" w14:textId="77777777" w:rsidR="004A43BC" w:rsidRDefault="004A43BC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C53E" w14:textId="77777777" w:rsidR="00A55283" w:rsidRPr="003D5750" w:rsidRDefault="00A5528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color w:val="000000"/>
        <w:sz w:val="18"/>
        <w:szCs w:val="18"/>
      </w:rPr>
    </w:pPr>
    <w:r w:rsidRPr="003D5750">
      <w:rPr>
        <w:rFonts w:ascii="Times New Roman" w:hAnsi="Times New Roman"/>
        <w:color w:val="000000"/>
        <w:sz w:val="18"/>
        <w:szCs w:val="18"/>
      </w:rPr>
      <w:t>Av. Jerônimo de Albuquerque, S/N, Sítio Rangedor – COHAFUMA/CEP: 65.071-750.</w:t>
    </w:r>
  </w:p>
  <w:p w14:paraId="1E7EDA4E" w14:textId="77777777" w:rsidR="00A55283" w:rsidRDefault="00A55283" w:rsidP="00A55283">
    <w:pPr>
      <w:tabs>
        <w:tab w:val="center" w:pos="4252"/>
        <w:tab w:val="right" w:pos="8504"/>
      </w:tabs>
    </w:pPr>
    <w:r w:rsidRPr="003D575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São Luís – Maranhão</w:t>
    </w:r>
  </w:p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37E1" w14:textId="77777777" w:rsidR="004A43BC" w:rsidRDefault="004A43BC" w:rsidP="00A55283">
      <w:r>
        <w:separator/>
      </w:r>
    </w:p>
  </w:footnote>
  <w:footnote w:type="continuationSeparator" w:id="0">
    <w:p w14:paraId="50C572B7" w14:textId="77777777" w:rsidR="004A43BC" w:rsidRDefault="004A43BC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4F87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  <w:r w:rsidRPr="003D5750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74FF00FA" wp14:editId="75D55A79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3B514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6767B3C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1A6284C4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08C101F" w14:textId="77777777" w:rsidR="00A55283" w:rsidRPr="00F9540A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ESTADO DO MARANHÃO</w:t>
    </w:r>
  </w:p>
  <w:p w14:paraId="28534297" w14:textId="77777777" w:rsidR="00A55283" w:rsidRPr="00F9540A" w:rsidRDefault="00A55283" w:rsidP="00A55283">
    <w:pPr>
      <w:tabs>
        <w:tab w:val="center" w:pos="4252"/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ASSEMBLÉIA LEGISLATIVA DO MARANHÃO</w:t>
    </w:r>
  </w:p>
  <w:p w14:paraId="1D2E5FB8" w14:textId="77777777" w:rsidR="00A55283" w:rsidRPr="00F9540A" w:rsidRDefault="00A5528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Gabinete do Deputado Ciro Neto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83"/>
    <w:rsid w:val="000265BB"/>
    <w:rsid w:val="00051D95"/>
    <w:rsid w:val="000B3676"/>
    <w:rsid w:val="000B4008"/>
    <w:rsid w:val="000B5DFE"/>
    <w:rsid w:val="000C20BB"/>
    <w:rsid w:val="000D0B48"/>
    <w:rsid w:val="000E0B51"/>
    <w:rsid w:val="001466E9"/>
    <w:rsid w:val="0017260C"/>
    <w:rsid w:val="001960D2"/>
    <w:rsid w:val="001B43F4"/>
    <w:rsid w:val="001E7949"/>
    <w:rsid w:val="00223A6B"/>
    <w:rsid w:val="00290138"/>
    <w:rsid w:val="003944F8"/>
    <w:rsid w:val="00402539"/>
    <w:rsid w:val="00406519"/>
    <w:rsid w:val="00444970"/>
    <w:rsid w:val="00461688"/>
    <w:rsid w:val="00467A3B"/>
    <w:rsid w:val="004731D0"/>
    <w:rsid w:val="00486D36"/>
    <w:rsid w:val="004A43BC"/>
    <w:rsid w:val="004D1169"/>
    <w:rsid w:val="00613DA8"/>
    <w:rsid w:val="00621C05"/>
    <w:rsid w:val="006413C3"/>
    <w:rsid w:val="006718F0"/>
    <w:rsid w:val="006909A3"/>
    <w:rsid w:val="006F77A9"/>
    <w:rsid w:val="00703D04"/>
    <w:rsid w:val="00717F2A"/>
    <w:rsid w:val="007316EC"/>
    <w:rsid w:val="00743EED"/>
    <w:rsid w:val="00766CCF"/>
    <w:rsid w:val="00772871"/>
    <w:rsid w:val="007816BD"/>
    <w:rsid w:val="00793AF0"/>
    <w:rsid w:val="007B2C61"/>
    <w:rsid w:val="007E6920"/>
    <w:rsid w:val="007F4051"/>
    <w:rsid w:val="007F5C89"/>
    <w:rsid w:val="008664F4"/>
    <w:rsid w:val="00874307"/>
    <w:rsid w:val="008B49FD"/>
    <w:rsid w:val="008C2827"/>
    <w:rsid w:val="008D4318"/>
    <w:rsid w:val="00964F6C"/>
    <w:rsid w:val="009C124C"/>
    <w:rsid w:val="009D7AF8"/>
    <w:rsid w:val="009F3D13"/>
    <w:rsid w:val="00A01514"/>
    <w:rsid w:val="00A55283"/>
    <w:rsid w:val="00AE72EE"/>
    <w:rsid w:val="00B35F4D"/>
    <w:rsid w:val="00B56683"/>
    <w:rsid w:val="00B8606A"/>
    <w:rsid w:val="00B87814"/>
    <w:rsid w:val="00BB02D0"/>
    <w:rsid w:val="00C62C5B"/>
    <w:rsid w:val="00C63558"/>
    <w:rsid w:val="00C8520E"/>
    <w:rsid w:val="00CD3C56"/>
    <w:rsid w:val="00CF5DFD"/>
    <w:rsid w:val="00D11C18"/>
    <w:rsid w:val="00D15B7B"/>
    <w:rsid w:val="00D31F01"/>
    <w:rsid w:val="00D402C2"/>
    <w:rsid w:val="00D60F04"/>
    <w:rsid w:val="00D87A1C"/>
    <w:rsid w:val="00DE2633"/>
    <w:rsid w:val="00E018F2"/>
    <w:rsid w:val="00E02A3A"/>
    <w:rsid w:val="00E03CEE"/>
    <w:rsid w:val="00E22401"/>
    <w:rsid w:val="00E33B96"/>
    <w:rsid w:val="00E47027"/>
    <w:rsid w:val="00E511CD"/>
    <w:rsid w:val="00E63440"/>
    <w:rsid w:val="00E646C2"/>
    <w:rsid w:val="00ED5CC7"/>
    <w:rsid w:val="00EE7DC7"/>
    <w:rsid w:val="00F34C8F"/>
    <w:rsid w:val="00F60A8E"/>
    <w:rsid w:val="00F65B1C"/>
    <w:rsid w:val="00F9540A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960F"/>
  <w15:docId w15:val="{50F3ADB7-B80E-4676-819A-B66343B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D3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Neto</dc:creator>
  <cp:lastModifiedBy>Glaucia Virginia V.P. Barbosa</cp:lastModifiedBy>
  <cp:revision>2</cp:revision>
  <cp:lastPrinted>2021-12-14T15:06:00Z</cp:lastPrinted>
  <dcterms:created xsi:type="dcterms:W3CDTF">2021-12-17T12:22:00Z</dcterms:created>
  <dcterms:modified xsi:type="dcterms:W3CDTF">2021-12-17T12:22:00Z</dcterms:modified>
</cp:coreProperties>
</file>