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D008" w14:textId="77777777" w:rsidR="00D058E0" w:rsidRPr="00281E5A" w:rsidRDefault="00D058E0" w:rsidP="000E332B">
      <w:pPr>
        <w:spacing w:after="120" w:line="240" w:lineRule="auto"/>
        <w:jc w:val="center"/>
        <w:rPr>
          <w:rFonts w:ascii="Verdana" w:hAnsi="Verdana" w:cs="Arial"/>
          <w:b/>
          <w:sz w:val="21"/>
          <w:szCs w:val="21"/>
        </w:rPr>
      </w:pPr>
    </w:p>
    <w:p w14:paraId="5CC3605D" w14:textId="2190A100" w:rsidR="000E332B" w:rsidRPr="00281E5A" w:rsidRDefault="000E332B" w:rsidP="000E332B">
      <w:pPr>
        <w:spacing w:after="120" w:line="240" w:lineRule="auto"/>
        <w:jc w:val="center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PROJETO DE LEI N° ____/</w:t>
      </w:r>
      <w:r w:rsidR="009536B1" w:rsidRPr="00281E5A">
        <w:rPr>
          <w:rFonts w:ascii="Verdana" w:hAnsi="Verdana" w:cs="Arial"/>
          <w:bCs/>
          <w:sz w:val="21"/>
          <w:szCs w:val="21"/>
        </w:rPr>
        <w:t>202</w:t>
      </w:r>
      <w:r w:rsidR="00342F6C">
        <w:rPr>
          <w:rFonts w:ascii="Verdana" w:hAnsi="Verdana" w:cs="Arial"/>
          <w:bCs/>
          <w:sz w:val="21"/>
          <w:szCs w:val="21"/>
        </w:rPr>
        <w:t>2</w:t>
      </w:r>
    </w:p>
    <w:p w14:paraId="4E54B5B0" w14:textId="63038D4F" w:rsidR="005A75B7" w:rsidRPr="00281E5A" w:rsidRDefault="005A75B7" w:rsidP="000E332B">
      <w:pPr>
        <w:spacing w:after="120" w:line="240" w:lineRule="auto"/>
        <w:jc w:val="center"/>
        <w:rPr>
          <w:rFonts w:ascii="Verdana" w:hAnsi="Verdana" w:cs="Arial"/>
          <w:b/>
          <w:sz w:val="21"/>
          <w:szCs w:val="21"/>
        </w:rPr>
      </w:pPr>
      <w:r w:rsidRPr="00281E5A">
        <w:rPr>
          <w:rFonts w:ascii="Verdana" w:hAnsi="Verdana" w:cs="Arial"/>
          <w:b/>
          <w:sz w:val="21"/>
          <w:szCs w:val="21"/>
        </w:rPr>
        <w:t>(</w:t>
      </w:r>
      <w:r w:rsidR="00F14A17" w:rsidRPr="00281E5A">
        <w:rPr>
          <w:rFonts w:ascii="Verdana" w:hAnsi="Verdana" w:cs="Arial"/>
          <w:b/>
          <w:sz w:val="21"/>
          <w:szCs w:val="21"/>
        </w:rPr>
        <w:t>D</w:t>
      </w:r>
      <w:r w:rsidR="008C2456" w:rsidRPr="00281E5A">
        <w:rPr>
          <w:rFonts w:ascii="Verdana" w:hAnsi="Verdana" w:cs="Arial"/>
          <w:b/>
          <w:sz w:val="21"/>
          <w:szCs w:val="21"/>
        </w:rPr>
        <w:t>a</w:t>
      </w:r>
      <w:r w:rsidR="00F14A17" w:rsidRPr="00281E5A">
        <w:rPr>
          <w:rFonts w:ascii="Verdana" w:hAnsi="Verdana" w:cs="Arial"/>
          <w:b/>
          <w:sz w:val="21"/>
          <w:szCs w:val="21"/>
        </w:rPr>
        <w:t xml:space="preserve"> </w:t>
      </w:r>
      <w:r w:rsidRPr="00281E5A">
        <w:rPr>
          <w:rFonts w:ascii="Verdana" w:hAnsi="Verdana" w:cs="Arial"/>
          <w:b/>
          <w:sz w:val="21"/>
          <w:szCs w:val="21"/>
        </w:rPr>
        <w:t>Sr</w:t>
      </w:r>
      <w:r w:rsidR="00D0278C" w:rsidRPr="00281E5A">
        <w:rPr>
          <w:rFonts w:ascii="Verdana" w:hAnsi="Verdana" w:cs="Arial"/>
          <w:b/>
          <w:sz w:val="21"/>
          <w:szCs w:val="21"/>
        </w:rPr>
        <w:t>a</w:t>
      </w:r>
      <w:r w:rsidRPr="00281E5A">
        <w:rPr>
          <w:rFonts w:ascii="Verdana" w:hAnsi="Verdana" w:cs="Arial"/>
          <w:b/>
          <w:sz w:val="21"/>
          <w:szCs w:val="21"/>
        </w:rPr>
        <w:t>. Deputad</w:t>
      </w:r>
      <w:r w:rsidR="008C2456" w:rsidRPr="00281E5A">
        <w:rPr>
          <w:rFonts w:ascii="Verdana" w:hAnsi="Verdana" w:cs="Arial"/>
          <w:b/>
          <w:sz w:val="21"/>
          <w:szCs w:val="21"/>
        </w:rPr>
        <w:t>a</w:t>
      </w:r>
      <w:r w:rsidRPr="00281E5A">
        <w:rPr>
          <w:rFonts w:ascii="Verdana" w:hAnsi="Verdana" w:cs="Arial"/>
          <w:b/>
          <w:sz w:val="21"/>
          <w:szCs w:val="21"/>
        </w:rPr>
        <w:t xml:space="preserve"> Estadual </w:t>
      </w:r>
      <w:r w:rsidR="008C2456" w:rsidRPr="00281E5A">
        <w:rPr>
          <w:rFonts w:ascii="Verdana" w:hAnsi="Verdana" w:cs="Arial"/>
          <w:b/>
          <w:sz w:val="21"/>
          <w:szCs w:val="21"/>
        </w:rPr>
        <w:t>Betel Gomes</w:t>
      </w:r>
      <w:r w:rsidRPr="00281E5A">
        <w:rPr>
          <w:rFonts w:ascii="Verdana" w:hAnsi="Verdana" w:cs="Arial"/>
          <w:b/>
          <w:sz w:val="21"/>
          <w:szCs w:val="21"/>
        </w:rPr>
        <w:t>)</w:t>
      </w:r>
    </w:p>
    <w:p w14:paraId="603173E5" w14:textId="440E4089" w:rsidR="00D84D1F" w:rsidRPr="00281E5A" w:rsidRDefault="00536570" w:rsidP="00A31E91">
      <w:pPr>
        <w:spacing w:after="120" w:line="240" w:lineRule="auto"/>
        <w:ind w:left="4536"/>
        <w:jc w:val="both"/>
        <w:rPr>
          <w:rFonts w:ascii="Verdana" w:hAnsi="Verdana" w:cs="Arial"/>
          <w:sz w:val="21"/>
          <w:szCs w:val="21"/>
        </w:rPr>
      </w:pPr>
      <w:bookmarkStart w:id="0" w:name="_Hlk93325791"/>
      <w:r w:rsidRPr="00281E5A">
        <w:rPr>
          <w:rFonts w:ascii="Verdana" w:hAnsi="Verdana" w:cs="Arial"/>
          <w:sz w:val="21"/>
          <w:szCs w:val="21"/>
        </w:rPr>
        <w:t>Institui</w:t>
      </w:r>
      <w:r w:rsidR="00A31E91" w:rsidRPr="00281E5A">
        <w:rPr>
          <w:rFonts w:ascii="Verdana" w:hAnsi="Verdana" w:cs="Arial"/>
          <w:sz w:val="21"/>
          <w:szCs w:val="21"/>
        </w:rPr>
        <w:t xml:space="preserve"> </w:t>
      </w:r>
      <w:r w:rsidRPr="00281E5A">
        <w:rPr>
          <w:rFonts w:ascii="Verdana" w:hAnsi="Verdana" w:cs="Arial"/>
          <w:sz w:val="21"/>
          <w:szCs w:val="21"/>
        </w:rPr>
        <w:t>a</w:t>
      </w:r>
      <w:r w:rsidR="00574761">
        <w:rPr>
          <w:rFonts w:ascii="Verdana" w:hAnsi="Verdana" w:cs="Arial"/>
          <w:sz w:val="21"/>
          <w:szCs w:val="21"/>
        </w:rPr>
        <w:t xml:space="preserve"> </w:t>
      </w:r>
      <w:r w:rsidR="0026546E">
        <w:rPr>
          <w:rFonts w:ascii="Verdana" w:hAnsi="Verdana" w:cs="Arial"/>
          <w:sz w:val="21"/>
          <w:szCs w:val="21"/>
        </w:rPr>
        <w:t>“</w:t>
      </w:r>
      <w:r w:rsidRPr="00281E5A">
        <w:rPr>
          <w:rFonts w:ascii="Verdana" w:hAnsi="Verdana" w:cs="Arial"/>
          <w:sz w:val="21"/>
          <w:szCs w:val="21"/>
        </w:rPr>
        <w:t>Campanha Estadual de Conscientização</w:t>
      </w:r>
      <w:r w:rsidR="00A31E91" w:rsidRPr="00281E5A">
        <w:rPr>
          <w:rFonts w:ascii="Verdana" w:hAnsi="Verdana" w:cs="Arial"/>
          <w:sz w:val="21"/>
          <w:szCs w:val="21"/>
        </w:rPr>
        <w:t xml:space="preserve"> sobre a Doença de Alzheimer e outras demências</w:t>
      </w:r>
      <w:r w:rsidR="0026546E">
        <w:rPr>
          <w:rFonts w:ascii="Verdana" w:hAnsi="Verdana" w:cs="Arial"/>
          <w:sz w:val="21"/>
          <w:szCs w:val="21"/>
        </w:rPr>
        <w:t>”</w:t>
      </w:r>
      <w:r w:rsidR="00312B5F" w:rsidRPr="00281E5A">
        <w:rPr>
          <w:rFonts w:ascii="Verdana" w:hAnsi="Verdana" w:cs="Arial"/>
          <w:sz w:val="21"/>
          <w:szCs w:val="21"/>
        </w:rPr>
        <w:t xml:space="preserve">, institui o </w:t>
      </w:r>
      <w:r w:rsidR="0026546E">
        <w:rPr>
          <w:rFonts w:ascii="Verdana" w:hAnsi="Verdana" w:cs="Arial"/>
          <w:sz w:val="21"/>
          <w:szCs w:val="21"/>
        </w:rPr>
        <w:t>“</w:t>
      </w:r>
      <w:r w:rsidR="00312B5F" w:rsidRPr="00281E5A">
        <w:rPr>
          <w:rFonts w:ascii="Verdana" w:hAnsi="Verdana" w:cs="Arial"/>
          <w:bCs/>
          <w:sz w:val="21"/>
          <w:szCs w:val="21"/>
        </w:rPr>
        <w:t>Dia Estadual da Conscientização sobre a Doença de Alzheimer e outras demências</w:t>
      </w:r>
      <w:r w:rsidR="0026546E">
        <w:rPr>
          <w:rFonts w:ascii="Verdana" w:hAnsi="Verdana" w:cs="Arial"/>
          <w:bCs/>
          <w:sz w:val="21"/>
          <w:szCs w:val="21"/>
        </w:rPr>
        <w:t>”</w:t>
      </w:r>
      <w:r w:rsidR="00312B5F" w:rsidRPr="00281E5A">
        <w:rPr>
          <w:rFonts w:ascii="Verdana" w:hAnsi="Verdana" w:cs="Arial"/>
          <w:sz w:val="21"/>
          <w:szCs w:val="21"/>
        </w:rPr>
        <w:t xml:space="preserve"> </w:t>
      </w:r>
      <w:r w:rsidR="00DE70BF" w:rsidRPr="00281E5A">
        <w:rPr>
          <w:rFonts w:ascii="Verdana" w:hAnsi="Verdana" w:cs="Arial"/>
          <w:sz w:val="21"/>
          <w:szCs w:val="21"/>
        </w:rPr>
        <w:t xml:space="preserve">e </w:t>
      </w:r>
      <w:r w:rsidR="00312B5F" w:rsidRPr="00281E5A">
        <w:rPr>
          <w:rFonts w:ascii="Verdana" w:hAnsi="Verdana" w:cs="Arial"/>
          <w:sz w:val="21"/>
          <w:szCs w:val="21"/>
        </w:rPr>
        <w:t xml:space="preserve">revoga </w:t>
      </w:r>
      <w:r w:rsidR="00DE70BF" w:rsidRPr="00281E5A">
        <w:rPr>
          <w:rFonts w:ascii="Verdana" w:hAnsi="Verdana" w:cs="Arial"/>
          <w:sz w:val="21"/>
          <w:szCs w:val="21"/>
        </w:rPr>
        <w:t xml:space="preserve">a </w:t>
      </w:r>
      <w:r w:rsidR="00DE70BF" w:rsidRPr="00281E5A">
        <w:rPr>
          <w:rFonts w:ascii="Verdana" w:hAnsi="Verdana" w:cs="Arial"/>
          <w:bCs/>
          <w:sz w:val="21"/>
          <w:szCs w:val="21"/>
        </w:rPr>
        <w:t xml:space="preserve">Lei Estadual nº </w:t>
      </w:r>
      <w:r w:rsidR="00DE70BF" w:rsidRPr="00281E5A">
        <w:rPr>
          <w:rFonts w:ascii="Verdana" w:hAnsi="Verdana" w:cs="Arial"/>
          <w:sz w:val="21"/>
          <w:szCs w:val="21"/>
        </w:rPr>
        <w:t>10.271, de 30 de junho de 2015</w:t>
      </w:r>
      <w:bookmarkEnd w:id="0"/>
      <w:r w:rsidR="00934882" w:rsidRPr="00281E5A">
        <w:rPr>
          <w:rFonts w:ascii="Verdana" w:hAnsi="Verdana" w:cs="Arial"/>
          <w:sz w:val="21"/>
          <w:szCs w:val="21"/>
        </w:rPr>
        <w:t>.</w:t>
      </w:r>
    </w:p>
    <w:p w14:paraId="6437FC5E" w14:textId="3251E8CC" w:rsidR="008E53F4" w:rsidRPr="00281E5A" w:rsidRDefault="008E53F4" w:rsidP="00D058E0">
      <w:pPr>
        <w:spacing w:after="120" w:line="240" w:lineRule="auto"/>
        <w:ind w:left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O Governador do Estado do Maranhão, </w:t>
      </w:r>
    </w:p>
    <w:p w14:paraId="52D99CBB" w14:textId="77777777" w:rsidR="008E53F4" w:rsidRPr="00281E5A" w:rsidRDefault="008E53F4" w:rsidP="00D058E0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Faço saber que a Assembleia Legislativa do Estado do Maranhão decreta e eu sanciono a seguinte Lei:</w:t>
      </w:r>
    </w:p>
    <w:p w14:paraId="015E9212" w14:textId="5CAE4F0A" w:rsidR="000E332B" w:rsidRPr="00281E5A" w:rsidRDefault="000E332B" w:rsidP="00D058E0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Art.</w:t>
      </w:r>
      <w:r w:rsidR="00487B06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Pr="00281E5A">
        <w:rPr>
          <w:rFonts w:ascii="Verdana" w:hAnsi="Verdana" w:cs="Arial"/>
          <w:bCs/>
          <w:sz w:val="21"/>
          <w:szCs w:val="21"/>
        </w:rPr>
        <w:t>1°</w:t>
      </w:r>
      <w:r w:rsidR="000B2BAC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A31E91" w:rsidRPr="00281E5A">
        <w:rPr>
          <w:rFonts w:ascii="Verdana" w:hAnsi="Verdana" w:cs="Arial"/>
          <w:bCs/>
          <w:sz w:val="21"/>
          <w:szCs w:val="21"/>
        </w:rPr>
        <w:t xml:space="preserve">Fica instituída a </w:t>
      </w:r>
      <w:r w:rsidR="0026546E">
        <w:rPr>
          <w:rFonts w:ascii="Verdana" w:hAnsi="Verdana" w:cs="Arial"/>
          <w:bCs/>
          <w:sz w:val="21"/>
          <w:szCs w:val="21"/>
        </w:rPr>
        <w:t>“</w:t>
      </w:r>
      <w:r w:rsidR="00843C00" w:rsidRPr="00281E5A">
        <w:rPr>
          <w:rFonts w:ascii="Verdana" w:hAnsi="Verdana" w:cs="Arial"/>
          <w:sz w:val="21"/>
          <w:szCs w:val="21"/>
        </w:rPr>
        <w:t>Campanha Estadual de Conscientização sobre a Doença de Alzheimer e outras demências</w:t>
      </w:r>
      <w:r w:rsidR="0026546E">
        <w:rPr>
          <w:rFonts w:ascii="Verdana" w:hAnsi="Verdana" w:cs="Arial"/>
          <w:sz w:val="21"/>
          <w:szCs w:val="21"/>
        </w:rPr>
        <w:t>”</w:t>
      </w:r>
      <w:r w:rsidR="00843C00" w:rsidRPr="00281E5A">
        <w:rPr>
          <w:rFonts w:ascii="Verdana" w:hAnsi="Verdana" w:cs="Arial"/>
          <w:sz w:val="21"/>
          <w:szCs w:val="21"/>
        </w:rPr>
        <w:t xml:space="preserve">, a ser realizada </w:t>
      </w:r>
      <w:r w:rsidR="004851D9" w:rsidRPr="00281E5A">
        <w:rPr>
          <w:rFonts w:ascii="Verdana" w:hAnsi="Verdana" w:cs="Arial"/>
          <w:sz w:val="21"/>
          <w:szCs w:val="21"/>
        </w:rPr>
        <w:t>no mês de setembro de cada ano</w:t>
      </w:r>
      <w:r w:rsidR="000B2BAC" w:rsidRPr="00281E5A">
        <w:rPr>
          <w:rFonts w:ascii="Verdana" w:hAnsi="Verdana" w:cs="Arial"/>
          <w:bCs/>
          <w:sz w:val="21"/>
          <w:szCs w:val="21"/>
        </w:rPr>
        <w:t>.</w:t>
      </w:r>
    </w:p>
    <w:p w14:paraId="0C163828" w14:textId="3FC06936" w:rsidR="00B169F6" w:rsidRPr="00281E5A" w:rsidRDefault="000E332B" w:rsidP="00B169F6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Art. 2°</w:t>
      </w:r>
      <w:r w:rsidR="000B2BAC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5467B8" w:rsidRPr="00281E5A">
        <w:rPr>
          <w:rFonts w:ascii="Verdana" w:hAnsi="Verdana" w:cs="Arial"/>
          <w:bCs/>
          <w:sz w:val="21"/>
          <w:szCs w:val="21"/>
        </w:rPr>
        <w:t>São</w:t>
      </w:r>
      <w:r w:rsidR="006D0C69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5467B8" w:rsidRPr="00281E5A">
        <w:rPr>
          <w:rFonts w:ascii="Verdana" w:hAnsi="Verdana" w:cs="Arial"/>
          <w:bCs/>
          <w:sz w:val="21"/>
          <w:szCs w:val="21"/>
        </w:rPr>
        <w:t xml:space="preserve">objetivos da </w:t>
      </w:r>
      <w:r w:rsidR="0026546E">
        <w:rPr>
          <w:rFonts w:ascii="Verdana" w:hAnsi="Verdana" w:cs="Arial"/>
          <w:bCs/>
          <w:sz w:val="21"/>
          <w:szCs w:val="21"/>
        </w:rPr>
        <w:t>“</w:t>
      </w:r>
      <w:r w:rsidR="005467B8" w:rsidRPr="00281E5A">
        <w:rPr>
          <w:rFonts w:ascii="Verdana" w:hAnsi="Verdana" w:cs="Arial"/>
          <w:sz w:val="21"/>
          <w:szCs w:val="21"/>
        </w:rPr>
        <w:t>Campanha Estadual de Conscientização sobre a Doença de Alzheimer e outras demências</w:t>
      </w:r>
      <w:r w:rsidR="0026546E">
        <w:rPr>
          <w:rFonts w:ascii="Verdana" w:hAnsi="Verdana" w:cs="Arial"/>
          <w:sz w:val="21"/>
          <w:szCs w:val="21"/>
        </w:rPr>
        <w:t>”</w:t>
      </w:r>
      <w:r w:rsidR="000B2BAC" w:rsidRPr="00281E5A">
        <w:rPr>
          <w:rFonts w:ascii="Verdana" w:hAnsi="Verdana" w:cs="Arial"/>
          <w:bCs/>
          <w:sz w:val="21"/>
          <w:szCs w:val="21"/>
        </w:rPr>
        <w:t>:</w:t>
      </w:r>
    </w:p>
    <w:p w14:paraId="4B750300" w14:textId="25F16660" w:rsidR="00B169F6" w:rsidRPr="00281E5A" w:rsidRDefault="00B169F6" w:rsidP="00B169F6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 xml:space="preserve">I </w:t>
      </w:r>
      <w:r w:rsidR="00262864">
        <w:rPr>
          <w:rFonts w:ascii="Verdana" w:hAnsi="Verdana" w:cs="Arial"/>
          <w:bCs/>
          <w:sz w:val="21"/>
          <w:szCs w:val="21"/>
        </w:rPr>
        <w:t>-</w:t>
      </w:r>
      <w:r w:rsidR="00D04CCF" w:rsidRPr="00281E5A">
        <w:rPr>
          <w:rFonts w:ascii="Verdana" w:hAnsi="Verdana" w:cs="Arial"/>
          <w:bCs/>
          <w:sz w:val="21"/>
          <w:szCs w:val="21"/>
        </w:rPr>
        <w:t xml:space="preserve"> promover a conscientização e</w:t>
      </w:r>
      <w:r w:rsidR="001C478B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61710C" w:rsidRPr="00281E5A">
        <w:rPr>
          <w:rFonts w:ascii="Verdana" w:hAnsi="Verdana" w:cs="Arial"/>
          <w:bCs/>
          <w:sz w:val="21"/>
          <w:szCs w:val="21"/>
        </w:rPr>
        <w:t xml:space="preserve">a </w:t>
      </w:r>
      <w:r w:rsidR="001C478B" w:rsidRPr="00281E5A">
        <w:rPr>
          <w:rFonts w:ascii="Verdana" w:hAnsi="Verdana" w:cs="Arial"/>
          <w:bCs/>
          <w:sz w:val="21"/>
          <w:szCs w:val="21"/>
        </w:rPr>
        <w:t>sensibiliza</w:t>
      </w:r>
      <w:r w:rsidR="00D04CCF" w:rsidRPr="00281E5A">
        <w:rPr>
          <w:rFonts w:ascii="Verdana" w:hAnsi="Verdana" w:cs="Arial"/>
          <w:bCs/>
          <w:sz w:val="21"/>
          <w:szCs w:val="21"/>
        </w:rPr>
        <w:t>ção</w:t>
      </w:r>
      <w:r w:rsidR="001C478B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D04CCF" w:rsidRPr="00281E5A">
        <w:rPr>
          <w:rFonts w:ascii="Verdana" w:hAnsi="Verdana" w:cs="Arial"/>
          <w:bCs/>
          <w:sz w:val="21"/>
          <w:szCs w:val="21"/>
        </w:rPr>
        <w:t>d</w:t>
      </w:r>
      <w:r w:rsidRPr="00281E5A">
        <w:rPr>
          <w:rFonts w:ascii="Verdana" w:hAnsi="Verdana" w:cs="Arial"/>
          <w:bCs/>
          <w:sz w:val="21"/>
          <w:szCs w:val="21"/>
        </w:rPr>
        <w:t>a população</w:t>
      </w:r>
      <w:r w:rsidR="00825B04" w:rsidRPr="00281E5A">
        <w:rPr>
          <w:rFonts w:ascii="Verdana" w:hAnsi="Verdana" w:cs="Arial"/>
          <w:bCs/>
          <w:sz w:val="21"/>
          <w:szCs w:val="21"/>
        </w:rPr>
        <w:t xml:space="preserve"> sobre a temática</w:t>
      </w:r>
      <w:r w:rsidR="00D04CCF" w:rsidRPr="00281E5A">
        <w:rPr>
          <w:rFonts w:ascii="Verdana" w:hAnsi="Verdana" w:cs="Arial"/>
          <w:bCs/>
          <w:sz w:val="21"/>
          <w:szCs w:val="21"/>
        </w:rPr>
        <w:t xml:space="preserve">, </w:t>
      </w:r>
      <w:r w:rsidR="00A038CC" w:rsidRPr="00281E5A">
        <w:rPr>
          <w:rFonts w:ascii="Verdana" w:hAnsi="Verdana" w:cs="Arial"/>
          <w:bCs/>
          <w:sz w:val="21"/>
          <w:szCs w:val="21"/>
        </w:rPr>
        <w:t xml:space="preserve">bem como alertar </w:t>
      </w:r>
      <w:r w:rsidR="00D04CCF" w:rsidRPr="00281E5A">
        <w:rPr>
          <w:rFonts w:ascii="Verdana" w:hAnsi="Verdana" w:cs="Arial"/>
          <w:bCs/>
          <w:sz w:val="21"/>
          <w:szCs w:val="21"/>
        </w:rPr>
        <w:t xml:space="preserve">sobre </w:t>
      </w:r>
      <w:r w:rsidR="00D80DB4" w:rsidRPr="00281E5A">
        <w:rPr>
          <w:rFonts w:ascii="Verdana" w:hAnsi="Verdana" w:cs="Arial"/>
          <w:bCs/>
          <w:sz w:val="21"/>
          <w:szCs w:val="21"/>
        </w:rPr>
        <w:t xml:space="preserve">sinais de doenças </w:t>
      </w:r>
      <w:r w:rsidR="0061710C" w:rsidRPr="00281E5A">
        <w:rPr>
          <w:rFonts w:ascii="Verdana" w:hAnsi="Verdana" w:cs="Arial"/>
          <w:bCs/>
          <w:sz w:val="21"/>
          <w:szCs w:val="21"/>
        </w:rPr>
        <w:t xml:space="preserve">potenciais </w:t>
      </w:r>
      <w:r w:rsidR="00D80DB4" w:rsidRPr="00281E5A">
        <w:rPr>
          <w:rFonts w:ascii="Verdana" w:hAnsi="Verdana" w:cs="Arial"/>
          <w:bCs/>
          <w:sz w:val="21"/>
          <w:szCs w:val="21"/>
        </w:rPr>
        <w:t>que podem provocar demência</w:t>
      </w:r>
      <w:r w:rsidR="0061710C" w:rsidRPr="00281E5A">
        <w:rPr>
          <w:rFonts w:ascii="Verdana" w:hAnsi="Verdana" w:cs="Arial"/>
          <w:bCs/>
          <w:sz w:val="21"/>
          <w:szCs w:val="21"/>
        </w:rPr>
        <w:t>, assim contribuindo para o diagnóstico precoce</w:t>
      </w:r>
      <w:r w:rsidR="00825B04" w:rsidRPr="00281E5A">
        <w:rPr>
          <w:rFonts w:ascii="Verdana" w:hAnsi="Verdana" w:cs="Arial"/>
          <w:bCs/>
          <w:sz w:val="21"/>
          <w:szCs w:val="21"/>
        </w:rPr>
        <w:t>;</w:t>
      </w:r>
    </w:p>
    <w:p w14:paraId="6300FC7D" w14:textId="29A7A59B" w:rsidR="00DB0F98" w:rsidRPr="00281E5A" w:rsidRDefault="00DB0F98" w:rsidP="00B169F6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 xml:space="preserve">II </w:t>
      </w:r>
      <w:r w:rsidR="00262864">
        <w:rPr>
          <w:rFonts w:ascii="Verdana" w:hAnsi="Verdana" w:cs="Arial"/>
          <w:bCs/>
          <w:sz w:val="21"/>
          <w:szCs w:val="21"/>
        </w:rPr>
        <w:t>-</w:t>
      </w:r>
      <w:r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0E7344" w:rsidRPr="00281E5A">
        <w:rPr>
          <w:rFonts w:ascii="Verdana" w:hAnsi="Verdana" w:cs="Arial"/>
          <w:bCs/>
          <w:sz w:val="21"/>
          <w:szCs w:val="21"/>
        </w:rPr>
        <w:t>orientar</w:t>
      </w:r>
      <w:r w:rsidR="00DA158B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275571" w:rsidRPr="00281E5A">
        <w:rPr>
          <w:rFonts w:ascii="Verdana" w:hAnsi="Verdana" w:cs="Arial"/>
          <w:bCs/>
          <w:sz w:val="21"/>
          <w:szCs w:val="21"/>
        </w:rPr>
        <w:t xml:space="preserve">e </w:t>
      </w:r>
      <w:r w:rsidR="00A17448" w:rsidRPr="00281E5A">
        <w:rPr>
          <w:rFonts w:ascii="Verdana" w:hAnsi="Verdana" w:cs="Arial"/>
          <w:bCs/>
          <w:sz w:val="21"/>
          <w:szCs w:val="21"/>
        </w:rPr>
        <w:t xml:space="preserve">encorajar </w:t>
      </w:r>
      <w:r w:rsidR="00DA158B" w:rsidRPr="00281E5A">
        <w:rPr>
          <w:rFonts w:ascii="Verdana" w:hAnsi="Verdana" w:cs="Arial"/>
          <w:bCs/>
          <w:sz w:val="21"/>
          <w:szCs w:val="21"/>
        </w:rPr>
        <w:t>as pessoas</w:t>
      </w:r>
      <w:r w:rsidR="006D0C69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E02B3D" w:rsidRPr="00281E5A">
        <w:rPr>
          <w:rFonts w:ascii="Verdana" w:hAnsi="Verdana" w:cs="Arial"/>
          <w:bCs/>
          <w:sz w:val="21"/>
          <w:szCs w:val="21"/>
        </w:rPr>
        <w:t xml:space="preserve">para </w:t>
      </w:r>
      <w:r w:rsidR="000E5B81" w:rsidRPr="00281E5A">
        <w:rPr>
          <w:rFonts w:ascii="Verdana" w:hAnsi="Verdana" w:cs="Arial"/>
          <w:bCs/>
          <w:sz w:val="21"/>
          <w:szCs w:val="21"/>
        </w:rPr>
        <w:t xml:space="preserve">o </w:t>
      </w:r>
      <w:r w:rsidR="006652C4" w:rsidRPr="00281E5A">
        <w:rPr>
          <w:rFonts w:ascii="Verdana" w:hAnsi="Verdana" w:cs="Arial"/>
          <w:bCs/>
          <w:sz w:val="21"/>
          <w:szCs w:val="21"/>
        </w:rPr>
        <w:t>início</w:t>
      </w:r>
      <w:r w:rsidR="000E5B81" w:rsidRPr="00281E5A">
        <w:rPr>
          <w:rFonts w:ascii="Verdana" w:hAnsi="Verdana" w:cs="Arial"/>
          <w:bCs/>
          <w:sz w:val="21"/>
          <w:szCs w:val="21"/>
        </w:rPr>
        <w:t xml:space="preserve"> do </w:t>
      </w:r>
      <w:r w:rsidR="00A17448" w:rsidRPr="00281E5A">
        <w:rPr>
          <w:rFonts w:ascii="Verdana" w:hAnsi="Verdana" w:cs="Arial"/>
          <w:bCs/>
          <w:sz w:val="21"/>
          <w:szCs w:val="21"/>
        </w:rPr>
        <w:t>tratamento precoce</w:t>
      </w:r>
      <w:r w:rsidR="0066786F" w:rsidRPr="00281E5A">
        <w:rPr>
          <w:rFonts w:ascii="Verdana" w:hAnsi="Verdana" w:cs="Arial"/>
          <w:bCs/>
          <w:sz w:val="21"/>
          <w:szCs w:val="21"/>
        </w:rPr>
        <w:t>,</w:t>
      </w:r>
      <w:r w:rsidR="00D32E01" w:rsidRPr="00281E5A">
        <w:rPr>
          <w:rFonts w:ascii="Verdana" w:hAnsi="Verdana" w:cs="Arial"/>
          <w:bCs/>
          <w:sz w:val="21"/>
          <w:szCs w:val="21"/>
        </w:rPr>
        <w:t xml:space="preserve"> visando </w:t>
      </w:r>
      <w:r w:rsidR="0011556C" w:rsidRPr="00281E5A">
        <w:rPr>
          <w:rFonts w:ascii="Verdana" w:hAnsi="Verdana" w:cs="Arial"/>
          <w:bCs/>
          <w:sz w:val="21"/>
          <w:szCs w:val="21"/>
        </w:rPr>
        <w:t>prevenir o</w:t>
      </w:r>
      <w:r w:rsidR="00D32E01" w:rsidRPr="00281E5A">
        <w:rPr>
          <w:rFonts w:ascii="Verdana" w:hAnsi="Verdana" w:cs="Arial"/>
          <w:bCs/>
          <w:sz w:val="21"/>
          <w:szCs w:val="21"/>
        </w:rPr>
        <w:t xml:space="preserve"> agravamento dos quadros;</w:t>
      </w:r>
      <w:r w:rsidR="00817C2C">
        <w:rPr>
          <w:rFonts w:ascii="Verdana" w:hAnsi="Verdana" w:cs="Arial"/>
          <w:bCs/>
          <w:sz w:val="21"/>
          <w:szCs w:val="21"/>
        </w:rPr>
        <w:t xml:space="preserve"> e</w:t>
      </w:r>
    </w:p>
    <w:p w14:paraId="37E335B5" w14:textId="7B671815" w:rsidR="008203FA" w:rsidRPr="00281E5A" w:rsidRDefault="00825B04" w:rsidP="000241B6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II</w:t>
      </w:r>
      <w:r w:rsidR="001C478B" w:rsidRPr="00281E5A">
        <w:rPr>
          <w:rFonts w:ascii="Verdana" w:hAnsi="Verdana" w:cs="Arial"/>
          <w:bCs/>
          <w:sz w:val="21"/>
          <w:szCs w:val="21"/>
        </w:rPr>
        <w:t>I</w:t>
      </w:r>
      <w:r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262864">
        <w:rPr>
          <w:rFonts w:ascii="Verdana" w:hAnsi="Verdana" w:cs="Arial"/>
          <w:bCs/>
          <w:sz w:val="21"/>
          <w:szCs w:val="21"/>
        </w:rPr>
        <w:t>-</w:t>
      </w:r>
      <w:r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0241B6" w:rsidRPr="00281E5A">
        <w:rPr>
          <w:rFonts w:ascii="Verdana" w:hAnsi="Verdana" w:cs="Arial"/>
          <w:bCs/>
          <w:sz w:val="21"/>
          <w:szCs w:val="21"/>
        </w:rPr>
        <w:t>combate</w:t>
      </w:r>
      <w:r w:rsidR="001A0EDC" w:rsidRPr="00281E5A">
        <w:rPr>
          <w:rFonts w:ascii="Verdana" w:hAnsi="Verdana" w:cs="Arial"/>
          <w:bCs/>
          <w:sz w:val="21"/>
          <w:szCs w:val="21"/>
        </w:rPr>
        <w:t xml:space="preserve">r </w:t>
      </w:r>
      <w:r w:rsidR="0061710C" w:rsidRPr="00281E5A">
        <w:rPr>
          <w:rFonts w:ascii="Verdana" w:hAnsi="Verdana" w:cs="Arial"/>
          <w:bCs/>
          <w:sz w:val="21"/>
          <w:szCs w:val="21"/>
        </w:rPr>
        <w:t>a</w:t>
      </w:r>
      <w:r w:rsidR="000241B6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E44300" w:rsidRPr="00281E5A">
        <w:rPr>
          <w:rFonts w:ascii="Verdana" w:hAnsi="Verdana" w:cs="Arial"/>
          <w:bCs/>
          <w:sz w:val="21"/>
          <w:szCs w:val="21"/>
        </w:rPr>
        <w:t>estigma</w:t>
      </w:r>
      <w:r w:rsidR="000241B6" w:rsidRPr="00281E5A">
        <w:rPr>
          <w:rFonts w:ascii="Verdana" w:hAnsi="Verdana" w:cs="Arial"/>
          <w:bCs/>
          <w:sz w:val="21"/>
          <w:szCs w:val="21"/>
        </w:rPr>
        <w:t>tização</w:t>
      </w:r>
      <w:r w:rsidR="001A0EDC" w:rsidRPr="00281E5A">
        <w:rPr>
          <w:rFonts w:ascii="Verdana" w:hAnsi="Verdana" w:cs="Arial"/>
          <w:bCs/>
          <w:sz w:val="21"/>
          <w:szCs w:val="21"/>
        </w:rPr>
        <w:t xml:space="preserve">, </w:t>
      </w:r>
      <w:r w:rsidR="007E0C7F" w:rsidRPr="00281E5A">
        <w:rPr>
          <w:rFonts w:ascii="Verdana" w:hAnsi="Verdana" w:cs="Arial"/>
          <w:bCs/>
          <w:sz w:val="21"/>
          <w:szCs w:val="21"/>
        </w:rPr>
        <w:t xml:space="preserve">o </w:t>
      </w:r>
      <w:r w:rsidR="001A0EDC" w:rsidRPr="00281E5A">
        <w:rPr>
          <w:rFonts w:ascii="Verdana" w:hAnsi="Verdana" w:cs="Arial"/>
          <w:bCs/>
          <w:sz w:val="21"/>
          <w:szCs w:val="21"/>
        </w:rPr>
        <w:t xml:space="preserve">preconceito e </w:t>
      </w:r>
      <w:r w:rsidR="007E0C7F" w:rsidRPr="00281E5A">
        <w:rPr>
          <w:rFonts w:ascii="Verdana" w:hAnsi="Verdana" w:cs="Arial"/>
          <w:bCs/>
          <w:sz w:val="21"/>
          <w:szCs w:val="21"/>
        </w:rPr>
        <w:t xml:space="preserve">a </w:t>
      </w:r>
      <w:r w:rsidR="001A0EDC" w:rsidRPr="00281E5A">
        <w:rPr>
          <w:rFonts w:ascii="Verdana" w:hAnsi="Verdana" w:cs="Arial"/>
          <w:bCs/>
          <w:sz w:val="21"/>
          <w:szCs w:val="21"/>
        </w:rPr>
        <w:t xml:space="preserve">discriminação </w:t>
      </w:r>
      <w:r w:rsidR="00A92414" w:rsidRPr="00281E5A">
        <w:rPr>
          <w:rFonts w:ascii="Verdana" w:hAnsi="Verdana" w:cs="Arial"/>
          <w:bCs/>
          <w:sz w:val="21"/>
          <w:szCs w:val="21"/>
        </w:rPr>
        <w:t>relacionad</w:t>
      </w:r>
      <w:r w:rsidR="00F22E2A" w:rsidRPr="00281E5A">
        <w:rPr>
          <w:rFonts w:ascii="Verdana" w:hAnsi="Verdana" w:cs="Arial"/>
          <w:bCs/>
          <w:sz w:val="21"/>
          <w:szCs w:val="21"/>
        </w:rPr>
        <w:t>a</w:t>
      </w:r>
      <w:r w:rsidR="00E44300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8203FA" w:rsidRPr="00281E5A">
        <w:rPr>
          <w:rFonts w:ascii="Verdana" w:hAnsi="Verdana" w:cs="Arial"/>
          <w:bCs/>
          <w:sz w:val="21"/>
          <w:szCs w:val="21"/>
        </w:rPr>
        <w:t>à</w:t>
      </w:r>
      <w:r w:rsidR="000241B6" w:rsidRPr="00281E5A">
        <w:rPr>
          <w:rFonts w:ascii="Verdana" w:hAnsi="Verdana" w:cs="Arial"/>
          <w:bCs/>
          <w:sz w:val="21"/>
          <w:szCs w:val="21"/>
        </w:rPr>
        <w:t>s</w:t>
      </w:r>
      <w:r w:rsidR="00E44300" w:rsidRPr="00281E5A">
        <w:rPr>
          <w:rFonts w:ascii="Verdana" w:hAnsi="Verdana" w:cs="Arial"/>
          <w:bCs/>
          <w:sz w:val="21"/>
          <w:szCs w:val="21"/>
        </w:rPr>
        <w:t xml:space="preserve"> pessoas</w:t>
      </w:r>
      <w:r w:rsidR="008203FA" w:rsidRPr="00281E5A">
        <w:rPr>
          <w:rFonts w:ascii="Verdana" w:hAnsi="Verdana" w:cs="Arial"/>
          <w:bCs/>
          <w:sz w:val="21"/>
          <w:szCs w:val="21"/>
        </w:rPr>
        <w:t xml:space="preserve"> com transtornos mentais</w:t>
      </w:r>
      <w:r w:rsidR="001C478B" w:rsidRPr="00281E5A">
        <w:rPr>
          <w:rFonts w:ascii="Verdana" w:hAnsi="Verdana" w:cs="Arial"/>
          <w:bCs/>
          <w:sz w:val="21"/>
          <w:szCs w:val="21"/>
        </w:rPr>
        <w:t>.</w:t>
      </w:r>
    </w:p>
    <w:p w14:paraId="2A6308B8" w14:textId="2572C147" w:rsidR="00A92EAB" w:rsidRPr="00281E5A" w:rsidRDefault="00A92EAB" w:rsidP="000241B6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Art. 3º</w:t>
      </w:r>
      <w:r w:rsidR="003373FA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5601DF" w:rsidRPr="00281E5A">
        <w:rPr>
          <w:rFonts w:ascii="Verdana" w:hAnsi="Verdana" w:cs="Arial"/>
          <w:bCs/>
          <w:sz w:val="21"/>
          <w:szCs w:val="21"/>
        </w:rPr>
        <w:t xml:space="preserve">Para realização e divulgação </w:t>
      </w:r>
      <w:r w:rsidR="003373FA" w:rsidRPr="00281E5A">
        <w:rPr>
          <w:rFonts w:ascii="Verdana" w:hAnsi="Verdana" w:cs="Arial"/>
          <w:bCs/>
          <w:sz w:val="21"/>
          <w:szCs w:val="21"/>
        </w:rPr>
        <w:t xml:space="preserve">da </w:t>
      </w:r>
      <w:r w:rsidR="00563C7C">
        <w:rPr>
          <w:rFonts w:ascii="Verdana" w:hAnsi="Verdana" w:cs="Arial"/>
          <w:sz w:val="21"/>
          <w:szCs w:val="21"/>
        </w:rPr>
        <w:t>c</w:t>
      </w:r>
      <w:r w:rsidR="003373FA" w:rsidRPr="00281E5A">
        <w:rPr>
          <w:rFonts w:ascii="Verdana" w:hAnsi="Verdana" w:cs="Arial"/>
          <w:sz w:val="21"/>
          <w:szCs w:val="21"/>
        </w:rPr>
        <w:t xml:space="preserve">ampanha poderão ser </w:t>
      </w:r>
      <w:r w:rsidR="005601DF" w:rsidRPr="00281E5A">
        <w:rPr>
          <w:rFonts w:ascii="Verdana" w:hAnsi="Verdana" w:cs="Arial"/>
          <w:sz w:val="21"/>
          <w:szCs w:val="21"/>
        </w:rPr>
        <w:t>utilizados, entre outros, os seguintes instrumentos</w:t>
      </w:r>
      <w:r w:rsidR="003373FA" w:rsidRPr="00281E5A">
        <w:rPr>
          <w:rFonts w:ascii="Verdana" w:hAnsi="Verdana" w:cs="Arial"/>
          <w:sz w:val="21"/>
          <w:szCs w:val="21"/>
        </w:rPr>
        <w:t>:</w:t>
      </w:r>
    </w:p>
    <w:p w14:paraId="46133F77" w14:textId="3EC49F9B" w:rsidR="002F0FF9" w:rsidRPr="00281E5A" w:rsidRDefault="002F0FF9" w:rsidP="000241B6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I </w:t>
      </w:r>
      <w:r w:rsidR="00262864">
        <w:rPr>
          <w:rFonts w:ascii="Verdana" w:hAnsi="Verdana" w:cs="Arial"/>
          <w:sz w:val="21"/>
          <w:szCs w:val="21"/>
        </w:rPr>
        <w:t>-</w:t>
      </w:r>
      <w:r w:rsidRPr="00281E5A">
        <w:rPr>
          <w:rFonts w:ascii="Verdana" w:hAnsi="Verdana" w:cs="Arial"/>
          <w:sz w:val="21"/>
          <w:szCs w:val="21"/>
        </w:rPr>
        <w:t xml:space="preserve"> realização de palestras públicas;</w:t>
      </w:r>
    </w:p>
    <w:p w14:paraId="1B3C4147" w14:textId="64DCA864" w:rsidR="00AA0E25" w:rsidRPr="00281E5A" w:rsidRDefault="00AA0E25" w:rsidP="000241B6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I</w:t>
      </w:r>
      <w:r w:rsidR="002F0FF9" w:rsidRPr="00281E5A">
        <w:rPr>
          <w:rFonts w:ascii="Verdana" w:hAnsi="Verdana" w:cs="Arial"/>
          <w:sz w:val="21"/>
          <w:szCs w:val="21"/>
        </w:rPr>
        <w:t>I</w:t>
      </w:r>
      <w:r w:rsidRPr="00281E5A">
        <w:rPr>
          <w:rFonts w:ascii="Verdana" w:hAnsi="Verdana" w:cs="Arial"/>
          <w:sz w:val="21"/>
          <w:szCs w:val="21"/>
        </w:rPr>
        <w:t xml:space="preserve"> </w:t>
      </w:r>
      <w:r w:rsidR="00262864">
        <w:rPr>
          <w:rFonts w:ascii="Verdana" w:hAnsi="Verdana" w:cs="Arial"/>
          <w:sz w:val="21"/>
          <w:szCs w:val="21"/>
        </w:rPr>
        <w:t>-</w:t>
      </w:r>
      <w:r w:rsidRPr="00281E5A">
        <w:rPr>
          <w:rFonts w:ascii="Verdana" w:hAnsi="Verdana" w:cs="Arial"/>
          <w:sz w:val="21"/>
          <w:szCs w:val="21"/>
        </w:rPr>
        <w:t xml:space="preserve"> </w:t>
      </w:r>
      <w:r w:rsidR="002F0FF9" w:rsidRPr="00281E5A">
        <w:rPr>
          <w:rFonts w:ascii="Verdana" w:hAnsi="Verdana" w:cs="Arial"/>
          <w:sz w:val="21"/>
          <w:szCs w:val="21"/>
        </w:rPr>
        <w:t xml:space="preserve">elaboração </w:t>
      </w:r>
      <w:r w:rsidRPr="00281E5A">
        <w:rPr>
          <w:rFonts w:ascii="Verdana" w:hAnsi="Verdana" w:cs="Arial"/>
          <w:sz w:val="21"/>
          <w:szCs w:val="21"/>
        </w:rPr>
        <w:t xml:space="preserve">e distribuição de </w:t>
      </w:r>
      <w:r w:rsidR="00F64224" w:rsidRPr="00281E5A">
        <w:rPr>
          <w:rFonts w:ascii="Verdana" w:hAnsi="Verdana" w:cs="Arial"/>
          <w:sz w:val="21"/>
          <w:szCs w:val="21"/>
        </w:rPr>
        <w:t xml:space="preserve">cartazes, </w:t>
      </w:r>
      <w:r w:rsidRPr="00281E5A">
        <w:rPr>
          <w:rFonts w:ascii="Verdana" w:hAnsi="Verdana" w:cs="Arial"/>
          <w:sz w:val="21"/>
          <w:szCs w:val="21"/>
        </w:rPr>
        <w:t>cartilhas e</w:t>
      </w:r>
      <w:r w:rsidR="002F0FF9" w:rsidRPr="00281E5A">
        <w:rPr>
          <w:rFonts w:ascii="Verdana" w:hAnsi="Verdana" w:cs="Arial"/>
          <w:sz w:val="21"/>
          <w:szCs w:val="21"/>
        </w:rPr>
        <w:t>/ou</w:t>
      </w:r>
      <w:r w:rsidRPr="00281E5A">
        <w:rPr>
          <w:rFonts w:ascii="Verdana" w:hAnsi="Verdana" w:cs="Arial"/>
          <w:sz w:val="21"/>
          <w:szCs w:val="21"/>
        </w:rPr>
        <w:t xml:space="preserve"> folhetos explicativos</w:t>
      </w:r>
      <w:r w:rsidR="00FD796E" w:rsidRPr="00281E5A">
        <w:rPr>
          <w:rFonts w:ascii="Verdana" w:hAnsi="Verdana" w:cs="Arial"/>
          <w:sz w:val="21"/>
          <w:szCs w:val="21"/>
        </w:rPr>
        <w:t xml:space="preserve"> </w:t>
      </w:r>
      <w:r w:rsidRPr="00281E5A">
        <w:rPr>
          <w:rFonts w:ascii="Verdana" w:hAnsi="Verdana" w:cs="Arial"/>
          <w:sz w:val="21"/>
          <w:szCs w:val="21"/>
        </w:rPr>
        <w:t>com informações sobre prevenção e tratamento;</w:t>
      </w:r>
      <w:r w:rsidR="00817C2C">
        <w:rPr>
          <w:rFonts w:ascii="Verdana" w:hAnsi="Verdana" w:cs="Arial"/>
          <w:sz w:val="21"/>
          <w:szCs w:val="21"/>
        </w:rPr>
        <w:t xml:space="preserve"> e</w:t>
      </w:r>
    </w:p>
    <w:p w14:paraId="779E14E6" w14:textId="550FC229" w:rsidR="00F64224" w:rsidRPr="00281E5A" w:rsidRDefault="00AA0E25" w:rsidP="00F64224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II</w:t>
      </w:r>
      <w:r w:rsidR="00F64224" w:rsidRPr="00281E5A">
        <w:rPr>
          <w:rFonts w:ascii="Verdana" w:hAnsi="Verdana" w:cs="Arial"/>
          <w:sz w:val="21"/>
          <w:szCs w:val="21"/>
        </w:rPr>
        <w:t>I</w:t>
      </w:r>
      <w:r w:rsidRPr="00281E5A">
        <w:rPr>
          <w:rFonts w:ascii="Verdana" w:hAnsi="Verdana" w:cs="Arial"/>
          <w:sz w:val="21"/>
          <w:szCs w:val="21"/>
        </w:rPr>
        <w:t xml:space="preserve"> </w:t>
      </w:r>
      <w:r w:rsidR="00262864">
        <w:rPr>
          <w:rFonts w:ascii="Verdana" w:hAnsi="Verdana" w:cs="Arial"/>
          <w:sz w:val="21"/>
          <w:szCs w:val="21"/>
        </w:rPr>
        <w:t>-</w:t>
      </w:r>
      <w:r w:rsidR="008941CD" w:rsidRPr="00281E5A">
        <w:rPr>
          <w:rFonts w:ascii="Verdana" w:hAnsi="Verdana" w:cs="Arial"/>
          <w:sz w:val="21"/>
          <w:szCs w:val="21"/>
        </w:rPr>
        <w:t xml:space="preserve"> </w:t>
      </w:r>
      <w:r w:rsidRPr="00281E5A">
        <w:rPr>
          <w:rFonts w:ascii="Verdana" w:hAnsi="Verdana" w:cs="Arial"/>
          <w:sz w:val="21"/>
          <w:szCs w:val="21"/>
        </w:rPr>
        <w:t xml:space="preserve">divulgação de informações nos sítios </w:t>
      </w:r>
      <w:r w:rsidR="008941CD" w:rsidRPr="00281E5A">
        <w:rPr>
          <w:rFonts w:ascii="Verdana" w:hAnsi="Verdana" w:cs="Arial"/>
          <w:sz w:val="21"/>
          <w:szCs w:val="21"/>
        </w:rPr>
        <w:t xml:space="preserve">eletrônicos </w:t>
      </w:r>
      <w:r w:rsidRPr="00281E5A">
        <w:rPr>
          <w:rFonts w:ascii="Verdana" w:hAnsi="Verdana" w:cs="Arial"/>
          <w:sz w:val="21"/>
          <w:szCs w:val="21"/>
        </w:rPr>
        <w:t>oficiais pertinentes aos serviços públicos</w:t>
      </w:r>
      <w:r w:rsidR="008941CD" w:rsidRPr="00281E5A">
        <w:rPr>
          <w:rFonts w:ascii="Verdana" w:hAnsi="Verdana" w:cs="Arial"/>
          <w:sz w:val="21"/>
          <w:szCs w:val="21"/>
        </w:rPr>
        <w:t>, sobretudo os</w:t>
      </w:r>
      <w:r w:rsidRPr="00281E5A">
        <w:rPr>
          <w:rFonts w:ascii="Verdana" w:hAnsi="Verdana" w:cs="Arial"/>
          <w:sz w:val="21"/>
          <w:szCs w:val="21"/>
        </w:rPr>
        <w:t xml:space="preserve"> de saúde</w:t>
      </w:r>
      <w:r w:rsidR="00F64224" w:rsidRPr="00281E5A">
        <w:rPr>
          <w:rFonts w:ascii="Verdana" w:hAnsi="Verdana" w:cs="Arial"/>
          <w:sz w:val="21"/>
          <w:szCs w:val="21"/>
        </w:rPr>
        <w:t>.</w:t>
      </w:r>
    </w:p>
    <w:p w14:paraId="585AC21E" w14:textId="42DE5D6B" w:rsidR="00DE70BF" w:rsidRPr="00281E5A" w:rsidRDefault="001C478B" w:rsidP="00F64224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 xml:space="preserve">Art. </w:t>
      </w:r>
      <w:r w:rsidR="00261698" w:rsidRPr="00281E5A">
        <w:rPr>
          <w:rFonts w:ascii="Verdana" w:hAnsi="Verdana" w:cs="Arial"/>
          <w:bCs/>
          <w:sz w:val="21"/>
          <w:szCs w:val="21"/>
        </w:rPr>
        <w:t>4</w:t>
      </w:r>
      <w:r w:rsidRPr="00281E5A">
        <w:rPr>
          <w:rFonts w:ascii="Verdana" w:hAnsi="Verdana" w:cs="Arial"/>
          <w:bCs/>
          <w:sz w:val="21"/>
          <w:szCs w:val="21"/>
        </w:rPr>
        <w:t xml:space="preserve">º </w:t>
      </w:r>
      <w:r w:rsidR="00312B5F" w:rsidRPr="00281E5A">
        <w:rPr>
          <w:rFonts w:ascii="Verdana" w:hAnsi="Verdana" w:cs="Arial"/>
          <w:bCs/>
          <w:sz w:val="21"/>
          <w:szCs w:val="21"/>
        </w:rPr>
        <w:t>Fica instituído, no Estado do Maranhão, o</w:t>
      </w:r>
      <w:r w:rsidR="004E0CA5">
        <w:rPr>
          <w:rFonts w:ascii="Verdana" w:hAnsi="Verdana" w:cs="Arial"/>
          <w:bCs/>
          <w:sz w:val="21"/>
          <w:szCs w:val="21"/>
        </w:rPr>
        <w:t xml:space="preserve"> dia 21 de setembro como o </w:t>
      </w:r>
      <w:r w:rsidR="001A6BCF">
        <w:rPr>
          <w:rFonts w:ascii="Verdana" w:hAnsi="Verdana" w:cs="Arial"/>
          <w:bCs/>
          <w:sz w:val="21"/>
          <w:szCs w:val="21"/>
        </w:rPr>
        <w:t>“</w:t>
      </w:r>
      <w:r w:rsidR="00312B5F" w:rsidRPr="00281E5A">
        <w:rPr>
          <w:rFonts w:ascii="Verdana" w:hAnsi="Verdana" w:cs="Arial"/>
          <w:bCs/>
          <w:sz w:val="21"/>
          <w:szCs w:val="21"/>
        </w:rPr>
        <w:t>Dia Estadual da Conscientização sobre a Doença de Alzheimer e outras demências</w:t>
      </w:r>
      <w:r w:rsidR="001A6BCF">
        <w:rPr>
          <w:rFonts w:ascii="Verdana" w:hAnsi="Verdana" w:cs="Arial"/>
          <w:bCs/>
          <w:sz w:val="21"/>
          <w:szCs w:val="21"/>
        </w:rPr>
        <w:t>”</w:t>
      </w:r>
      <w:r w:rsidR="00186D4F">
        <w:rPr>
          <w:rFonts w:ascii="Verdana" w:hAnsi="Verdana" w:cs="Arial"/>
          <w:bCs/>
          <w:sz w:val="21"/>
          <w:szCs w:val="21"/>
        </w:rPr>
        <w:t xml:space="preserve">, </w:t>
      </w:r>
      <w:r w:rsidR="00AC165D">
        <w:rPr>
          <w:rFonts w:ascii="Verdana" w:hAnsi="Verdana" w:cs="Arial"/>
          <w:bCs/>
          <w:sz w:val="21"/>
          <w:szCs w:val="21"/>
        </w:rPr>
        <w:t xml:space="preserve">data para </w:t>
      </w:r>
      <w:r w:rsidR="00A82FF0">
        <w:rPr>
          <w:rFonts w:ascii="Verdana" w:hAnsi="Verdana" w:cs="Arial"/>
          <w:bCs/>
          <w:sz w:val="21"/>
          <w:szCs w:val="21"/>
        </w:rPr>
        <w:t xml:space="preserve">destacar </w:t>
      </w:r>
      <w:r w:rsidR="00AC165D">
        <w:rPr>
          <w:rFonts w:ascii="Verdana" w:hAnsi="Verdana" w:cs="Arial"/>
          <w:bCs/>
          <w:sz w:val="21"/>
          <w:szCs w:val="21"/>
        </w:rPr>
        <w:t>a importância</w:t>
      </w:r>
      <w:r w:rsidR="003C707E">
        <w:rPr>
          <w:rFonts w:ascii="Verdana" w:hAnsi="Verdana" w:cs="Arial"/>
          <w:bCs/>
          <w:sz w:val="21"/>
          <w:szCs w:val="21"/>
        </w:rPr>
        <w:t xml:space="preserve"> do</w:t>
      </w:r>
      <w:r w:rsidR="00F47A1B">
        <w:rPr>
          <w:rFonts w:ascii="Verdana" w:hAnsi="Verdana" w:cs="Arial"/>
          <w:bCs/>
          <w:sz w:val="21"/>
          <w:szCs w:val="21"/>
        </w:rPr>
        <w:t xml:space="preserve"> diagnóstico e do tratamento</w:t>
      </w:r>
      <w:r w:rsidR="00A2625C">
        <w:rPr>
          <w:rFonts w:ascii="Verdana" w:hAnsi="Verdana" w:cs="Arial"/>
          <w:bCs/>
          <w:sz w:val="21"/>
          <w:szCs w:val="21"/>
        </w:rPr>
        <w:t xml:space="preserve">, </w:t>
      </w:r>
      <w:r w:rsidR="00A2625C" w:rsidRPr="00A2625C">
        <w:rPr>
          <w:rFonts w:ascii="Verdana" w:hAnsi="Verdana" w:cs="Arial"/>
          <w:bCs/>
          <w:sz w:val="21"/>
          <w:szCs w:val="21"/>
        </w:rPr>
        <w:t>bem como do apoio e suporte aos familiares e cuidadores das pessoas que vivem com a doença de Alzheimer</w:t>
      </w:r>
      <w:r w:rsidR="00A2625C">
        <w:rPr>
          <w:rFonts w:ascii="Verdana" w:hAnsi="Verdana" w:cs="Arial"/>
          <w:bCs/>
          <w:sz w:val="21"/>
          <w:szCs w:val="21"/>
        </w:rPr>
        <w:t xml:space="preserve"> e outras demências</w:t>
      </w:r>
      <w:r w:rsidR="00F47A1B">
        <w:rPr>
          <w:rFonts w:ascii="Verdana" w:hAnsi="Verdana" w:cs="Arial"/>
          <w:bCs/>
          <w:sz w:val="21"/>
          <w:szCs w:val="21"/>
        </w:rPr>
        <w:t>.</w:t>
      </w:r>
    </w:p>
    <w:p w14:paraId="609DE6FE" w14:textId="57184995" w:rsidR="004828AE" w:rsidRPr="00281E5A" w:rsidRDefault="004828AE" w:rsidP="00F64224">
      <w:pPr>
        <w:spacing w:after="120" w:line="240" w:lineRule="auto"/>
        <w:ind w:firstLine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 xml:space="preserve">Art. </w:t>
      </w:r>
      <w:r w:rsidR="00064A16" w:rsidRPr="00281E5A">
        <w:rPr>
          <w:rFonts w:ascii="Verdana" w:hAnsi="Verdana" w:cs="Arial"/>
          <w:bCs/>
          <w:sz w:val="21"/>
          <w:szCs w:val="21"/>
        </w:rPr>
        <w:t>5</w:t>
      </w:r>
      <w:r w:rsidRPr="00281E5A">
        <w:rPr>
          <w:rFonts w:ascii="Verdana" w:hAnsi="Verdana" w:cs="Arial"/>
          <w:bCs/>
          <w:sz w:val="21"/>
          <w:szCs w:val="21"/>
        </w:rPr>
        <w:t xml:space="preserve">º Para </w:t>
      </w:r>
      <w:r w:rsidR="00BB4DC4" w:rsidRPr="00281E5A">
        <w:rPr>
          <w:rFonts w:ascii="Verdana" w:hAnsi="Verdana" w:cs="Arial"/>
          <w:bCs/>
          <w:sz w:val="21"/>
          <w:szCs w:val="21"/>
        </w:rPr>
        <w:t>consecução dos</w:t>
      </w:r>
      <w:r w:rsidRPr="00281E5A">
        <w:rPr>
          <w:rFonts w:ascii="Verdana" w:hAnsi="Verdana" w:cs="Arial"/>
          <w:bCs/>
          <w:sz w:val="21"/>
          <w:szCs w:val="21"/>
        </w:rPr>
        <w:t xml:space="preserve"> objetivos previstos nesta Lei,</w:t>
      </w:r>
      <w:r w:rsidR="00887E28" w:rsidRPr="00281E5A">
        <w:rPr>
          <w:rFonts w:ascii="Verdana" w:hAnsi="Verdana" w:cs="Arial"/>
          <w:bCs/>
          <w:sz w:val="21"/>
          <w:szCs w:val="21"/>
        </w:rPr>
        <w:t xml:space="preserve"> de forma a ampliar seu alcance,</w:t>
      </w:r>
      <w:r w:rsidRPr="00281E5A">
        <w:rPr>
          <w:rFonts w:ascii="Verdana" w:hAnsi="Verdana" w:cs="Arial"/>
          <w:bCs/>
          <w:sz w:val="21"/>
          <w:szCs w:val="21"/>
        </w:rPr>
        <w:t xml:space="preserve"> o Estado poderá realizar parcerias com outras entidades e órgãos </w:t>
      </w:r>
      <w:r w:rsidRPr="00281E5A">
        <w:rPr>
          <w:rFonts w:ascii="Verdana" w:hAnsi="Verdana" w:cs="Arial"/>
          <w:bCs/>
          <w:sz w:val="21"/>
          <w:szCs w:val="21"/>
        </w:rPr>
        <w:lastRenderedPageBreak/>
        <w:t xml:space="preserve">públicos, bem como organizações da sociedade civil e fundações de direito público </w:t>
      </w:r>
      <w:r w:rsidR="0031783C" w:rsidRPr="00281E5A">
        <w:rPr>
          <w:rFonts w:ascii="Verdana" w:hAnsi="Verdana" w:cs="Arial"/>
          <w:bCs/>
          <w:sz w:val="21"/>
          <w:szCs w:val="21"/>
        </w:rPr>
        <w:t>e/</w:t>
      </w:r>
      <w:r w:rsidRPr="00281E5A">
        <w:rPr>
          <w:rFonts w:ascii="Verdana" w:hAnsi="Verdana" w:cs="Arial"/>
          <w:bCs/>
          <w:sz w:val="21"/>
          <w:szCs w:val="21"/>
        </w:rPr>
        <w:t>ou privado.</w:t>
      </w:r>
    </w:p>
    <w:p w14:paraId="21068A5C" w14:textId="7668D50C" w:rsidR="00DC282E" w:rsidRPr="00281E5A" w:rsidRDefault="00DC282E" w:rsidP="00F64224">
      <w:pPr>
        <w:spacing w:after="120" w:line="240" w:lineRule="auto"/>
        <w:ind w:firstLine="1134"/>
        <w:jc w:val="both"/>
        <w:rPr>
          <w:rFonts w:ascii="Verdana" w:hAnsi="Verdana"/>
          <w:sz w:val="21"/>
          <w:szCs w:val="21"/>
        </w:rPr>
      </w:pPr>
      <w:r w:rsidRPr="00281E5A">
        <w:rPr>
          <w:rFonts w:ascii="Verdana" w:hAnsi="Verdana"/>
          <w:sz w:val="21"/>
          <w:szCs w:val="21"/>
        </w:rPr>
        <w:t>Art. 6º As normas, instruções e/ou orientações regulares que se fizerem necessárias à aplicação ou execução desta Lei serão expedidas mediante ato do Poder Executivo.</w:t>
      </w:r>
    </w:p>
    <w:p w14:paraId="4806B4C9" w14:textId="368D3AD9" w:rsidR="00312B5F" w:rsidRPr="00281E5A" w:rsidRDefault="004828AE" w:rsidP="00F64224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>A</w:t>
      </w:r>
      <w:r w:rsidR="00312B5F" w:rsidRPr="00281E5A">
        <w:rPr>
          <w:rFonts w:ascii="Verdana" w:hAnsi="Verdana" w:cs="Arial"/>
          <w:bCs/>
          <w:sz w:val="21"/>
          <w:szCs w:val="21"/>
        </w:rPr>
        <w:t xml:space="preserve">rt. </w:t>
      </w:r>
      <w:r w:rsidR="00DC282E" w:rsidRPr="00281E5A">
        <w:rPr>
          <w:rFonts w:ascii="Verdana" w:hAnsi="Verdana" w:cs="Arial"/>
          <w:bCs/>
          <w:sz w:val="21"/>
          <w:szCs w:val="21"/>
        </w:rPr>
        <w:t>7</w:t>
      </w:r>
      <w:r w:rsidR="00312B5F" w:rsidRPr="00281E5A">
        <w:rPr>
          <w:rFonts w:ascii="Verdana" w:hAnsi="Verdana" w:cs="Arial"/>
          <w:bCs/>
          <w:sz w:val="21"/>
          <w:szCs w:val="21"/>
        </w:rPr>
        <w:t xml:space="preserve">º Fica revogada </w:t>
      </w:r>
      <w:r w:rsidR="00312B5F" w:rsidRPr="00281E5A">
        <w:rPr>
          <w:rFonts w:ascii="Verdana" w:hAnsi="Verdana" w:cs="Arial"/>
          <w:sz w:val="21"/>
          <w:szCs w:val="21"/>
        </w:rPr>
        <w:t xml:space="preserve">a </w:t>
      </w:r>
      <w:r w:rsidR="00312B5F" w:rsidRPr="00281E5A">
        <w:rPr>
          <w:rFonts w:ascii="Verdana" w:hAnsi="Verdana" w:cs="Arial"/>
          <w:bCs/>
          <w:sz w:val="21"/>
          <w:szCs w:val="21"/>
        </w:rPr>
        <w:t xml:space="preserve">Lei Estadual nº </w:t>
      </w:r>
      <w:r w:rsidR="00312B5F" w:rsidRPr="00281E5A">
        <w:rPr>
          <w:rFonts w:ascii="Verdana" w:hAnsi="Verdana" w:cs="Arial"/>
          <w:sz w:val="21"/>
          <w:szCs w:val="21"/>
        </w:rPr>
        <w:t>10.271, de 30 de junho de 2015.</w:t>
      </w:r>
    </w:p>
    <w:p w14:paraId="2290229E" w14:textId="006248B8" w:rsidR="000E332B" w:rsidRPr="00281E5A" w:rsidRDefault="000E332B" w:rsidP="00D058E0">
      <w:pPr>
        <w:spacing w:after="120" w:line="240" w:lineRule="auto"/>
        <w:ind w:left="1134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 xml:space="preserve">Art. </w:t>
      </w:r>
      <w:r w:rsidR="00DC282E" w:rsidRPr="00281E5A">
        <w:rPr>
          <w:rFonts w:ascii="Verdana" w:hAnsi="Verdana" w:cs="Arial"/>
          <w:bCs/>
          <w:sz w:val="21"/>
          <w:szCs w:val="21"/>
        </w:rPr>
        <w:t>8</w:t>
      </w:r>
      <w:r w:rsidRPr="00281E5A">
        <w:rPr>
          <w:rFonts w:ascii="Verdana" w:hAnsi="Verdana" w:cs="Arial"/>
          <w:bCs/>
          <w:sz w:val="21"/>
          <w:szCs w:val="21"/>
        </w:rPr>
        <w:t xml:space="preserve">º </w:t>
      </w:r>
      <w:r w:rsidR="00E0743A" w:rsidRPr="00281E5A">
        <w:rPr>
          <w:rFonts w:ascii="Verdana" w:hAnsi="Verdana" w:cs="Arial"/>
          <w:bCs/>
          <w:sz w:val="21"/>
          <w:szCs w:val="21"/>
        </w:rPr>
        <w:t xml:space="preserve">Esta </w:t>
      </w:r>
      <w:r w:rsidR="00241BDC">
        <w:rPr>
          <w:rFonts w:ascii="Verdana" w:hAnsi="Verdana" w:cs="Arial"/>
          <w:bCs/>
          <w:sz w:val="21"/>
          <w:szCs w:val="21"/>
        </w:rPr>
        <w:t>L</w:t>
      </w:r>
      <w:r w:rsidR="00E0743A" w:rsidRPr="00281E5A">
        <w:rPr>
          <w:rFonts w:ascii="Verdana" w:hAnsi="Verdana" w:cs="Arial"/>
          <w:bCs/>
          <w:sz w:val="21"/>
          <w:szCs w:val="21"/>
        </w:rPr>
        <w:t xml:space="preserve">ei entra em vigor </w:t>
      </w:r>
      <w:r w:rsidR="00D04CCF" w:rsidRPr="00281E5A">
        <w:rPr>
          <w:rFonts w:ascii="Verdana" w:hAnsi="Verdana" w:cs="Arial"/>
          <w:bCs/>
          <w:sz w:val="21"/>
          <w:szCs w:val="21"/>
        </w:rPr>
        <w:t>n</w:t>
      </w:r>
      <w:r w:rsidR="00E0743A" w:rsidRPr="00281E5A">
        <w:rPr>
          <w:rFonts w:ascii="Verdana" w:hAnsi="Verdana" w:cs="Arial"/>
          <w:bCs/>
          <w:sz w:val="21"/>
          <w:szCs w:val="21"/>
        </w:rPr>
        <w:t>a data de sua publicação.</w:t>
      </w:r>
    </w:p>
    <w:p w14:paraId="0E8CD447" w14:textId="4D49BBB2" w:rsidR="00F14A17" w:rsidRDefault="00C30A05" w:rsidP="00D058E0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ASSEMBLEIA LEGISLATIVA DO ESTADO DO </w:t>
      </w:r>
      <w:r w:rsidR="00E0470C" w:rsidRPr="00281E5A">
        <w:rPr>
          <w:rFonts w:ascii="Verdana" w:hAnsi="Verdana" w:cs="Arial"/>
          <w:sz w:val="21"/>
          <w:szCs w:val="21"/>
        </w:rPr>
        <w:t xml:space="preserve">MARANHÃO, GABINETE DA DEPUTADA BETEL GOMES, </w:t>
      </w:r>
      <w:r w:rsidRPr="00281E5A">
        <w:rPr>
          <w:rFonts w:ascii="Verdana" w:hAnsi="Verdana" w:cs="Arial"/>
          <w:sz w:val="21"/>
          <w:szCs w:val="21"/>
        </w:rPr>
        <w:t xml:space="preserve">em </w:t>
      </w:r>
      <w:r w:rsidR="001F6D6E" w:rsidRPr="00281E5A">
        <w:rPr>
          <w:rFonts w:ascii="Verdana" w:hAnsi="Verdana" w:cs="Arial"/>
          <w:sz w:val="21"/>
          <w:szCs w:val="21"/>
        </w:rPr>
        <w:t>1</w:t>
      </w:r>
      <w:r w:rsidR="001820E1">
        <w:rPr>
          <w:rFonts w:ascii="Verdana" w:hAnsi="Verdana" w:cs="Arial"/>
          <w:sz w:val="21"/>
          <w:szCs w:val="21"/>
        </w:rPr>
        <w:t>9</w:t>
      </w:r>
      <w:r w:rsidRPr="00281E5A">
        <w:rPr>
          <w:rFonts w:ascii="Verdana" w:hAnsi="Verdana" w:cs="Arial"/>
          <w:sz w:val="21"/>
          <w:szCs w:val="21"/>
        </w:rPr>
        <w:t xml:space="preserve"> de </w:t>
      </w:r>
      <w:r w:rsidR="00261698" w:rsidRPr="00281E5A">
        <w:rPr>
          <w:rFonts w:ascii="Verdana" w:hAnsi="Verdana" w:cs="Arial"/>
          <w:sz w:val="21"/>
          <w:szCs w:val="21"/>
        </w:rPr>
        <w:t>janeiro</w:t>
      </w:r>
      <w:r w:rsidRPr="00281E5A">
        <w:rPr>
          <w:rFonts w:ascii="Verdana" w:hAnsi="Verdana" w:cs="Arial"/>
          <w:sz w:val="21"/>
          <w:szCs w:val="21"/>
        </w:rPr>
        <w:t xml:space="preserve"> de 202</w:t>
      </w:r>
      <w:r w:rsidR="003A4C49" w:rsidRPr="00281E5A">
        <w:rPr>
          <w:rFonts w:ascii="Verdana" w:hAnsi="Verdana" w:cs="Arial"/>
          <w:sz w:val="21"/>
          <w:szCs w:val="21"/>
        </w:rPr>
        <w:t>2</w:t>
      </w:r>
      <w:r w:rsidRPr="00281E5A">
        <w:rPr>
          <w:rFonts w:ascii="Verdana" w:hAnsi="Verdana" w:cs="Arial"/>
          <w:sz w:val="21"/>
          <w:szCs w:val="21"/>
        </w:rPr>
        <w:t>.</w:t>
      </w:r>
    </w:p>
    <w:p w14:paraId="5920715E" w14:textId="77777777" w:rsidR="001820E1" w:rsidRPr="00281E5A" w:rsidRDefault="001820E1" w:rsidP="00D058E0">
      <w:pPr>
        <w:spacing w:after="120" w:line="240" w:lineRule="auto"/>
        <w:ind w:firstLine="1134"/>
        <w:jc w:val="both"/>
        <w:rPr>
          <w:rFonts w:ascii="Verdana" w:hAnsi="Verdana" w:cs="Arial"/>
          <w:sz w:val="21"/>
          <w:szCs w:val="21"/>
        </w:rPr>
      </w:pPr>
    </w:p>
    <w:p w14:paraId="4BB86934" w14:textId="77777777" w:rsidR="00A01256" w:rsidRPr="00281E5A" w:rsidRDefault="00A01256" w:rsidP="00D058E0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</w:p>
    <w:p w14:paraId="7CA8DFAE" w14:textId="77777777" w:rsidR="00A01256" w:rsidRPr="00281E5A" w:rsidRDefault="00A01256" w:rsidP="00D058E0">
      <w:pPr>
        <w:spacing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281E5A">
        <w:rPr>
          <w:rFonts w:ascii="Verdana" w:hAnsi="Verdana" w:cs="Arial"/>
          <w:b/>
          <w:bCs/>
          <w:sz w:val="21"/>
          <w:szCs w:val="21"/>
        </w:rPr>
        <w:t>Betel Gomes</w:t>
      </w:r>
    </w:p>
    <w:p w14:paraId="759A16B6" w14:textId="77777777" w:rsidR="000E332B" w:rsidRPr="00281E5A" w:rsidRDefault="000E332B" w:rsidP="00D058E0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Deputad</w:t>
      </w:r>
      <w:r w:rsidR="00A01256" w:rsidRPr="00281E5A">
        <w:rPr>
          <w:rFonts w:ascii="Verdana" w:hAnsi="Verdana" w:cs="Arial"/>
          <w:sz w:val="21"/>
          <w:szCs w:val="21"/>
        </w:rPr>
        <w:t>a</w:t>
      </w:r>
      <w:r w:rsidRPr="00281E5A">
        <w:rPr>
          <w:rFonts w:ascii="Verdana" w:hAnsi="Verdana" w:cs="Arial"/>
          <w:sz w:val="21"/>
          <w:szCs w:val="21"/>
        </w:rPr>
        <w:t xml:space="preserve"> Estadual</w:t>
      </w:r>
    </w:p>
    <w:p w14:paraId="336631BD" w14:textId="77777777" w:rsidR="004C4721" w:rsidRPr="00281E5A" w:rsidRDefault="004C4721" w:rsidP="00A01256">
      <w:pPr>
        <w:spacing w:after="0" w:line="240" w:lineRule="auto"/>
        <w:jc w:val="center"/>
        <w:rPr>
          <w:rFonts w:ascii="Verdana" w:hAnsi="Verdana" w:cs="Arial"/>
          <w:sz w:val="21"/>
          <w:szCs w:val="21"/>
        </w:rPr>
      </w:pPr>
      <w:bookmarkStart w:id="1" w:name="_GoBack"/>
      <w:bookmarkEnd w:id="1"/>
    </w:p>
    <w:p w14:paraId="728EEF9B" w14:textId="77777777" w:rsidR="00864CD1" w:rsidRPr="00281E5A" w:rsidRDefault="004C4721" w:rsidP="00040441">
      <w:pPr>
        <w:jc w:val="center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br w:type="page"/>
      </w:r>
    </w:p>
    <w:p w14:paraId="708B063D" w14:textId="77777777" w:rsidR="00004C3C" w:rsidRPr="00281E5A" w:rsidRDefault="00004C3C" w:rsidP="00004C3C">
      <w:pPr>
        <w:spacing w:before="240" w:after="120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207B58F5" w14:textId="2090FF1F" w:rsidR="00040441" w:rsidRPr="00281E5A" w:rsidRDefault="00040441" w:rsidP="00F369A8">
      <w:pPr>
        <w:spacing w:before="240" w:after="240" w:line="36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281E5A">
        <w:rPr>
          <w:rFonts w:ascii="Verdana" w:hAnsi="Verdana" w:cs="Arial"/>
          <w:b/>
          <w:bCs/>
          <w:sz w:val="21"/>
          <w:szCs w:val="21"/>
        </w:rPr>
        <w:t>JUSTIFICATIVA</w:t>
      </w:r>
    </w:p>
    <w:p w14:paraId="1A4810E2" w14:textId="5A8E7D15" w:rsidR="00A60D20" w:rsidRPr="00281E5A" w:rsidRDefault="00A60D20" w:rsidP="00301F2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55,2 milhões</w:t>
      </w:r>
      <w:r w:rsidR="003C5C95" w:rsidRPr="00281E5A">
        <w:rPr>
          <w:rFonts w:ascii="Verdana" w:hAnsi="Verdana" w:cs="Arial"/>
          <w:sz w:val="21"/>
          <w:szCs w:val="21"/>
        </w:rPr>
        <w:t>, e</w:t>
      </w:r>
      <w:r w:rsidRPr="00281E5A">
        <w:rPr>
          <w:rFonts w:ascii="Verdana" w:hAnsi="Verdana" w:cs="Arial"/>
          <w:sz w:val="21"/>
          <w:szCs w:val="21"/>
        </w:rPr>
        <w:t>sse foi o número estimado de pessoas que viviam com demência no ano de 2019, neste mesmo ano 1,6 milhões de mortes ocorreram em todo o mundo devido à demência, tornando-se então a sétima principal causa de morte de acordo com as últimas estimativas de saúde global divulgadas em 2020</w:t>
      </w:r>
      <w:r w:rsidR="003C5C95" w:rsidRPr="00281E5A">
        <w:rPr>
          <w:rFonts w:ascii="Verdana" w:hAnsi="Verdana" w:cs="Arial"/>
          <w:sz w:val="21"/>
          <w:szCs w:val="21"/>
        </w:rPr>
        <w:t>,</w:t>
      </w:r>
      <w:r w:rsidRPr="00281E5A">
        <w:rPr>
          <w:rFonts w:ascii="Verdana" w:hAnsi="Verdana" w:cs="Arial"/>
          <w:sz w:val="21"/>
          <w:szCs w:val="21"/>
        </w:rPr>
        <w:t xml:space="preserve"> constantes no </w:t>
      </w:r>
      <w:r w:rsidRPr="00281E5A">
        <w:rPr>
          <w:rFonts w:ascii="Verdana" w:hAnsi="Verdana" w:cs="Arial"/>
          <w:i/>
          <w:iCs/>
          <w:sz w:val="21"/>
          <w:szCs w:val="21"/>
        </w:rPr>
        <w:t xml:space="preserve">Global status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report</w:t>
      </w:r>
      <w:proofErr w:type="spellEnd"/>
      <w:r w:rsidRPr="00281E5A">
        <w:rPr>
          <w:rFonts w:ascii="Verdana" w:hAnsi="Verdana" w:cs="Arial"/>
          <w:i/>
          <w:iCs/>
          <w:sz w:val="21"/>
          <w:szCs w:val="21"/>
        </w:rPr>
        <w:t xml:space="preserve">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on</w:t>
      </w:r>
      <w:proofErr w:type="spellEnd"/>
      <w:r w:rsidRPr="00281E5A">
        <w:rPr>
          <w:rFonts w:ascii="Verdana" w:hAnsi="Verdana" w:cs="Arial"/>
          <w:i/>
          <w:iCs/>
          <w:sz w:val="21"/>
          <w:szCs w:val="21"/>
        </w:rPr>
        <w:t xml:space="preserve">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the</w:t>
      </w:r>
      <w:proofErr w:type="spellEnd"/>
      <w:r w:rsidRPr="00281E5A">
        <w:rPr>
          <w:rFonts w:ascii="Verdana" w:hAnsi="Verdana" w:cs="Arial"/>
          <w:i/>
          <w:iCs/>
          <w:sz w:val="21"/>
          <w:szCs w:val="21"/>
        </w:rPr>
        <w:t xml:space="preserve">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public</w:t>
      </w:r>
      <w:proofErr w:type="spellEnd"/>
      <w:r w:rsidRPr="00281E5A">
        <w:rPr>
          <w:rFonts w:ascii="Verdana" w:hAnsi="Verdana" w:cs="Arial"/>
          <w:i/>
          <w:iCs/>
          <w:sz w:val="21"/>
          <w:szCs w:val="21"/>
        </w:rPr>
        <w:t xml:space="preserve">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health</w:t>
      </w:r>
      <w:proofErr w:type="spellEnd"/>
      <w:r w:rsidRPr="00281E5A">
        <w:rPr>
          <w:rFonts w:ascii="Verdana" w:hAnsi="Verdana" w:cs="Arial"/>
          <w:i/>
          <w:iCs/>
          <w:sz w:val="21"/>
          <w:szCs w:val="21"/>
        </w:rPr>
        <w:t xml:space="preserve"> response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to</w:t>
      </w:r>
      <w:proofErr w:type="spellEnd"/>
      <w:r w:rsidRPr="00281E5A">
        <w:rPr>
          <w:rFonts w:ascii="Verdana" w:hAnsi="Verdana" w:cs="Arial"/>
          <w:i/>
          <w:iCs/>
          <w:sz w:val="21"/>
          <w:szCs w:val="21"/>
        </w:rPr>
        <w:t xml:space="preserve"> </w:t>
      </w:r>
      <w:proofErr w:type="spellStart"/>
      <w:r w:rsidRPr="00281E5A">
        <w:rPr>
          <w:rFonts w:ascii="Verdana" w:hAnsi="Verdana" w:cs="Arial"/>
          <w:i/>
          <w:iCs/>
          <w:sz w:val="21"/>
          <w:szCs w:val="21"/>
        </w:rPr>
        <w:t>dementia</w:t>
      </w:r>
      <w:proofErr w:type="spellEnd"/>
      <w:r w:rsidRPr="00AC53EC">
        <w:rPr>
          <w:rStyle w:val="Refdenotaderodap"/>
          <w:rFonts w:ascii="Verdana" w:hAnsi="Verdana" w:cs="Arial"/>
          <w:sz w:val="16"/>
          <w:szCs w:val="16"/>
        </w:rPr>
        <w:footnoteReference w:id="1"/>
      </w:r>
      <w:r w:rsidR="000D69E4" w:rsidRPr="00281E5A">
        <w:rPr>
          <w:rFonts w:ascii="Verdana" w:hAnsi="Verdana" w:cs="Arial"/>
          <w:sz w:val="21"/>
          <w:szCs w:val="21"/>
        </w:rPr>
        <w:t>,</w:t>
      </w:r>
      <w:r w:rsidRPr="00281E5A">
        <w:rPr>
          <w:rFonts w:ascii="Verdana" w:hAnsi="Verdana" w:cs="Arial"/>
          <w:sz w:val="21"/>
          <w:szCs w:val="21"/>
        </w:rPr>
        <w:t xml:space="preserve"> recentemente publicado pela Organização Mundial de Saúde em setembro de 2021. Para um futuro próximo</w:t>
      </w:r>
      <w:r w:rsidR="009B1250">
        <w:rPr>
          <w:rFonts w:ascii="Verdana" w:hAnsi="Verdana" w:cs="Arial"/>
          <w:sz w:val="21"/>
          <w:szCs w:val="21"/>
        </w:rPr>
        <w:t>,</w:t>
      </w:r>
      <w:r w:rsidRPr="00281E5A">
        <w:rPr>
          <w:rFonts w:ascii="Verdana" w:hAnsi="Verdana" w:cs="Arial"/>
          <w:sz w:val="21"/>
          <w:szCs w:val="21"/>
        </w:rPr>
        <w:t xml:space="preserve"> o mesmo relatório aponta </w:t>
      </w:r>
      <w:r w:rsidR="003C5C95" w:rsidRPr="00281E5A">
        <w:rPr>
          <w:rFonts w:ascii="Verdana" w:hAnsi="Verdana" w:cs="Arial"/>
          <w:sz w:val="21"/>
          <w:szCs w:val="21"/>
        </w:rPr>
        <w:t xml:space="preserve">um </w:t>
      </w:r>
      <w:r w:rsidRPr="00281E5A">
        <w:rPr>
          <w:rFonts w:ascii="Verdana" w:hAnsi="Verdana" w:cs="Arial"/>
          <w:sz w:val="21"/>
          <w:szCs w:val="21"/>
        </w:rPr>
        <w:t>substancial aumento da população com demência, estima-se que haverá 78 milhões de pessoas com demência em 2030 e cerca de 139 milhões em 2050.</w:t>
      </w:r>
    </w:p>
    <w:p w14:paraId="087060A1" w14:textId="2A6FE145" w:rsidR="0053594E" w:rsidRPr="00281E5A" w:rsidRDefault="00911970" w:rsidP="00301F2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A demência ou transtorno </w:t>
      </w:r>
      <w:proofErr w:type="spellStart"/>
      <w:r w:rsidRPr="00281E5A">
        <w:rPr>
          <w:rFonts w:ascii="Verdana" w:hAnsi="Verdana" w:cs="Arial"/>
          <w:sz w:val="21"/>
          <w:szCs w:val="21"/>
        </w:rPr>
        <w:t>neurocognitivo</w:t>
      </w:r>
      <w:proofErr w:type="spellEnd"/>
      <w:r w:rsidRPr="00281E5A">
        <w:rPr>
          <w:rFonts w:ascii="Verdana" w:hAnsi="Verdana" w:cs="Arial"/>
          <w:sz w:val="21"/>
          <w:szCs w:val="21"/>
        </w:rPr>
        <w:t xml:space="preserve"> maior é uma síndrome clínica, </w:t>
      </w:r>
      <w:r w:rsidR="00352741" w:rsidRPr="00281E5A">
        <w:rPr>
          <w:rFonts w:ascii="Verdana" w:hAnsi="Verdana" w:cs="Arial"/>
          <w:sz w:val="21"/>
          <w:szCs w:val="21"/>
        </w:rPr>
        <w:t>que causa deterioração</w:t>
      </w:r>
      <w:r w:rsidRPr="00281E5A">
        <w:rPr>
          <w:rFonts w:ascii="Verdana" w:hAnsi="Verdana" w:cs="Arial"/>
          <w:sz w:val="21"/>
          <w:szCs w:val="21"/>
        </w:rPr>
        <w:t xml:space="preserve"> dos domínios cognitivos, alterações de comportamento e prejuízo funcional</w:t>
      </w:r>
      <w:r w:rsidRPr="00AC53EC">
        <w:rPr>
          <w:rStyle w:val="Refdenotaderodap"/>
          <w:rFonts w:ascii="Verdana" w:hAnsi="Verdana" w:cs="Arial"/>
          <w:sz w:val="16"/>
          <w:szCs w:val="16"/>
        </w:rPr>
        <w:footnoteReference w:id="2"/>
      </w:r>
      <w:r w:rsidRPr="00281E5A">
        <w:rPr>
          <w:rFonts w:ascii="Verdana" w:hAnsi="Verdana" w:cs="Arial"/>
          <w:sz w:val="21"/>
          <w:szCs w:val="21"/>
        </w:rPr>
        <w:t>. Não é uma doença específica, mas sim um grupo de sintomas que acontecem por causa de uma ou mais doenças que afeta</w:t>
      </w:r>
      <w:r w:rsidR="003D5A19">
        <w:rPr>
          <w:rFonts w:ascii="Verdana" w:hAnsi="Verdana" w:cs="Arial"/>
          <w:sz w:val="21"/>
          <w:szCs w:val="21"/>
        </w:rPr>
        <w:t>m</w:t>
      </w:r>
      <w:r w:rsidRPr="00281E5A">
        <w:rPr>
          <w:rFonts w:ascii="Verdana" w:hAnsi="Verdana" w:cs="Arial"/>
          <w:sz w:val="21"/>
          <w:szCs w:val="21"/>
        </w:rPr>
        <w:t xml:space="preserve"> a memória, o comportamento, o pensamento e as habilidades sociais severamente o suficiente para interferir nas atividades do dia-a-dia, vida e autonomia social</w:t>
      </w:r>
      <w:r w:rsidR="00EF0FD3" w:rsidRPr="00281E5A">
        <w:rPr>
          <w:rFonts w:ascii="Verdana" w:hAnsi="Verdana" w:cs="Arial"/>
          <w:sz w:val="21"/>
          <w:szCs w:val="21"/>
        </w:rPr>
        <w:t>.</w:t>
      </w:r>
      <w:r w:rsidR="003E3C8D" w:rsidRPr="00281E5A">
        <w:rPr>
          <w:rFonts w:ascii="Verdana" w:hAnsi="Verdana" w:cs="Arial"/>
          <w:sz w:val="21"/>
          <w:szCs w:val="21"/>
        </w:rPr>
        <w:t xml:space="preserve"> </w:t>
      </w:r>
      <w:r w:rsidR="00EF0FD3" w:rsidRPr="00281E5A">
        <w:rPr>
          <w:rFonts w:ascii="Verdana" w:hAnsi="Verdana" w:cs="Arial"/>
          <w:sz w:val="21"/>
          <w:szCs w:val="21"/>
        </w:rPr>
        <w:t>A</w:t>
      </w:r>
      <w:r w:rsidR="0053594E" w:rsidRPr="00281E5A">
        <w:rPr>
          <w:rFonts w:ascii="Verdana" w:hAnsi="Verdana" w:cs="Arial"/>
          <w:sz w:val="21"/>
          <w:szCs w:val="21"/>
        </w:rPr>
        <w:t>comete</w:t>
      </w:r>
      <w:r w:rsidR="00EF0FD3" w:rsidRPr="00281E5A">
        <w:rPr>
          <w:rFonts w:ascii="Verdana" w:hAnsi="Verdana" w:cs="Arial"/>
          <w:sz w:val="21"/>
          <w:szCs w:val="21"/>
        </w:rPr>
        <w:t>m</w:t>
      </w:r>
      <w:r w:rsidR="0053594E" w:rsidRPr="00281E5A">
        <w:rPr>
          <w:rFonts w:ascii="Verdana" w:hAnsi="Verdana" w:cs="Arial"/>
          <w:sz w:val="21"/>
          <w:szCs w:val="21"/>
        </w:rPr>
        <w:t xml:space="preserve"> principalmente pessoas idosas</w:t>
      </w:r>
      <w:r w:rsidR="001664FA">
        <w:rPr>
          <w:rFonts w:ascii="Verdana" w:hAnsi="Verdana" w:cs="Arial"/>
          <w:sz w:val="21"/>
          <w:szCs w:val="21"/>
        </w:rPr>
        <w:t>,</w:t>
      </w:r>
      <w:r w:rsidR="0053594E" w:rsidRPr="00281E5A">
        <w:rPr>
          <w:rFonts w:ascii="Verdana" w:hAnsi="Verdana" w:cs="Arial"/>
          <w:sz w:val="21"/>
          <w:szCs w:val="21"/>
        </w:rPr>
        <w:t xml:space="preserve"> e sua incidência aumenta com o avançar da idade</w:t>
      </w:r>
      <w:bookmarkStart w:id="2" w:name="_Ref93413147"/>
      <w:r w:rsidR="009E61BC" w:rsidRPr="00AC53EC">
        <w:rPr>
          <w:rStyle w:val="Refdenotaderodap"/>
          <w:rFonts w:ascii="Verdana" w:hAnsi="Verdana" w:cs="Arial"/>
          <w:sz w:val="16"/>
          <w:szCs w:val="16"/>
        </w:rPr>
        <w:footnoteReference w:id="3"/>
      </w:r>
      <w:bookmarkEnd w:id="2"/>
      <w:r w:rsidRPr="00281E5A">
        <w:rPr>
          <w:rFonts w:ascii="Verdana" w:hAnsi="Verdana" w:cs="Arial"/>
          <w:sz w:val="21"/>
          <w:szCs w:val="21"/>
        </w:rPr>
        <w:t>.</w:t>
      </w:r>
    </w:p>
    <w:p w14:paraId="5DFFD642" w14:textId="2E61D4AA" w:rsidR="00911970" w:rsidRPr="00281E5A" w:rsidRDefault="00911970" w:rsidP="00301F2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 xml:space="preserve">A doença de Alzheimer é a causa mais comum de demência em pessoas com mais de aos 65 anos, </w:t>
      </w:r>
      <w:r w:rsidR="005D22C0" w:rsidRPr="00281E5A">
        <w:rPr>
          <w:rFonts w:ascii="Verdana" w:hAnsi="Verdana" w:cs="Arial"/>
          <w:sz w:val="21"/>
          <w:szCs w:val="21"/>
        </w:rPr>
        <w:t xml:space="preserve">porém </w:t>
      </w:r>
      <w:r w:rsidRPr="00281E5A">
        <w:rPr>
          <w:rFonts w:ascii="Verdana" w:hAnsi="Verdana" w:cs="Arial"/>
          <w:sz w:val="21"/>
          <w:szCs w:val="21"/>
        </w:rPr>
        <w:t xml:space="preserve">não é </w:t>
      </w:r>
      <w:r w:rsidR="005D22C0" w:rsidRPr="00281E5A">
        <w:rPr>
          <w:rFonts w:ascii="Verdana" w:hAnsi="Verdana" w:cs="Arial"/>
          <w:sz w:val="21"/>
          <w:szCs w:val="21"/>
        </w:rPr>
        <w:t>a</w:t>
      </w:r>
      <w:r w:rsidRPr="00281E5A">
        <w:rPr>
          <w:rFonts w:ascii="Verdana" w:hAnsi="Verdana" w:cs="Arial"/>
          <w:sz w:val="21"/>
          <w:szCs w:val="21"/>
        </w:rPr>
        <w:t xml:space="preserve"> únic</w:t>
      </w:r>
      <w:r w:rsidR="005D22C0" w:rsidRPr="00281E5A">
        <w:rPr>
          <w:rFonts w:ascii="Verdana" w:hAnsi="Verdana" w:cs="Arial"/>
          <w:sz w:val="21"/>
          <w:szCs w:val="21"/>
        </w:rPr>
        <w:t>a</w:t>
      </w:r>
      <w:r w:rsidRPr="00281E5A">
        <w:rPr>
          <w:rFonts w:ascii="Verdana" w:hAnsi="Verdana" w:cs="Arial"/>
          <w:sz w:val="21"/>
          <w:szCs w:val="21"/>
        </w:rPr>
        <w:t>. A maioria das pessoas ao longo de 80 anos têm mais de uma causa para explicar sua demência, como pequenos derrames ou doença de Parkinson</w:t>
      </w:r>
      <w:r w:rsidR="00976CDF" w:rsidRPr="00AC53EC">
        <w:rPr>
          <w:rFonts w:ascii="Verdana" w:hAnsi="Verdana" w:cs="Arial"/>
          <w:sz w:val="16"/>
          <w:szCs w:val="16"/>
        </w:rPr>
        <w:fldChar w:fldCharType="begin"/>
      </w:r>
      <w:r w:rsidR="00976CDF" w:rsidRPr="00AC53EC">
        <w:rPr>
          <w:rFonts w:ascii="Verdana" w:hAnsi="Verdana" w:cs="Arial"/>
          <w:sz w:val="16"/>
          <w:szCs w:val="16"/>
        </w:rPr>
        <w:instrText xml:space="preserve"> NOTEREF _Ref93413147 \f  \* MERGEFORMAT </w:instrText>
      </w:r>
      <w:r w:rsidR="00976CDF" w:rsidRPr="00AC53EC">
        <w:rPr>
          <w:rFonts w:ascii="Verdana" w:hAnsi="Verdana" w:cs="Arial"/>
          <w:sz w:val="16"/>
          <w:szCs w:val="16"/>
        </w:rPr>
        <w:fldChar w:fldCharType="separate"/>
      </w:r>
      <w:r w:rsidR="001A51BF" w:rsidRPr="001A51BF">
        <w:rPr>
          <w:rStyle w:val="Refdenotaderodap"/>
          <w:rFonts w:ascii="Verdana" w:hAnsi="Verdana"/>
          <w:sz w:val="16"/>
          <w:szCs w:val="16"/>
        </w:rPr>
        <w:t>3</w:t>
      </w:r>
      <w:r w:rsidR="00976CDF" w:rsidRPr="00AC53EC">
        <w:rPr>
          <w:rFonts w:ascii="Verdana" w:hAnsi="Verdana" w:cs="Arial"/>
          <w:sz w:val="16"/>
          <w:szCs w:val="16"/>
        </w:rPr>
        <w:fldChar w:fldCharType="end"/>
      </w:r>
      <w:r w:rsidRPr="00281E5A">
        <w:rPr>
          <w:rFonts w:ascii="Verdana" w:hAnsi="Verdana" w:cs="Arial"/>
          <w:sz w:val="21"/>
          <w:szCs w:val="21"/>
        </w:rPr>
        <w:t>.</w:t>
      </w:r>
    </w:p>
    <w:p w14:paraId="0A80A08F" w14:textId="29A8755C" w:rsidR="00F82AE4" w:rsidRPr="00281E5A" w:rsidRDefault="002C34CA" w:rsidP="00301F2D">
      <w:pPr>
        <w:spacing w:afterLines="50" w:after="120" w:line="360" w:lineRule="auto"/>
        <w:ind w:firstLine="1418"/>
        <w:jc w:val="both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De maneira efetiva</w:t>
      </w:r>
      <w:r w:rsidR="009200AA" w:rsidRPr="00281E5A">
        <w:rPr>
          <w:rFonts w:ascii="Verdana" w:hAnsi="Verdana" w:cs="Arial"/>
          <w:sz w:val="21"/>
          <w:szCs w:val="21"/>
        </w:rPr>
        <w:t xml:space="preserve">, </w:t>
      </w:r>
      <w:r w:rsidR="0074027E" w:rsidRPr="00281E5A">
        <w:rPr>
          <w:rFonts w:ascii="Verdana" w:hAnsi="Verdana" w:cs="Arial"/>
          <w:sz w:val="21"/>
          <w:szCs w:val="21"/>
        </w:rPr>
        <w:t>o</w:t>
      </w:r>
      <w:r w:rsidR="0031783C" w:rsidRPr="00281E5A">
        <w:rPr>
          <w:rFonts w:ascii="Verdana" w:hAnsi="Verdana" w:cs="Arial"/>
          <w:sz w:val="21"/>
          <w:szCs w:val="21"/>
        </w:rPr>
        <w:t xml:space="preserve"> presente </w:t>
      </w:r>
      <w:r w:rsidR="0074027E" w:rsidRPr="00281E5A">
        <w:rPr>
          <w:rFonts w:ascii="Verdana" w:hAnsi="Verdana" w:cs="Arial"/>
          <w:sz w:val="21"/>
          <w:szCs w:val="21"/>
        </w:rPr>
        <w:t xml:space="preserve">Projeto de Lei </w:t>
      </w:r>
      <w:r w:rsidR="005B2780" w:rsidRPr="00281E5A">
        <w:rPr>
          <w:rFonts w:ascii="Verdana" w:hAnsi="Verdana" w:cs="Arial"/>
          <w:sz w:val="21"/>
          <w:szCs w:val="21"/>
        </w:rPr>
        <w:t xml:space="preserve">que </w:t>
      </w:r>
      <w:r w:rsidR="00F528FE" w:rsidRPr="00281E5A">
        <w:rPr>
          <w:rFonts w:ascii="Verdana" w:hAnsi="Verdana" w:cs="Arial"/>
          <w:sz w:val="21"/>
          <w:szCs w:val="21"/>
        </w:rPr>
        <w:t xml:space="preserve">tem por objetivo </w:t>
      </w:r>
      <w:r w:rsidR="0031783C" w:rsidRPr="00281E5A">
        <w:rPr>
          <w:rFonts w:ascii="Verdana" w:hAnsi="Verdana" w:cs="Arial"/>
          <w:sz w:val="21"/>
          <w:szCs w:val="21"/>
        </w:rPr>
        <w:t>i</w:t>
      </w:r>
      <w:r w:rsidR="00F528FE" w:rsidRPr="00281E5A">
        <w:rPr>
          <w:rFonts w:ascii="Verdana" w:hAnsi="Verdana" w:cs="Arial"/>
          <w:sz w:val="21"/>
          <w:szCs w:val="21"/>
        </w:rPr>
        <w:t>nstitui</w:t>
      </w:r>
      <w:r w:rsidR="0031783C" w:rsidRPr="00281E5A">
        <w:rPr>
          <w:rFonts w:ascii="Verdana" w:hAnsi="Verdana" w:cs="Arial"/>
          <w:sz w:val="21"/>
          <w:szCs w:val="21"/>
        </w:rPr>
        <w:t>r</w:t>
      </w:r>
      <w:r w:rsidR="00F528FE" w:rsidRPr="00281E5A">
        <w:rPr>
          <w:rFonts w:ascii="Verdana" w:hAnsi="Verdana" w:cs="Arial"/>
          <w:sz w:val="21"/>
          <w:szCs w:val="21"/>
        </w:rPr>
        <w:t xml:space="preserve"> a “Campanha Estadual de Conscientização sobre a Doença de Alzheimer e outras demências”,</w:t>
      </w:r>
      <w:r w:rsidR="0031783C" w:rsidRPr="00281E5A">
        <w:rPr>
          <w:rFonts w:ascii="Verdana" w:hAnsi="Verdana" w:cs="Arial"/>
          <w:sz w:val="21"/>
          <w:szCs w:val="21"/>
        </w:rPr>
        <w:t xml:space="preserve"> bem como </w:t>
      </w:r>
      <w:r w:rsidR="00F528FE" w:rsidRPr="00281E5A">
        <w:rPr>
          <w:rFonts w:ascii="Verdana" w:hAnsi="Verdana" w:cs="Arial"/>
          <w:sz w:val="21"/>
          <w:szCs w:val="21"/>
        </w:rPr>
        <w:t>o "Dia Estadual da Conscientização sobre a Doença de Alzheimer e outras demências"</w:t>
      </w:r>
      <w:r w:rsidR="005B2780" w:rsidRPr="00281E5A">
        <w:rPr>
          <w:rFonts w:ascii="Verdana" w:hAnsi="Verdana" w:cs="Arial"/>
          <w:sz w:val="21"/>
          <w:szCs w:val="21"/>
        </w:rPr>
        <w:t xml:space="preserve">, </w:t>
      </w:r>
      <w:r w:rsidR="009200AA" w:rsidRPr="00281E5A">
        <w:rPr>
          <w:rFonts w:ascii="Verdana" w:hAnsi="Verdana" w:cs="Arial"/>
          <w:sz w:val="21"/>
          <w:szCs w:val="21"/>
        </w:rPr>
        <w:t xml:space="preserve">busca </w:t>
      </w:r>
      <w:r w:rsidR="001A7D4E" w:rsidRPr="00281E5A">
        <w:rPr>
          <w:rFonts w:ascii="Verdana" w:hAnsi="Verdana" w:cs="Arial"/>
          <w:sz w:val="21"/>
          <w:szCs w:val="21"/>
        </w:rPr>
        <w:t xml:space="preserve">promover saúde à coletividade por meio de </w:t>
      </w:r>
      <w:r w:rsidR="001A7D4E" w:rsidRPr="00281E5A">
        <w:rPr>
          <w:rFonts w:ascii="Verdana" w:hAnsi="Verdana" w:cs="Arial"/>
          <w:sz w:val="21"/>
          <w:szCs w:val="21"/>
        </w:rPr>
        <w:lastRenderedPageBreak/>
        <w:t>ações e</w:t>
      </w:r>
      <w:r w:rsidR="001428CE" w:rsidRPr="00281E5A">
        <w:rPr>
          <w:rFonts w:ascii="Verdana" w:hAnsi="Verdana" w:cs="Arial"/>
          <w:sz w:val="21"/>
          <w:szCs w:val="21"/>
        </w:rPr>
        <w:t xml:space="preserve"> </w:t>
      </w:r>
      <w:r w:rsidR="000C06EF" w:rsidRPr="00281E5A">
        <w:rPr>
          <w:rFonts w:ascii="Verdana" w:hAnsi="Verdana" w:cs="Arial"/>
          <w:sz w:val="21"/>
          <w:szCs w:val="21"/>
        </w:rPr>
        <w:t xml:space="preserve">da </w:t>
      </w:r>
      <w:r w:rsidR="001428CE" w:rsidRPr="00281E5A">
        <w:rPr>
          <w:rFonts w:ascii="Verdana" w:hAnsi="Verdana" w:cs="Arial"/>
          <w:sz w:val="21"/>
          <w:szCs w:val="21"/>
        </w:rPr>
        <w:t>divulgação</w:t>
      </w:r>
      <w:r w:rsidR="001C19D4" w:rsidRPr="00281E5A">
        <w:rPr>
          <w:rFonts w:ascii="Verdana" w:hAnsi="Verdana" w:cs="Arial"/>
          <w:sz w:val="21"/>
          <w:szCs w:val="21"/>
        </w:rPr>
        <w:t xml:space="preserve"> de informações</w:t>
      </w:r>
      <w:r w:rsidR="001A7D4E" w:rsidRPr="00281E5A">
        <w:rPr>
          <w:rFonts w:ascii="Verdana" w:hAnsi="Verdana" w:cs="Arial"/>
          <w:sz w:val="21"/>
          <w:szCs w:val="21"/>
        </w:rPr>
        <w:t xml:space="preserve"> </w:t>
      </w:r>
      <w:r w:rsidR="001C19D4" w:rsidRPr="00281E5A">
        <w:rPr>
          <w:rFonts w:ascii="Verdana" w:hAnsi="Verdana" w:cs="Arial"/>
          <w:sz w:val="21"/>
          <w:szCs w:val="21"/>
        </w:rPr>
        <w:t xml:space="preserve">sobre </w:t>
      </w:r>
      <w:r w:rsidR="001A7D4E" w:rsidRPr="00281E5A">
        <w:rPr>
          <w:rFonts w:ascii="Verdana" w:hAnsi="Verdana" w:cs="Arial"/>
          <w:sz w:val="21"/>
          <w:szCs w:val="21"/>
        </w:rPr>
        <w:t xml:space="preserve">a </w:t>
      </w:r>
      <w:r w:rsidR="00CD2CFA" w:rsidRPr="00281E5A">
        <w:rPr>
          <w:rFonts w:ascii="Verdana" w:hAnsi="Verdana" w:cs="Arial"/>
          <w:sz w:val="21"/>
          <w:szCs w:val="21"/>
        </w:rPr>
        <w:t>d</w:t>
      </w:r>
      <w:r w:rsidR="001A7D4E" w:rsidRPr="00281E5A">
        <w:rPr>
          <w:rFonts w:ascii="Verdana" w:hAnsi="Verdana" w:cs="Arial"/>
          <w:sz w:val="21"/>
          <w:szCs w:val="21"/>
        </w:rPr>
        <w:t>emência</w:t>
      </w:r>
      <w:r w:rsidR="004455A7" w:rsidRPr="00281E5A">
        <w:rPr>
          <w:rFonts w:ascii="Verdana" w:hAnsi="Verdana" w:cs="Arial"/>
          <w:sz w:val="21"/>
          <w:szCs w:val="21"/>
        </w:rPr>
        <w:t xml:space="preserve">, </w:t>
      </w:r>
      <w:r w:rsidR="009D750C" w:rsidRPr="00281E5A">
        <w:rPr>
          <w:rFonts w:ascii="Verdana" w:hAnsi="Verdana" w:cs="Arial"/>
          <w:sz w:val="21"/>
          <w:szCs w:val="21"/>
        </w:rPr>
        <w:t xml:space="preserve">alertando </w:t>
      </w:r>
      <w:r w:rsidR="00002953" w:rsidRPr="00281E5A">
        <w:rPr>
          <w:rFonts w:ascii="Verdana" w:hAnsi="Verdana" w:cs="Arial"/>
          <w:sz w:val="21"/>
          <w:szCs w:val="21"/>
        </w:rPr>
        <w:t xml:space="preserve">a população sobre doenças </w:t>
      </w:r>
      <w:r w:rsidR="00FB47DE" w:rsidRPr="00281E5A">
        <w:rPr>
          <w:rFonts w:ascii="Verdana" w:hAnsi="Verdana" w:cs="Arial"/>
          <w:sz w:val="21"/>
          <w:szCs w:val="21"/>
        </w:rPr>
        <w:t xml:space="preserve">potenciais </w:t>
      </w:r>
      <w:r w:rsidR="00002953" w:rsidRPr="00281E5A">
        <w:rPr>
          <w:rFonts w:ascii="Verdana" w:hAnsi="Verdana" w:cs="Arial"/>
          <w:sz w:val="21"/>
          <w:szCs w:val="21"/>
        </w:rPr>
        <w:t xml:space="preserve">que podem levar o indivíduo </w:t>
      </w:r>
      <w:r w:rsidR="00FB47DE" w:rsidRPr="00281E5A">
        <w:rPr>
          <w:rFonts w:ascii="Verdana" w:hAnsi="Verdana" w:cs="Arial"/>
          <w:sz w:val="21"/>
          <w:szCs w:val="21"/>
        </w:rPr>
        <w:t xml:space="preserve">a essa condição </w:t>
      </w:r>
      <w:r w:rsidR="00C253A2">
        <w:rPr>
          <w:rFonts w:ascii="Verdana" w:hAnsi="Verdana" w:cs="Arial"/>
          <w:sz w:val="21"/>
          <w:szCs w:val="21"/>
        </w:rPr>
        <w:t xml:space="preserve">de </w:t>
      </w:r>
      <w:r w:rsidR="00FB47DE" w:rsidRPr="00281E5A">
        <w:rPr>
          <w:rFonts w:ascii="Verdana" w:hAnsi="Verdana" w:cs="Arial"/>
          <w:sz w:val="21"/>
          <w:szCs w:val="21"/>
        </w:rPr>
        <w:t xml:space="preserve">saúde, </w:t>
      </w:r>
      <w:r w:rsidR="008102C6" w:rsidRPr="00281E5A">
        <w:rPr>
          <w:rFonts w:ascii="Verdana" w:hAnsi="Verdana" w:cs="Arial"/>
          <w:sz w:val="21"/>
          <w:szCs w:val="21"/>
        </w:rPr>
        <w:t xml:space="preserve">incentivando e orientando a prevenção e </w:t>
      </w:r>
      <w:r w:rsidR="008B6F01" w:rsidRPr="00281E5A">
        <w:rPr>
          <w:rFonts w:ascii="Verdana" w:hAnsi="Verdana" w:cs="Arial"/>
          <w:sz w:val="21"/>
          <w:szCs w:val="21"/>
        </w:rPr>
        <w:t xml:space="preserve">o </w:t>
      </w:r>
      <w:r w:rsidR="008102C6" w:rsidRPr="00281E5A">
        <w:rPr>
          <w:rFonts w:ascii="Verdana" w:hAnsi="Verdana" w:cs="Arial"/>
          <w:sz w:val="21"/>
          <w:szCs w:val="21"/>
        </w:rPr>
        <w:t>tratamento precoce</w:t>
      </w:r>
      <w:r w:rsidR="00F82AE4" w:rsidRPr="00281E5A">
        <w:rPr>
          <w:rFonts w:ascii="Verdana" w:hAnsi="Verdana" w:cs="Arial"/>
          <w:sz w:val="21"/>
          <w:szCs w:val="21"/>
        </w:rPr>
        <w:t>.</w:t>
      </w:r>
    </w:p>
    <w:p w14:paraId="41DA45C6" w14:textId="224D3DDF" w:rsidR="00211536" w:rsidRPr="00281E5A" w:rsidRDefault="00523141" w:rsidP="007664F3">
      <w:pPr>
        <w:spacing w:afterLines="50" w:after="120" w:line="360" w:lineRule="auto"/>
        <w:ind w:firstLine="1418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A “Campanha Estadual de Conscientização sobre a Doença de Alzheimer e outras demências”</w:t>
      </w:r>
      <w:r w:rsidR="0077554F" w:rsidRPr="00281E5A">
        <w:rPr>
          <w:rFonts w:ascii="Verdana" w:hAnsi="Verdana" w:cs="Arial"/>
          <w:sz w:val="21"/>
          <w:szCs w:val="21"/>
        </w:rPr>
        <w:t xml:space="preserve"> </w:t>
      </w:r>
      <w:proofErr w:type="gramStart"/>
      <w:r w:rsidR="00F13330" w:rsidRPr="00281E5A">
        <w:rPr>
          <w:rFonts w:ascii="Verdana" w:hAnsi="Verdana" w:cs="Arial"/>
          <w:sz w:val="21"/>
          <w:szCs w:val="21"/>
        </w:rPr>
        <w:t>tem</w:t>
      </w:r>
      <w:proofErr w:type="gramEnd"/>
      <w:r w:rsidR="00F13330" w:rsidRPr="00281E5A">
        <w:rPr>
          <w:rFonts w:ascii="Verdana" w:hAnsi="Verdana" w:cs="Arial"/>
          <w:sz w:val="21"/>
          <w:szCs w:val="21"/>
        </w:rPr>
        <w:t xml:space="preserve"> também por objetivo o combate </w:t>
      </w:r>
      <w:r w:rsidR="00D456C3" w:rsidRPr="00281E5A">
        <w:rPr>
          <w:rFonts w:ascii="Verdana" w:hAnsi="Verdana" w:cs="Arial"/>
          <w:bCs/>
          <w:sz w:val="21"/>
          <w:szCs w:val="21"/>
        </w:rPr>
        <w:t>a estigmatização, o preconceito e a discriminação relacionada às pessoas com transtornos mentais</w:t>
      </w:r>
      <w:r w:rsidR="00B65884" w:rsidRPr="00281E5A">
        <w:rPr>
          <w:rFonts w:ascii="Verdana" w:hAnsi="Verdana" w:cs="Arial"/>
          <w:bCs/>
          <w:sz w:val="21"/>
          <w:szCs w:val="21"/>
        </w:rPr>
        <w:t xml:space="preserve">, </w:t>
      </w:r>
      <w:r w:rsidR="001E665B" w:rsidRPr="00281E5A">
        <w:rPr>
          <w:rFonts w:ascii="Verdana" w:hAnsi="Verdana" w:cs="Arial"/>
          <w:bCs/>
          <w:sz w:val="21"/>
          <w:szCs w:val="21"/>
        </w:rPr>
        <w:t xml:space="preserve">fato </w:t>
      </w:r>
      <w:r w:rsidR="00B65884" w:rsidRPr="00281E5A">
        <w:rPr>
          <w:rFonts w:ascii="Verdana" w:hAnsi="Verdana" w:cs="Arial"/>
          <w:bCs/>
          <w:sz w:val="21"/>
          <w:szCs w:val="21"/>
        </w:rPr>
        <w:t xml:space="preserve">que se torna </w:t>
      </w:r>
      <w:r w:rsidR="0092557B" w:rsidRPr="00281E5A">
        <w:rPr>
          <w:rFonts w:ascii="Verdana" w:hAnsi="Verdana" w:cs="Arial"/>
          <w:bCs/>
          <w:sz w:val="21"/>
          <w:szCs w:val="21"/>
        </w:rPr>
        <w:t xml:space="preserve">um </w:t>
      </w:r>
      <w:r w:rsidR="00337761" w:rsidRPr="00281E5A">
        <w:rPr>
          <w:rFonts w:ascii="Verdana" w:hAnsi="Verdana" w:cs="Arial"/>
          <w:bCs/>
          <w:sz w:val="21"/>
          <w:szCs w:val="21"/>
        </w:rPr>
        <w:t xml:space="preserve">desafio </w:t>
      </w:r>
      <w:r w:rsidR="0092557B" w:rsidRPr="00281E5A">
        <w:rPr>
          <w:rFonts w:ascii="Verdana" w:hAnsi="Verdana" w:cs="Arial"/>
          <w:bCs/>
          <w:sz w:val="21"/>
          <w:szCs w:val="21"/>
        </w:rPr>
        <w:t xml:space="preserve">a mais para </w:t>
      </w:r>
      <w:r w:rsidR="007E2439" w:rsidRPr="00281E5A">
        <w:rPr>
          <w:rFonts w:ascii="Verdana" w:hAnsi="Verdana" w:cs="Arial"/>
          <w:bCs/>
          <w:sz w:val="21"/>
          <w:szCs w:val="21"/>
        </w:rPr>
        <w:t>a pessoa com demência</w:t>
      </w:r>
      <w:r w:rsidR="001E665B" w:rsidRPr="00281E5A">
        <w:rPr>
          <w:rFonts w:ascii="Verdana" w:hAnsi="Verdana" w:cs="Arial"/>
          <w:bCs/>
          <w:sz w:val="21"/>
          <w:szCs w:val="21"/>
        </w:rPr>
        <w:t xml:space="preserve">. Neste sentido, a Diretora </w:t>
      </w:r>
      <w:r w:rsidR="004152CA" w:rsidRPr="00281E5A">
        <w:rPr>
          <w:rFonts w:ascii="Verdana" w:hAnsi="Verdana" w:cs="Arial"/>
          <w:bCs/>
          <w:sz w:val="21"/>
          <w:szCs w:val="21"/>
        </w:rPr>
        <w:t>do</w:t>
      </w:r>
      <w:r w:rsidR="00CA0765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522ECA" w:rsidRPr="00281E5A">
        <w:rPr>
          <w:rFonts w:ascii="Verdana" w:hAnsi="Verdana" w:cs="Arial"/>
          <w:bCs/>
          <w:sz w:val="21"/>
          <w:szCs w:val="21"/>
        </w:rPr>
        <w:t xml:space="preserve">Departamento de Saúde Mental e Uso de Substâncias da OMS, </w:t>
      </w:r>
      <w:proofErr w:type="spellStart"/>
      <w:r w:rsidR="00522ECA" w:rsidRPr="00281E5A">
        <w:rPr>
          <w:rFonts w:ascii="Verdana" w:hAnsi="Verdana" w:cs="Arial"/>
          <w:bCs/>
          <w:sz w:val="21"/>
          <w:szCs w:val="21"/>
        </w:rPr>
        <w:t>Dévora</w:t>
      </w:r>
      <w:proofErr w:type="spellEnd"/>
      <w:r w:rsidR="00522ECA" w:rsidRPr="00281E5A">
        <w:rPr>
          <w:rFonts w:ascii="Verdana" w:hAnsi="Verdana" w:cs="Arial"/>
          <w:bCs/>
          <w:sz w:val="21"/>
          <w:szCs w:val="21"/>
        </w:rPr>
        <w:t xml:space="preserve"> </w:t>
      </w:r>
      <w:proofErr w:type="spellStart"/>
      <w:r w:rsidR="00522ECA" w:rsidRPr="00281E5A">
        <w:rPr>
          <w:rFonts w:ascii="Verdana" w:hAnsi="Verdana" w:cs="Arial"/>
          <w:bCs/>
          <w:sz w:val="21"/>
          <w:szCs w:val="21"/>
        </w:rPr>
        <w:t>Kastrel</w:t>
      </w:r>
      <w:proofErr w:type="spellEnd"/>
      <w:r w:rsidR="00522ECA" w:rsidRPr="00281E5A">
        <w:rPr>
          <w:rFonts w:ascii="Verdana" w:hAnsi="Verdana" w:cs="Arial"/>
          <w:bCs/>
          <w:sz w:val="21"/>
          <w:szCs w:val="21"/>
        </w:rPr>
        <w:t xml:space="preserve">, coloca que </w:t>
      </w:r>
      <w:r w:rsidR="007664F3" w:rsidRPr="00281E5A">
        <w:rPr>
          <w:rFonts w:ascii="Verdana" w:hAnsi="Verdana" w:cs="Arial"/>
          <w:bCs/>
          <w:sz w:val="21"/>
          <w:szCs w:val="21"/>
        </w:rPr>
        <w:t>“o envelhecimento, o estigma e a exclusão social enfrentados por pessoas que vivem com demência, suas famílias e cuidadores não podem ter lugar em nossa sociedade”</w:t>
      </w:r>
      <w:r w:rsidR="00700CFB" w:rsidRPr="00D0157B">
        <w:rPr>
          <w:rStyle w:val="Refdenotaderodap"/>
          <w:rFonts w:ascii="Verdana" w:hAnsi="Verdana" w:cs="Arial"/>
          <w:bCs/>
          <w:sz w:val="16"/>
          <w:szCs w:val="16"/>
        </w:rPr>
        <w:footnoteReference w:id="4"/>
      </w:r>
      <w:r w:rsidR="00761A9F" w:rsidRPr="00281E5A">
        <w:rPr>
          <w:rFonts w:ascii="Verdana" w:hAnsi="Verdana" w:cs="Arial"/>
          <w:bCs/>
          <w:sz w:val="21"/>
          <w:szCs w:val="21"/>
        </w:rPr>
        <w:t>.</w:t>
      </w:r>
    </w:p>
    <w:p w14:paraId="084B45EB" w14:textId="3B5073BD" w:rsidR="001D4C8A" w:rsidRPr="00281E5A" w:rsidRDefault="001D4C8A" w:rsidP="007664F3">
      <w:pPr>
        <w:spacing w:afterLines="50" w:after="120" w:line="360" w:lineRule="auto"/>
        <w:ind w:firstLine="1418"/>
        <w:jc w:val="both"/>
        <w:rPr>
          <w:rFonts w:ascii="Verdana" w:hAnsi="Verdana" w:cs="Arial"/>
          <w:bCs/>
          <w:sz w:val="21"/>
          <w:szCs w:val="21"/>
        </w:rPr>
      </w:pPr>
      <w:r w:rsidRPr="00281E5A">
        <w:rPr>
          <w:rFonts w:ascii="Verdana" w:hAnsi="Verdana" w:cs="Arial"/>
          <w:bCs/>
          <w:sz w:val="21"/>
          <w:szCs w:val="21"/>
        </w:rPr>
        <w:t xml:space="preserve">Por fim, </w:t>
      </w:r>
      <w:r w:rsidR="00823513" w:rsidRPr="00281E5A">
        <w:rPr>
          <w:rFonts w:ascii="Verdana" w:hAnsi="Verdana" w:cs="Arial"/>
          <w:bCs/>
          <w:sz w:val="21"/>
          <w:szCs w:val="21"/>
        </w:rPr>
        <w:t xml:space="preserve">a proposição </w:t>
      </w:r>
      <w:r w:rsidR="003E3330" w:rsidRPr="00281E5A">
        <w:rPr>
          <w:rFonts w:ascii="Verdana" w:hAnsi="Verdana" w:cs="Arial"/>
          <w:bCs/>
          <w:sz w:val="21"/>
          <w:szCs w:val="21"/>
        </w:rPr>
        <w:t>ainda institui</w:t>
      </w:r>
      <w:r w:rsidR="008536E1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3E3330" w:rsidRPr="00281E5A">
        <w:rPr>
          <w:rFonts w:ascii="Verdana" w:hAnsi="Verdana" w:cs="Arial"/>
          <w:bCs/>
          <w:sz w:val="21"/>
          <w:szCs w:val="21"/>
        </w:rPr>
        <w:t xml:space="preserve">o "Dia Estadual da Conscientização sobre a Doença de Alzheimer e outras demências", </w:t>
      </w:r>
      <w:r w:rsidR="008536E1" w:rsidRPr="00281E5A">
        <w:rPr>
          <w:rFonts w:ascii="Verdana" w:hAnsi="Verdana" w:cs="Arial"/>
          <w:bCs/>
          <w:sz w:val="21"/>
          <w:szCs w:val="21"/>
        </w:rPr>
        <w:t xml:space="preserve">sendo o </w:t>
      </w:r>
      <w:r w:rsidR="003E3330" w:rsidRPr="00281E5A">
        <w:rPr>
          <w:rFonts w:ascii="Verdana" w:hAnsi="Verdana" w:cs="Arial"/>
          <w:bCs/>
          <w:sz w:val="21"/>
          <w:szCs w:val="21"/>
        </w:rPr>
        <w:t>dia 21 de setembro</w:t>
      </w:r>
      <w:r w:rsidR="00A51C87" w:rsidRPr="00281E5A">
        <w:rPr>
          <w:rFonts w:ascii="Verdana" w:hAnsi="Verdana" w:cs="Arial"/>
          <w:bCs/>
          <w:sz w:val="21"/>
          <w:szCs w:val="21"/>
        </w:rPr>
        <w:t xml:space="preserve"> indicado </w:t>
      </w:r>
      <w:r w:rsidR="00C30B6F" w:rsidRPr="00281E5A">
        <w:rPr>
          <w:rFonts w:ascii="Verdana" w:hAnsi="Verdana" w:cs="Arial"/>
          <w:bCs/>
          <w:sz w:val="21"/>
          <w:szCs w:val="21"/>
        </w:rPr>
        <w:t xml:space="preserve">para </w:t>
      </w:r>
      <w:r w:rsidR="004D0E2B" w:rsidRPr="00281E5A">
        <w:rPr>
          <w:rFonts w:ascii="Verdana" w:hAnsi="Verdana" w:cs="Arial"/>
          <w:bCs/>
          <w:sz w:val="21"/>
          <w:szCs w:val="21"/>
        </w:rPr>
        <w:t xml:space="preserve">adequada </w:t>
      </w:r>
      <w:r w:rsidR="00F2700D" w:rsidRPr="00281E5A">
        <w:rPr>
          <w:rFonts w:ascii="Verdana" w:hAnsi="Verdana" w:cs="Arial"/>
          <w:bCs/>
          <w:sz w:val="21"/>
          <w:szCs w:val="21"/>
        </w:rPr>
        <w:t>celebração</w:t>
      </w:r>
      <w:r w:rsidR="00D674A9" w:rsidRPr="00281E5A">
        <w:rPr>
          <w:rFonts w:ascii="Verdana" w:hAnsi="Verdana" w:cs="Arial"/>
          <w:bCs/>
          <w:sz w:val="21"/>
          <w:szCs w:val="21"/>
        </w:rPr>
        <w:t xml:space="preserve"> por </w:t>
      </w:r>
      <w:r w:rsidR="00785F86" w:rsidRPr="00281E5A">
        <w:rPr>
          <w:rFonts w:ascii="Verdana" w:hAnsi="Verdana" w:cs="Arial"/>
          <w:bCs/>
          <w:sz w:val="21"/>
          <w:szCs w:val="21"/>
        </w:rPr>
        <w:t>n</w:t>
      </w:r>
      <w:r w:rsidR="00D674A9" w:rsidRPr="00281E5A">
        <w:rPr>
          <w:rFonts w:ascii="Verdana" w:hAnsi="Verdana" w:cs="Arial"/>
          <w:bCs/>
          <w:sz w:val="21"/>
          <w:szCs w:val="21"/>
        </w:rPr>
        <w:t>este dia</w:t>
      </w:r>
      <w:r w:rsidR="00E45D83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D674A9" w:rsidRPr="00281E5A">
        <w:rPr>
          <w:rFonts w:ascii="Verdana" w:hAnsi="Verdana" w:cs="Arial"/>
          <w:bCs/>
          <w:sz w:val="21"/>
          <w:szCs w:val="21"/>
        </w:rPr>
        <w:t xml:space="preserve">ser </w:t>
      </w:r>
      <w:r w:rsidR="00785F86" w:rsidRPr="00281E5A">
        <w:rPr>
          <w:rFonts w:ascii="Verdana" w:hAnsi="Verdana" w:cs="Arial"/>
          <w:bCs/>
          <w:sz w:val="21"/>
          <w:szCs w:val="21"/>
        </w:rPr>
        <w:t xml:space="preserve">realizada a campanha internacional da </w:t>
      </w:r>
      <w:proofErr w:type="spellStart"/>
      <w:r w:rsidR="00785F86" w:rsidRPr="00281E5A">
        <w:rPr>
          <w:rFonts w:ascii="Verdana" w:hAnsi="Verdana" w:cs="Arial"/>
          <w:bCs/>
          <w:i/>
          <w:iCs/>
          <w:sz w:val="21"/>
          <w:szCs w:val="21"/>
        </w:rPr>
        <w:t>Alzheimer’s</w:t>
      </w:r>
      <w:proofErr w:type="spellEnd"/>
      <w:r w:rsidR="00785F86" w:rsidRPr="00281E5A">
        <w:rPr>
          <w:rFonts w:ascii="Verdana" w:hAnsi="Verdana" w:cs="Arial"/>
          <w:bCs/>
          <w:i/>
          <w:iCs/>
          <w:sz w:val="21"/>
          <w:szCs w:val="21"/>
        </w:rPr>
        <w:t xml:space="preserve"> </w:t>
      </w:r>
      <w:proofErr w:type="spellStart"/>
      <w:r w:rsidR="00785F86" w:rsidRPr="00281E5A">
        <w:rPr>
          <w:rFonts w:ascii="Verdana" w:hAnsi="Verdana" w:cs="Arial"/>
          <w:bCs/>
          <w:i/>
          <w:iCs/>
          <w:sz w:val="21"/>
          <w:szCs w:val="21"/>
        </w:rPr>
        <w:t>Disease</w:t>
      </w:r>
      <w:proofErr w:type="spellEnd"/>
      <w:r w:rsidR="00785F86" w:rsidRPr="00281E5A">
        <w:rPr>
          <w:rFonts w:ascii="Verdana" w:hAnsi="Verdana" w:cs="Arial"/>
          <w:bCs/>
          <w:i/>
          <w:iCs/>
          <w:sz w:val="21"/>
          <w:szCs w:val="21"/>
        </w:rPr>
        <w:t xml:space="preserve"> </w:t>
      </w:r>
      <w:proofErr w:type="spellStart"/>
      <w:r w:rsidR="00785F86" w:rsidRPr="00281E5A">
        <w:rPr>
          <w:rFonts w:ascii="Verdana" w:hAnsi="Verdana" w:cs="Arial"/>
          <w:bCs/>
          <w:i/>
          <w:iCs/>
          <w:sz w:val="21"/>
          <w:szCs w:val="21"/>
        </w:rPr>
        <w:t>International</w:t>
      </w:r>
      <w:proofErr w:type="spellEnd"/>
      <w:r w:rsidR="000E0114">
        <w:rPr>
          <w:rFonts w:ascii="Verdana" w:hAnsi="Verdana" w:cs="Arial"/>
          <w:bCs/>
          <w:sz w:val="21"/>
          <w:szCs w:val="21"/>
        </w:rPr>
        <w:t xml:space="preserve"> </w:t>
      </w:r>
      <w:r w:rsidR="00785F86" w:rsidRPr="00281E5A">
        <w:rPr>
          <w:rFonts w:ascii="Verdana" w:hAnsi="Verdana" w:cs="Arial"/>
          <w:bCs/>
          <w:sz w:val="21"/>
          <w:szCs w:val="21"/>
        </w:rPr>
        <w:t>(ADI)</w:t>
      </w:r>
      <w:r w:rsidR="00C458E3" w:rsidRPr="00281E5A">
        <w:rPr>
          <w:rFonts w:ascii="Verdana" w:hAnsi="Verdana" w:cs="Arial"/>
          <w:bCs/>
          <w:sz w:val="21"/>
          <w:szCs w:val="21"/>
        </w:rPr>
        <w:t xml:space="preserve"> </w:t>
      </w:r>
      <w:r w:rsidR="00AA7C3C" w:rsidRPr="00281E5A">
        <w:rPr>
          <w:rFonts w:ascii="Verdana" w:hAnsi="Verdana" w:cs="Arial"/>
          <w:bCs/>
          <w:sz w:val="21"/>
          <w:szCs w:val="21"/>
        </w:rPr>
        <w:t>com o intuito de</w:t>
      </w:r>
      <w:r w:rsidR="00C458E3" w:rsidRPr="00281E5A">
        <w:rPr>
          <w:rFonts w:ascii="Verdana" w:hAnsi="Verdana" w:cs="Arial"/>
          <w:bCs/>
          <w:sz w:val="21"/>
          <w:szCs w:val="21"/>
        </w:rPr>
        <w:t xml:space="preserve"> aumentar a conscientização e desafiar o estigma que cerca a demência</w:t>
      </w:r>
      <w:r w:rsidR="00C30B6F" w:rsidRPr="00281E5A">
        <w:rPr>
          <w:rFonts w:ascii="Verdana" w:hAnsi="Verdana" w:cs="Arial"/>
          <w:bCs/>
          <w:sz w:val="21"/>
          <w:szCs w:val="21"/>
        </w:rPr>
        <w:t>, revo</w:t>
      </w:r>
      <w:r w:rsidR="00181F86" w:rsidRPr="00281E5A">
        <w:rPr>
          <w:rFonts w:ascii="Verdana" w:hAnsi="Verdana" w:cs="Arial"/>
          <w:bCs/>
          <w:sz w:val="21"/>
          <w:szCs w:val="21"/>
        </w:rPr>
        <w:t>gando a</w:t>
      </w:r>
      <w:r w:rsidR="00181F86" w:rsidRPr="00281E5A">
        <w:rPr>
          <w:rFonts w:ascii="Verdana" w:hAnsi="Verdana" w:cs="Arial"/>
          <w:sz w:val="21"/>
          <w:szCs w:val="21"/>
        </w:rPr>
        <w:t xml:space="preserve"> </w:t>
      </w:r>
      <w:r w:rsidR="00181F86" w:rsidRPr="00281E5A">
        <w:rPr>
          <w:rFonts w:ascii="Verdana" w:hAnsi="Verdana" w:cs="Arial"/>
          <w:bCs/>
          <w:sz w:val="21"/>
          <w:szCs w:val="21"/>
        </w:rPr>
        <w:t xml:space="preserve">Lei Estadual nº </w:t>
      </w:r>
      <w:r w:rsidR="00181F86" w:rsidRPr="00281E5A">
        <w:rPr>
          <w:rFonts w:ascii="Verdana" w:hAnsi="Verdana" w:cs="Arial"/>
          <w:sz w:val="21"/>
          <w:szCs w:val="21"/>
        </w:rPr>
        <w:t>10.271, de 30 de junho de 2015</w:t>
      </w:r>
      <w:r w:rsidR="00181F86" w:rsidRPr="00281E5A">
        <w:rPr>
          <w:rFonts w:ascii="Verdana" w:hAnsi="Verdana" w:cs="Arial"/>
          <w:bCs/>
          <w:sz w:val="21"/>
          <w:szCs w:val="21"/>
        </w:rPr>
        <w:t>.</w:t>
      </w:r>
    </w:p>
    <w:p w14:paraId="67DA5594" w14:textId="66563F7D" w:rsidR="00203855" w:rsidRPr="00203855" w:rsidRDefault="00203855" w:rsidP="00203855">
      <w:pPr>
        <w:spacing w:afterLines="50" w:after="120" w:line="360" w:lineRule="auto"/>
        <w:ind w:firstLine="1418"/>
        <w:jc w:val="both"/>
        <w:rPr>
          <w:rFonts w:ascii="Verdana" w:hAnsi="Verdana" w:cs="Arial"/>
          <w:bCs/>
          <w:sz w:val="21"/>
          <w:szCs w:val="21"/>
        </w:rPr>
      </w:pPr>
      <w:r w:rsidRPr="00203855">
        <w:rPr>
          <w:rFonts w:ascii="Verdana" w:hAnsi="Verdana" w:cs="Arial"/>
          <w:bCs/>
          <w:sz w:val="21"/>
          <w:szCs w:val="21"/>
        </w:rPr>
        <w:t xml:space="preserve">Pelos motivos </w:t>
      </w:r>
      <w:r w:rsidR="00392E61">
        <w:rPr>
          <w:rFonts w:ascii="Verdana" w:hAnsi="Verdana" w:cs="Arial"/>
          <w:bCs/>
          <w:sz w:val="21"/>
          <w:szCs w:val="21"/>
        </w:rPr>
        <w:t>descritos</w:t>
      </w:r>
      <w:r w:rsidRPr="00203855">
        <w:rPr>
          <w:rFonts w:ascii="Verdana" w:hAnsi="Verdana" w:cs="Arial"/>
          <w:bCs/>
          <w:sz w:val="21"/>
          <w:szCs w:val="21"/>
        </w:rPr>
        <w:t>, conto com o apoio dos nobres pares desta Casa na aprovação da presente propositura.</w:t>
      </w:r>
    </w:p>
    <w:p w14:paraId="3E11F172" w14:textId="42D4E144" w:rsidR="00203855" w:rsidRDefault="00203855" w:rsidP="00203855">
      <w:pPr>
        <w:spacing w:afterLines="50" w:after="120" w:line="360" w:lineRule="auto"/>
        <w:ind w:firstLine="1418"/>
        <w:jc w:val="both"/>
        <w:rPr>
          <w:rFonts w:ascii="Verdana" w:hAnsi="Verdana" w:cs="Arial"/>
          <w:bCs/>
          <w:sz w:val="21"/>
          <w:szCs w:val="21"/>
        </w:rPr>
      </w:pPr>
      <w:r w:rsidRPr="00203855">
        <w:rPr>
          <w:rFonts w:ascii="Verdana" w:hAnsi="Verdana" w:cs="Arial"/>
          <w:bCs/>
          <w:sz w:val="21"/>
          <w:szCs w:val="21"/>
        </w:rPr>
        <w:t>ASSEMBLEIA LEGISLATIVA DO ESTADO DO MARANHÃO, GABINETE DA DEPUTADA BETEL GOMES, em 1</w:t>
      </w:r>
      <w:r w:rsidR="001820E1">
        <w:rPr>
          <w:rFonts w:ascii="Verdana" w:hAnsi="Verdana" w:cs="Arial"/>
          <w:bCs/>
          <w:sz w:val="21"/>
          <w:szCs w:val="21"/>
        </w:rPr>
        <w:t>9</w:t>
      </w:r>
      <w:r w:rsidRPr="00203855">
        <w:rPr>
          <w:rFonts w:ascii="Verdana" w:hAnsi="Verdana" w:cs="Arial"/>
          <w:bCs/>
          <w:sz w:val="21"/>
          <w:szCs w:val="21"/>
        </w:rPr>
        <w:t xml:space="preserve"> de </w:t>
      </w:r>
      <w:r w:rsidR="00F654D9">
        <w:rPr>
          <w:rFonts w:ascii="Verdana" w:hAnsi="Verdana" w:cs="Arial"/>
          <w:bCs/>
          <w:sz w:val="21"/>
          <w:szCs w:val="21"/>
        </w:rPr>
        <w:t>janeiro</w:t>
      </w:r>
      <w:r w:rsidRPr="00203855">
        <w:rPr>
          <w:rFonts w:ascii="Verdana" w:hAnsi="Verdana" w:cs="Arial"/>
          <w:bCs/>
          <w:sz w:val="21"/>
          <w:szCs w:val="21"/>
        </w:rPr>
        <w:t xml:space="preserve"> de 202</w:t>
      </w:r>
      <w:r w:rsidR="00F654D9">
        <w:rPr>
          <w:rFonts w:ascii="Verdana" w:hAnsi="Verdana" w:cs="Arial"/>
          <w:bCs/>
          <w:sz w:val="21"/>
          <w:szCs w:val="21"/>
        </w:rPr>
        <w:t>2</w:t>
      </w:r>
      <w:r w:rsidRPr="00203855">
        <w:rPr>
          <w:rFonts w:ascii="Verdana" w:hAnsi="Verdana" w:cs="Arial"/>
          <w:bCs/>
          <w:sz w:val="21"/>
          <w:szCs w:val="21"/>
        </w:rPr>
        <w:t>.</w:t>
      </w:r>
    </w:p>
    <w:p w14:paraId="788CD7C7" w14:textId="2AC9BDA9" w:rsidR="00203855" w:rsidRDefault="00203855" w:rsidP="00281E5A">
      <w:pPr>
        <w:spacing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187DC155" w14:textId="77777777" w:rsidR="000E182A" w:rsidRDefault="000E182A" w:rsidP="00281E5A">
      <w:pPr>
        <w:spacing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3C9C3E6A" w14:textId="0B2DD68F" w:rsidR="00281E5A" w:rsidRPr="00281E5A" w:rsidRDefault="00281E5A" w:rsidP="00281E5A">
      <w:pPr>
        <w:spacing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281E5A">
        <w:rPr>
          <w:rFonts w:ascii="Verdana" w:hAnsi="Verdana" w:cs="Arial"/>
          <w:b/>
          <w:bCs/>
          <w:sz w:val="21"/>
          <w:szCs w:val="21"/>
        </w:rPr>
        <w:t>Betel Gomes</w:t>
      </w:r>
    </w:p>
    <w:p w14:paraId="2F11C060" w14:textId="51133828" w:rsidR="00EC544C" w:rsidRPr="00281E5A" w:rsidRDefault="00281E5A" w:rsidP="00281E5A">
      <w:pPr>
        <w:spacing w:afterLines="50" w:after="120" w:line="360" w:lineRule="auto"/>
        <w:jc w:val="center"/>
        <w:rPr>
          <w:rFonts w:ascii="Verdana" w:hAnsi="Verdana" w:cs="Arial"/>
          <w:sz w:val="21"/>
          <w:szCs w:val="21"/>
        </w:rPr>
      </w:pPr>
      <w:r w:rsidRPr="00281E5A">
        <w:rPr>
          <w:rFonts w:ascii="Verdana" w:hAnsi="Verdana" w:cs="Arial"/>
          <w:sz w:val="21"/>
          <w:szCs w:val="21"/>
        </w:rPr>
        <w:t>Deputada Estadual</w:t>
      </w:r>
    </w:p>
    <w:sectPr w:rsidR="00EC544C" w:rsidRPr="00281E5A" w:rsidSect="00994705">
      <w:headerReference w:type="default" r:id="rId8"/>
      <w:type w:val="continuous"/>
      <w:pgSz w:w="11906" w:h="16838"/>
      <w:pgMar w:top="1418" w:right="1134" w:bottom="1418" w:left="1701" w:header="851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EB05" w14:textId="77777777" w:rsidR="00067D8D" w:rsidRDefault="00067D8D" w:rsidP="001C4230">
      <w:pPr>
        <w:spacing w:after="0" w:line="240" w:lineRule="auto"/>
      </w:pPr>
      <w:r>
        <w:separator/>
      </w:r>
    </w:p>
  </w:endnote>
  <w:endnote w:type="continuationSeparator" w:id="0">
    <w:p w14:paraId="6A9BE3C7" w14:textId="77777777" w:rsidR="00067D8D" w:rsidRDefault="00067D8D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Light">
    <w:altName w:val="Lato"/>
    <w:panose1 w:val="00000000000000000000"/>
    <w:charset w:val="00"/>
    <w:family w:val="roman"/>
    <w:notTrueType/>
    <w:pitch w:val="default"/>
  </w:font>
  <w:font w:name="Lato-Regular">
    <w:altName w:val="Lat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B404" w14:textId="77777777" w:rsidR="00067D8D" w:rsidRDefault="00067D8D" w:rsidP="001C4230">
      <w:pPr>
        <w:spacing w:after="0" w:line="240" w:lineRule="auto"/>
      </w:pPr>
      <w:r>
        <w:separator/>
      </w:r>
    </w:p>
  </w:footnote>
  <w:footnote w:type="continuationSeparator" w:id="0">
    <w:p w14:paraId="25FEEACF" w14:textId="77777777" w:rsidR="00067D8D" w:rsidRDefault="00067D8D" w:rsidP="001C4230">
      <w:pPr>
        <w:spacing w:after="0" w:line="240" w:lineRule="auto"/>
      </w:pPr>
      <w:r>
        <w:continuationSeparator/>
      </w:r>
    </w:p>
  </w:footnote>
  <w:footnote w:id="1">
    <w:p w14:paraId="59BC73A2" w14:textId="289EEAEA" w:rsidR="00A60D20" w:rsidRPr="00817C2C" w:rsidRDefault="00A60D20" w:rsidP="00A60D20">
      <w:pPr>
        <w:pStyle w:val="Textodenotaderodap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AC53EC">
        <w:rPr>
          <w:rStyle w:val="Refdenotaderodap"/>
          <w:rFonts w:ascii="Verdana" w:hAnsi="Verdana"/>
          <w:color w:val="000000" w:themeColor="text1"/>
          <w:sz w:val="16"/>
          <w:szCs w:val="16"/>
        </w:rPr>
        <w:footnoteRef/>
      </w:r>
      <w:r w:rsidRPr="00AC53EC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</w:t>
      </w:r>
      <w:r w:rsidRPr="00AC53EC">
        <w:rPr>
          <w:rStyle w:val="fontstyle01"/>
          <w:rFonts w:ascii="Verdana" w:hAnsi="Verdana"/>
          <w:color w:val="000000" w:themeColor="text1"/>
          <w:sz w:val="16"/>
          <w:szCs w:val="16"/>
          <w:lang w:val="en-US"/>
        </w:rPr>
        <w:t xml:space="preserve">Global status report on the public health response to dementia. Geneva: World Health Organization; 2021. </w:t>
      </w:r>
      <w:r w:rsidRPr="00817C2C">
        <w:rPr>
          <w:rStyle w:val="fontstyle01"/>
          <w:rFonts w:ascii="Verdana" w:hAnsi="Verdana"/>
          <w:color w:val="000000" w:themeColor="text1"/>
          <w:sz w:val="16"/>
          <w:szCs w:val="16"/>
          <w:lang w:val="en-US"/>
        </w:rPr>
        <w:t xml:space="preserve">Licence: </w:t>
      </w:r>
      <w:r w:rsidRPr="00817C2C">
        <w:rPr>
          <w:rStyle w:val="fontstyle21"/>
          <w:rFonts w:ascii="Verdana" w:hAnsi="Verdana"/>
          <w:color w:val="000000" w:themeColor="text1"/>
          <w:sz w:val="16"/>
          <w:szCs w:val="16"/>
          <w:lang w:val="en-US"/>
        </w:rPr>
        <w:t>CC BY-NC-SA 3.0 IGO</w:t>
      </w:r>
      <w:r w:rsidR="009E61BC" w:rsidRPr="00817C2C">
        <w:rPr>
          <w:rStyle w:val="fontstyle01"/>
          <w:rFonts w:ascii="Verdana" w:hAnsi="Verdana"/>
          <w:color w:val="000000" w:themeColor="text1"/>
          <w:sz w:val="16"/>
          <w:szCs w:val="16"/>
          <w:lang w:val="en-US"/>
        </w:rPr>
        <w:t>;</w:t>
      </w:r>
    </w:p>
  </w:footnote>
  <w:footnote w:id="2">
    <w:p w14:paraId="3ACB8DCD" w14:textId="61A32300" w:rsidR="00911970" w:rsidRPr="00AC53EC" w:rsidRDefault="00911970" w:rsidP="00911970">
      <w:pPr>
        <w:pStyle w:val="Textodenotaderodap"/>
        <w:rPr>
          <w:rFonts w:ascii="Verdana" w:hAnsi="Verdana"/>
          <w:color w:val="000000" w:themeColor="text1"/>
          <w:sz w:val="16"/>
          <w:szCs w:val="16"/>
        </w:rPr>
      </w:pPr>
      <w:r w:rsidRPr="00AC53EC">
        <w:rPr>
          <w:rStyle w:val="Refdenotaderodap"/>
          <w:rFonts w:ascii="Verdana" w:hAnsi="Verdana"/>
          <w:color w:val="000000" w:themeColor="text1"/>
          <w:sz w:val="16"/>
          <w:szCs w:val="16"/>
        </w:rPr>
        <w:footnoteRef/>
      </w:r>
      <w:r w:rsidRPr="00AC53EC">
        <w:rPr>
          <w:rFonts w:ascii="Verdana" w:hAnsi="Verdana"/>
          <w:color w:val="000000" w:themeColor="text1"/>
          <w:sz w:val="16"/>
          <w:szCs w:val="16"/>
        </w:rPr>
        <w:t xml:space="preserve"> Pessoa (2019). Transtornos Neurocognitivos: conceitos, comparação entre critérios diagnósticos e acurácia de testes neuropsicológicos em uma amostra de idosos da comunidade</w:t>
      </w:r>
      <w:r w:rsidR="009E61BC" w:rsidRPr="00AC53EC">
        <w:rPr>
          <w:rFonts w:ascii="Verdana" w:hAnsi="Verdana"/>
          <w:color w:val="000000" w:themeColor="text1"/>
          <w:sz w:val="16"/>
          <w:szCs w:val="16"/>
        </w:rPr>
        <w:t>;</w:t>
      </w:r>
    </w:p>
  </w:footnote>
  <w:footnote w:id="3">
    <w:p w14:paraId="40A224CE" w14:textId="1AC7E298" w:rsidR="009E61BC" w:rsidRPr="00AC53EC" w:rsidRDefault="009E61BC">
      <w:pPr>
        <w:pStyle w:val="Textodenotaderodap"/>
        <w:rPr>
          <w:rFonts w:ascii="Verdana" w:hAnsi="Verdana"/>
          <w:sz w:val="16"/>
          <w:szCs w:val="16"/>
          <w:lang w:val="en-US"/>
        </w:rPr>
      </w:pPr>
      <w:r w:rsidRPr="00AC53EC">
        <w:rPr>
          <w:rStyle w:val="Refdenotaderodap"/>
          <w:rFonts w:ascii="Verdana" w:hAnsi="Verdana"/>
          <w:sz w:val="16"/>
          <w:szCs w:val="16"/>
        </w:rPr>
        <w:footnoteRef/>
      </w:r>
      <w:r w:rsidRPr="00AC53EC">
        <w:rPr>
          <w:rFonts w:ascii="Verdana" w:hAnsi="Verdana"/>
          <w:sz w:val="16"/>
          <w:szCs w:val="16"/>
          <w:lang w:val="en-US"/>
        </w:rPr>
        <w:t xml:space="preserve"> </w:t>
      </w:r>
      <w:r w:rsidRPr="00AC53EC">
        <w:rPr>
          <w:rFonts w:ascii="Verdana" w:hAnsi="Verdana"/>
          <w:color w:val="000000" w:themeColor="text1"/>
          <w:sz w:val="16"/>
          <w:szCs w:val="16"/>
          <w:lang w:val="en-US"/>
        </w:rPr>
        <w:t>Alzheimer's Disease International, in: World Alzheimer Report 2021</w:t>
      </w:r>
      <w:r w:rsidR="00957138" w:rsidRPr="00AC53EC">
        <w:rPr>
          <w:rFonts w:ascii="Verdana" w:hAnsi="Verdana"/>
          <w:color w:val="000000" w:themeColor="text1"/>
          <w:sz w:val="16"/>
          <w:szCs w:val="16"/>
          <w:lang w:val="en-US"/>
        </w:rPr>
        <w:t>.</w:t>
      </w:r>
    </w:p>
  </w:footnote>
  <w:footnote w:id="4">
    <w:p w14:paraId="113A832A" w14:textId="0EEF6C3F" w:rsidR="00700CFB" w:rsidRPr="00AC53EC" w:rsidRDefault="00700CFB" w:rsidP="00B16365">
      <w:pPr>
        <w:pStyle w:val="Textodenotaderodap"/>
        <w:rPr>
          <w:rFonts w:ascii="Verdana" w:hAnsi="Verdana"/>
          <w:sz w:val="16"/>
          <w:szCs w:val="16"/>
          <w:lang w:val="en-US"/>
        </w:rPr>
      </w:pPr>
      <w:r w:rsidRPr="00AC53EC">
        <w:rPr>
          <w:rStyle w:val="Refdenotaderodap"/>
          <w:rFonts w:ascii="Verdana" w:hAnsi="Verdana"/>
          <w:sz w:val="16"/>
          <w:szCs w:val="16"/>
        </w:rPr>
        <w:footnoteRef/>
      </w:r>
      <w:r w:rsidRPr="00AC53EC">
        <w:rPr>
          <w:rFonts w:ascii="Verdana" w:hAnsi="Verdana"/>
          <w:sz w:val="16"/>
          <w:szCs w:val="16"/>
          <w:lang w:val="en-US"/>
        </w:rPr>
        <w:t xml:space="preserve"> </w:t>
      </w:r>
      <w:r w:rsidRPr="00AC53EC">
        <w:rPr>
          <w:rFonts w:ascii="Verdana" w:hAnsi="Verdana" w:cs="Arial"/>
          <w:bCs/>
          <w:sz w:val="16"/>
          <w:szCs w:val="16"/>
          <w:lang w:val="en-US"/>
        </w:rPr>
        <w:t>Dévora Kastrel</w:t>
      </w:r>
      <w:r w:rsidR="00B16365" w:rsidRPr="00AC53EC">
        <w:rPr>
          <w:rFonts w:ascii="Verdana" w:hAnsi="Verdana" w:cs="Arial"/>
          <w:bCs/>
          <w:sz w:val="16"/>
          <w:szCs w:val="16"/>
          <w:lang w:val="en-US"/>
        </w:rPr>
        <w:t>, Director</w:t>
      </w:r>
      <w:r w:rsidR="002852F3" w:rsidRPr="00AC53EC">
        <w:rPr>
          <w:rFonts w:ascii="Verdana" w:hAnsi="Verdana" w:cs="Arial"/>
          <w:bCs/>
          <w:sz w:val="16"/>
          <w:szCs w:val="16"/>
          <w:lang w:val="en-US"/>
        </w:rPr>
        <w:t xml:space="preserve"> of </w:t>
      </w:r>
      <w:r w:rsidR="00B16365" w:rsidRPr="00AC53EC">
        <w:rPr>
          <w:rFonts w:ascii="Verdana" w:hAnsi="Verdana" w:cs="Arial"/>
          <w:bCs/>
          <w:sz w:val="16"/>
          <w:szCs w:val="16"/>
          <w:lang w:val="en-US"/>
        </w:rPr>
        <w:t>Department Mental Health and Substance Use</w:t>
      </w:r>
      <w:r w:rsidR="002852F3" w:rsidRPr="00AC53EC">
        <w:rPr>
          <w:rFonts w:ascii="Verdana" w:hAnsi="Verdana" w:cs="Arial"/>
          <w:bCs/>
          <w:sz w:val="16"/>
          <w:szCs w:val="16"/>
          <w:lang w:val="en-US"/>
        </w:rPr>
        <w:t xml:space="preserve">, </w:t>
      </w:r>
      <w:r w:rsidR="00B16365" w:rsidRPr="00AC53EC">
        <w:rPr>
          <w:rFonts w:ascii="Verdana" w:hAnsi="Verdana" w:cs="Arial"/>
          <w:bCs/>
          <w:sz w:val="16"/>
          <w:szCs w:val="16"/>
          <w:lang w:val="en-US"/>
        </w:rPr>
        <w:t>World Health Organization</w:t>
      </w:r>
      <w:r w:rsidR="002852F3" w:rsidRPr="00AC53EC">
        <w:rPr>
          <w:rFonts w:ascii="Verdana" w:hAnsi="Verdana" w:cs="Arial"/>
          <w:bCs/>
          <w:sz w:val="16"/>
          <w:szCs w:val="16"/>
          <w:lang w:val="en-US"/>
        </w:rPr>
        <w:t>.</w:t>
      </w:r>
      <w:r w:rsidR="00B16365" w:rsidRPr="00AC53EC">
        <w:rPr>
          <w:rFonts w:ascii="Verdana" w:hAnsi="Verdana" w:cs="Arial"/>
          <w:bCs/>
          <w:sz w:val="16"/>
          <w:szCs w:val="16"/>
          <w:lang w:val="en-US"/>
        </w:rPr>
        <w:t xml:space="preserve"> </w:t>
      </w:r>
      <w:r w:rsidR="002852F3" w:rsidRPr="00AC53EC">
        <w:rPr>
          <w:rFonts w:ascii="Verdana" w:hAnsi="Verdana" w:cs="Arial"/>
          <w:bCs/>
          <w:sz w:val="16"/>
          <w:szCs w:val="16"/>
          <w:lang w:val="en-US"/>
        </w:rPr>
        <w:t>I</w:t>
      </w:r>
      <w:r w:rsidR="00B16365" w:rsidRPr="00AC53EC">
        <w:rPr>
          <w:rFonts w:ascii="Verdana" w:hAnsi="Verdana" w:cs="Arial"/>
          <w:bCs/>
          <w:sz w:val="16"/>
          <w:szCs w:val="16"/>
          <w:lang w:val="en-US"/>
        </w:rPr>
        <w:t xml:space="preserve">n: </w:t>
      </w:r>
      <w:r w:rsidR="00B16365" w:rsidRPr="00AC53EC">
        <w:rPr>
          <w:rStyle w:val="fontstyle01"/>
          <w:rFonts w:ascii="Verdana" w:hAnsi="Verdana"/>
          <w:color w:val="000000" w:themeColor="text1"/>
          <w:sz w:val="16"/>
          <w:szCs w:val="16"/>
          <w:lang w:val="en-US"/>
        </w:rPr>
        <w:t xml:space="preserve">Global status report on the public health response to dementia. Geneva: World Health Organization; 2021. Licence: </w:t>
      </w:r>
      <w:r w:rsidR="00B16365" w:rsidRPr="00AC53EC">
        <w:rPr>
          <w:rStyle w:val="fontstyle21"/>
          <w:rFonts w:ascii="Verdana" w:hAnsi="Verdana"/>
          <w:color w:val="000000" w:themeColor="text1"/>
          <w:sz w:val="16"/>
          <w:szCs w:val="16"/>
          <w:lang w:val="en-US"/>
        </w:rPr>
        <w:t>CC BY-NC-SA 3.0 IGO</w:t>
      </w:r>
      <w:r w:rsidR="00B16365" w:rsidRPr="00AC53EC">
        <w:rPr>
          <w:rStyle w:val="fontstyle01"/>
          <w:rFonts w:ascii="Verdana" w:hAnsi="Verdana"/>
          <w:color w:val="000000" w:themeColor="text1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5387" w14:textId="02607445" w:rsidR="00F35EFB" w:rsidRDefault="00F35EFB" w:rsidP="00F35EFB">
    <w:pPr>
      <w:pStyle w:val="Cabealho"/>
      <w:tabs>
        <w:tab w:val="clear" w:pos="4252"/>
      </w:tabs>
      <w:ind w:right="360"/>
      <w:jc w:val="center"/>
      <w:rPr>
        <w:rFonts w:cs="Arial"/>
        <w:b/>
        <w:color w:val="000080"/>
      </w:rPr>
    </w:pPr>
    <w:r w:rsidRPr="00BE32C7">
      <w:rPr>
        <w:rFonts w:cs="Arial"/>
        <w:noProof/>
      </w:rPr>
      <w:drawing>
        <wp:inline distT="0" distB="0" distL="0" distR="0" wp14:anchorId="72BCB28A" wp14:editId="4C1A400F">
          <wp:extent cx="755355" cy="649605"/>
          <wp:effectExtent l="0" t="0" r="698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0" cy="65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9380F" w14:textId="77777777" w:rsidR="00504CFF" w:rsidRDefault="00504CFF" w:rsidP="00F35EFB">
    <w:pPr>
      <w:pStyle w:val="Cabealho"/>
      <w:tabs>
        <w:tab w:val="clear" w:pos="4252"/>
      </w:tabs>
      <w:ind w:right="360"/>
      <w:jc w:val="center"/>
      <w:rPr>
        <w:rFonts w:cs="Arial"/>
        <w:b/>
        <w:color w:val="000080"/>
      </w:rPr>
    </w:pPr>
  </w:p>
  <w:p w14:paraId="37DA2541" w14:textId="77777777" w:rsidR="00F35EFB" w:rsidRPr="008A54E3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1"/>
        <w:szCs w:val="21"/>
      </w:rPr>
    </w:pPr>
    <w:r w:rsidRPr="008A54E3">
      <w:rPr>
        <w:rFonts w:ascii="Verdana" w:hAnsi="Verdana" w:cs="Times New Roman"/>
        <w:bCs/>
        <w:sz w:val="21"/>
        <w:szCs w:val="21"/>
      </w:rPr>
      <w:t>ASSEMBLEIA LEGISLATIVA DO ESTADO DO MARANHÃO</w:t>
    </w:r>
  </w:p>
  <w:p w14:paraId="46D405D4" w14:textId="77777777" w:rsidR="00F35EFB" w:rsidRPr="008A54E3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/>
        <w:sz w:val="21"/>
        <w:szCs w:val="21"/>
      </w:rPr>
    </w:pPr>
    <w:r w:rsidRPr="008A54E3">
      <w:rPr>
        <w:rFonts w:ascii="Verdana" w:hAnsi="Verdana" w:cs="Times New Roman"/>
        <w:b/>
        <w:sz w:val="21"/>
        <w:szCs w:val="21"/>
      </w:rPr>
      <w:t>Gabinete da Deputada Betel Gomes</w:t>
    </w:r>
  </w:p>
  <w:p w14:paraId="4EF08057" w14:textId="77777777" w:rsidR="00A03CCF" w:rsidRPr="008A54E3" w:rsidRDefault="00A03CCF" w:rsidP="00A03CCF">
    <w:pPr>
      <w:pStyle w:val="Cabealho"/>
      <w:jc w:val="center"/>
      <w:rPr>
        <w:rFonts w:ascii="Verdana" w:hAnsi="Verdana" w:cs="Times New Roman"/>
        <w:bCs/>
        <w:sz w:val="21"/>
        <w:szCs w:val="21"/>
      </w:rPr>
    </w:pPr>
    <w:r w:rsidRPr="008A54E3">
      <w:rPr>
        <w:rFonts w:ascii="Verdana" w:hAnsi="Verdana" w:cs="Times New Roman"/>
        <w:bCs/>
        <w:sz w:val="21"/>
        <w:szCs w:val="21"/>
      </w:rPr>
      <w:t xml:space="preserve">Avenida Jerônimo de Albuquerque, s/n, Sítio do Rangedor – </w:t>
    </w:r>
    <w:proofErr w:type="spellStart"/>
    <w:r w:rsidRPr="008A54E3">
      <w:rPr>
        <w:rFonts w:ascii="Verdana" w:hAnsi="Verdana" w:cs="Times New Roman"/>
        <w:bCs/>
        <w:sz w:val="21"/>
        <w:szCs w:val="21"/>
      </w:rPr>
      <w:t>Cohafuma</w:t>
    </w:r>
    <w:proofErr w:type="spellEnd"/>
  </w:p>
  <w:p w14:paraId="7B7859C7" w14:textId="5AD3EB8D" w:rsidR="00A03CCF" w:rsidRDefault="00A03CCF" w:rsidP="00A03CCF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1"/>
        <w:szCs w:val="21"/>
      </w:rPr>
    </w:pPr>
    <w:r w:rsidRPr="008A54E3">
      <w:rPr>
        <w:rFonts w:ascii="Verdana" w:hAnsi="Verdana" w:cs="Times New Roman"/>
        <w:bCs/>
        <w:sz w:val="21"/>
        <w:szCs w:val="21"/>
      </w:rPr>
      <w:t>São Luís - MA – 65.071-750</w:t>
    </w:r>
  </w:p>
  <w:p w14:paraId="0F0062C2" w14:textId="77777777" w:rsidR="00CD2CFA" w:rsidRPr="008A54E3" w:rsidRDefault="00CD2CFA" w:rsidP="00A03CCF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3FB6E96"/>
    <w:multiLevelType w:val="hybridMultilevel"/>
    <w:tmpl w:val="5656AF6E"/>
    <w:lvl w:ilvl="0" w:tplc="DCDC6CA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4986610"/>
    <w:multiLevelType w:val="hybridMultilevel"/>
    <w:tmpl w:val="D91A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2953"/>
    <w:rsid w:val="00004C3C"/>
    <w:rsid w:val="00011909"/>
    <w:rsid w:val="000241B6"/>
    <w:rsid w:val="00027EDA"/>
    <w:rsid w:val="00040441"/>
    <w:rsid w:val="00045B45"/>
    <w:rsid w:val="000538B7"/>
    <w:rsid w:val="000601FA"/>
    <w:rsid w:val="00061E34"/>
    <w:rsid w:val="00064A16"/>
    <w:rsid w:val="00067D8D"/>
    <w:rsid w:val="0007759D"/>
    <w:rsid w:val="00082E74"/>
    <w:rsid w:val="00084A0A"/>
    <w:rsid w:val="000863A3"/>
    <w:rsid w:val="00096593"/>
    <w:rsid w:val="000A1D17"/>
    <w:rsid w:val="000A1F9F"/>
    <w:rsid w:val="000B2BAC"/>
    <w:rsid w:val="000B3671"/>
    <w:rsid w:val="000C06EF"/>
    <w:rsid w:val="000C7191"/>
    <w:rsid w:val="000D1FEA"/>
    <w:rsid w:val="000D30BE"/>
    <w:rsid w:val="000D69E4"/>
    <w:rsid w:val="000E0114"/>
    <w:rsid w:val="000E1119"/>
    <w:rsid w:val="000E182A"/>
    <w:rsid w:val="000E332B"/>
    <w:rsid w:val="000E5B81"/>
    <w:rsid w:val="000E7344"/>
    <w:rsid w:val="000E767D"/>
    <w:rsid w:val="000F2485"/>
    <w:rsid w:val="000F5CEB"/>
    <w:rsid w:val="00105789"/>
    <w:rsid w:val="0011362C"/>
    <w:rsid w:val="0011556C"/>
    <w:rsid w:val="00115933"/>
    <w:rsid w:val="0012192A"/>
    <w:rsid w:val="00125CC2"/>
    <w:rsid w:val="00126066"/>
    <w:rsid w:val="00130EF5"/>
    <w:rsid w:val="001428CE"/>
    <w:rsid w:val="001447FC"/>
    <w:rsid w:val="0015378C"/>
    <w:rsid w:val="001539A0"/>
    <w:rsid w:val="00164525"/>
    <w:rsid w:val="001664FA"/>
    <w:rsid w:val="00181F86"/>
    <w:rsid w:val="001820E1"/>
    <w:rsid w:val="0018487A"/>
    <w:rsid w:val="00186D4F"/>
    <w:rsid w:val="00187CDE"/>
    <w:rsid w:val="00187E4E"/>
    <w:rsid w:val="00190561"/>
    <w:rsid w:val="0019434F"/>
    <w:rsid w:val="001A0685"/>
    <w:rsid w:val="001A0EDC"/>
    <w:rsid w:val="001A51BF"/>
    <w:rsid w:val="001A683A"/>
    <w:rsid w:val="001A6BCF"/>
    <w:rsid w:val="001A7D4E"/>
    <w:rsid w:val="001B28E7"/>
    <w:rsid w:val="001B33E9"/>
    <w:rsid w:val="001B7D09"/>
    <w:rsid w:val="001C19D4"/>
    <w:rsid w:val="001C4230"/>
    <w:rsid w:val="001C478B"/>
    <w:rsid w:val="001D1E88"/>
    <w:rsid w:val="001D359A"/>
    <w:rsid w:val="001D4C8A"/>
    <w:rsid w:val="001E4D3C"/>
    <w:rsid w:val="001E665B"/>
    <w:rsid w:val="001F39AA"/>
    <w:rsid w:val="001F6D6E"/>
    <w:rsid w:val="00203855"/>
    <w:rsid w:val="00203E48"/>
    <w:rsid w:val="00211536"/>
    <w:rsid w:val="00224EB3"/>
    <w:rsid w:val="00224EF7"/>
    <w:rsid w:val="0023341C"/>
    <w:rsid w:val="00241BDC"/>
    <w:rsid w:val="002424EF"/>
    <w:rsid w:val="0024457A"/>
    <w:rsid w:val="00244A4C"/>
    <w:rsid w:val="00245B06"/>
    <w:rsid w:val="0024697C"/>
    <w:rsid w:val="002541BD"/>
    <w:rsid w:val="00256155"/>
    <w:rsid w:val="00257BCB"/>
    <w:rsid w:val="00261698"/>
    <w:rsid w:val="00262864"/>
    <w:rsid w:val="0026546E"/>
    <w:rsid w:val="0026593C"/>
    <w:rsid w:val="00266BF5"/>
    <w:rsid w:val="00275571"/>
    <w:rsid w:val="00281E5A"/>
    <w:rsid w:val="002852F3"/>
    <w:rsid w:val="0029475C"/>
    <w:rsid w:val="002A0398"/>
    <w:rsid w:val="002A0D55"/>
    <w:rsid w:val="002B78CE"/>
    <w:rsid w:val="002C15DE"/>
    <w:rsid w:val="002C34CA"/>
    <w:rsid w:val="002C5319"/>
    <w:rsid w:val="002C6F4C"/>
    <w:rsid w:val="002F0595"/>
    <w:rsid w:val="002F0FF9"/>
    <w:rsid w:val="002F1AF7"/>
    <w:rsid w:val="00301F2D"/>
    <w:rsid w:val="00303FFD"/>
    <w:rsid w:val="00307D6F"/>
    <w:rsid w:val="00307D9E"/>
    <w:rsid w:val="00312B5F"/>
    <w:rsid w:val="0031783C"/>
    <w:rsid w:val="003214CF"/>
    <w:rsid w:val="003216B8"/>
    <w:rsid w:val="00323F46"/>
    <w:rsid w:val="003311CF"/>
    <w:rsid w:val="00333333"/>
    <w:rsid w:val="00336608"/>
    <w:rsid w:val="003373FA"/>
    <w:rsid w:val="00337761"/>
    <w:rsid w:val="00342F6C"/>
    <w:rsid w:val="00344904"/>
    <w:rsid w:val="00352741"/>
    <w:rsid w:val="0035527A"/>
    <w:rsid w:val="00356A56"/>
    <w:rsid w:val="0036645D"/>
    <w:rsid w:val="00392E61"/>
    <w:rsid w:val="00394985"/>
    <w:rsid w:val="003A13D9"/>
    <w:rsid w:val="003A4C49"/>
    <w:rsid w:val="003A7A6C"/>
    <w:rsid w:val="003C5C95"/>
    <w:rsid w:val="003C707E"/>
    <w:rsid w:val="003D266A"/>
    <w:rsid w:val="003D5A19"/>
    <w:rsid w:val="003E3330"/>
    <w:rsid w:val="003E3C8D"/>
    <w:rsid w:val="003E5C5E"/>
    <w:rsid w:val="003E66A4"/>
    <w:rsid w:val="003E7F7D"/>
    <w:rsid w:val="003F1456"/>
    <w:rsid w:val="003F41E3"/>
    <w:rsid w:val="00405045"/>
    <w:rsid w:val="00411946"/>
    <w:rsid w:val="004152CA"/>
    <w:rsid w:val="00422A7B"/>
    <w:rsid w:val="00423368"/>
    <w:rsid w:val="00433FBF"/>
    <w:rsid w:val="00440246"/>
    <w:rsid w:val="004455A7"/>
    <w:rsid w:val="004459C4"/>
    <w:rsid w:val="0045083A"/>
    <w:rsid w:val="00450B4D"/>
    <w:rsid w:val="00454E49"/>
    <w:rsid w:val="004561DA"/>
    <w:rsid w:val="00456C47"/>
    <w:rsid w:val="004600BC"/>
    <w:rsid w:val="00465CF0"/>
    <w:rsid w:val="00470B65"/>
    <w:rsid w:val="00470C1D"/>
    <w:rsid w:val="004828AE"/>
    <w:rsid w:val="00483BB0"/>
    <w:rsid w:val="004846A8"/>
    <w:rsid w:val="004851D9"/>
    <w:rsid w:val="00487B06"/>
    <w:rsid w:val="004935B2"/>
    <w:rsid w:val="0049782C"/>
    <w:rsid w:val="004A57D9"/>
    <w:rsid w:val="004B5887"/>
    <w:rsid w:val="004C4721"/>
    <w:rsid w:val="004D0E2B"/>
    <w:rsid w:val="004D4568"/>
    <w:rsid w:val="004D5171"/>
    <w:rsid w:val="004D74A1"/>
    <w:rsid w:val="004E0A83"/>
    <w:rsid w:val="004E0CA5"/>
    <w:rsid w:val="004E1210"/>
    <w:rsid w:val="004F2A79"/>
    <w:rsid w:val="00504CFF"/>
    <w:rsid w:val="00513ED3"/>
    <w:rsid w:val="00521FB6"/>
    <w:rsid w:val="00522ECA"/>
    <w:rsid w:val="00523141"/>
    <w:rsid w:val="0053178D"/>
    <w:rsid w:val="00531DBE"/>
    <w:rsid w:val="00533E43"/>
    <w:rsid w:val="0053594E"/>
    <w:rsid w:val="005362A9"/>
    <w:rsid w:val="00536570"/>
    <w:rsid w:val="005416DF"/>
    <w:rsid w:val="00542490"/>
    <w:rsid w:val="00545ABF"/>
    <w:rsid w:val="00545DE1"/>
    <w:rsid w:val="005467B8"/>
    <w:rsid w:val="00547B2F"/>
    <w:rsid w:val="005502C4"/>
    <w:rsid w:val="00551CA9"/>
    <w:rsid w:val="005601DF"/>
    <w:rsid w:val="00563C7C"/>
    <w:rsid w:val="00574761"/>
    <w:rsid w:val="005A75B7"/>
    <w:rsid w:val="005B2780"/>
    <w:rsid w:val="005B5747"/>
    <w:rsid w:val="005B5F44"/>
    <w:rsid w:val="005C0873"/>
    <w:rsid w:val="005C44AB"/>
    <w:rsid w:val="005D1F17"/>
    <w:rsid w:val="005D22C0"/>
    <w:rsid w:val="005E6D2D"/>
    <w:rsid w:val="005F113E"/>
    <w:rsid w:val="005F64E4"/>
    <w:rsid w:val="00610151"/>
    <w:rsid w:val="006112FE"/>
    <w:rsid w:val="0061710C"/>
    <w:rsid w:val="006201F0"/>
    <w:rsid w:val="006253CE"/>
    <w:rsid w:val="00646D3A"/>
    <w:rsid w:val="006520C5"/>
    <w:rsid w:val="006544E1"/>
    <w:rsid w:val="006636CD"/>
    <w:rsid w:val="006652C4"/>
    <w:rsid w:val="0066786F"/>
    <w:rsid w:val="00686396"/>
    <w:rsid w:val="00690A03"/>
    <w:rsid w:val="006B5C99"/>
    <w:rsid w:val="006C337B"/>
    <w:rsid w:val="006C7337"/>
    <w:rsid w:val="006D06B7"/>
    <w:rsid w:val="006D0C69"/>
    <w:rsid w:val="006D6E77"/>
    <w:rsid w:val="006F00A5"/>
    <w:rsid w:val="006F3A2F"/>
    <w:rsid w:val="006F5537"/>
    <w:rsid w:val="00700843"/>
    <w:rsid w:val="00700CFB"/>
    <w:rsid w:val="00707FFC"/>
    <w:rsid w:val="00712BFF"/>
    <w:rsid w:val="00713EF6"/>
    <w:rsid w:val="00726208"/>
    <w:rsid w:val="00727CCD"/>
    <w:rsid w:val="00732778"/>
    <w:rsid w:val="0074027E"/>
    <w:rsid w:val="00751D9D"/>
    <w:rsid w:val="0075591E"/>
    <w:rsid w:val="0075680C"/>
    <w:rsid w:val="00761A9F"/>
    <w:rsid w:val="007664F3"/>
    <w:rsid w:val="007754AE"/>
    <w:rsid w:val="0077554F"/>
    <w:rsid w:val="00781BE7"/>
    <w:rsid w:val="0078257E"/>
    <w:rsid w:val="0078494D"/>
    <w:rsid w:val="00785F86"/>
    <w:rsid w:val="00796523"/>
    <w:rsid w:val="00797738"/>
    <w:rsid w:val="007A2EF8"/>
    <w:rsid w:val="007A7498"/>
    <w:rsid w:val="007B4A52"/>
    <w:rsid w:val="007C0C94"/>
    <w:rsid w:val="007C7065"/>
    <w:rsid w:val="007D247B"/>
    <w:rsid w:val="007D37C7"/>
    <w:rsid w:val="007E0C7F"/>
    <w:rsid w:val="007E2439"/>
    <w:rsid w:val="007E551D"/>
    <w:rsid w:val="007E6D21"/>
    <w:rsid w:val="008102C6"/>
    <w:rsid w:val="00810C8D"/>
    <w:rsid w:val="00811C9B"/>
    <w:rsid w:val="00811D7C"/>
    <w:rsid w:val="008133B4"/>
    <w:rsid w:val="00817C2C"/>
    <w:rsid w:val="00820375"/>
    <w:rsid w:val="008203FA"/>
    <w:rsid w:val="00820E73"/>
    <w:rsid w:val="00823513"/>
    <w:rsid w:val="008256DB"/>
    <w:rsid w:val="00825B04"/>
    <w:rsid w:val="008410D3"/>
    <w:rsid w:val="0084137A"/>
    <w:rsid w:val="00843C00"/>
    <w:rsid w:val="008536E1"/>
    <w:rsid w:val="00863B0A"/>
    <w:rsid w:val="00864CD1"/>
    <w:rsid w:val="008721F5"/>
    <w:rsid w:val="00874730"/>
    <w:rsid w:val="00880A32"/>
    <w:rsid w:val="0088454F"/>
    <w:rsid w:val="00887E28"/>
    <w:rsid w:val="008941CD"/>
    <w:rsid w:val="00897304"/>
    <w:rsid w:val="008A54E3"/>
    <w:rsid w:val="008B6F01"/>
    <w:rsid w:val="008C1ED0"/>
    <w:rsid w:val="008C2456"/>
    <w:rsid w:val="008C62E6"/>
    <w:rsid w:val="008E0E2D"/>
    <w:rsid w:val="008E53F4"/>
    <w:rsid w:val="008F6A5F"/>
    <w:rsid w:val="00902D52"/>
    <w:rsid w:val="00904315"/>
    <w:rsid w:val="00911970"/>
    <w:rsid w:val="0091556C"/>
    <w:rsid w:val="0091733E"/>
    <w:rsid w:val="009200AA"/>
    <w:rsid w:val="009240CE"/>
    <w:rsid w:val="0092475B"/>
    <w:rsid w:val="0092557B"/>
    <w:rsid w:val="00925839"/>
    <w:rsid w:val="00931773"/>
    <w:rsid w:val="00934882"/>
    <w:rsid w:val="009536B1"/>
    <w:rsid w:val="0095677F"/>
    <w:rsid w:val="00957138"/>
    <w:rsid w:val="00962ABF"/>
    <w:rsid w:val="00966649"/>
    <w:rsid w:val="009758E3"/>
    <w:rsid w:val="00976CDF"/>
    <w:rsid w:val="00977CDA"/>
    <w:rsid w:val="00981F4E"/>
    <w:rsid w:val="00986D3A"/>
    <w:rsid w:val="00990271"/>
    <w:rsid w:val="00994705"/>
    <w:rsid w:val="009A174C"/>
    <w:rsid w:val="009A47EE"/>
    <w:rsid w:val="009B1250"/>
    <w:rsid w:val="009B58A3"/>
    <w:rsid w:val="009B708A"/>
    <w:rsid w:val="009C303F"/>
    <w:rsid w:val="009C6C49"/>
    <w:rsid w:val="009D750C"/>
    <w:rsid w:val="009E0CB4"/>
    <w:rsid w:val="009E61BC"/>
    <w:rsid w:val="009F1595"/>
    <w:rsid w:val="009F4AD8"/>
    <w:rsid w:val="009F605C"/>
    <w:rsid w:val="009F7FAF"/>
    <w:rsid w:val="00A0063C"/>
    <w:rsid w:val="00A01256"/>
    <w:rsid w:val="00A03203"/>
    <w:rsid w:val="00A038CC"/>
    <w:rsid w:val="00A03CCF"/>
    <w:rsid w:val="00A07B6D"/>
    <w:rsid w:val="00A124DB"/>
    <w:rsid w:val="00A131B7"/>
    <w:rsid w:val="00A14BA1"/>
    <w:rsid w:val="00A17448"/>
    <w:rsid w:val="00A179E8"/>
    <w:rsid w:val="00A22ED7"/>
    <w:rsid w:val="00A2625C"/>
    <w:rsid w:val="00A31E91"/>
    <w:rsid w:val="00A43823"/>
    <w:rsid w:val="00A5031A"/>
    <w:rsid w:val="00A51C87"/>
    <w:rsid w:val="00A60D20"/>
    <w:rsid w:val="00A61629"/>
    <w:rsid w:val="00A73223"/>
    <w:rsid w:val="00A829A5"/>
    <w:rsid w:val="00A82FF0"/>
    <w:rsid w:val="00A8381B"/>
    <w:rsid w:val="00A86A1C"/>
    <w:rsid w:val="00A92414"/>
    <w:rsid w:val="00A92EAB"/>
    <w:rsid w:val="00A93722"/>
    <w:rsid w:val="00A95E0A"/>
    <w:rsid w:val="00AA0E25"/>
    <w:rsid w:val="00AA7C3C"/>
    <w:rsid w:val="00AB0711"/>
    <w:rsid w:val="00AB091F"/>
    <w:rsid w:val="00AB0ED9"/>
    <w:rsid w:val="00AB4AF4"/>
    <w:rsid w:val="00AB4EBE"/>
    <w:rsid w:val="00AB52BA"/>
    <w:rsid w:val="00AB5C91"/>
    <w:rsid w:val="00AC165D"/>
    <w:rsid w:val="00AC53EC"/>
    <w:rsid w:val="00AE2C41"/>
    <w:rsid w:val="00AE4E58"/>
    <w:rsid w:val="00AF0D2C"/>
    <w:rsid w:val="00B00ACB"/>
    <w:rsid w:val="00B00FA2"/>
    <w:rsid w:val="00B0229A"/>
    <w:rsid w:val="00B14412"/>
    <w:rsid w:val="00B16365"/>
    <w:rsid w:val="00B169F6"/>
    <w:rsid w:val="00B2051E"/>
    <w:rsid w:val="00B30ABE"/>
    <w:rsid w:val="00B33611"/>
    <w:rsid w:val="00B41F75"/>
    <w:rsid w:val="00B43487"/>
    <w:rsid w:val="00B47682"/>
    <w:rsid w:val="00B60E93"/>
    <w:rsid w:val="00B65884"/>
    <w:rsid w:val="00B65989"/>
    <w:rsid w:val="00B72609"/>
    <w:rsid w:val="00B76430"/>
    <w:rsid w:val="00B801F7"/>
    <w:rsid w:val="00B80A0A"/>
    <w:rsid w:val="00B81500"/>
    <w:rsid w:val="00BA69D9"/>
    <w:rsid w:val="00BB2018"/>
    <w:rsid w:val="00BB4DC4"/>
    <w:rsid w:val="00BC4D8F"/>
    <w:rsid w:val="00BD7C19"/>
    <w:rsid w:val="00BE23DD"/>
    <w:rsid w:val="00BE608E"/>
    <w:rsid w:val="00BF46DD"/>
    <w:rsid w:val="00BF548E"/>
    <w:rsid w:val="00C1620C"/>
    <w:rsid w:val="00C253A2"/>
    <w:rsid w:val="00C30A05"/>
    <w:rsid w:val="00C30B6F"/>
    <w:rsid w:val="00C458E3"/>
    <w:rsid w:val="00C9066A"/>
    <w:rsid w:val="00C91142"/>
    <w:rsid w:val="00CA0765"/>
    <w:rsid w:val="00CB0C56"/>
    <w:rsid w:val="00CC4BE5"/>
    <w:rsid w:val="00CC6915"/>
    <w:rsid w:val="00CD2CFA"/>
    <w:rsid w:val="00CD4398"/>
    <w:rsid w:val="00CD73A6"/>
    <w:rsid w:val="00CE421A"/>
    <w:rsid w:val="00CF27FE"/>
    <w:rsid w:val="00CF7B16"/>
    <w:rsid w:val="00D0157B"/>
    <w:rsid w:val="00D0278C"/>
    <w:rsid w:val="00D04CCF"/>
    <w:rsid w:val="00D058E0"/>
    <w:rsid w:val="00D1248B"/>
    <w:rsid w:val="00D12994"/>
    <w:rsid w:val="00D1519E"/>
    <w:rsid w:val="00D151D2"/>
    <w:rsid w:val="00D17B24"/>
    <w:rsid w:val="00D23E24"/>
    <w:rsid w:val="00D30096"/>
    <w:rsid w:val="00D32E01"/>
    <w:rsid w:val="00D3547A"/>
    <w:rsid w:val="00D357CC"/>
    <w:rsid w:val="00D3644C"/>
    <w:rsid w:val="00D44D30"/>
    <w:rsid w:val="00D456C3"/>
    <w:rsid w:val="00D545E5"/>
    <w:rsid w:val="00D674A9"/>
    <w:rsid w:val="00D80554"/>
    <w:rsid w:val="00D80DB4"/>
    <w:rsid w:val="00D84D1F"/>
    <w:rsid w:val="00D97882"/>
    <w:rsid w:val="00DA158B"/>
    <w:rsid w:val="00DA25D3"/>
    <w:rsid w:val="00DB0C2C"/>
    <w:rsid w:val="00DB0F98"/>
    <w:rsid w:val="00DB2735"/>
    <w:rsid w:val="00DB6A57"/>
    <w:rsid w:val="00DB6B54"/>
    <w:rsid w:val="00DC282E"/>
    <w:rsid w:val="00DC692B"/>
    <w:rsid w:val="00DD077A"/>
    <w:rsid w:val="00DD1C15"/>
    <w:rsid w:val="00DD5C4B"/>
    <w:rsid w:val="00DE3200"/>
    <w:rsid w:val="00DE46FA"/>
    <w:rsid w:val="00DE70BF"/>
    <w:rsid w:val="00E02256"/>
    <w:rsid w:val="00E02B3D"/>
    <w:rsid w:val="00E0470C"/>
    <w:rsid w:val="00E0743A"/>
    <w:rsid w:val="00E149AC"/>
    <w:rsid w:val="00E15039"/>
    <w:rsid w:val="00E21962"/>
    <w:rsid w:val="00E21C7C"/>
    <w:rsid w:val="00E36E18"/>
    <w:rsid w:val="00E3770A"/>
    <w:rsid w:val="00E44300"/>
    <w:rsid w:val="00E45D83"/>
    <w:rsid w:val="00E623A1"/>
    <w:rsid w:val="00E72DD8"/>
    <w:rsid w:val="00E81070"/>
    <w:rsid w:val="00E96EA5"/>
    <w:rsid w:val="00EB4322"/>
    <w:rsid w:val="00EB504E"/>
    <w:rsid w:val="00EC030B"/>
    <w:rsid w:val="00EC0F98"/>
    <w:rsid w:val="00EC1067"/>
    <w:rsid w:val="00EC3B47"/>
    <w:rsid w:val="00EC544C"/>
    <w:rsid w:val="00ED1248"/>
    <w:rsid w:val="00EE1D57"/>
    <w:rsid w:val="00EE65D9"/>
    <w:rsid w:val="00EF0FD3"/>
    <w:rsid w:val="00EF5E64"/>
    <w:rsid w:val="00EF5FE5"/>
    <w:rsid w:val="00F03572"/>
    <w:rsid w:val="00F04E2F"/>
    <w:rsid w:val="00F126B9"/>
    <w:rsid w:val="00F13330"/>
    <w:rsid w:val="00F14A17"/>
    <w:rsid w:val="00F160A0"/>
    <w:rsid w:val="00F1648F"/>
    <w:rsid w:val="00F22D76"/>
    <w:rsid w:val="00F22E2A"/>
    <w:rsid w:val="00F25B63"/>
    <w:rsid w:val="00F2700D"/>
    <w:rsid w:val="00F35EFB"/>
    <w:rsid w:val="00F369A8"/>
    <w:rsid w:val="00F45A03"/>
    <w:rsid w:val="00F47A1B"/>
    <w:rsid w:val="00F528FE"/>
    <w:rsid w:val="00F64224"/>
    <w:rsid w:val="00F654D9"/>
    <w:rsid w:val="00F67520"/>
    <w:rsid w:val="00F7510D"/>
    <w:rsid w:val="00F76DCF"/>
    <w:rsid w:val="00F82AE4"/>
    <w:rsid w:val="00F83D4D"/>
    <w:rsid w:val="00FB47DE"/>
    <w:rsid w:val="00FB685C"/>
    <w:rsid w:val="00FC4C99"/>
    <w:rsid w:val="00FD2170"/>
    <w:rsid w:val="00FD5468"/>
    <w:rsid w:val="00FD6C2A"/>
    <w:rsid w:val="00FD71F8"/>
    <w:rsid w:val="00FD796E"/>
    <w:rsid w:val="00FE333E"/>
    <w:rsid w:val="00FE397A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C38F"/>
  <w15:docId w15:val="{C829C213-B2E3-4379-803E-292486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5C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5CF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65CF0"/>
    <w:rPr>
      <w:vertAlign w:val="superscript"/>
    </w:rPr>
  </w:style>
  <w:style w:type="character" w:customStyle="1" w:styleId="fontstyle01">
    <w:name w:val="fontstyle01"/>
    <w:basedOn w:val="Fontepargpadro"/>
    <w:rsid w:val="00187CDE"/>
    <w:rPr>
      <w:rFonts w:ascii="Lato-Light" w:hAnsi="Lato-Light" w:hint="default"/>
      <w:b w:val="0"/>
      <w:bCs w:val="0"/>
      <w:i w:val="0"/>
      <w:iCs w:val="0"/>
      <w:color w:val="3C3C3B"/>
      <w:sz w:val="20"/>
      <w:szCs w:val="20"/>
    </w:rPr>
  </w:style>
  <w:style w:type="character" w:customStyle="1" w:styleId="fontstyle21">
    <w:name w:val="fontstyle21"/>
    <w:basedOn w:val="Fontepargpadro"/>
    <w:rsid w:val="00187CDE"/>
    <w:rPr>
      <w:rFonts w:ascii="Lato-Regular" w:hAnsi="Lato-Regular" w:hint="default"/>
      <w:b w:val="0"/>
      <w:bCs w:val="0"/>
      <w:i w:val="0"/>
      <w:iCs w:val="0"/>
      <w:color w:val="3C3C3B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06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06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9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C0FC-EA4E-4724-9709-86672ABB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Douglas</dc:creator>
  <cp:lastModifiedBy>Otavio Douglas Da Silva Pereira</cp:lastModifiedBy>
  <cp:revision>57</cp:revision>
  <cp:lastPrinted>2022-01-19T14:22:00Z</cp:lastPrinted>
  <dcterms:created xsi:type="dcterms:W3CDTF">2022-01-10T14:53:00Z</dcterms:created>
  <dcterms:modified xsi:type="dcterms:W3CDTF">2022-02-09T12:36:00Z</dcterms:modified>
</cp:coreProperties>
</file>