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2B" w:rsidRPr="00D40E3F" w:rsidRDefault="005F182B" w:rsidP="005F182B">
      <w:pPr>
        <w:spacing w:line="360" w:lineRule="auto"/>
        <w:jc w:val="both"/>
        <w:rPr>
          <w:rFonts w:ascii="Century Schoolbook" w:hAnsi="Century Schoolbook"/>
          <w:b/>
        </w:rPr>
      </w:pPr>
    </w:p>
    <w:p w:rsidR="00D13439" w:rsidRDefault="00D13439" w:rsidP="00D13439">
      <w:pPr>
        <w:spacing w:line="360" w:lineRule="auto"/>
        <w:jc w:val="center"/>
      </w:pPr>
    </w:p>
    <w:p w:rsidR="007D0825" w:rsidRDefault="007D0825" w:rsidP="00D13439">
      <w:pPr>
        <w:spacing w:line="360" w:lineRule="auto"/>
        <w:jc w:val="center"/>
      </w:pPr>
    </w:p>
    <w:p w:rsidR="004062D0" w:rsidRPr="00DE1922" w:rsidRDefault="002402FB" w:rsidP="00D13439">
      <w:pPr>
        <w:spacing w:line="360" w:lineRule="auto"/>
        <w:jc w:val="center"/>
        <w:rPr>
          <w:b/>
        </w:rPr>
      </w:pPr>
      <w:r>
        <w:rPr>
          <w:b/>
        </w:rPr>
        <w:t xml:space="preserve">REQUERIMENTO Nº </w:t>
      </w:r>
      <w:r w:rsidR="002C053F">
        <w:rPr>
          <w:b/>
        </w:rPr>
        <w:t>51</w:t>
      </w:r>
      <w:r w:rsidR="00D13439" w:rsidRPr="00DE1922">
        <w:rPr>
          <w:b/>
        </w:rPr>
        <w:t>/</w:t>
      </w:r>
      <w:r w:rsidR="000656B5">
        <w:rPr>
          <w:b/>
        </w:rPr>
        <w:t>20</w:t>
      </w:r>
      <w:r w:rsidR="002F5B74">
        <w:rPr>
          <w:b/>
        </w:rPr>
        <w:t>2</w:t>
      </w:r>
      <w:r w:rsidR="005D42F6">
        <w:rPr>
          <w:b/>
        </w:rPr>
        <w:t>2</w:t>
      </w:r>
    </w:p>
    <w:p w:rsidR="00D13439" w:rsidRDefault="00D13439" w:rsidP="005F182B">
      <w:pPr>
        <w:spacing w:line="360" w:lineRule="auto"/>
        <w:jc w:val="both"/>
      </w:pPr>
    </w:p>
    <w:p w:rsidR="00D13439" w:rsidRDefault="00D13439" w:rsidP="005F182B">
      <w:pPr>
        <w:spacing w:line="360" w:lineRule="auto"/>
        <w:jc w:val="both"/>
      </w:pPr>
    </w:p>
    <w:p w:rsidR="00D13439" w:rsidRDefault="00D13439" w:rsidP="00D13439">
      <w:pPr>
        <w:spacing w:after="120" w:line="360" w:lineRule="auto"/>
        <w:ind w:firstLine="1134"/>
        <w:jc w:val="both"/>
      </w:pPr>
      <w:r>
        <w:t xml:space="preserve">Senhor </w:t>
      </w:r>
      <w:r w:rsidR="00DE1922">
        <w:t>Presidente,</w:t>
      </w:r>
    </w:p>
    <w:p w:rsidR="007D0825" w:rsidRDefault="007D0825" w:rsidP="00D13439">
      <w:pPr>
        <w:spacing w:after="120" w:line="360" w:lineRule="auto"/>
        <w:ind w:firstLine="1134"/>
        <w:jc w:val="both"/>
      </w:pPr>
      <w:bookmarkStart w:id="0" w:name="_GoBack"/>
    </w:p>
    <w:p w:rsidR="003D49B6" w:rsidRDefault="00D13439" w:rsidP="002402FB">
      <w:pPr>
        <w:spacing w:after="120" w:line="360" w:lineRule="auto"/>
        <w:ind w:firstLine="1134"/>
        <w:jc w:val="both"/>
      </w:pPr>
      <w:r>
        <w:t xml:space="preserve">Nos termos do que dispõe o Regimento Interno deste Poder, requeiro a V.Exa. </w:t>
      </w:r>
      <w:r w:rsidR="007D0825">
        <w:t xml:space="preserve">que seja publicada nos Anais da Casa e </w:t>
      </w:r>
      <w:r w:rsidR="00945C38">
        <w:t>encaminhada Mensagem de</w:t>
      </w:r>
      <w:r w:rsidR="007D0825">
        <w:t xml:space="preserve"> Pesar aos familiares do </w:t>
      </w:r>
      <w:r w:rsidR="003D49B6">
        <w:t xml:space="preserve">Padre Luigi </w:t>
      </w:r>
      <w:proofErr w:type="spellStart"/>
      <w:r w:rsidR="003D49B6">
        <w:t>Risso</w:t>
      </w:r>
      <w:proofErr w:type="spellEnd"/>
      <w:r w:rsidR="003D49B6">
        <w:t xml:space="preserve">, pároco da igreja do município de Pinheiro, onde era radicado há </w:t>
      </w:r>
      <w:r w:rsidR="00420487">
        <w:t>5</w:t>
      </w:r>
      <w:r w:rsidR="003D49B6">
        <w:t>0 anos</w:t>
      </w:r>
      <w:r w:rsidR="002A015D">
        <w:t>.</w:t>
      </w:r>
    </w:p>
    <w:bookmarkEnd w:id="0"/>
    <w:p w:rsidR="00420487" w:rsidRPr="005D42F6" w:rsidRDefault="003D49B6" w:rsidP="002402FB">
      <w:pPr>
        <w:spacing w:after="120" w:line="360" w:lineRule="auto"/>
        <w:ind w:firstLine="1134"/>
        <w:jc w:val="both"/>
        <w:rPr>
          <w:u w:val="single"/>
        </w:rPr>
      </w:pPr>
      <w:r>
        <w:t>Sua morte, deixa uma lacuna nos meios religiosos daquela cidade, pela sua atuação como líder religioso</w:t>
      </w:r>
      <w:r w:rsidR="00B84F17">
        <w:t xml:space="preserve"> e</w:t>
      </w:r>
      <w:r>
        <w:t xml:space="preserve"> por ser um homem</w:t>
      </w:r>
      <w:r w:rsidR="00420487">
        <w:t xml:space="preserve"> visionário, de fé</w:t>
      </w:r>
      <w:r w:rsidR="002F5B74">
        <w:t xml:space="preserve"> e </w:t>
      </w:r>
      <w:r w:rsidR="00420487">
        <w:t>acima de tudo honesto</w:t>
      </w:r>
      <w:r w:rsidR="00B84F17">
        <w:t>.</w:t>
      </w:r>
      <w:r w:rsidR="002F5B74">
        <w:t xml:space="preserve"> </w:t>
      </w:r>
      <w:r w:rsidR="00B84F17">
        <w:t>S</w:t>
      </w:r>
      <w:r w:rsidR="00420487">
        <w:t>eu trabalho social se reflete através da evangelização e da construção de escolas para as comunidades locais</w:t>
      </w:r>
      <w:r w:rsidR="00B84F17">
        <w:t xml:space="preserve"> entre outras obras.</w:t>
      </w:r>
    </w:p>
    <w:p w:rsidR="002F5B74" w:rsidRDefault="00420487" w:rsidP="002402FB">
      <w:pPr>
        <w:spacing w:after="120" w:line="360" w:lineRule="auto"/>
        <w:ind w:firstLine="1134"/>
        <w:jc w:val="both"/>
      </w:pPr>
      <w:r>
        <w:t xml:space="preserve">Padre </w:t>
      </w:r>
      <w:proofErr w:type="spellStart"/>
      <w:r>
        <w:t>Risso</w:t>
      </w:r>
      <w:proofErr w:type="spellEnd"/>
      <w:r>
        <w:t xml:space="preserve">, como era conhecido, </w:t>
      </w:r>
      <w:r w:rsidR="002F5B74">
        <w:t>deixa um legado de retidão e um exemplo de</w:t>
      </w:r>
      <w:r w:rsidR="00B84F17">
        <w:t xml:space="preserve"> amor ao povo </w:t>
      </w:r>
      <w:proofErr w:type="spellStart"/>
      <w:r w:rsidR="00B84F17">
        <w:t>Pinheirense</w:t>
      </w:r>
      <w:proofErr w:type="spellEnd"/>
      <w:r w:rsidR="002F5B74">
        <w:t>,</w:t>
      </w:r>
      <w:r w:rsidR="00B84F17">
        <w:t xml:space="preserve"> </w:t>
      </w:r>
      <w:r w:rsidR="002F5B74">
        <w:t xml:space="preserve">com seu senso de justiça e sua personalidade marcante </w:t>
      </w:r>
      <w:r w:rsidR="0013178B">
        <w:t>qualidades que</w:t>
      </w:r>
      <w:r w:rsidR="002F5B74">
        <w:t xml:space="preserve"> </w:t>
      </w:r>
      <w:r>
        <w:t>o</w:t>
      </w:r>
      <w:r w:rsidR="002F5B74">
        <w:t xml:space="preserve"> tornaram amad</w:t>
      </w:r>
      <w:r>
        <w:t>o</w:t>
      </w:r>
      <w:r w:rsidR="002F5B74">
        <w:t xml:space="preserve"> pelo povo daquele município</w:t>
      </w:r>
      <w:r>
        <w:t>.</w:t>
      </w:r>
      <w:r w:rsidR="002F5B74">
        <w:t xml:space="preserve"> </w:t>
      </w:r>
    </w:p>
    <w:p w:rsidR="00DE1922" w:rsidRPr="0079024D" w:rsidRDefault="00DE1922" w:rsidP="00DE1922">
      <w:pPr>
        <w:spacing w:line="360" w:lineRule="auto"/>
        <w:ind w:firstLine="1134"/>
        <w:jc w:val="both"/>
      </w:pPr>
      <w:r w:rsidRPr="0079024D">
        <w:t xml:space="preserve">Plenário Deputado Nagib </w:t>
      </w:r>
      <w:proofErr w:type="spellStart"/>
      <w:r w:rsidRPr="0079024D">
        <w:t>Haickel</w:t>
      </w:r>
      <w:proofErr w:type="spellEnd"/>
      <w:r w:rsidRPr="0079024D">
        <w:t>, do Palácio Man</w:t>
      </w:r>
      <w:r w:rsidR="00D758D2">
        <w:t>u</w:t>
      </w:r>
      <w:r w:rsidRPr="0079024D">
        <w:t xml:space="preserve">el Bequimão, São Luís – MA, em </w:t>
      </w:r>
      <w:r w:rsidR="00B84F17">
        <w:t>09</w:t>
      </w:r>
      <w:r w:rsidRPr="0079024D">
        <w:t xml:space="preserve"> de </w:t>
      </w:r>
      <w:r w:rsidR="00B84F17">
        <w:t xml:space="preserve">março </w:t>
      </w:r>
      <w:r w:rsidR="002402FB">
        <w:t>de 20</w:t>
      </w:r>
      <w:r w:rsidR="002F5B74">
        <w:t>2</w:t>
      </w:r>
      <w:r w:rsidR="00B84F17">
        <w:t>2</w:t>
      </w:r>
      <w:r w:rsidRPr="0079024D">
        <w:t>.</w:t>
      </w:r>
    </w:p>
    <w:p w:rsidR="00DE1922" w:rsidRDefault="00DE1922" w:rsidP="00D13439">
      <w:pPr>
        <w:spacing w:after="120" w:line="360" w:lineRule="auto"/>
        <w:ind w:firstLine="1134"/>
        <w:jc w:val="both"/>
      </w:pPr>
    </w:p>
    <w:p w:rsidR="002F5B74" w:rsidRDefault="002F5B74" w:rsidP="00D13439">
      <w:pPr>
        <w:spacing w:after="120" w:line="360" w:lineRule="auto"/>
        <w:ind w:firstLine="1134"/>
        <w:jc w:val="both"/>
      </w:pPr>
    </w:p>
    <w:p w:rsidR="00DE1922" w:rsidRPr="00A053EC" w:rsidRDefault="002402FB" w:rsidP="00A053EC">
      <w:pPr>
        <w:spacing w:after="120" w:line="360" w:lineRule="auto"/>
        <w:jc w:val="center"/>
        <w:rPr>
          <w:b/>
        </w:rPr>
      </w:pPr>
      <w:proofErr w:type="spellStart"/>
      <w:r>
        <w:rPr>
          <w:b/>
        </w:rPr>
        <w:t>Othelino</w:t>
      </w:r>
      <w:proofErr w:type="spellEnd"/>
      <w:r>
        <w:rPr>
          <w:b/>
        </w:rPr>
        <w:t xml:space="preserve"> Neto</w:t>
      </w:r>
    </w:p>
    <w:p w:rsidR="00DE1922" w:rsidRPr="00A053EC" w:rsidRDefault="00DE1922" w:rsidP="007D0825">
      <w:pPr>
        <w:spacing w:after="120" w:line="360" w:lineRule="auto"/>
        <w:jc w:val="center"/>
      </w:pPr>
      <w:r w:rsidRPr="00A053EC">
        <w:t>Deputado Estadual</w:t>
      </w:r>
    </w:p>
    <w:sectPr w:rsidR="00DE1922" w:rsidRPr="00A053EC" w:rsidSect="007D0825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04" w:rsidRDefault="00450C04" w:rsidP="00034AEE">
      <w:r>
        <w:separator/>
      </w:r>
    </w:p>
  </w:endnote>
  <w:endnote w:type="continuationSeparator" w:id="0">
    <w:p w:rsidR="00450C04" w:rsidRDefault="00450C04" w:rsidP="0003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04" w:rsidRDefault="00450C04" w:rsidP="00034AEE">
      <w:r>
        <w:separator/>
      </w:r>
    </w:p>
  </w:footnote>
  <w:footnote w:type="continuationSeparator" w:id="0">
    <w:p w:rsidR="00450C04" w:rsidRDefault="00450C04" w:rsidP="0003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D4" w:rsidRPr="00702909" w:rsidRDefault="009D57D4" w:rsidP="000656B5">
    <w:pPr>
      <w:pStyle w:val="Cabealho"/>
      <w:jc w:val="center"/>
      <w:rPr>
        <w:rFonts w:ascii="Arial Narrow" w:hAnsi="Arial Narrow"/>
      </w:rPr>
    </w:pPr>
    <w:r w:rsidRPr="00702909">
      <w:rPr>
        <w:rFonts w:ascii="Arial Narrow" w:hAnsi="Arial Narrow"/>
        <w:noProof/>
      </w:rPr>
      <w:drawing>
        <wp:inline distT="0" distB="0" distL="0" distR="0">
          <wp:extent cx="640953" cy="723900"/>
          <wp:effectExtent l="19050" t="0" r="6747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5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D4" w:rsidRPr="00DE1922" w:rsidRDefault="009D57D4" w:rsidP="0084650D">
    <w:pPr>
      <w:pStyle w:val="Cabealho"/>
      <w:tabs>
        <w:tab w:val="clear" w:pos="4252"/>
        <w:tab w:val="clear" w:pos="8504"/>
        <w:tab w:val="left" w:pos="3690"/>
      </w:tabs>
      <w:jc w:val="center"/>
      <w:rPr>
        <w:b/>
      </w:rPr>
    </w:pPr>
    <w:r w:rsidRPr="00DE1922">
      <w:rPr>
        <w:b/>
      </w:rPr>
      <w:t>ESTADO DO MARANHÃO</w:t>
    </w:r>
  </w:p>
  <w:p w:rsidR="009D57D4" w:rsidRPr="00DE1922" w:rsidRDefault="007D0825" w:rsidP="0084650D">
    <w:pPr>
      <w:pStyle w:val="Cabealho"/>
      <w:jc w:val="center"/>
    </w:pPr>
    <w:r>
      <w:rPr>
        <w:b/>
      </w:rPr>
      <w:t>ASSEMBLÉIA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B"/>
    <w:rsid w:val="00034AEE"/>
    <w:rsid w:val="000564BD"/>
    <w:rsid w:val="000656B5"/>
    <w:rsid w:val="000940F0"/>
    <w:rsid w:val="00094C04"/>
    <w:rsid w:val="0013178B"/>
    <w:rsid w:val="00144125"/>
    <w:rsid w:val="001D32AB"/>
    <w:rsid w:val="00231547"/>
    <w:rsid w:val="002402FB"/>
    <w:rsid w:val="002A015D"/>
    <w:rsid w:val="002C053F"/>
    <w:rsid w:val="002F5B74"/>
    <w:rsid w:val="003078F1"/>
    <w:rsid w:val="003D49B6"/>
    <w:rsid w:val="003F1B7D"/>
    <w:rsid w:val="004062D0"/>
    <w:rsid w:val="00420487"/>
    <w:rsid w:val="00450C04"/>
    <w:rsid w:val="005863B9"/>
    <w:rsid w:val="005D42F6"/>
    <w:rsid w:val="005F182B"/>
    <w:rsid w:val="005F4C11"/>
    <w:rsid w:val="00702909"/>
    <w:rsid w:val="00796857"/>
    <w:rsid w:val="007D0825"/>
    <w:rsid w:val="0084650D"/>
    <w:rsid w:val="00945C38"/>
    <w:rsid w:val="009D57D4"/>
    <w:rsid w:val="009F7B9C"/>
    <w:rsid w:val="00A053EC"/>
    <w:rsid w:val="00A120FE"/>
    <w:rsid w:val="00A22404"/>
    <w:rsid w:val="00A23695"/>
    <w:rsid w:val="00AA769D"/>
    <w:rsid w:val="00B32428"/>
    <w:rsid w:val="00B84F17"/>
    <w:rsid w:val="00C07464"/>
    <w:rsid w:val="00C42251"/>
    <w:rsid w:val="00C95914"/>
    <w:rsid w:val="00D13439"/>
    <w:rsid w:val="00D36135"/>
    <w:rsid w:val="00D40E3F"/>
    <w:rsid w:val="00D758D2"/>
    <w:rsid w:val="00DE1922"/>
    <w:rsid w:val="00E841C1"/>
    <w:rsid w:val="00F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607"/>
  <w15:docId w15:val="{C9D5C161-6281-49D8-B4F7-35AF60D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82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6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62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A27A-BD18-4EEC-84D7-9C95BB0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Diretoria Geral da Mesa 2</cp:lastModifiedBy>
  <cp:revision>3</cp:revision>
  <cp:lastPrinted>2022-03-09T14:16:00Z</cp:lastPrinted>
  <dcterms:created xsi:type="dcterms:W3CDTF">2022-03-09T14:16:00Z</dcterms:created>
  <dcterms:modified xsi:type="dcterms:W3CDTF">2022-03-09T14:17:00Z</dcterms:modified>
</cp:coreProperties>
</file>