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12" w:rsidRPr="0049292E" w:rsidRDefault="00805B12" w:rsidP="00B14F26">
      <w:pPr>
        <w:pStyle w:val="Cabealho"/>
        <w:tabs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C63D62" w:rsidRPr="0049292E" w:rsidRDefault="007537D6" w:rsidP="00B14F26">
      <w:pPr>
        <w:pStyle w:val="Cabealho"/>
        <w:tabs>
          <w:tab w:val="clear" w:pos="4419"/>
          <w:tab w:val="clear" w:pos="8838"/>
          <w:tab w:val="left" w:pos="2415"/>
          <w:tab w:val="center" w:pos="4607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RESOLUÇÃO</w:t>
      </w:r>
      <w:r w:rsidR="0049292E" w:rsidRPr="0049292E">
        <w:rPr>
          <w:rFonts w:ascii="Times New Roman" w:hAnsi="Times New Roman"/>
          <w:b/>
          <w:sz w:val="24"/>
          <w:szCs w:val="24"/>
        </w:rPr>
        <w:t xml:space="preserve"> LEGISLATIV</w:t>
      </w:r>
      <w:r>
        <w:rPr>
          <w:rFonts w:ascii="Times New Roman" w:hAnsi="Times New Roman"/>
          <w:b/>
          <w:sz w:val="24"/>
          <w:szCs w:val="24"/>
        </w:rPr>
        <w:t>A</w:t>
      </w:r>
      <w:r w:rsidR="0049292E" w:rsidRPr="0049292E">
        <w:rPr>
          <w:rFonts w:ascii="Times New Roman" w:hAnsi="Times New Roman"/>
          <w:b/>
          <w:sz w:val="24"/>
          <w:szCs w:val="24"/>
        </w:rPr>
        <w:t xml:space="preserve"> </w:t>
      </w:r>
      <w:r w:rsidR="00A859A1" w:rsidRPr="0049292E">
        <w:rPr>
          <w:rFonts w:ascii="Times New Roman" w:hAnsi="Times New Roman"/>
          <w:b/>
          <w:sz w:val="24"/>
          <w:szCs w:val="24"/>
        </w:rPr>
        <w:t>____ /20</w:t>
      </w:r>
      <w:r w:rsidR="008B34BF">
        <w:rPr>
          <w:rFonts w:ascii="Times New Roman" w:hAnsi="Times New Roman"/>
          <w:b/>
          <w:sz w:val="24"/>
          <w:szCs w:val="24"/>
        </w:rPr>
        <w:t>2</w:t>
      </w:r>
      <w:r w:rsidR="00F922E8">
        <w:rPr>
          <w:rFonts w:ascii="Times New Roman" w:hAnsi="Times New Roman"/>
          <w:b/>
          <w:sz w:val="24"/>
          <w:szCs w:val="24"/>
        </w:rPr>
        <w:t>2</w:t>
      </w:r>
      <w:r w:rsidR="002354E6" w:rsidRPr="0049292E">
        <w:rPr>
          <w:rFonts w:ascii="Times New Roman" w:hAnsi="Times New Roman"/>
          <w:b/>
          <w:sz w:val="24"/>
          <w:szCs w:val="24"/>
        </w:rPr>
        <w:t>.</w:t>
      </w:r>
    </w:p>
    <w:p w:rsidR="001C65E1" w:rsidRPr="0049292E" w:rsidRDefault="001C65E1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F742D" w:rsidRPr="0049292E" w:rsidRDefault="007F742D" w:rsidP="007F742D">
      <w:pPr>
        <w:pStyle w:val="legislacao-ementa"/>
        <w:shd w:val="clear" w:color="auto" w:fill="FFFFFF"/>
        <w:spacing w:before="0" w:beforeAutospacing="0" w:after="0" w:afterAutospacing="0" w:line="360" w:lineRule="auto"/>
        <w:ind w:left="3969"/>
        <w:jc w:val="both"/>
        <w:rPr>
          <w:b/>
          <w:i/>
        </w:rPr>
      </w:pPr>
    </w:p>
    <w:p w:rsidR="007F742D" w:rsidRPr="0049292E" w:rsidRDefault="007F742D" w:rsidP="00F922E8">
      <w:pPr>
        <w:pStyle w:val="legislacao-ementa"/>
        <w:shd w:val="clear" w:color="auto" w:fill="FFFFFF"/>
        <w:spacing w:line="360" w:lineRule="auto"/>
        <w:ind w:left="4111"/>
        <w:jc w:val="both"/>
      </w:pPr>
      <w:r w:rsidRPr="0049292E">
        <w:rPr>
          <w:b/>
          <w:i/>
        </w:rPr>
        <w:t>Concede a Medalha do Mérito Legislativo “Manoel Bequimão</w:t>
      </w:r>
      <w:r w:rsidR="0049292E" w:rsidRPr="0049292E">
        <w:rPr>
          <w:b/>
          <w:i/>
        </w:rPr>
        <w:t xml:space="preserve">” </w:t>
      </w:r>
      <w:r w:rsidRPr="0049292E">
        <w:rPr>
          <w:i/>
        </w:rPr>
        <w:t xml:space="preserve">ao </w:t>
      </w:r>
      <w:r w:rsidR="00F922E8">
        <w:rPr>
          <w:i/>
        </w:rPr>
        <w:t xml:space="preserve">Dr. </w:t>
      </w:r>
      <w:r w:rsidR="00F922E8" w:rsidRPr="00F922E8">
        <w:rPr>
          <w:i/>
        </w:rPr>
        <w:t>MARINEL DUTRA DE MATOS</w:t>
      </w:r>
    </w:p>
    <w:p w:rsidR="007F742D" w:rsidRPr="004C071F" w:rsidRDefault="007F742D" w:rsidP="007F742D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4C071F">
        <w:rPr>
          <w:rFonts w:ascii="Times New Roman" w:hAnsi="Times New Roman"/>
          <w:sz w:val="24"/>
          <w:szCs w:val="24"/>
        </w:rPr>
        <w:t xml:space="preserve">Art. 1º - É concedida a Medalha do </w:t>
      </w:r>
      <w:r w:rsidR="0049292E" w:rsidRPr="004C071F">
        <w:rPr>
          <w:rFonts w:ascii="Times New Roman" w:hAnsi="Times New Roman"/>
          <w:sz w:val="24"/>
          <w:szCs w:val="24"/>
        </w:rPr>
        <w:t xml:space="preserve">Mérito Legislativo “Manoel </w:t>
      </w:r>
      <w:r w:rsidRPr="004C071F">
        <w:rPr>
          <w:rFonts w:ascii="Times New Roman" w:hAnsi="Times New Roman"/>
          <w:sz w:val="24"/>
          <w:szCs w:val="24"/>
        </w:rPr>
        <w:t>Bequimão</w:t>
      </w:r>
      <w:r w:rsidR="0049292E" w:rsidRPr="004C071F">
        <w:rPr>
          <w:rFonts w:ascii="Times New Roman" w:hAnsi="Times New Roman"/>
          <w:sz w:val="24"/>
          <w:szCs w:val="24"/>
        </w:rPr>
        <w:t>”</w:t>
      </w:r>
      <w:r w:rsidRPr="004C071F">
        <w:rPr>
          <w:rFonts w:ascii="Times New Roman" w:hAnsi="Times New Roman"/>
          <w:b/>
          <w:sz w:val="24"/>
          <w:szCs w:val="24"/>
        </w:rPr>
        <w:t xml:space="preserve"> </w:t>
      </w:r>
      <w:r w:rsidR="004C071F" w:rsidRPr="004C071F">
        <w:rPr>
          <w:rFonts w:ascii="Times New Roman" w:hAnsi="Times New Roman"/>
          <w:i/>
          <w:sz w:val="24"/>
          <w:szCs w:val="24"/>
        </w:rPr>
        <w:t xml:space="preserve">Advogado </w:t>
      </w:r>
      <w:r w:rsidR="00F922E8" w:rsidRPr="00F922E8">
        <w:rPr>
          <w:rFonts w:ascii="Times New Roman" w:hAnsi="Times New Roman"/>
          <w:i/>
          <w:sz w:val="24"/>
          <w:szCs w:val="24"/>
        </w:rPr>
        <w:t>MARINEL DUTRA DE MATOS</w:t>
      </w:r>
      <w:r w:rsidR="004C071F" w:rsidRPr="004C071F">
        <w:rPr>
          <w:rFonts w:ascii="Times New Roman" w:hAnsi="Times New Roman"/>
          <w:i/>
          <w:sz w:val="24"/>
          <w:szCs w:val="24"/>
        </w:rPr>
        <w:t>.</w:t>
      </w:r>
    </w:p>
    <w:p w:rsidR="00A73628" w:rsidRPr="004C071F" w:rsidRDefault="007F742D" w:rsidP="007F742D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4C071F">
        <w:rPr>
          <w:rFonts w:ascii="Times New Roman" w:hAnsi="Times New Roman"/>
          <w:sz w:val="24"/>
          <w:szCs w:val="24"/>
        </w:rPr>
        <w:t xml:space="preserve">Art. 2º- </w:t>
      </w:r>
      <w:r w:rsidR="00A73628" w:rsidRPr="004C071F">
        <w:rPr>
          <w:rFonts w:ascii="Times New Roman" w:hAnsi="Times New Roman"/>
          <w:sz w:val="24"/>
          <w:szCs w:val="24"/>
        </w:rPr>
        <w:t>Este Decreto Legislativo entre em vigor na data de sua publicação.</w:t>
      </w:r>
    </w:p>
    <w:p w:rsidR="0049292E" w:rsidRPr="004C071F" w:rsidRDefault="0049292E" w:rsidP="0049292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292E" w:rsidRPr="004C071F" w:rsidRDefault="0049292E" w:rsidP="0049292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071F">
        <w:rPr>
          <w:rFonts w:ascii="Times New Roman" w:hAnsi="Times New Roman"/>
          <w:sz w:val="24"/>
          <w:szCs w:val="24"/>
        </w:rPr>
        <w:t>Plenário Deputado Nagib Haickel, em 0</w:t>
      </w:r>
      <w:r w:rsidR="00221E98">
        <w:rPr>
          <w:rFonts w:ascii="Times New Roman" w:hAnsi="Times New Roman"/>
          <w:sz w:val="24"/>
          <w:szCs w:val="24"/>
        </w:rPr>
        <w:t>8</w:t>
      </w:r>
      <w:r w:rsidRPr="004C071F">
        <w:rPr>
          <w:rFonts w:ascii="Times New Roman" w:hAnsi="Times New Roman"/>
          <w:sz w:val="24"/>
          <w:szCs w:val="24"/>
        </w:rPr>
        <w:t xml:space="preserve"> de </w:t>
      </w:r>
      <w:r w:rsidR="00F922E8">
        <w:rPr>
          <w:rFonts w:ascii="Times New Roman" w:hAnsi="Times New Roman"/>
          <w:sz w:val="24"/>
          <w:szCs w:val="24"/>
        </w:rPr>
        <w:t>fevereiro</w:t>
      </w:r>
      <w:r w:rsidRPr="004C071F">
        <w:rPr>
          <w:rFonts w:ascii="Times New Roman" w:hAnsi="Times New Roman"/>
          <w:sz w:val="24"/>
          <w:szCs w:val="24"/>
        </w:rPr>
        <w:t xml:space="preserve"> de 20</w:t>
      </w:r>
      <w:r w:rsidR="004C071F" w:rsidRPr="004C071F">
        <w:rPr>
          <w:rFonts w:ascii="Times New Roman" w:hAnsi="Times New Roman"/>
          <w:sz w:val="24"/>
          <w:szCs w:val="24"/>
        </w:rPr>
        <w:t>2</w:t>
      </w:r>
      <w:r w:rsidR="00F922E8">
        <w:rPr>
          <w:rFonts w:ascii="Times New Roman" w:hAnsi="Times New Roman"/>
          <w:sz w:val="24"/>
          <w:szCs w:val="24"/>
        </w:rPr>
        <w:t>2</w:t>
      </w:r>
      <w:r w:rsidRPr="004C071F">
        <w:rPr>
          <w:rFonts w:ascii="Times New Roman" w:hAnsi="Times New Roman"/>
          <w:sz w:val="24"/>
          <w:szCs w:val="24"/>
        </w:rPr>
        <w:t>.</w:t>
      </w:r>
    </w:p>
    <w:p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49292E" w:rsidRPr="0049292E" w:rsidRDefault="0049292E" w:rsidP="0049292E">
      <w:pPr>
        <w:jc w:val="center"/>
        <w:rPr>
          <w:rFonts w:ascii="Times New Roman" w:hAnsi="Times New Roman"/>
          <w:b/>
          <w:sz w:val="24"/>
          <w:szCs w:val="24"/>
        </w:rPr>
      </w:pPr>
      <w:r w:rsidRPr="0049292E">
        <w:rPr>
          <w:rFonts w:ascii="Times New Roman" w:hAnsi="Times New Roman"/>
          <w:b/>
          <w:sz w:val="24"/>
          <w:szCs w:val="24"/>
        </w:rPr>
        <w:t>WELLINGTON DO CURSO</w:t>
      </w:r>
    </w:p>
    <w:p w:rsidR="0049292E" w:rsidRPr="0049292E" w:rsidRDefault="0049292E" w:rsidP="0049292E">
      <w:pPr>
        <w:jc w:val="center"/>
        <w:rPr>
          <w:rFonts w:ascii="Times New Roman" w:hAnsi="Times New Roman"/>
          <w:sz w:val="24"/>
          <w:szCs w:val="24"/>
        </w:rPr>
      </w:pPr>
      <w:r w:rsidRPr="0049292E">
        <w:rPr>
          <w:rFonts w:ascii="Times New Roman" w:hAnsi="Times New Roman"/>
          <w:sz w:val="24"/>
          <w:szCs w:val="24"/>
        </w:rPr>
        <w:t>Deputado Estadual</w:t>
      </w:r>
    </w:p>
    <w:p w:rsidR="00A73628" w:rsidRPr="0049292E" w:rsidRDefault="00A73628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F26" w:rsidRPr="0049292E" w:rsidRDefault="00B14F26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F26" w:rsidRPr="0049292E" w:rsidRDefault="00B14F26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F26" w:rsidRPr="0049292E" w:rsidRDefault="00B14F26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71F" w:rsidRDefault="004C071F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2E8" w:rsidRDefault="00F922E8" w:rsidP="00F922E8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20974" w:rsidRDefault="00D20974" w:rsidP="00F922E8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9292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JUSTIFICATIVA</w:t>
      </w:r>
    </w:p>
    <w:p w:rsidR="00F922E8" w:rsidRPr="00F922E8" w:rsidRDefault="00F922E8" w:rsidP="00F922E8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49292E" w:rsidRDefault="00D20974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9292E">
        <w:rPr>
          <w:rFonts w:ascii="Times New Roman" w:hAnsi="Times New Roman"/>
          <w:sz w:val="24"/>
          <w:szCs w:val="24"/>
        </w:rPr>
        <w:t xml:space="preserve">O Advogado </w:t>
      </w:r>
      <w:r w:rsidR="00F922E8" w:rsidRPr="00F922E8">
        <w:rPr>
          <w:rFonts w:ascii="Times New Roman" w:hAnsi="Times New Roman"/>
          <w:sz w:val="24"/>
          <w:szCs w:val="24"/>
        </w:rPr>
        <w:t>MARINEL DUTRA DE MATOS</w:t>
      </w:r>
      <w:r w:rsidRPr="0049292E">
        <w:rPr>
          <w:rFonts w:ascii="Times New Roman" w:hAnsi="Times New Roman"/>
          <w:sz w:val="24"/>
          <w:szCs w:val="24"/>
        </w:rPr>
        <w:t xml:space="preserve">, </w:t>
      </w:r>
      <w:r w:rsidR="00F922E8">
        <w:rPr>
          <w:rFonts w:ascii="Times New Roman" w:hAnsi="Times New Roman"/>
          <w:sz w:val="24"/>
          <w:szCs w:val="24"/>
        </w:rPr>
        <w:t>n</w:t>
      </w:r>
      <w:r w:rsidR="00F922E8" w:rsidRPr="00F922E8">
        <w:rPr>
          <w:rFonts w:ascii="Times New Roman" w:hAnsi="Times New Roman"/>
          <w:sz w:val="24"/>
          <w:szCs w:val="24"/>
        </w:rPr>
        <w:t>asc</w:t>
      </w:r>
      <w:r w:rsidR="00F922E8">
        <w:rPr>
          <w:rFonts w:ascii="Times New Roman" w:hAnsi="Times New Roman"/>
          <w:sz w:val="24"/>
          <w:szCs w:val="24"/>
        </w:rPr>
        <w:t>eu</w:t>
      </w:r>
      <w:r w:rsidR="00F922E8" w:rsidRPr="00F922E8">
        <w:rPr>
          <w:rFonts w:ascii="Times New Roman" w:hAnsi="Times New Roman"/>
          <w:sz w:val="24"/>
          <w:szCs w:val="24"/>
        </w:rPr>
        <w:t xml:space="preserve"> em SÃO LUIS/MA, em 22 de junho de 1961</w:t>
      </w:r>
      <w:r w:rsidR="00F922E8">
        <w:rPr>
          <w:rFonts w:ascii="Times New Roman" w:hAnsi="Times New Roman"/>
          <w:sz w:val="24"/>
          <w:szCs w:val="24"/>
        </w:rPr>
        <w:t xml:space="preserve">, </w:t>
      </w:r>
      <w:r w:rsidR="00F922E8" w:rsidRPr="00F922E8">
        <w:rPr>
          <w:rFonts w:ascii="Times New Roman" w:hAnsi="Times New Roman"/>
          <w:sz w:val="24"/>
          <w:szCs w:val="24"/>
        </w:rPr>
        <w:t>casado há 35 anos com Jânia Natilda Sousa de Matos</w:t>
      </w:r>
      <w:r w:rsidR="00F922E8">
        <w:rPr>
          <w:rFonts w:ascii="Times New Roman" w:hAnsi="Times New Roman"/>
          <w:sz w:val="24"/>
          <w:szCs w:val="24"/>
        </w:rPr>
        <w:t>, pai, de duas filhas e um filho</w:t>
      </w:r>
      <w:r w:rsidR="00F922E8" w:rsidRPr="00F922E8">
        <w:rPr>
          <w:rFonts w:ascii="Times New Roman" w:hAnsi="Times New Roman"/>
          <w:sz w:val="24"/>
          <w:szCs w:val="24"/>
        </w:rPr>
        <w:t>.</w:t>
      </w:r>
    </w:p>
    <w:p w:rsid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Cumpre mencionar que e</w:t>
      </w:r>
      <w:r w:rsidRPr="00F922E8">
        <w:rPr>
          <w:rFonts w:ascii="Times New Roman" w:hAnsi="Times New Roman"/>
          <w:sz w:val="24"/>
          <w:szCs w:val="24"/>
        </w:rPr>
        <w:t xml:space="preserve">studou no MARISTA, cursou Direito na Universidade CEUMA </w:t>
      </w:r>
      <w:r>
        <w:rPr>
          <w:rFonts w:ascii="Times New Roman" w:hAnsi="Times New Roman"/>
          <w:sz w:val="24"/>
          <w:szCs w:val="24"/>
        </w:rPr>
        <w:t>é</w:t>
      </w:r>
      <w:r w:rsidRPr="00F922E8">
        <w:rPr>
          <w:rFonts w:ascii="Times New Roman" w:hAnsi="Times New Roman"/>
          <w:sz w:val="24"/>
          <w:szCs w:val="24"/>
        </w:rPr>
        <w:t xml:space="preserve"> Advogado com especialização em Direito Processual Civil;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formou em Direito, </w:t>
      </w:r>
      <w:r w:rsidRPr="00F922E8">
        <w:rPr>
          <w:rFonts w:ascii="Times New Roman" w:hAnsi="Times New Roman"/>
          <w:sz w:val="24"/>
          <w:szCs w:val="24"/>
        </w:rPr>
        <w:t>Advogado, inscrito na OAB/MA n° 7.517, com escritório profissional situado em São Luís/MA, na Rua Professor Luiz Pinho Rodrigues, n° 05, Quadra 22, Edifício Manhattan Center, Sala 202, bairro Renascença II, CEP: 65.075-740, e-mail: marinel.adv@hotmail.com, Telefone: (98) 99971-5114;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Também é a</w:t>
      </w:r>
      <w:r w:rsidRPr="00F922E8">
        <w:rPr>
          <w:rFonts w:ascii="Times New Roman" w:hAnsi="Times New Roman"/>
          <w:sz w:val="24"/>
          <w:szCs w:val="24"/>
        </w:rPr>
        <w:t>dvogado militante na área do Direito de Servidores Públicos, advogando para dezenas de Sindicatos de Servidores Públicos Municipais no Estado do Maranhão;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 xml:space="preserve">Pioneiro da Defesa do Direito dos Professores ao ABONO pelos Precatórios do FUNDEF, tendo criado a </w:t>
      </w:r>
      <w:r w:rsidRPr="00F922E8">
        <w:rPr>
          <w:rFonts w:ascii="Times New Roman" w:hAnsi="Times New Roman"/>
          <w:b/>
          <w:bCs/>
          <w:sz w:val="24"/>
          <w:szCs w:val="24"/>
        </w:rPr>
        <w:t>FRENTE DE DEFESA E VALORIZAÇÃO DA ADVOCACIA E DOS PROFISSIONAIS DO MAGISTÉRIO NO ESTADO DO MARANHÃO</w:t>
      </w:r>
      <w:r w:rsidRPr="00F922E8">
        <w:rPr>
          <w:rFonts w:ascii="Times New Roman" w:hAnsi="Times New Roman"/>
          <w:sz w:val="24"/>
          <w:szCs w:val="24"/>
        </w:rPr>
        <w:t>, cujo foco é a UNIÃO de Advogados e Professores na Defesa dos Precatórios do Fundef;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Na defesa do Precatórios do Fundef, dentre outras, coordenou a realização do “DIA D” de Luta pelo Precatórios do Fundef, em São Luís, no dia 26/09/2018, que congraçou mais de 4 (quatro) mil Servidores Públicos e Advogados numa manifestação;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Atualmente é Conselheiro Estadual da OAB/MA, eleito para o seu TERCEIRO MANDATO CONSECUTIVO. Foi eleito inicialmente (para o primeiro mandato) em novembro de 2015 e está desde janeiro de 2016 como Conselheiro. O Mandato atual vai até dezembro de 2024;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Como Conselheiro Estadual da OAB/MA, foi o Autor da Resolução de criação do Sistema de Fiscalização do Exercício Profissional da Advocacia e, também, da criação da Controladoria Geral da OAB/MA (pioneira no Brasil) e do Sistema de Controle Interno da OAB/MA;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Como Conselheiro Estadual, PRESIDE DESDE JANEIRO de 2016, a Comissão de Direitos Difusos e Coletivos da OAB/MA, atuando firmemente na defesa da sociedade, cujo papel constitucional é deferido à OAB;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lastRenderedPageBreak/>
        <w:t>Através da Comissão de Direitos Difusos e Coletivos desenvolveu os seguintes trabalhos: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a) Audiência Pública para discussão de ACÚMULOS DE CARGOS PÚBLICOS;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b) Audiência Pública para discussão dos Concursos da PMMA e da POLÍCIA CIVIL do Estado do Maranhão;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c) Audiência Pública para a discussão do CONCURSO PARA OS CARGOS DE PROFESSORES da Prefeitura de São Luis/MA;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d) Audiência Pública para a discussão dos REPASSES DAS CONTRIBUIÇÕES PREVIDENCIÁRIAS dos Servidores Públicos;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e) Audiência Pública para discussão sobre a SANTA CASA DE MISERICÓRDIA DO MARANHÃO;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f) Audiência Pública sobre o CAISI;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 xml:space="preserve">g) ENCONTRO DE CONTROLE SOCIAL NA GESTÃO PÚBLICA, através do qual a OAB/TCE/MPMA formaram </w:t>
      </w:r>
      <w:r w:rsidRPr="00F922E8">
        <w:rPr>
          <w:rFonts w:ascii="Times New Roman" w:hAnsi="Times New Roman"/>
          <w:b/>
          <w:bCs/>
          <w:sz w:val="24"/>
          <w:szCs w:val="24"/>
        </w:rPr>
        <w:t>Auditores Sociais</w:t>
      </w:r>
      <w:r w:rsidRPr="00F922E8">
        <w:rPr>
          <w:rFonts w:ascii="Times New Roman" w:hAnsi="Times New Roman"/>
          <w:sz w:val="24"/>
          <w:szCs w:val="24"/>
        </w:rPr>
        <w:t xml:space="preserve"> e capacitaram os </w:t>
      </w:r>
      <w:r w:rsidRPr="00F922E8">
        <w:rPr>
          <w:rFonts w:ascii="Times New Roman" w:hAnsi="Times New Roman"/>
          <w:b/>
          <w:bCs/>
          <w:sz w:val="24"/>
          <w:szCs w:val="24"/>
        </w:rPr>
        <w:t>Conselheiros Municipais do FUNDEB;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h) Criou no âmbito da OAB/MA, o que se chamou de DIÁLOGO INSTITUCIONAL, tendo-se realizado: a) um para discussão do transporte através de FERRY BOAT; e, b) outro para Debater sobre o NOVO FUNDEB;</w:t>
      </w:r>
    </w:p>
    <w:p w:rsidR="00F922E8" w:rsidRP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Ainda enquanto Conselheiro Estadual da OAB/MA, é membro do Conselho Estadual de Defesa do Idoso do Estado do Maranhão – CEDIMA;</w:t>
      </w:r>
    </w:p>
    <w:p w:rsidR="00F922E8" w:rsidRDefault="00F922E8" w:rsidP="00F922E8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F922E8">
        <w:rPr>
          <w:rFonts w:ascii="Times New Roman" w:hAnsi="Times New Roman"/>
          <w:sz w:val="24"/>
          <w:szCs w:val="24"/>
        </w:rPr>
        <w:t>Também é Secretário Geral da ABRADE - Associação Brasileira de Direito Educacional.</w:t>
      </w:r>
    </w:p>
    <w:p w:rsidR="00F922E8" w:rsidRPr="004C071F" w:rsidRDefault="00F922E8" w:rsidP="00F922E8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071F">
        <w:rPr>
          <w:rFonts w:ascii="Times New Roman" w:hAnsi="Times New Roman"/>
          <w:sz w:val="24"/>
          <w:szCs w:val="24"/>
        </w:rPr>
        <w:t>Plenário Deputado Nagib Haickel, em 0</w:t>
      </w:r>
      <w:r w:rsidR="00221E98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4C071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4C071F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2</w:t>
      </w:r>
      <w:r w:rsidRPr="004C071F">
        <w:rPr>
          <w:rFonts w:ascii="Times New Roman" w:hAnsi="Times New Roman"/>
          <w:sz w:val="24"/>
          <w:szCs w:val="24"/>
        </w:rPr>
        <w:t>.</w:t>
      </w:r>
    </w:p>
    <w:p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49292E" w:rsidRPr="0049292E" w:rsidRDefault="0049292E" w:rsidP="0049292E">
      <w:pPr>
        <w:jc w:val="center"/>
        <w:rPr>
          <w:rFonts w:ascii="Times New Roman" w:hAnsi="Times New Roman"/>
          <w:b/>
          <w:sz w:val="24"/>
          <w:szCs w:val="24"/>
        </w:rPr>
      </w:pPr>
      <w:r w:rsidRPr="0049292E">
        <w:rPr>
          <w:rFonts w:ascii="Times New Roman" w:hAnsi="Times New Roman"/>
          <w:b/>
          <w:sz w:val="24"/>
          <w:szCs w:val="24"/>
        </w:rPr>
        <w:t>WELLINGTON DO CURSO</w:t>
      </w:r>
    </w:p>
    <w:p w:rsidR="006A6C40" w:rsidRPr="0049292E" w:rsidRDefault="0049292E" w:rsidP="00F922E8">
      <w:pPr>
        <w:jc w:val="center"/>
        <w:rPr>
          <w:rFonts w:ascii="Times New Roman" w:hAnsi="Times New Roman"/>
          <w:sz w:val="24"/>
          <w:szCs w:val="24"/>
        </w:rPr>
      </w:pPr>
      <w:r w:rsidRPr="0049292E">
        <w:rPr>
          <w:rFonts w:ascii="Times New Roman" w:hAnsi="Times New Roman"/>
          <w:sz w:val="24"/>
          <w:szCs w:val="24"/>
        </w:rPr>
        <w:t>Deputado Estadual</w:t>
      </w:r>
    </w:p>
    <w:sectPr w:rsidR="006A6C40" w:rsidRPr="0049292E" w:rsidSect="00BF4139">
      <w:headerReference w:type="default" r:id="rId7"/>
      <w:footerReference w:type="default" r:id="rId8"/>
      <w:pgSz w:w="11907" w:h="16840" w:code="9"/>
      <w:pgMar w:top="851" w:right="992" w:bottom="142" w:left="170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E47" w:rsidRDefault="00800E47">
      <w:r>
        <w:separator/>
      </w:r>
    </w:p>
  </w:endnote>
  <w:endnote w:type="continuationSeparator" w:id="0">
    <w:p w:rsidR="00800E47" w:rsidRDefault="0080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09" w:rsidRDefault="00EE2909" w:rsidP="00EE290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E47" w:rsidRDefault="00800E47">
      <w:r>
        <w:separator/>
      </w:r>
    </w:p>
  </w:footnote>
  <w:footnote w:type="continuationSeparator" w:id="0">
    <w:p w:rsidR="00800E47" w:rsidRDefault="0080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92E" w:rsidRDefault="0049292E" w:rsidP="0049292E">
    <w:pPr>
      <w:pStyle w:val="Cabealho"/>
      <w:jc w:val="center"/>
      <w:rPr>
        <w:noProof/>
      </w:rPr>
    </w:pPr>
  </w:p>
  <w:p w:rsidR="0049292E" w:rsidRDefault="0049292E" w:rsidP="0049292E">
    <w:pPr>
      <w:pStyle w:val="Cabealho"/>
      <w:jc w:val="center"/>
      <w:rPr>
        <w:noProof/>
      </w:rPr>
    </w:pPr>
    <w:r>
      <w:rPr>
        <w:noProof/>
      </w:rPr>
      <w:object w:dxaOrig="126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48pt" fillcolor="window">
          <v:imagedata r:id="rId1" o:title=""/>
        </v:shape>
        <o:OLEObject Type="Embed" ProgID="Word.Picture.8" ShapeID="_x0000_i1025" DrawAspect="Content" ObjectID="_1705816474" r:id="rId2"/>
      </w:object>
    </w:r>
  </w:p>
  <w:p w:rsidR="0049292E" w:rsidRPr="00C53C65" w:rsidRDefault="0049292E" w:rsidP="0049292E">
    <w:pPr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:rsidR="0049292E" w:rsidRPr="00C53C65" w:rsidRDefault="0049292E" w:rsidP="0049292E">
    <w:pPr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:rsidR="0049292E" w:rsidRPr="00C53C65" w:rsidRDefault="0049292E" w:rsidP="0049292E">
    <w:pPr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Cohafuma </w:t>
    </w:r>
  </w:p>
  <w:p w:rsidR="0049292E" w:rsidRDefault="0049292E" w:rsidP="0049292E">
    <w:pPr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:rsidR="008D5FEA" w:rsidRPr="0049292E" w:rsidRDefault="0049292E" w:rsidP="0049292E">
    <w:r>
      <w:rPr>
        <w:rFonts w:cs="Arial"/>
        <w:bCs/>
        <w:sz w:val="20"/>
      </w:rPr>
      <w:t>__________________________________________________________________________________</w:t>
    </w:r>
  </w:p>
  <w:p w:rsidR="002E7F25" w:rsidRDefault="002E7F25" w:rsidP="009C17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D92"/>
    <w:multiLevelType w:val="hybridMultilevel"/>
    <w:tmpl w:val="D2B051CC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A434C26"/>
    <w:multiLevelType w:val="hybridMultilevel"/>
    <w:tmpl w:val="414674E8"/>
    <w:lvl w:ilvl="0" w:tplc="145C5A9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A6E4D36"/>
    <w:multiLevelType w:val="hybridMultilevel"/>
    <w:tmpl w:val="A900D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23"/>
    <w:rsid w:val="00011BBF"/>
    <w:rsid w:val="00045D2D"/>
    <w:rsid w:val="00046F5D"/>
    <w:rsid w:val="00051215"/>
    <w:rsid w:val="000741EB"/>
    <w:rsid w:val="00085749"/>
    <w:rsid w:val="000B0FE8"/>
    <w:rsid w:val="000B2D0A"/>
    <w:rsid w:val="000C40B6"/>
    <w:rsid w:val="000D4769"/>
    <w:rsid w:val="000E4B41"/>
    <w:rsid w:val="00107E43"/>
    <w:rsid w:val="001178EA"/>
    <w:rsid w:val="00121102"/>
    <w:rsid w:val="00167F01"/>
    <w:rsid w:val="00190768"/>
    <w:rsid w:val="001A597C"/>
    <w:rsid w:val="001B6336"/>
    <w:rsid w:val="001C385A"/>
    <w:rsid w:val="001C65E1"/>
    <w:rsid w:val="001E042D"/>
    <w:rsid w:val="00221E98"/>
    <w:rsid w:val="002354E6"/>
    <w:rsid w:val="0024232D"/>
    <w:rsid w:val="00243621"/>
    <w:rsid w:val="00247DCA"/>
    <w:rsid w:val="00261F20"/>
    <w:rsid w:val="00267259"/>
    <w:rsid w:val="00283C02"/>
    <w:rsid w:val="00290234"/>
    <w:rsid w:val="00297DFB"/>
    <w:rsid w:val="002B63A3"/>
    <w:rsid w:val="002C5575"/>
    <w:rsid w:val="002E7F25"/>
    <w:rsid w:val="002F0F65"/>
    <w:rsid w:val="0033233E"/>
    <w:rsid w:val="00337E9B"/>
    <w:rsid w:val="003853B5"/>
    <w:rsid w:val="00396A25"/>
    <w:rsid w:val="003C251B"/>
    <w:rsid w:val="003C562A"/>
    <w:rsid w:val="003C7ED6"/>
    <w:rsid w:val="003E52B1"/>
    <w:rsid w:val="003F4E1C"/>
    <w:rsid w:val="003F5AB0"/>
    <w:rsid w:val="004208B2"/>
    <w:rsid w:val="0042777C"/>
    <w:rsid w:val="004328D0"/>
    <w:rsid w:val="00441051"/>
    <w:rsid w:val="00451ADE"/>
    <w:rsid w:val="004669E6"/>
    <w:rsid w:val="0049292E"/>
    <w:rsid w:val="004B6F91"/>
    <w:rsid w:val="004C071F"/>
    <w:rsid w:val="004D0407"/>
    <w:rsid w:val="004D0740"/>
    <w:rsid w:val="004D7331"/>
    <w:rsid w:val="004F2B75"/>
    <w:rsid w:val="00500DE8"/>
    <w:rsid w:val="0054518A"/>
    <w:rsid w:val="00546530"/>
    <w:rsid w:val="00554E70"/>
    <w:rsid w:val="0057234E"/>
    <w:rsid w:val="00587C6E"/>
    <w:rsid w:val="005B5977"/>
    <w:rsid w:val="005F3423"/>
    <w:rsid w:val="00613B6F"/>
    <w:rsid w:val="0062757D"/>
    <w:rsid w:val="00654665"/>
    <w:rsid w:val="0067068D"/>
    <w:rsid w:val="0067652E"/>
    <w:rsid w:val="006828C6"/>
    <w:rsid w:val="00686F16"/>
    <w:rsid w:val="006915C3"/>
    <w:rsid w:val="00693B40"/>
    <w:rsid w:val="006A6C40"/>
    <w:rsid w:val="006B5EDA"/>
    <w:rsid w:val="006C266A"/>
    <w:rsid w:val="006D0294"/>
    <w:rsid w:val="006E453D"/>
    <w:rsid w:val="006E5407"/>
    <w:rsid w:val="006F5E49"/>
    <w:rsid w:val="00727459"/>
    <w:rsid w:val="00744BFD"/>
    <w:rsid w:val="007537D6"/>
    <w:rsid w:val="00756A6C"/>
    <w:rsid w:val="00785429"/>
    <w:rsid w:val="007F742D"/>
    <w:rsid w:val="00800E47"/>
    <w:rsid w:val="00805B12"/>
    <w:rsid w:val="00822079"/>
    <w:rsid w:val="00835520"/>
    <w:rsid w:val="00846A2E"/>
    <w:rsid w:val="00863875"/>
    <w:rsid w:val="00863FFE"/>
    <w:rsid w:val="0086628C"/>
    <w:rsid w:val="008760C1"/>
    <w:rsid w:val="00876694"/>
    <w:rsid w:val="008B34BF"/>
    <w:rsid w:val="008D5FEA"/>
    <w:rsid w:val="008D6E58"/>
    <w:rsid w:val="00912E7A"/>
    <w:rsid w:val="00950B5B"/>
    <w:rsid w:val="00955550"/>
    <w:rsid w:val="00956070"/>
    <w:rsid w:val="0096564A"/>
    <w:rsid w:val="009760D4"/>
    <w:rsid w:val="00980EDE"/>
    <w:rsid w:val="0098270E"/>
    <w:rsid w:val="00996289"/>
    <w:rsid w:val="009A6077"/>
    <w:rsid w:val="009B16EE"/>
    <w:rsid w:val="009B1C15"/>
    <w:rsid w:val="009B422E"/>
    <w:rsid w:val="009B441B"/>
    <w:rsid w:val="009C0639"/>
    <w:rsid w:val="009C17C2"/>
    <w:rsid w:val="009E4202"/>
    <w:rsid w:val="00A2069C"/>
    <w:rsid w:val="00A73628"/>
    <w:rsid w:val="00A859A1"/>
    <w:rsid w:val="00AC497B"/>
    <w:rsid w:val="00AC51B8"/>
    <w:rsid w:val="00AC741D"/>
    <w:rsid w:val="00AE4547"/>
    <w:rsid w:val="00B02C90"/>
    <w:rsid w:val="00B14F26"/>
    <w:rsid w:val="00B27364"/>
    <w:rsid w:val="00B32EBC"/>
    <w:rsid w:val="00B518CE"/>
    <w:rsid w:val="00B55DF8"/>
    <w:rsid w:val="00B60985"/>
    <w:rsid w:val="00B83079"/>
    <w:rsid w:val="00BA37B9"/>
    <w:rsid w:val="00BC1EDC"/>
    <w:rsid w:val="00BC6FA6"/>
    <w:rsid w:val="00BF4139"/>
    <w:rsid w:val="00BF7F5E"/>
    <w:rsid w:val="00C22E5E"/>
    <w:rsid w:val="00C322CE"/>
    <w:rsid w:val="00C43E7D"/>
    <w:rsid w:val="00C45ABA"/>
    <w:rsid w:val="00C63D62"/>
    <w:rsid w:val="00C712BA"/>
    <w:rsid w:val="00C74B79"/>
    <w:rsid w:val="00C9581E"/>
    <w:rsid w:val="00CB6ADD"/>
    <w:rsid w:val="00CC1458"/>
    <w:rsid w:val="00CF5369"/>
    <w:rsid w:val="00CF6433"/>
    <w:rsid w:val="00D03EDE"/>
    <w:rsid w:val="00D11134"/>
    <w:rsid w:val="00D171CB"/>
    <w:rsid w:val="00D20974"/>
    <w:rsid w:val="00D45493"/>
    <w:rsid w:val="00D45E0F"/>
    <w:rsid w:val="00D93814"/>
    <w:rsid w:val="00DA07C5"/>
    <w:rsid w:val="00DB76BB"/>
    <w:rsid w:val="00DE54B3"/>
    <w:rsid w:val="00E00E3E"/>
    <w:rsid w:val="00E07659"/>
    <w:rsid w:val="00E17754"/>
    <w:rsid w:val="00E26F21"/>
    <w:rsid w:val="00E45BCD"/>
    <w:rsid w:val="00E50D33"/>
    <w:rsid w:val="00E5234C"/>
    <w:rsid w:val="00E70A78"/>
    <w:rsid w:val="00E810B8"/>
    <w:rsid w:val="00EA6CBA"/>
    <w:rsid w:val="00EB322F"/>
    <w:rsid w:val="00EB3CA1"/>
    <w:rsid w:val="00ED6F2F"/>
    <w:rsid w:val="00EE2909"/>
    <w:rsid w:val="00EE782A"/>
    <w:rsid w:val="00F17932"/>
    <w:rsid w:val="00F403C0"/>
    <w:rsid w:val="00F5642B"/>
    <w:rsid w:val="00F60711"/>
    <w:rsid w:val="00F675FE"/>
    <w:rsid w:val="00F81309"/>
    <w:rsid w:val="00F922E8"/>
    <w:rsid w:val="00F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4C5B4"/>
  <w15:docId w15:val="{B5B9BDF2-5F51-4D72-9721-5DE9D39F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977"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5B59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B59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45A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F4139"/>
    <w:rPr>
      <w:color w:val="0000FF"/>
      <w:u w:val="single"/>
    </w:r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290234"/>
    <w:rPr>
      <w:rFonts w:ascii="Arial" w:hAnsi="Arial"/>
      <w:sz w:val="22"/>
    </w:rPr>
  </w:style>
  <w:style w:type="paragraph" w:customStyle="1" w:styleId="Default">
    <w:name w:val="Default"/>
    <w:rsid w:val="00C63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E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6C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egislacao-ementa">
    <w:name w:val="legislacao-ementa"/>
    <w:basedOn w:val="Normal"/>
    <w:uiPriority w:val="99"/>
    <w:rsid w:val="007F742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No ____/ 2008</vt:lpstr>
    </vt:vector>
  </TitlesOfParts>
  <Company>Assembleia Legislativa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No ____/ 2008</dc:title>
  <dc:creator>fatimavieira</dc:creator>
  <cp:lastModifiedBy>Renilde Carla Araújo Lobato</cp:lastModifiedBy>
  <cp:revision>4</cp:revision>
  <cp:lastPrinted>2016-05-23T18:41:00Z</cp:lastPrinted>
  <dcterms:created xsi:type="dcterms:W3CDTF">2021-12-07T14:47:00Z</dcterms:created>
  <dcterms:modified xsi:type="dcterms:W3CDTF">2022-02-08T12:08:00Z</dcterms:modified>
</cp:coreProperties>
</file>