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E3" w:rsidRDefault="00D92DE3" w:rsidP="00D92DE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E3" w:rsidRDefault="00D92DE3" w:rsidP="00D92D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DO MARANHÃO</w:t>
      </w:r>
    </w:p>
    <w:p w:rsidR="00D92DE3" w:rsidRDefault="00D92DE3" w:rsidP="00D92DE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Assembleia Legislativa</w:t>
      </w:r>
    </w:p>
    <w:p w:rsidR="00D92DE3" w:rsidRPr="00FE35F6" w:rsidRDefault="00D92DE3" w:rsidP="00D92DE3">
      <w:pPr>
        <w:pStyle w:val="SemEspaamento"/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FE35F6">
        <w:rPr>
          <w:rFonts w:ascii="Bookman Old Style" w:hAnsi="Bookman Old Style" w:cs="Times New Roman"/>
          <w:b/>
          <w:sz w:val="16"/>
          <w:szCs w:val="16"/>
        </w:rPr>
        <w:t>GAB. DEP. DETINHA</w:t>
      </w:r>
    </w:p>
    <w:p w:rsidR="00D92DE3" w:rsidRPr="00FE35F6" w:rsidRDefault="00D92DE3" w:rsidP="00D92DE3">
      <w:pPr>
        <w:pStyle w:val="SemEspaamento"/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FE35F6">
        <w:rPr>
          <w:rFonts w:ascii="Bookman Old Style" w:hAnsi="Bookman Old Style" w:cs="Times New Roman"/>
          <w:b/>
          <w:sz w:val="16"/>
          <w:szCs w:val="16"/>
        </w:rPr>
        <w:t>dep.detinha@al.ma.leg.br</w:t>
      </w:r>
    </w:p>
    <w:p w:rsidR="00D92DE3" w:rsidRPr="00FE35F6" w:rsidRDefault="00D92DE3" w:rsidP="00D92DE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92DE3" w:rsidRPr="00FE35F6" w:rsidRDefault="00D92DE3" w:rsidP="00D92DE3">
      <w:pPr>
        <w:tabs>
          <w:tab w:val="left" w:pos="1701"/>
          <w:tab w:val="left" w:pos="198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E35F6">
        <w:rPr>
          <w:rFonts w:ascii="Bookman Old Style" w:hAnsi="Bookman Old Style" w:cs="Times New Roman"/>
          <w:b/>
          <w:sz w:val="24"/>
          <w:szCs w:val="24"/>
        </w:rPr>
        <w:t>INDICAÇÃO Nº</w:t>
      </w:r>
    </w:p>
    <w:p w:rsidR="00D92DE3" w:rsidRPr="00FE35F6" w:rsidRDefault="00D92DE3" w:rsidP="00D92DE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E35F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FE35F6">
        <w:rPr>
          <w:rFonts w:ascii="Bookman Old Style" w:hAnsi="Bookman Old Style" w:cs="Times New Roman"/>
          <w:b/>
          <w:sz w:val="24"/>
          <w:szCs w:val="24"/>
          <w:u w:val="single"/>
        </w:rPr>
        <w:t>Autoria: Dep. Detinha</w:t>
      </w:r>
    </w:p>
    <w:p w:rsidR="00D92DE3" w:rsidRPr="00FE35F6" w:rsidRDefault="00D92DE3" w:rsidP="00D92DE3">
      <w:pPr>
        <w:tabs>
          <w:tab w:val="left" w:pos="1134"/>
        </w:tabs>
        <w:spacing w:after="0" w:line="360" w:lineRule="auto"/>
        <w:ind w:firstLine="99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92DE3" w:rsidRPr="00FE35F6" w:rsidRDefault="00D92DE3" w:rsidP="00D92DE3">
      <w:pPr>
        <w:pStyle w:val="SemEspaamento"/>
        <w:jc w:val="both"/>
        <w:rPr>
          <w:rFonts w:ascii="Bookman Old Style" w:hAnsi="Bookman Old Style" w:cs="Times New Roman"/>
          <w:b/>
          <w:bCs/>
          <w:sz w:val="24"/>
          <w:szCs w:val="24"/>
          <w:lang w:eastAsia="pt-BR"/>
        </w:rPr>
      </w:pPr>
      <w:r w:rsidRPr="00FE35F6">
        <w:rPr>
          <w:rFonts w:ascii="Bookman Old Style" w:hAnsi="Bookman Old Style" w:cs="Times New Roman"/>
          <w:b/>
          <w:bCs/>
          <w:sz w:val="24"/>
          <w:szCs w:val="24"/>
          <w:lang w:eastAsia="pt-BR"/>
        </w:rPr>
        <w:t>Senhor Presidente,</w:t>
      </w:r>
    </w:p>
    <w:p w:rsidR="00D92DE3" w:rsidRDefault="00D92DE3" w:rsidP="00D92DE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92DE3" w:rsidRPr="00FE35F6" w:rsidRDefault="00D92DE3" w:rsidP="006C49A4">
      <w:pPr>
        <w:pStyle w:val="SemEspaamento"/>
        <w:tabs>
          <w:tab w:val="left" w:pos="709"/>
          <w:tab w:val="left" w:pos="851"/>
        </w:tabs>
        <w:jc w:val="both"/>
        <w:rPr>
          <w:rFonts w:ascii="Bookman Old Style" w:hAnsi="Bookman Old Style"/>
          <w:color w:val="231F20"/>
          <w:sz w:val="24"/>
          <w:szCs w:val="24"/>
        </w:rPr>
      </w:pPr>
      <w:r w:rsidRPr="00FE35F6">
        <w:rPr>
          <w:rFonts w:ascii="Bookman Old Style" w:hAnsi="Bookman Old Style"/>
          <w:sz w:val="24"/>
          <w:szCs w:val="24"/>
          <w:lang w:eastAsia="pt-BR"/>
        </w:rPr>
        <w:t xml:space="preserve">          Nos termos do Art.152 do Regimento Interno da Assembleia Legislativa do Estado do Maranhão, Requeiro a Vossa Excelência que, ouvida a Mesa Diretora, seja encaminhado ofício </w:t>
      </w:r>
      <w:r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AO EXCELENTÍSSIMO GOVERNADOR DO ESTADO DO MARANHÃO, SENHOR CARLOS BRANDÃO</w:t>
      </w:r>
      <w:r w:rsidRPr="00FE35F6">
        <w:rPr>
          <w:rFonts w:ascii="Bookman Old Style" w:hAnsi="Bookman Old Style"/>
          <w:b/>
          <w:bCs/>
          <w:i/>
          <w:sz w:val="24"/>
          <w:szCs w:val="24"/>
          <w:lang w:eastAsia="pt-BR"/>
        </w:rPr>
        <w:t>,</w:t>
      </w:r>
      <w:r w:rsidRPr="00FE35F6">
        <w:rPr>
          <w:rFonts w:ascii="Bookman Old Style" w:hAnsi="Bookman Old Style"/>
          <w:sz w:val="24"/>
          <w:szCs w:val="24"/>
        </w:rPr>
        <w:t xml:space="preserve"> solicitando providências no sentido de determinar </w:t>
      </w:r>
      <w:r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A PUBLICAÇÃO DE EDITAL PARA CONTRATAÇÃO DE EMPRESA RESPONSÁVEL PELA ELABORAÇÃO DE PROJETO DE EXECUÇÃO DAS OBRAS DE RECUPERAÇÃO E PAVIMENTAÇÃO ASFÁLTICA DA RODOVIA  MA 307, QUE LIGA O MUNIC</w:t>
      </w:r>
      <w:r w:rsidR="006C49A4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Í</w:t>
      </w:r>
      <w:r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PIO DE CENTRO DO GUILHERME AO  MUNIC</w:t>
      </w:r>
      <w:r w:rsidR="006C49A4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Í</w:t>
      </w:r>
      <w:r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PIO DE PRESIDENTE</w:t>
      </w:r>
      <w:r w:rsidR="00FE35F6"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 xml:space="preserve"> MÉDICI </w:t>
      </w:r>
      <w:r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 xml:space="preserve">NA </w:t>
      </w:r>
      <w:r w:rsidR="00FE35F6"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 xml:space="preserve">BR </w:t>
      </w:r>
      <w:r w:rsidRPr="00FE35F6">
        <w:rPr>
          <w:rFonts w:ascii="Bookman Old Style" w:hAnsi="Bookman Old Style"/>
          <w:b/>
          <w:bCs/>
          <w:i/>
          <w:sz w:val="24"/>
          <w:szCs w:val="24"/>
          <w:u w:val="single"/>
          <w:lang w:eastAsia="pt-BR"/>
        </w:rPr>
        <w:t>316, UMA EXTENSÃO DE 32 QUILÔMETROS</w:t>
      </w:r>
      <w:r w:rsidRPr="00FE35F6">
        <w:rPr>
          <w:rFonts w:ascii="Bookman Old Style" w:hAnsi="Bookman Old Style"/>
          <w:b/>
          <w:bCs/>
          <w:i/>
          <w:sz w:val="24"/>
          <w:szCs w:val="24"/>
          <w:lang w:eastAsia="pt-BR"/>
        </w:rPr>
        <w:t>,</w:t>
      </w:r>
      <w:r w:rsidRPr="00FE35F6">
        <w:rPr>
          <w:rFonts w:ascii="Bookman Old Style" w:hAnsi="Bookman Old Style"/>
          <w:color w:val="231F20"/>
          <w:sz w:val="24"/>
          <w:szCs w:val="24"/>
        </w:rPr>
        <w:t xml:space="preserve"> considerando que o atual estado de conservação é o pior possível, a rodovia está intrafegável e as chuvas que caem na região impedem o direito básico do</w:t>
      </w:r>
      <w:r w:rsidR="00FE35F6" w:rsidRPr="00FE35F6">
        <w:rPr>
          <w:rFonts w:ascii="Bookman Old Style" w:hAnsi="Bookman Old Style"/>
          <w:color w:val="231F20"/>
          <w:sz w:val="24"/>
          <w:szCs w:val="24"/>
        </w:rPr>
        <w:t xml:space="preserve"> (a) </w:t>
      </w:r>
      <w:r w:rsidRPr="00FE35F6">
        <w:rPr>
          <w:rFonts w:ascii="Bookman Old Style" w:hAnsi="Bookman Old Style"/>
          <w:color w:val="231F20"/>
          <w:sz w:val="24"/>
          <w:szCs w:val="24"/>
        </w:rPr>
        <w:t>cidadão</w:t>
      </w:r>
      <w:r w:rsidR="00FE35F6" w:rsidRPr="00FE35F6">
        <w:rPr>
          <w:rFonts w:ascii="Bookman Old Style" w:hAnsi="Bookman Old Style"/>
          <w:color w:val="231F20"/>
          <w:sz w:val="24"/>
          <w:szCs w:val="24"/>
        </w:rPr>
        <w:t xml:space="preserve"> (ã)</w:t>
      </w:r>
      <w:r w:rsidRPr="00FE35F6">
        <w:rPr>
          <w:rFonts w:ascii="Bookman Old Style" w:hAnsi="Bookman Old Style"/>
          <w:color w:val="231F20"/>
          <w:sz w:val="24"/>
          <w:szCs w:val="24"/>
        </w:rPr>
        <w:t xml:space="preserve"> de ir e vir, fotos em anexo.</w:t>
      </w:r>
    </w:p>
    <w:p w:rsidR="00FE35F6" w:rsidRPr="00FE35F6" w:rsidRDefault="00FE35F6" w:rsidP="00FE35F6">
      <w:pPr>
        <w:pStyle w:val="SemEspaamento"/>
        <w:jc w:val="both"/>
        <w:rPr>
          <w:rFonts w:ascii="Bookman Old Style" w:hAnsi="Bookman Old Style"/>
          <w:color w:val="231F20"/>
          <w:sz w:val="24"/>
          <w:szCs w:val="24"/>
        </w:rPr>
      </w:pPr>
      <w:r w:rsidRPr="00FE35F6">
        <w:rPr>
          <w:rFonts w:ascii="Bookman Old Style" w:hAnsi="Bookman Old Style"/>
          <w:color w:val="333333"/>
          <w:sz w:val="24"/>
          <w:szCs w:val="24"/>
        </w:rPr>
        <w:t xml:space="preserve">          Infraestrutura em asfalto com qualidade </w:t>
      </w:r>
      <w:r w:rsidRPr="00FE35F6">
        <w:rPr>
          <w:rFonts w:ascii="Bookman Old Style" w:hAnsi="Bookman Old Style"/>
          <w:color w:val="231F20"/>
          <w:sz w:val="24"/>
          <w:szCs w:val="24"/>
        </w:rPr>
        <w:t xml:space="preserve">tem um imenso valor para os mais diversos setores da economia do município. </w:t>
      </w:r>
    </w:p>
    <w:p w:rsidR="00FE35F6" w:rsidRPr="00FE35F6" w:rsidRDefault="00FE35F6" w:rsidP="00FE35F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FE35F6">
        <w:rPr>
          <w:rFonts w:ascii="Bookman Old Style" w:hAnsi="Bookman Old Style"/>
          <w:sz w:val="24"/>
          <w:szCs w:val="24"/>
        </w:rPr>
        <w:t xml:space="preserve">       </w:t>
      </w:r>
      <w:r w:rsidRPr="00FE35F6">
        <w:rPr>
          <w:rFonts w:ascii="Bookman Old Style" w:hAnsi="Bookman Old Style"/>
          <w:color w:val="231F20"/>
          <w:sz w:val="24"/>
          <w:szCs w:val="24"/>
        </w:rPr>
        <w:t xml:space="preserve">  </w:t>
      </w:r>
      <w:r w:rsidRPr="00FE35F6">
        <w:rPr>
          <w:rFonts w:ascii="Bookman Old Style" w:hAnsi="Bookman Old Style"/>
          <w:sz w:val="24"/>
          <w:szCs w:val="24"/>
        </w:rPr>
        <w:t xml:space="preserve"> A obra na </w:t>
      </w:r>
      <w:r w:rsidRPr="006C49A4">
        <w:rPr>
          <w:rFonts w:ascii="Bookman Old Style" w:hAnsi="Bookman Old Style"/>
          <w:b/>
          <w:bCs/>
          <w:sz w:val="24"/>
          <w:szCs w:val="24"/>
        </w:rPr>
        <w:t>MA 307,</w:t>
      </w:r>
      <w:r w:rsidRPr="00FE35F6">
        <w:rPr>
          <w:rFonts w:ascii="Bookman Old Style" w:hAnsi="Bookman Old Style"/>
          <w:sz w:val="24"/>
          <w:szCs w:val="24"/>
        </w:rPr>
        <w:t xml:space="preserve"> objeto de nossa propositura</w:t>
      </w:r>
      <w:r w:rsidR="006C49A4">
        <w:rPr>
          <w:rFonts w:ascii="Bookman Old Style" w:hAnsi="Bookman Old Style"/>
          <w:sz w:val="24"/>
          <w:szCs w:val="24"/>
        </w:rPr>
        <w:t>,</w:t>
      </w:r>
      <w:r w:rsidRPr="00FE35F6">
        <w:rPr>
          <w:rFonts w:ascii="Bookman Old Style" w:hAnsi="Bookman Old Style"/>
          <w:sz w:val="24"/>
          <w:szCs w:val="24"/>
        </w:rPr>
        <w:t xml:space="preserve"> é vital para o transporte da produção originária do município de Centro do Guilherme e para a entrada de bens e serviços, ou seja, para o fortalecimento da economia local e regional.</w:t>
      </w:r>
    </w:p>
    <w:p w:rsidR="00D92DE3" w:rsidRPr="00FE35F6" w:rsidRDefault="00D92DE3" w:rsidP="006C49A4">
      <w:pPr>
        <w:pStyle w:val="SemEspaamento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  <w:r w:rsidRPr="00FE35F6">
        <w:rPr>
          <w:rFonts w:ascii="Bookman Old Style" w:hAnsi="Bookman Old Style"/>
          <w:sz w:val="24"/>
          <w:szCs w:val="24"/>
        </w:rPr>
        <w:t xml:space="preserve">          Portanto, na condição de</w:t>
      </w:r>
      <w:r w:rsidR="006C49A4">
        <w:rPr>
          <w:rFonts w:ascii="Bookman Old Style" w:hAnsi="Bookman Old Style"/>
          <w:sz w:val="24"/>
          <w:szCs w:val="24"/>
        </w:rPr>
        <w:t xml:space="preserve"> legitima</w:t>
      </w:r>
      <w:r w:rsidRPr="00FE35F6">
        <w:rPr>
          <w:rFonts w:ascii="Bookman Old Style" w:hAnsi="Bookman Old Style"/>
          <w:sz w:val="24"/>
          <w:szCs w:val="24"/>
        </w:rPr>
        <w:t xml:space="preserve"> representante da região nesta Augusta Casa e em atenção às enumeras reinvindicações a mim encaminhadas, reitero a importância da execução das obras na </w:t>
      </w:r>
      <w:r w:rsidRPr="006C49A4">
        <w:rPr>
          <w:rFonts w:ascii="Bookman Old Style" w:hAnsi="Bookman Old Style"/>
          <w:b/>
          <w:bCs/>
          <w:sz w:val="24"/>
          <w:szCs w:val="24"/>
        </w:rPr>
        <w:t>MA 3</w:t>
      </w:r>
      <w:r w:rsidR="00FE35F6" w:rsidRPr="006C49A4">
        <w:rPr>
          <w:rFonts w:ascii="Bookman Old Style" w:hAnsi="Bookman Old Style"/>
          <w:b/>
          <w:bCs/>
          <w:sz w:val="24"/>
          <w:szCs w:val="24"/>
        </w:rPr>
        <w:t>07</w:t>
      </w:r>
      <w:r w:rsidRPr="006C49A4">
        <w:rPr>
          <w:rFonts w:ascii="Bookman Old Style" w:hAnsi="Bookman Old Style"/>
          <w:b/>
          <w:bCs/>
          <w:sz w:val="24"/>
          <w:szCs w:val="24"/>
        </w:rPr>
        <w:t>,</w:t>
      </w:r>
      <w:r w:rsidRPr="00FE35F6">
        <w:rPr>
          <w:rFonts w:ascii="Bookman Old Style" w:hAnsi="Bookman Old Style"/>
          <w:sz w:val="24"/>
          <w:szCs w:val="24"/>
        </w:rPr>
        <w:t xml:space="preserve"> que nada mais serão investimentos valiosos em infraestrutura de rodovias, que servirão para melhorar as condições de trafegabilidade, proporcionar segurança, comodidade, além de reduzir distâncias e</w:t>
      </w:r>
      <w:r w:rsidR="006C49A4">
        <w:rPr>
          <w:rFonts w:ascii="Bookman Old Style" w:hAnsi="Bookman Old Style"/>
          <w:sz w:val="24"/>
          <w:szCs w:val="24"/>
        </w:rPr>
        <w:t xml:space="preserve"> promover o intercâmbio cultural entre as cidades. </w:t>
      </w:r>
    </w:p>
    <w:p w:rsidR="00D92DE3" w:rsidRPr="006C49A4" w:rsidRDefault="00D92DE3" w:rsidP="00D92DE3">
      <w:pPr>
        <w:pStyle w:val="SemEspaamen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C49A4">
        <w:rPr>
          <w:rFonts w:ascii="Bookman Old Style" w:hAnsi="Bookman Old Style" w:cs="Times New Roman"/>
          <w:b/>
          <w:bCs/>
          <w:sz w:val="24"/>
          <w:szCs w:val="24"/>
        </w:rPr>
        <w:t xml:space="preserve">Plenário Deputado Estadual “Nagib </w:t>
      </w:r>
      <w:proofErr w:type="spellStart"/>
      <w:r w:rsidRPr="006C49A4">
        <w:rPr>
          <w:rFonts w:ascii="Bookman Old Style" w:hAnsi="Bookman Old Style" w:cs="Times New Roman"/>
          <w:b/>
          <w:bCs/>
          <w:sz w:val="24"/>
          <w:szCs w:val="24"/>
        </w:rPr>
        <w:t>Haickel</w:t>
      </w:r>
      <w:proofErr w:type="spellEnd"/>
      <w:r w:rsidRPr="006C49A4">
        <w:rPr>
          <w:rFonts w:ascii="Bookman Old Style" w:hAnsi="Bookman Old Style" w:cs="Times New Roman"/>
          <w:b/>
          <w:bCs/>
          <w:sz w:val="24"/>
          <w:szCs w:val="24"/>
        </w:rPr>
        <w:t xml:space="preserve">” do Palácio “Manoel Bequimão”, em São Luís, </w:t>
      </w:r>
      <w:r w:rsidR="00DF5A73">
        <w:rPr>
          <w:rFonts w:ascii="Bookman Old Style" w:hAnsi="Bookman Old Style" w:cs="Times New Roman"/>
          <w:b/>
          <w:bCs/>
          <w:sz w:val="24"/>
          <w:szCs w:val="24"/>
        </w:rPr>
        <w:t>04</w:t>
      </w:r>
      <w:r w:rsidRPr="006C49A4">
        <w:rPr>
          <w:rFonts w:ascii="Bookman Old Style" w:hAnsi="Bookman Old Style" w:cs="Times New Roman"/>
          <w:b/>
          <w:bCs/>
          <w:sz w:val="24"/>
          <w:szCs w:val="24"/>
        </w:rPr>
        <w:t xml:space="preserve"> de</w:t>
      </w:r>
      <w:r w:rsidR="00DF5A73">
        <w:rPr>
          <w:rFonts w:ascii="Bookman Old Style" w:hAnsi="Bookman Old Style" w:cs="Times New Roman"/>
          <w:b/>
          <w:bCs/>
          <w:sz w:val="24"/>
          <w:szCs w:val="24"/>
        </w:rPr>
        <w:t xml:space="preserve"> abril</w:t>
      </w:r>
      <w:r w:rsidRPr="006C49A4">
        <w:rPr>
          <w:rFonts w:ascii="Bookman Old Style" w:hAnsi="Bookman Old Style" w:cs="Times New Roman"/>
          <w:b/>
          <w:bCs/>
          <w:sz w:val="24"/>
          <w:szCs w:val="24"/>
        </w:rPr>
        <w:t xml:space="preserve"> de</w:t>
      </w:r>
      <w:r w:rsidR="00DF5A7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C49A4">
        <w:rPr>
          <w:rFonts w:ascii="Bookman Old Style" w:hAnsi="Bookman Old Style" w:cs="Times New Roman"/>
          <w:b/>
          <w:bCs/>
          <w:sz w:val="24"/>
          <w:szCs w:val="24"/>
        </w:rPr>
        <w:t>2022.</w:t>
      </w:r>
    </w:p>
    <w:p w:rsidR="00FE35F6" w:rsidRPr="006C49A4" w:rsidRDefault="00FE35F6" w:rsidP="00FE35F6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E35F6" w:rsidRDefault="00FE35F6" w:rsidP="00FE35F6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49A4" w:rsidRPr="006C49A4" w:rsidRDefault="006C49A4" w:rsidP="00FE35F6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E35F6" w:rsidRPr="006C49A4" w:rsidRDefault="00FE35F6" w:rsidP="00FE35F6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6C49A4">
        <w:rPr>
          <w:rFonts w:ascii="Bookman Old Style" w:hAnsi="Bookman Old Style" w:cs="Times New Roman"/>
          <w:b/>
          <w:bCs/>
          <w:sz w:val="24"/>
          <w:szCs w:val="24"/>
        </w:rPr>
        <w:t>DETINHA</w:t>
      </w:r>
    </w:p>
    <w:p w:rsidR="00FE35F6" w:rsidRPr="006C49A4" w:rsidRDefault="00FE35F6" w:rsidP="00FE35F6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6C49A4">
        <w:rPr>
          <w:rFonts w:ascii="Bookman Old Style" w:hAnsi="Bookman Old Style" w:cs="Times New Roman"/>
          <w:b/>
          <w:bCs/>
          <w:sz w:val="24"/>
          <w:szCs w:val="24"/>
        </w:rPr>
        <w:t>DEP. ESTADUAL - PL</w:t>
      </w:r>
    </w:p>
    <w:p w:rsidR="00FE35F6" w:rsidRPr="006C49A4" w:rsidRDefault="00FE35F6" w:rsidP="00FE35F6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6C49A4">
        <w:rPr>
          <w:rFonts w:ascii="Bookman Old Style" w:hAnsi="Bookman Old Style" w:cs="Times New Roman"/>
          <w:b/>
          <w:bCs/>
          <w:sz w:val="24"/>
          <w:szCs w:val="24"/>
        </w:rPr>
        <w:t>2ª VICE-PRESIDENTE</w:t>
      </w:r>
    </w:p>
    <w:sectPr w:rsidR="00FE35F6" w:rsidRPr="006C49A4" w:rsidSect="00D92D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E3"/>
    <w:rsid w:val="006C49A4"/>
    <w:rsid w:val="00C96878"/>
    <w:rsid w:val="00D92DE3"/>
    <w:rsid w:val="00DF5A73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894"/>
  <w15:chartTrackingRefBased/>
  <w15:docId w15:val="{3C94EE68-3603-45FA-A493-57AAB4E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E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3</cp:revision>
  <dcterms:created xsi:type="dcterms:W3CDTF">2022-03-29T17:23:00Z</dcterms:created>
  <dcterms:modified xsi:type="dcterms:W3CDTF">2022-03-30T12:43:00Z</dcterms:modified>
</cp:coreProperties>
</file>