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D008" w14:textId="77777777" w:rsidR="00D058E0" w:rsidRPr="00281E5A" w:rsidRDefault="00D058E0" w:rsidP="000E332B">
      <w:pPr>
        <w:spacing w:after="120" w:line="240" w:lineRule="auto"/>
        <w:jc w:val="center"/>
        <w:rPr>
          <w:rFonts w:ascii="Verdana" w:hAnsi="Verdana" w:cs="Arial"/>
          <w:b/>
          <w:sz w:val="21"/>
          <w:szCs w:val="21"/>
        </w:rPr>
      </w:pPr>
    </w:p>
    <w:p w14:paraId="5CC3605D" w14:textId="2190A100" w:rsidR="000E332B" w:rsidRPr="00281E5A" w:rsidRDefault="000E332B" w:rsidP="000E332B">
      <w:pPr>
        <w:spacing w:after="120" w:line="240" w:lineRule="auto"/>
        <w:jc w:val="center"/>
        <w:rPr>
          <w:rFonts w:ascii="Verdana" w:hAnsi="Verdana" w:cs="Arial"/>
          <w:bCs/>
          <w:sz w:val="21"/>
          <w:szCs w:val="21"/>
        </w:rPr>
      </w:pPr>
      <w:r w:rsidRPr="00281E5A">
        <w:rPr>
          <w:rFonts w:ascii="Verdana" w:hAnsi="Verdana" w:cs="Arial"/>
          <w:bCs/>
          <w:sz w:val="21"/>
          <w:szCs w:val="21"/>
        </w:rPr>
        <w:t>PROJETO DE LEI N° ____/</w:t>
      </w:r>
      <w:r w:rsidR="009536B1" w:rsidRPr="00281E5A">
        <w:rPr>
          <w:rFonts w:ascii="Verdana" w:hAnsi="Verdana" w:cs="Arial"/>
          <w:bCs/>
          <w:sz w:val="21"/>
          <w:szCs w:val="21"/>
        </w:rPr>
        <w:t>202</w:t>
      </w:r>
      <w:r w:rsidR="00342F6C">
        <w:rPr>
          <w:rFonts w:ascii="Verdana" w:hAnsi="Verdana" w:cs="Arial"/>
          <w:bCs/>
          <w:sz w:val="21"/>
          <w:szCs w:val="21"/>
        </w:rPr>
        <w:t>2</w:t>
      </w:r>
    </w:p>
    <w:p w14:paraId="4E54B5B0" w14:textId="63038D4F" w:rsidR="005A75B7" w:rsidRPr="00281E5A" w:rsidRDefault="005A75B7" w:rsidP="000E332B">
      <w:pPr>
        <w:spacing w:after="120" w:line="240" w:lineRule="auto"/>
        <w:jc w:val="center"/>
        <w:rPr>
          <w:rFonts w:ascii="Verdana" w:hAnsi="Verdana" w:cs="Arial"/>
          <w:b/>
          <w:sz w:val="21"/>
          <w:szCs w:val="21"/>
        </w:rPr>
      </w:pPr>
      <w:r w:rsidRPr="00281E5A">
        <w:rPr>
          <w:rFonts w:ascii="Verdana" w:hAnsi="Verdana" w:cs="Arial"/>
          <w:b/>
          <w:sz w:val="21"/>
          <w:szCs w:val="21"/>
        </w:rPr>
        <w:t>(</w:t>
      </w:r>
      <w:r w:rsidR="00F14A17" w:rsidRPr="00281E5A">
        <w:rPr>
          <w:rFonts w:ascii="Verdana" w:hAnsi="Verdana" w:cs="Arial"/>
          <w:b/>
          <w:sz w:val="21"/>
          <w:szCs w:val="21"/>
        </w:rPr>
        <w:t>D</w:t>
      </w:r>
      <w:r w:rsidR="008C2456" w:rsidRPr="00281E5A">
        <w:rPr>
          <w:rFonts w:ascii="Verdana" w:hAnsi="Verdana" w:cs="Arial"/>
          <w:b/>
          <w:sz w:val="21"/>
          <w:szCs w:val="21"/>
        </w:rPr>
        <w:t>a</w:t>
      </w:r>
      <w:r w:rsidR="00F14A17" w:rsidRPr="00281E5A">
        <w:rPr>
          <w:rFonts w:ascii="Verdana" w:hAnsi="Verdana" w:cs="Arial"/>
          <w:b/>
          <w:sz w:val="21"/>
          <w:szCs w:val="21"/>
        </w:rPr>
        <w:t xml:space="preserve"> </w:t>
      </w:r>
      <w:r w:rsidRPr="00281E5A">
        <w:rPr>
          <w:rFonts w:ascii="Verdana" w:hAnsi="Verdana" w:cs="Arial"/>
          <w:b/>
          <w:sz w:val="21"/>
          <w:szCs w:val="21"/>
        </w:rPr>
        <w:t>Sr</w:t>
      </w:r>
      <w:r w:rsidR="00D0278C" w:rsidRPr="00281E5A">
        <w:rPr>
          <w:rFonts w:ascii="Verdana" w:hAnsi="Verdana" w:cs="Arial"/>
          <w:b/>
          <w:sz w:val="21"/>
          <w:szCs w:val="21"/>
        </w:rPr>
        <w:t>a</w:t>
      </w:r>
      <w:r w:rsidRPr="00281E5A">
        <w:rPr>
          <w:rFonts w:ascii="Verdana" w:hAnsi="Verdana" w:cs="Arial"/>
          <w:b/>
          <w:sz w:val="21"/>
          <w:szCs w:val="21"/>
        </w:rPr>
        <w:t>. Deputad</w:t>
      </w:r>
      <w:r w:rsidR="008C2456" w:rsidRPr="00281E5A">
        <w:rPr>
          <w:rFonts w:ascii="Verdana" w:hAnsi="Verdana" w:cs="Arial"/>
          <w:b/>
          <w:sz w:val="21"/>
          <w:szCs w:val="21"/>
        </w:rPr>
        <w:t>a</w:t>
      </w:r>
      <w:r w:rsidRPr="00281E5A">
        <w:rPr>
          <w:rFonts w:ascii="Verdana" w:hAnsi="Verdana" w:cs="Arial"/>
          <w:b/>
          <w:sz w:val="21"/>
          <w:szCs w:val="21"/>
        </w:rPr>
        <w:t xml:space="preserve"> Estadual </w:t>
      </w:r>
      <w:r w:rsidR="008C2456" w:rsidRPr="00281E5A">
        <w:rPr>
          <w:rFonts w:ascii="Verdana" w:hAnsi="Verdana" w:cs="Arial"/>
          <w:b/>
          <w:sz w:val="21"/>
          <w:szCs w:val="21"/>
        </w:rPr>
        <w:t>Betel Gomes</w:t>
      </w:r>
      <w:r w:rsidRPr="00281E5A">
        <w:rPr>
          <w:rFonts w:ascii="Verdana" w:hAnsi="Verdana" w:cs="Arial"/>
          <w:b/>
          <w:sz w:val="21"/>
          <w:szCs w:val="21"/>
        </w:rPr>
        <w:t>)</w:t>
      </w:r>
    </w:p>
    <w:p w14:paraId="603173E5" w14:textId="17C62924" w:rsidR="00D84D1F" w:rsidRPr="00281E5A" w:rsidRDefault="009A5577" w:rsidP="00A31E91">
      <w:pPr>
        <w:spacing w:after="120" w:line="240" w:lineRule="auto"/>
        <w:ind w:left="4536"/>
        <w:jc w:val="both"/>
        <w:rPr>
          <w:rFonts w:ascii="Verdana" w:hAnsi="Verdana" w:cs="Arial"/>
          <w:sz w:val="21"/>
          <w:szCs w:val="21"/>
        </w:rPr>
      </w:pPr>
      <w:r w:rsidRPr="009A5577">
        <w:rPr>
          <w:rFonts w:ascii="Verdana" w:hAnsi="Verdana" w:cs="Arial"/>
          <w:sz w:val="21"/>
          <w:szCs w:val="21"/>
        </w:rPr>
        <w:t>Assegura ao cuidador da pessoa com Transtorno do Espectro Autista (TEA) direito de atendimento prioritário em estabelecimentos públicos e privados.</w:t>
      </w:r>
    </w:p>
    <w:p w14:paraId="6437FC5E" w14:textId="3251E8CC" w:rsidR="008E53F4" w:rsidRPr="00281E5A" w:rsidRDefault="008E53F4" w:rsidP="00D058E0">
      <w:pPr>
        <w:spacing w:after="120" w:line="240" w:lineRule="auto"/>
        <w:ind w:left="1134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 xml:space="preserve">O Governador do Estado do Maranhão, </w:t>
      </w:r>
    </w:p>
    <w:p w14:paraId="52D99CBB" w14:textId="77777777" w:rsidR="008E53F4" w:rsidRPr="00281E5A" w:rsidRDefault="008E53F4" w:rsidP="00D058E0">
      <w:pPr>
        <w:spacing w:after="120" w:line="240" w:lineRule="auto"/>
        <w:ind w:firstLine="1134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>Faço saber que a Assembleia Legislativa do Estado do Maranhão decreta e eu sanciono a seguinte Lei:</w:t>
      </w:r>
    </w:p>
    <w:p w14:paraId="2655814B" w14:textId="77777777" w:rsidR="009A5577" w:rsidRPr="009A5577" w:rsidRDefault="009A5577" w:rsidP="009A5577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9A5577">
        <w:rPr>
          <w:rFonts w:ascii="Verdana" w:hAnsi="Verdana" w:cs="Arial"/>
          <w:bCs/>
          <w:sz w:val="21"/>
          <w:szCs w:val="21"/>
        </w:rPr>
        <w:t>Art. 1º Fica assegurado ao cuidador da pessoa com Transtorno do Espectro Autista (TEA) direito de atendimento prioritário em estabelecimentos públicos e privados, no Estado do Maranhão.</w:t>
      </w:r>
    </w:p>
    <w:p w14:paraId="394DEBD8" w14:textId="3DE4AC4A" w:rsidR="009A5577" w:rsidRPr="009A5577" w:rsidRDefault="009A5577" w:rsidP="009A5577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9A5577">
        <w:rPr>
          <w:rFonts w:ascii="Verdana" w:hAnsi="Verdana" w:cs="Arial"/>
          <w:bCs/>
          <w:sz w:val="21"/>
          <w:szCs w:val="21"/>
        </w:rPr>
        <w:t xml:space="preserve">Parágrafo único. Faz jus ao direito de atendimento prioritário que trata o </w:t>
      </w:r>
      <w:r w:rsidRPr="00025F7F">
        <w:rPr>
          <w:rFonts w:ascii="Verdana" w:hAnsi="Verdana" w:cs="Arial"/>
          <w:bCs/>
          <w:i/>
          <w:iCs/>
          <w:sz w:val="21"/>
          <w:szCs w:val="21"/>
        </w:rPr>
        <w:t>caput</w:t>
      </w:r>
      <w:r w:rsidRPr="009A5577">
        <w:rPr>
          <w:rFonts w:ascii="Verdana" w:hAnsi="Verdana" w:cs="Arial"/>
          <w:bCs/>
          <w:sz w:val="21"/>
          <w:szCs w:val="21"/>
        </w:rPr>
        <w:t xml:space="preserve"> deste artigo, o cuidador acompanhado de pessoa com TEA.</w:t>
      </w:r>
    </w:p>
    <w:p w14:paraId="7D5D8FE3" w14:textId="77777777" w:rsidR="009A5577" w:rsidRPr="009A5577" w:rsidRDefault="009A5577" w:rsidP="009A5577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9A5577">
        <w:rPr>
          <w:rFonts w:ascii="Verdana" w:hAnsi="Verdana" w:cs="Arial"/>
          <w:bCs/>
          <w:sz w:val="21"/>
          <w:szCs w:val="21"/>
        </w:rPr>
        <w:t xml:space="preserve">Art. 2º Para os fins desta Lei, considera-se cuidador a pessoa com ou sem vínculo familiar apta para auxiliar o indivíduo com TEA em suas necessidades e atividades básicas da vida cotidiana. </w:t>
      </w:r>
    </w:p>
    <w:p w14:paraId="0965F02E" w14:textId="77777777" w:rsidR="009A5577" w:rsidRPr="009A5577" w:rsidRDefault="009A5577" w:rsidP="009A5577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9A5577">
        <w:rPr>
          <w:rFonts w:ascii="Verdana" w:hAnsi="Verdana" w:cs="Arial"/>
          <w:bCs/>
          <w:sz w:val="21"/>
          <w:szCs w:val="21"/>
        </w:rPr>
        <w:t>Art. 3º Os estabelecimentos que descumprirem o disposto nesta Lei sofrerão as seguintes penalidades:</w:t>
      </w:r>
    </w:p>
    <w:p w14:paraId="26BBB9CD" w14:textId="77777777" w:rsidR="009A5577" w:rsidRPr="009A5577" w:rsidRDefault="009A5577" w:rsidP="009A5577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9A5577">
        <w:rPr>
          <w:rFonts w:ascii="Verdana" w:hAnsi="Verdana" w:cs="Arial"/>
          <w:bCs/>
          <w:sz w:val="21"/>
          <w:szCs w:val="21"/>
        </w:rPr>
        <w:t xml:space="preserve">I – multa no valor de R$ 1.000,00 (mil reais); e </w:t>
      </w:r>
    </w:p>
    <w:p w14:paraId="0AD3C3F2" w14:textId="77777777" w:rsidR="009A5577" w:rsidRPr="009A5577" w:rsidRDefault="009A5577" w:rsidP="009A5577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9A5577">
        <w:rPr>
          <w:rFonts w:ascii="Verdana" w:hAnsi="Verdana" w:cs="Arial"/>
          <w:bCs/>
          <w:sz w:val="21"/>
          <w:szCs w:val="21"/>
        </w:rPr>
        <w:t>II – R$ 2.000,00 (dois mil reais), em casos de reincidência.</w:t>
      </w:r>
    </w:p>
    <w:p w14:paraId="7910BF8D" w14:textId="77777777" w:rsidR="009A5577" w:rsidRPr="009A5577" w:rsidRDefault="009A5577" w:rsidP="009A5577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9A5577">
        <w:rPr>
          <w:rFonts w:ascii="Verdana" w:hAnsi="Verdana" w:cs="Arial"/>
          <w:bCs/>
          <w:sz w:val="21"/>
          <w:szCs w:val="21"/>
        </w:rPr>
        <w:t>Parágrafo único. Os valores arrecadados em virtude de multas, serão revertidos para o Fundo Estadual da Pessoa com Deficiência – FEPD.</w:t>
      </w:r>
    </w:p>
    <w:p w14:paraId="12917D9C" w14:textId="1A348B6A" w:rsidR="009A5577" w:rsidRPr="009A5577" w:rsidRDefault="009A5577" w:rsidP="009A5577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9A5577">
        <w:rPr>
          <w:rFonts w:ascii="Verdana" w:hAnsi="Verdana" w:cs="Arial"/>
          <w:bCs/>
          <w:sz w:val="21"/>
          <w:szCs w:val="21"/>
        </w:rPr>
        <w:t>Art. 4º O Poder Executivo regulamentará a presente Lei</w:t>
      </w:r>
      <w:r w:rsidR="00DF37B5">
        <w:rPr>
          <w:rFonts w:ascii="Verdana" w:hAnsi="Verdana" w:cs="Arial"/>
          <w:bCs/>
          <w:sz w:val="21"/>
          <w:szCs w:val="21"/>
        </w:rPr>
        <w:t>,</w:t>
      </w:r>
      <w:r w:rsidRPr="009A5577">
        <w:rPr>
          <w:rFonts w:ascii="Verdana" w:hAnsi="Verdana" w:cs="Arial"/>
          <w:bCs/>
          <w:sz w:val="21"/>
          <w:szCs w:val="21"/>
        </w:rPr>
        <w:t xml:space="preserve"> no que couber.</w:t>
      </w:r>
    </w:p>
    <w:p w14:paraId="2290229E" w14:textId="728C8709" w:rsidR="000E332B" w:rsidRPr="00281E5A" w:rsidRDefault="009A5577" w:rsidP="009A5577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9A5577">
        <w:rPr>
          <w:rFonts w:ascii="Verdana" w:hAnsi="Verdana" w:cs="Arial"/>
          <w:bCs/>
          <w:sz w:val="21"/>
          <w:szCs w:val="21"/>
        </w:rPr>
        <w:t>Art. 5º Esta Lei entra em vigor na data de sua publicação.</w:t>
      </w:r>
    </w:p>
    <w:p w14:paraId="0E8CD447" w14:textId="427BD540" w:rsidR="00F14A17" w:rsidRDefault="00C30A05" w:rsidP="00D058E0">
      <w:pPr>
        <w:spacing w:after="120" w:line="240" w:lineRule="auto"/>
        <w:ind w:firstLine="1134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 xml:space="preserve">ASSEMBLEIA LEGISLATIVA DO ESTADO DO </w:t>
      </w:r>
      <w:r w:rsidR="00E0470C" w:rsidRPr="00281E5A">
        <w:rPr>
          <w:rFonts w:ascii="Verdana" w:hAnsi="Verdana" w:cs="Arial"/>
          <w:sz w:val="21"/>
          <w:szCs w:val="21"/>
        </w:rPr>
        <w:t xml:space="preserve">MARANHÃO, GABINETE DA DEPUTADA BETEL GOMES, </w:t>
      </w:r>
      <w:r w:rsidRPr="00281E5A">
        <w:rPr>
          <w:rFonts w:ascii="Verdana" w:hAnsi="Verdana" w:cs="Arial"/>
          <w:sz w:val="21"/>
          <w:szCs w:val="21"/>
        </w:rPr>
        <w:t xml:space="preserve">em </w:t>
      </w:r>
      <w:r w:rsidR="002E029B">
        <w:rPr>
          <w:rFonts w:ascii="Verdana" w:hAnsi="Verdana" w:cs="Arial"/>
          <w:sz w:val="21"/>
          <w:szCs w:val="21"/>
        </w:rPr>
        <w:t>13</w:t>
      </w:r>
      <w:r w:rsidRPr="00281E5A">
        <w:rPr>
          <w:rFonts w:ascii="Verdana" w:hAnsi="Verdana" w:cs="Arial"/>
          <w:sz w:val="21"/>
          <w:szCs w:val="21"/>
        </w:rPr>
        <w:t xml:space="preserve"> de </w:t>
      </w:r>
      <w:r w:rsidR="002E029B">
        <w:rPr>
          <w:rFonts w:ascii="Verdana" w:hAnsi="Verdana" w:cs="Arial"/>
          <w:sz w:val="21"/>
          <w:szCs w:val="21"/>
        </w:rPr>
        <w:t>abril</w:t>
      </w:r>
      <w:r w:rsidRPr="00281E5A">
        <w:rPr>
          <w:rFonts w:ascii="Verdana" w:hAnsi="Verdana" w:cs="Arial"/>
          <w:sz w:val="21"/>
          <w:szCs w:val="21"/>
        </w:rPr>
        <w:t xml:space="preserve"> de 202</w:t>
      </w:r>
      <w:r w:rsidR="003A4C49" w:rsidRPr="00281E5A">
        <w:rPr>
          <w:rFonts w:ascii="Verdana" w:hAnsi="Verdana" w:cs="Arial"/>
          <w:sz w:val="21"/>
          <w:szCs w:val="21"/>
        </w:rPr>
        <w:t>2</w:t>
      </w:r>
      <w:r w:rsidRPr="00281E5A">
        <w:rPr>
          <w:rFonts w:ascii="Verdana" w:hAnsi="Verdana" w:cs="Arial"/>
          <w:sz w:val="21"/>
          <w:szCs w:val="21"/>
        </w:rPr>
        <w:t>.</w:t>
      </w:r>
    </w:p>
    <w:p w14:paraId="5920715E" w14:textId="77777777" w:rsidR="001820E1" w:rsidRPr="00281E5A" w:rsidRDefault="001820E1" w:rsidP="00D058E0">
      <w:pPr>
        <w:spacing w:after="120" w:line="240" w:lineRule="auto"/>
        <w:ind w:firstLine="1134"/>
        <w:jc w:val="both"/>
        <w:rPr>
          <w:rFonts w:ascii="Verdana" w:hAnsi="Verdana" w:cs="Arial"/>
          <w:sz w:val="21"/>
          <w:szCs w:val="21"/>
        </w:rPr>
      </w:pPr>
    </w:p>
    <w:p w14:paraId="7CA8DFAE" w14:textId="77777777" w:rsidR="00A01256" w:rsidRPr="00281E5A" w:rsidRDefault="00A01256" w:rsidP="00D058E0">
      <w:pPr>
        <w:spacing w:after="0" w:line="240" w:lineRule="auto"/>
        <w:jc w:val="center"/>
        <w:rPr>
          <w:rFonts w:ascii="Verdana" w:hAnsi="Verdana" w:cs="Arial"/>
          <w:b/>
          <w:bCs/>
          <w:sz w:val="21"/>
          <w:szCs w:val="21"/>
        </w:rPr>
      </w:pPr>
      <w:r w:rsidRPr="00281E5A">
        <w:rPr>
          <w:rFonts w:ascii="Verdana" w:hAnsi="Verdana" w:cs="Arial"/>
          <w:b/>
          <w:bCs/>
          <w:sz w:val="21"/>
          <w:szCs w:val="21"/>
        </w:rPr>
        <w:t>Betel Gomes</w:t>
      </w:r>
    </w:p>
    <w:p w14:paraId="759A16B6" w14:textId="77777777" w:rsidR="000E332B" w:rsidRPr="00281E5A" w:rsidRDefault="000E332B" w:rsidP="00D058E0">
      <w:pPr>
        <w:spacing w:after="0" w:line="240" w:lineRule="auto"/>
        <w:jc w:val="center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>Deputad</w:t>
      </w:r>
      <w:r w:rsidR="00A01256" w:rsidRPr="00281E5A">
        <w:rPr>
          <w:rFonts w:ascii="Verdana" w:hAnsi="Verdana" w:cs="Arial"/>
          <w:sz w:val="21"/>
          <w:szCs w:val="21"/>
        </w:rPr>
        <w:t>a</w:t>
      </w:r>
      <w:r w:rsidRPr="00281E5A">
        <w:rPr>
          <w:rFonts w:ascii="Verdana" w:hAnsi="Verdana" w:cs="Arial"/>
          <w:sz w:val="21"/>
          <w:szCs w:val="21"/>
        </w:rPr>
        <w:t xml:space="preserve"> Estadual</w:t>
      </w:r>
    </w:p>
    <w:p w14:paraId="336631BD" w14:textId="77777777" w:rsidR="004C4721" w:rsidRPr="00281E5A" w:rsidRDefault="004C4721" w:rsidP="00A01256">
      <w:pPr>
        <w:spacing w:after="0" w:line="240" w:lineRule="auto"/>
        <w:jc w:val="center"/>
        <w:rPr>
          <w:rFonts w:ascii="Verdana" w:hAnsi="Verdana" w:cs="Arial"/>
          <w:sz w:val="21"/>
          <w:szCs w:val="21"/>
        </w:rPr>
      </w:pPr>
    </w:p>
    <w:p w14:paraId="728EEF9B" w14:textId="77777777" w:rsidR="00864CD1" w:rsidRPr="00281E5A" w:rsidRDefault="004C4721" w:rsidP="00040441">
      <w:pPr>
        <w:jc w:val="center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br w:type="page"/>
      </w:r>
    </w:p>
    <w:p w14:paraId="207B58F5" w14:textId="58D17EFF" w:rsidR="00040441" w:rsidRPr="00281E5A" w:rsidRDefault="00040441" w:rsidP="00F369A8">
      <w:pPr>
        <w:spacing w:before="240" w:after="240" w:line="360" w:lineRule="auto"/>
        <w:jc w:val="center"/>
        <w:rPr>
          <w:rFonts w:ascii="Verdana" w:hAnsi="Verdana" w:cs="Arial"/>
          <w:b/>
          <w:bCs/>
          <w:sz w:val="21"/>
          <w:szCs w:val="21"/>
        </w:rPr>
      </w:pPr>
      <w:r w:rsidRPr="00281E5A">
        <w:rPr>
          <w:rFonts w:ascii="Verdana" w:hAnsi="Verdana" w:cs="Arial"/>
          <w:b/>
          <w:bCs/>
          <w:sz w:val="21"/>
          <w:szCs w:val="21"/>
        </w:rPr>
        <w:lastRenderedPageBreak/>
        <w:t>JUSTIFICATIVA</w:t>
      </w:r>
    </w:p>
    <w:p w14:paraId="18A13A1B" w14:textId="24DAFF0C" w:rsidR="00A423DD" w:rsidRPr="00A423DD" w:rsidRDefault="00A423DD" w:rsidP="00A423DD">
      <w:pPr>
        <w:spacing w:afterLines="50" w:after="120"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 w:rsidRPr="00A423DD">
        <w:rPr>
          <w:rFonts w:ascii="Verdana" w:hAnsi="Verdana" w:cs="Arial"/>
          <w:sz w:val="21"/>
          <w:szCs w:val="21"/>
        </w:rPr>
        <w:t>Em vigor desde dezembro de 2012</w:t>
      </w:r>
      <w:r w:rsidR="002609BB">
        <w:rPr>
          <w:rFonts w:ascii="Verdana" w:hAnsi="Verdana" w:cs="Arial"/>
          <w:sz w:val="21"/>
          <w:szCs w:val="21"/>
        </w:rPr>
        <w:t>,</w:t>
      </w:r>
      <w:r w:rsidRPr="00A423DD">
        <w:rPr>
          <w:rFonts w:ascii="Verdana" w:hAnsi="Verdana" w:cs="Arial"/>
          <w:sz w:val="21"/>
          <w:szCs w:val="21"/>
        </w:rPr>
        <w:t xml:space="preserve"> a Lei</w:t>
      </w:r>
      <w:r w:rsidR="00970602">
        <w:rPr>
          <w:rFonts w:ascii="Verdana" w:hAnsi="Verdana" w:cs="Arial"/>
          <w:sz w:val="21"/>
          <w:szCs w:val="21"/>
        </w:rPr>
        <w:t xml:space="preserve"> Berenice </w:t>
      </w:r>
      <w:proofErr w:type="spellStart"/>
      <w:r w:rsidR="00970602">
        <w:rPr>
          <w:rFonts w:ascii="Verdana" w:hAnsi="Verdana" w:cs="Arial"/>
          <w:sz w:val="21"/>
          <w:szCs w:val="21"/>
        </w:rPr>
        <w:t>Piana</w:t>
      </w:r>
      <w:proofErr w:type="spellEnd"/>
      <w:r w:rsidRPr="00A423DD">
        <w:rPr>
          <w:rFonts w:ascii="Verdana" w:hAnsi="Verdana" w:cs="Arial"/>
          <w:sz w:val="21"/>
          <w:szCs w:val="21"/>
        </w:rPr>
        <w:t xml:space="preserve"> </w:t>
      </w:r>
      <w:r w:rsidR="00970602">
        <w:rPr>
          <w:rFonts w:ascii="Verdana" w:hAnsi="Verdana" w:cs="Arial"/>
          <w:sz w:val="21"/>
          <w:szCs w:val="21"/>
        </w:rPr>
        <w:t xml:space="preserve">(Lei </w:t>
      </w:r>
      <w:r w:rsidRPr="00A423DD">
        <w:rPr>
          <w:rFonts w:ascii="Verdana" w:hAnsi="Verdana" w:cs="Arial"/>
          <w:sz w:val="21"/>
          <w:szCs w:val="21"/>
        </w:rPr>
        <w:t>Federal nº 12.764</w:t>
      </w:r>
      <w:r w:rsidR="00970602">
        <w:rPr>
          <w:rFonts w:ascii="Verdana" w:hAnsi="Verdana" w:cs="Arial"/>
          <w:sz w:val="21"/>
          <w:szCs w:val="21"/>
        </w:rPr>
        <w:t>/2012</w:t>
      </w:r>
      <w:r w:rsidRPr="00A423DD">
        <w:rPr>
          <w:rFonts w:ascii="Verdana" w:hAnsi="Verdana" w:cs="Arial"/>
          <w:sz w:val="21"/>
          <w:szCs w:val="21"/>
        </w:rPr>
        <w:t xml:space="preserve">) instituiu a </w:t>
      </w:r>
      <w:r w:rsidR="00703B94">
        <w:rPr>
          <w:rFonts w:ascii="Verdana" w:hAnsi="Verdana" w:cs="Arial"/>
          <w:sz w:val="21"/>
          <w:szCs w:val="21"/>
        </w:rPr>
        <w:t>“</w:t>
      </w:r>
      <w:r w:rsidRPr="00A423DD">
        <w:rPr>
          <w:rFonts w:ascii="Verdana" w:hAnsi="Verdana" w:cs="Arial"/>
          <w:sz w:val="21"/>
          <w:szCs w:val="21"/>
        </w:rPr>
        <w:t>Política Nacional de Proteção dos Direitos da Pessoa com Transtorno do Espectro Autista</w:t>
      </w:r>
      <w:r w:rsidR="00703B94">
        <w:rPr>
          <w:rFonts w:ascii="Verdana" w:hAnsi="Verdana" w:cs="Arial"/>
          <w:sz w:val="21"/>
          <w:szCs w:val="21"/>
        </w:rPr>
        <w:t>”</w:t>
      </w:r>
      <w:r w:rsidRPr="00A423DD">
        <w:rPr>
          <w:rFonts w:ascii="Verdana" w:hAnsi="Verdana" w:cs="Arial"/>
          <w:sz w:val="21"/>
          <w:szCs w:val="21"/>
        </w:rPr>
        <w:t>, estabelecendo diretrizes para sua consecução, bem como direitos:</w:t>
      </w:r>
    </w:p>
    <w:p w14:paraId="7C3ED51A" w14:textId="77777777" w:rsidR="00A423DD" w:rsidRPr="00A423DD" w:rsidRDefault="00A423DD" w:rsidP="00773190">
      <w:pPr>
        <w:spacing w:after="0" w:line="360" w:lineRule="auto"/>
        <w:ind w:left="2268"/>
        <w:jc w:val="both"/>
        <w:rPr>
          <w:rFonts w:ascii="Verdana" w:hAnsi="Verdana" w:cs="Arial"/>
          <w:sz w:val="21"/>
          <w:szCs w:val="21"/>
        </w:rPr>
      </w:pPr>
      <w:r w:rsidRPr="00A423DD">
        <w:rPr>
          <w:rFonts w:ascii="Verdana" w:hAnsi="Verdana" w:cs="Arial"/>
          <w:sz w:val="21"/>
          <w:szCs w:val="21"/>
        </w:rPr>
        <w:t>Art. 2º São diretrizes da Política Nacional de Proteção dos Direitos da Pessoa com Transtorno do Espectro Autista: I - a intersetorialidade no desenvolvimento das ações e das políticas e no atendimento à pessoa com transtorno do espectro autista; II - a participação da comunidade na formulação de políticas públicas voltadas para as pessoas com transtorno do espectro autista e o controle social da sua implantação, acompanhamento e avaliação; III - a atenção integral às necessidades de saúde da pessoa com transtorno do espectro autista, objetivando o diagnóstico precoce, o atendimento multiprofissional e o acesso a medicamentos e nutrientes; IV - (VETADO); V - o estímulo à inserção da pessoa com transtorno do espectro autista no mercado de trabalho, observadas as peculiaridades da deficiência e as disposições da Lei nº 8.069, de 13 de julho de 1990 (Estatuto da Criança e do Adolescente); VI - a responsabilidade do poder público quanto à informação pública relativa ao transtorno e suas implicações; VII - o incentivo à formação e à capacitação de profissionais especializados no atendimento à pessoa com transtorno do espectro autista, bem como a pais e responsáveis; VIII - o estímulo à pesquisa científica, com prioridade para estudos epidemiológicos tendentes a dimensionar a magnitude e as características do problema relativo ao transtorno do espectro autista no País.</w:t>
      </w:r>
    </w:p>
    <w:p w14:paraId="11824899" w14:textId="4938BACA" w:rsidR="00A423DD" w:rsidRPr="00A423DD" w:rsidRDefault="00A423DD" w:rsidP="00773190">
      <w:pPr>
        <w:spacing w:afterLines="50" w:after="120" w:line="360" w:lineRule="auto"/>
        <w:ind w:left="2268"/>
        <w:jc w:val="right"/>
        <w:rPr>
          <w:rFonts w:ascii="Verdana" w:hAnsi="Verdana" w:cs="Arial"/>
          <w:sz w:val="21"/>
          <w:szCs w:val="21"/>
        </w:rPr>
      </w:pPr>
      <w:r w:rsidRPr="00A423DD">
        <w:rPr>
          <w:rFonts w:ascii="Verdana" w:hAnsi="Verdana" w:cs="Arial"/>
          <w:sz w:val="21"/>
          <w:szCs w:val="21"/>
        </w:rPr>
        <w:t>...</w:t>
      </w:r>
    </w:p>
    <w:p w14:paraId="4E27DCB0" w14:textId="4D677B1B" w:rsidR="00A423DD" w:rsidRPr="00A423DD" w:rsidRDefault="00A423DD" w:rsidP="00A423DD">
      <w:pPr>
        <w:spacing w:afterLines="50" w:after="120" w:line="360" w:lineRule="auto"/>
        <w:ind w:left="2268"/>
        <w:jc w:val="both"/>
        <w:rPr>
          <w:rFonts w:ascii="Verdana" w:hAnsi="Verdana" w:cs="Arial"/>
          <w:sz w:val="21"/>
          <w:szCs w:val="21"/>
        </w:rPr>
      </w:pPr>
      <w:r w:rsidRPr="00A423DD">
        <w:rPr>
          <w:rFonts w:ascii="Verdana" w:hAnsi="Verdana" w:cs="Arial"/>
          <w:sz w:val="21"/>
          <w:szCs w:val="21"/>
        </w:rPr>
        <w:t xml:space="preserve">Art. 3º </w:t>
      </w:r>
      <w:r w:rsidRPr="002130A7">
        <w:rPr>
          <w:rFonts w:ascii="Verdana" w:hAnsi="Verdana" w:cs="Arial"/>
          <w:b/>
          <w:bCs/>
          <w:sz w:val="21"/>
          <w:szCs w:val="21"/>
        </w:rPr>
        <w:t>São direitos da pessoa com transtorno do espectro autista</w:t>
      </w:r>
      <w:r w:rsidRPr="00A423DD">
        <w:rPr>
          <w:rFonts w:ascii="Verdana" w:hAnsi="Verdana" w:cs="Arial"/>
          <w:sz w:val="21"/>
          <w:szCs w:val="21"/>
        </w:rPr>
        <w:t xml:space="preserve">: I - a vida digna, a integridade física e moral, o livre desenvolvimento da personalidade, a segurança e o lazer; II - a proteção contra qualquer forma de abuso e exploração; III - o </w:t>
      </w:r>
      <w:r w:rsidRPr="00A423DD">
        <w:rPr>
          <w:rFonts w:ascii="Verdana" w:hAnsi="Verdana" w:cs="Arial"/>
          <w:sz w:val="21"/>
          <w:szCs w:val="21"/>
        </w:rPr>
        <w:lastRenderedPageBreak/>
        <w:t>acesso a ações e serviços de saúde, com vistas à atenção integral às suas necessidades de saúde, incluindo: a) o diagnóstico precoce, ainda que não definitivo; b) o atendimento multiprofissional; c) a nutrição adequada e a terapia nutricional; d) os medicamentos; e) informações que auxiliem no diagnóstico e no tratamento; IV - o acesso: a) à educação e ao ensino profissionalizante; b) à moradia, inclusive à residência protegida; c) ao mercado de trabalho; d) à previdência social e à assistência social. (LEI FEDERAL nº 12.764/2012, grifo nosso)</w:t>
      </w:r>
    </w:p>
    <w:p w14:paraId="6A4A343C" w14:textId="77777777" w:rsidR="00A423DD" w:rsidRPr="00A423DD" w:rsidRDefault="00A423DD" w:rsidP="00A423DD">
      <w:pPr>
        <w:spacing w:afterLines="50" w:after="120"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 w:rsidRPr="00A423DD">
        <w:rPr>
          <w:rFonts w:ascii="Verdana" w:hAnsi="Verdana" w:cs="Arial"/>
          <w:sz w:val="21"/>
          <w:szCs w:val="21"/>
        </w:rPr>
        <w:t>Recentemente, no ano de 2020, a legislação foi ampliada por meio da Lei Federal nº 13.977/2020, criando a Carteira de Identificação da Pessoa com Transtorno do Espectro Autista (</w:t>
      </w:r>
      <w:proofErr w:type="spellStart"/>
      <w:r w:rsidRPr="00A423DD">
        <w:rPr>
          <w:rFonts w:ascii="Verdana" w:hAnsi="Verdana" w:cs="Arial"/>
          <w:sz w:val="21"/>
          <w:szCs w:val="21"/>
        </w:rPr>
        <w:t>Ciptea</w:t>
      </w:r>
      <w:proofErr w:type="spellEnd"/>
      <w:r w:rsidRPr="00A423DD">
        <w:rPr>
          <w:rFonts w:ascii="Verdana" w:hAnsi="Verdana" w:cs="Arial"/>
          <w:sz w:val="21"/>
          <w:szCs w:val="21"/>
        </w:rPr>
        <w:t>), que, dentre outros direitos, assegura atenção integral, pronto atendimento e prioridade no atendimento e no acesso aos serviços públicos e privados, em especial nas áreas da saúde, educação e assistência social.</w:t>
      </w:r>
    </w:p>
    <w:p w14:paraId="3BC2DC01" w14:textId="5ACAD4B6" w:rsidR="00A423DD" w:rsidRPr="00A423DD" w:rsidRDefault="00A423DD" w:rsidP="00A423DD">
      <w:pPr>
        <w:spacing w:afterLines="50" w:after="120"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 w:rsidRPr="00A423DD">
        <w:rPr>
          <w:rFonts w:ascii="Verdana" w:hAnsi="Verdana" w:cs="Arial"/>
          <w:sz w:val="21"/>
          <w:szCs w:val="21"/>
        </w:rPr>
        <w:t>Contudo, faz-se necessária a instituição e o aprimoramento de normas legais que visem contribuir no apoio da família, dada a complexidade do transtorno do espectro autista (TEA) que vai desde dificuldades menores com preservação da autonomia até comprometimentos maiores</w:t>
      </w:r>
      <w:r w:rsidR="00EB312D">
        <w:rPr>
          <w:rStyle w:val="Refdenotaderodap"/>
          <w:rFonts w:ascii="Verdana" w:hAnsi="Verdana" w:cs="Arial"/>
          <w:sz w:val="21"/>
          <w:szCs w:val="21"/>
        </w:rPr>
        <w:footnoteReference w:id="1"/>
      </w:r>
      <w:r w:rsidRPr="00A423DD">
        <w:rPr>
          <w:rFonts w:ascii="Verdana" w:hAnsi="Verdana" w:cs="Arial"/>
          <w:sz w:val="21"/>
          <w:szCs w:val="21"/>
        </w:rPr>
        <w:t>. Este último, a depender do caso, exige atenção em tempo integral. Nesse contexto, o cuidador da pessoa com TEA, função exercida mais comumente pelos pais, por vezes necessita estar acompanhado da pessoa com TEA ao buscar atendimento para si.</w:t>
      </w:r>
    </w:p>
    <w:p w14:paraId="3D7EF605" w14:textId="14E0E8E2" w:rsidR="00A423DD" w:rsidRPr="00A423DD" w:rsidRDefault="00A423DD" w:rsidP="00A423DD">
      <w:pPr>
        <w:spacing w:afterLines="50" w:after="120"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 w:rsidRPr="00A423DD">
        <w:rPr>
          <w:rFonts w:ascii="Verdana" w:hAnsi="Verdana" w:cs="Arial"/>
          <w:sz w:val="21"/>
          <w:szCs w:val="21"/>
        </w:rPr>
        <w:t xml:space="preserve">Neste sentido, apresento o presente Projeto de Lei que </w:t>
      </w:r>
      <w:r w:rsidR="00140817">
        <w:rPr>
          <w:rFonts w:ascii="Verdana" w:hAnsi="Verdana" w:cs="Arial"/>
          <w:sz w:val="21"/>
          <w:szCs w:val="21"/>
        </w:rPr>
        <w:t>a</w:t>
      </w:r>
      <w:r w:rsidRPr="00A423DD">
        <w:rPr>
          <w:rFonts w:ascii="Verdana" w:hAnsi="Verdana" w:cs="Arial"/>
          <w:sz w:val="21"/>
          <w:szCs w:val="21"/>
        </w:rPr>
        <w:t>ssegura ao cuidador da pessoa com Transtorno do Espectro Autista (TEA) direito de atendimento prioritário em estabelecimentos públicos e privados.</w:t>
      </w:r>
    </w:p>
    <w:p w14:paraId="4AB0E79F" w14:textId="77777777" w:rsidR="00A423DD" w:rsidRPr="00A423DD" w:rsidRDefault="00A423DD" w:rsidP="00A423DD">
      <w:pPr>
        <w:spacing w:afterLines="50" w:after="120"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 w:rsidRPr="00A423DD">
        <w:rPr>
          <w:rFonts w:ascii="Verdana" w:hAnsi="Verdana" w:cs="Arial"/>
          <w:sz w:val="21"/>
          <w:szCs w:val="21"/>
        </w:rPr>
        <w:t>Pelos motivos expostos, haja vista a relevância social da matéria, conto com o apoio dos nobres colegas deputados na aprovação da presente propositura.</w:t>
      </w:r>
    </w:p>
    <w:p w14:paraId="187DC155" w14:textId="4D352E95" w:rsidR="000E182A" w:rsidRDefault="00203855" w:rsidP="00773190">
      <w:pPr>
        <w:spacing w:afterLines="50" w:after="120" w:line="360" w:lineRule="auto"/>
        <w:ind w:firstLine="1418"/>
        <w:jc w:val="both"/>
        <w:rPr>
          <w:rFonts w:ascii="Verdana" w:hAnsi="Verdana" w:cs="Arial"/>
          <w:bCs/>
          <w:sz w:val="21"/>
          <w:szCs w:val="21"/>
        </w:rPr>
      </w:pPr>
      <w:r w:rsidRPr="00203855">
        <w:rPr>
          <w:rFonts w:ascii="Verdana" w:hAnsi="Verdana" w:cs="Arial"/>
          <w:bCs/>
          <w:sz w:val="21"/>
          <w:szCs w:val="21"/>
        </w:rPr>
        <w:t xml:space="preserve">ASSEMBLEIA LEGISLATIVA DO ESTADO DO MARANHÃO, GABINETE DA DEPUTADA BETEL GOMES, em </w:t>
      </w:r>
      <w:r w:rsidR="00D576DB">
        <w:rPr>
          <w:rFonts w:ascii="Verdana" w:hAnsi="Verdana" w:cs="Arial"/>
          <w:bCs/>
          <w:sz w:val="21"/>
          <w:szCs w:val="21"/>
        </w:rPr>
        <w:t>13</w:t>
      </w:r>
      <w:r w:rsidRPr="00203855">
        <w:rPr>
          <w:rFonts w:ascii="Verdana" w:hAnsi="Verdana" w:cs="Arial"/>
          <w:bCs/>
          <w:sz w:val="21"/>
          <w:szCs w:val="21"/>
        </w:rPr>
        <w:t xml:space="preserve"> de </w:t>
      </w:r>
      <w:r w:rsidR="00D576DB">
        <w:rPr>
          <w:rFonts w:ascii="Verdana" w:hAnsi="Verdana" w:cs="Arial"/>
          <w:bCs/>
          <w:sz w:val="21"/>
          <w:szCs w:val="21"/>
        </w:rPr>
        <w:t>abril</w:t>
      </w:r>
      <w:r w:rsidRPr="00203855">
        <w:rPr>
          <w:rFonts w:ascii="Verdana" w:hAnsi="Verdana" w:cs="Arial"/>
          <w:bCs/>
          <w:sz w:val="21"/>
          <w:szCs w:val="21"/>
        </w:rPr>
        <w:t xml:space="preserve"> de 202</w:t>
      </w:r>
      <w:r w:rsidR="00F654D9">
        <w:rPr>
          <w:rFonts w:ascii="Verdana" w:hAnsi="Verdana" w:cs="Arial"/>
          <w:bCs/>
          <w:sz w:val="21"/>
          <w:szCs w:val="21"/>
        </w:rPr>
        <w:t>2</w:t>
      </w:r>
      <w:r w:rsidRPr="00203855">
        <w:rPr>
          <w:rFonts w:ascii="Verdana" w:hAnsi="Verdana" w:cs="Arial"/>
          <w:bCs/>
          <w:sz w:val="21"/>
          <w:szCs w:val="21"/>
        </w:rPr>
        <w:t>.</w:t>
      </w:r>
    </w:p>
    <w:p w14:paraId="3C9C3E6A" w14:textId="0B2DD68F" w:rsidR="00281E5A" w:rsidRPr="00281E5A" w:rsidRDefault="00281E5A" w:rsidP="00773190">
      <w:pPr>
        <w:spacing w:before="240" w:after="0" w:line="240" w:lineRule="auto"/>
        <w:jc w:val="center"/>
        <w:rPr>
          <w:rFonts w:ascii="Verdana" w:hAnsi="Verdana" w:cs="Arial"/>
          <w:b/>
          <w:bCs/>
          <w:sz w:val="21"/>
          <w:szCs w:val="21"/>
        </w:rPr>
      </w:pPr>
      <w:r w:rsidRPr="00281E5A">
        <w:rPr>
          <w:rFonts w:ascii="Verdana" w:hAnsi="Verdana" w:cs="Arial"/>
          <w:b/>
          <w:bCs/>
          <w:sz w:val="21"/>
          <w:szCs w:val="21"/>
        </w:rPr>
        <w:t>Betel Gomes</w:t>
      </w:r>
    </w:p>
    <w:p w14:paraId="2F11C060" w14:textId="51133828" w:rsidR="00EC544C" w:rsidRPr="00281E5A" w:rsidRDefault="00281E5A" w:rsidP="00281E5A">
      <w:pPr>
        <w:spacing w:afterLines="50" w:after="120" w:line="360" w:lineRule="auto"/>
        <w:jc w:val="center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>Deputada Estadual</w:t>
      </w:r>
    </w:p>
    <w:sectPr w:rsidR="00EC544C" w:rsidRPr="00281E5A" w:rsidSect="002334CD">
      <w:headerReference w:type="default" r:id="rId8"/>
      <w:type w:val="continuous"/>
      <w:pgSz w:w="11906" w:h="16838"/>
      <w:pgMar w:top="1418" w:right="1134" w:bottom="851" w:left="1701" w:header="568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0924D" w14:textId="77777777" w:rsidR="00FA0EDC" w:rsidRDefault="00FA0EDC" w:rsidP="001C4230">
      <w:pPr>
        <w:spacing w:after="0" w:line="240" w:lineRule="auto"/>
      </w:pPr>
      <w:r>
        <w:separator/>
      </w:r>
    </w:p>
  </w:endnote>
  <w:endnote w:type="continuationSeparator" w:id="0">
    <w:p w14:paraId="65DCE2E8" w14:textId="77777777" w:rsidR="00FA0EDC" w:rsidRDefault="00FA0EDC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Light">
    <w:altName w:val="Lato"/>
    <w:panose1 w:val="00000000000000000000"/>
    <w:charset w:val="00"/>
    <w:family w:val="roman"/>
    <w:notTrueType/>
    <w:pitch w:val="default"/>
  </w:font>
  <w:font w:name="Lato-Regular">
    <w:altName w:val="Lat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6BAC6" w14:textId="77777777" w:rsidR="00FA0EDC" w:rsidRDefault="00FA0EDC" w:rsidP="001C4230">
      <w:pPr>
        <w:spacing w:after="0" w:line="240" w:lineRule="auto"/>
      </w:pPr>
      <w:r>
        <w:separator/>
      </w:r>
    </w:p>
  </w:footnote>
  <w:footnote w:type="continuationSeparator" w:id="0">
    <w:p w14:paraId="450B8BD8" w14:textId="77777777" w:rsidR="00FA0EDC" w:rsidRDefault="00FA0EDC" w:rsidP="001C4230">
      <w:pPr>
        <w:spacing w:after="0" w:line="240" w:lineRule="auto"/>
      </w:pPr>
      <w:r>
        <w:continuationSeparator/>
      </w:r>
    </w:p>
  </w:footnote>
  <w:footnote w:id="1">
    <w:p w14:paraId="324F212F" w14:textId="0168C50C" w:rsidR="00EB312D" w:rsidRPr="00D576DB" w:rsidRDefault="00EB312D">
      <w:pPr>
        <w:pStyle w:val="Textodenotaderodap"/>
        <w:rPr>
          <w:rFonts w:ascii="Verdana" w:hAnsi="Verdana"/>
          <w:sz w:val="22"/>
          <w:szCs w:val="22"/>
        </w:rPr>
      </w:pPr>
      <w:r w:rsidRPr="00D576DB">
        <w:rPr>
          <w:rStyle w:val="Refdenotaderodap"/>
          <w:rFonts w:ascii="Verdana" w:hAnsi="Verdana"/>
          <w:sz w:val="16"/>
          <w:szCs w:val="16"/>
        </w:rPr>
        <w:footnoteRef/>
      </w:r>
      <w:r w:rsidRPr="00D576DB">
        <w:rPr>
          <w:rFonts w:ascii="Verdana" w:hAnsi="Verdana"/>
          <w:sz w:val="16"/>
          <w:szCs w:val="16"/>
        </w:rPr>
        <w:t xml:space="preserve"> </w:t>
      </w:r>
      <w:r w:rsidR="00F23B33">
        <w:rPr>
          <w:rFonts w:ascii="Verdana" w:hAnsi="Verdana"/>
          <w:sz w:val="16"/>
          <w:szCs w:val="16"/>
        </w:rPr>
        <w:t xml:space="preserve">IFPB. Níveis do Transtorno do Espectro </w:t>
      </w:r>
      <w:r w:rsidR="006D6CBF">
        <w:rPr>
          <w:rFonts w:ascii="Verdana" w:hAnsi="Verdana"/>
          <w:sz w:val="16"/>
          <w:szCs w:val="16"/>
        </w:rPr>
        <w:t>A</w:t>
      </w:r>
      <w:r w:rsidR="00F23B33">
        <w:rPr>
          <w:rFonts w:ascii="Verdana" w:hAnsi="Verdana"/>
          <w:sz w:val="16"/>
          <w:szCs w:val="16"/>
        </w:rPr>
        <w:t xml:space="preserve">utista. </w:t>
      </w:r>
      <w:r w:rsidR="00327FDD" w:rsidRPr="00D576DB">
        <w:rPr>
          <w:rFonts w:ascii="Verdana" w:hAnsi="Verdana"/>
          <w:sz w:val="16"/>
          <w:szCs w:val="16"/>
        </w:rPr>
        <w:t>Disponível em: https://www.ifpb.edu.br/assuntos/fique-por-dentro/niveis-do-transtorno-do-espectro-autista. Acesso e</w:t>
      </w:r>
      <w:bookmarkStart w:id="0" w:name="_GoBack"/>
      <w:bookmarkEnd w:id="0"/>
      <w:r w:rsidR="00327FDD" w:rsidRPr="00D576DB">
        <w:rPr>
          <w:rFonts w:ascii="Verdana" w:hAnsi="Verdana"/>
          <w:sz w:val="16"/>
          <w:szCs w:val="16"/>
        </w:rPr>
        <w:t>m: 12 de abril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5387" w14:textId="02607445" w:rsidR="00F35EFB" w:rsidRDefault="00F35EFB" w:rsidP="00F35EFB">
    <w:pPr>
      <w:pStyle w:val="Cabealho"/>
      <w:tabs>
        <w:tab w:val="clear" w:pos="4252"/>
      </w:tabs>
      <w:ind w:right="360"/>
      <w:jc w:val="center"/>
      <w:rPr>
        <w:rFonts w:cs="Arial"/>
        <w:b/>
        <w:color w:val="000080"/>
      </w:rPr>
    </w:pPr>
    <w:r w:rsidRPr="00BE32C7">
      <w:rPr>
        <w:rFonts w:cs="Arial"/>
        <w:noProof/>
      </w:rPr>
      <w:drawing>
        <wp:inline distT="0" distB="0" distL="0" distR="0" wp14:anchorId="72BCB28A" wp14:editId="4C1A400F">
          <wp:extent cx="755355" cy="649605"/>
          <wp:effectExtent l="0" t="0" r="6985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0" cy="65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A2541" w14:textId="77777777" w:rsidR="00F35EFB" w:rsidRPr="008A54E3" w:rsidRDefault="00F35EFB" w:rsidP="00F35EFB">
    <w:pPr>
      <w:pStyle w:val="Cabealho"/>
      <w:tabs>
        <w:tab w:val="clear" w:pos="4252"/>
      </w:tabs>
      <w:jc w:val="center"/>
      <w:rPr>
        <w:rFonts w:ascii="Verdana" w:hAnsi="Verdana" w:cs="Times New Roman"/>
        <w:bCs/>
        <w:sz w:val="21"/>
        <w:szCs w:val="21"/>
      </w:rPr>
    </w:pPr>
    <w:r w:rsidRPr="008A54E3">
      <w:rPr>
        <w:rFonts w:ascii="Verdana" w:hAnsi="Verdana" w:cs="Times New Roman"/>
        <w:bCs/>
        <w:sz w:val="21"/>
        <w:szCs w:val="21"/>
      </w:rPr>
      <w:t>ASSEMBLEIA LEGISLATIVA DO ESTADO DO MARANHÃO</w:t>
    </w:r>
  </w:p>
  <w:p w14:paraId="46D405D4" w14:textId="77777777" w:rsidR="00F35EFB" w:rsidRPr="008A54E3" w:rsidRDefault="00F35EFB" w:rsidP="00F35EFB">
    <w:pPr>
      <w:pStyle w:val="Cabealho"/>
      <w:tabs>
        <w:tab w:val="clear" w:pos="4252"/>
      </w:tabs>
      <w:jc w:val="center"/>
      <w:rPr>
        <w:rFonts w:ascii="Verdana" w:hAnsi="Verdana" w:cs="Times New Roman"/>
        <w:b/>
        <w:sz w:val="21"/>
        <w:szCs w:val="21"/>
      </w:rPr>
    </w:pPr>
    <w:r w:rsidRPr="008A54E3">
      <w:rPr>
        <w:rFonts w:ascii="Verdana" w:hAnsi="Verdana" w:cs="Times New Roman"/>
        <w:b/>
        <w:sz w:val="21"/>
        <w:szCs w:val="21"/>
      </w:rPr>
      <w:t>Gabinete da Deputada Betel Gomes</w:t>
    </w:r>
  </w:p>
  <w:p w14:paraId="4EF08057" w14:textId="77777777" w:rsidR="00A03CCF" w:rsidRPr="008A54E3" w:rsidRDefault="00A03CCF" w:rsidP="00A03CCF">
    <w:pPr>
      <w:pStyle w:val="Cabealho"/>
      <w:jc w:val="center"/>
      <w:rPr>
        <w:rFonts w:ascii="Verdana" w:hAnsi="Verdana" w:cs="Times New Roman"/>
        <w:bCs/>
        <w:sz w:val="21"/>
        <w:szCs w:val="21"/>
      </w:rPr>
    </w:pPr>
    <w:r w:rsidRPr="008A54E3">
      <w:rPr>
        <w:rFonts w:ascii="Verdana" w:hAnsi="Verdana" w:cs="Times New Roman"/>
        <w:bCs/>
        <w:sz w:val="21"/>
        <w:szCs w:val="21"/>
      </w:rPr>
      <w:t xml:space="preserve">Avenida Jerônimo de Albuquerque, s/n, Sítio do Rangedor – </w:t>
    </w:r>
    <w:proofErr w:type="spellStart"/>
    <w:r w:rsidRPr="008A54E3">
      <w:rPr>
        <w:rFonts w:ascii="Verdana" w:hAnsi="Verdana" w:cs="Times New Roman"/>
        <w:bCs/>
        <w:sz w:val="21"/>
        <w:szCs w:val="21"/>
      </w:rPr>
      <w:t>Cohafuma</w:t>
    </w:r>
    <w:proofErr w:type="spellEnd"/>
  </w:p>
  <w:p w14:paraId="0F0062C2" w14:textId="25260F72" w:rsidR="00CD2CFA" w:rsidRPr="008A54E3" w:rsidRDefault="00A03CCF" w:rsidP="00561C26">
    <w:pPr>
      <w:pStyle w:val="Cabealho"/>
      <w:tabs>
        <w:tab w:val="clear" w:pos="4252"/>
      </w:tabs>
      <w:spacing w:after="240"/>
      <w:jc w:val="center"/>
      <w:rPr>
        <w:rFonts w:ascii="Verdana" w:hAnsi="Verdana" w:cs="Times New Roman"/>
        <w:bCs/>
        <w:sz w:val="21"/>
        <w:szCs w:val="21"/>
      </w:rPr>
    </w:pPr>
    <w:r w:rsidRPr="008A54E3">
      <w:rPr>
        <w:rFonts w:ascii="Verdana" w:hAnsi="Verdana" w:cs="Times New Roman"/>
        <w:bCs/>
        <w:sz w:val="21"/>
        <w:szCs w:val="21"/>
      </w:rPr>
      <w:t>São Luís - MA – 65.071-750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3FB6E96"/>
    <w:multiLevelType w:val="hybridMultilevel"/>
    <w:tmpl w:val="5656AF6E"/>
    <w:lvl w:ilvl="0" w:tplc="DCDC6CA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4986610"/>
    <w:multiLevelType w:val="hybridMultilevel"/>
    <w:tmpl w:val="D91A5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02953"/>
    <w:rsid w:val="00004C3C"/>
    <w:rsid w:val="00011909"/>
    <w:rsid w:val="000241B6"/>
    <w:rsid w:val="00025F7F"/>
    <w:rsid w:val="00027EDA"/>
    <w:rsid w:val="00040441"/>
    <w:rsid w:val="00045B45"/>
    <w:rsid w:val="000538B7"/>
    <w:rsid w:val="000601FA"/>
    <w:rsid w:val="00061E34"/>
    <w:rsid w:val="00064A16"/>
    <w:rsid w:val="0007759D"/>
    <w:rsid w:val="00082E74"/>
    <w:rsid w:val="00084A0A"/>
    <w:rsid w:val="000863A3"/>
    <w:rsid w:val="00096593"/>
    <w:rsid w:val="000A1D17"/>
    <w:rsid w:val="000A1F9F"/>
    <w:rsid w:val="000B2BAC"/>
    <w:rsid w:val="000B3671"/>
    <w:rsid w:val="000C06EF"/>
    <w:rsid w:val="000C7191"/>
    <w:rsid w:val="000D1FEA"/>
    <w:rsid w:val="000D30BE"/>
    <w:rsid w:val="000D69E4"/>
    <w:rsid w:val="000E0114"/>
    <w:rsid w:val="000E1119"/>
    <w:rsid w:val="000E182A"/>
    <w:rsid w:val="000E332B"/>
    <w:rsid w:val="000E5B81"/>
    <w:rsid w:val="000E7344"/>
    <w:rsid w:val="000E767D"/>
    <w:rsid w:val="000F2485"/>
    <w:rsid w:val="000F5CEB"/>
    <w:rsid w:val="00105789"/>
    <w:rsid w:val="0011362C"/>
    <w:rsid w:val="0011556C"/>
    <w:rsid w:val="00115933"/>
    <w:rsid w:val="0012192A"/>
    <w:rsid w:val="00125CC2"/>
    <w:rsid w:val="00126066"/>
    <w:rsid w:val="00130EF5"/>
    <w:rsid w:val="00140817"/>
    <w:rsid w:val="001428CE"/>
    <w:rsid w:val="001447FC"/>
    <w:rsid w:val="0015378C"/>
    <w:rsid w:val="001539A0"/>
    <w:rsid w:val="00164525"/>
    <w:rsid w:val="001664FA"/>
    <w:rsid w:val="00181F86"/>
    <w:rsid w:val="001820E1"/>
    <w:rsid w:val="0018487A"/>
    <w:rsid w:val="00186D4F"/>
    <w:rsid w:val="00187CDE"/>
    <w:rsid w:val="00187E4E"/>
    <w:rsid w:val="00190561"/>
    <w:rsid w:val="0019434F"/>
    <w:rsid w:val="001A0685"/>
    <w:rsid w:val="001A0EDC"/>
    <w:rsid w:val="001A51BF"/>
    <w:rsid w:val="001A683A"/>
    <w:rsid w:val="001A6BCF"/>
    <w:rsid w:val="001A7D4E"/>
    <w:rsid w:val="001B28E7"/>
    <w:rsid w:val="001B33E9"/>
    <w:rsid w:val="001B7D09"/>
    <w:rsid w:val="001C19D4"/>
    <w:rsid w:val="001C4230"/>
    <w:rsid w:val="001C478B"/>
    <w:rsid w:val="001D1E88"/>
    <w:rsid w:val="001D359A"/>
    <w:rsid w:val="001D4C8A"/>
    <w:rsid w:val="001E4D3C"/>
    <w:rsid w:val="001E665B"/>
    <w:rsid w:val="001F39AA"/>
    <w:rsid w:val="001F6D6E"/>
    <w:rsid w:val="00203855"/>
    <w:rsid w:val="00203E48"/>
    <w:rsid w:val="00211536"/>
    <w:rsid w:val="002130A7"/>
    <w:rsid w:val="00224EB3"/>
    <w:rsid w:val="00224EF7"/>
    <w:rsid w:val="0023341C"/>
    <w:rsid w:val="002334CD"/>
    <w:rsid w:val="002424EF"/>
    <w:rsid w:val="0024457A"/>
    <w:rsid w:val="00244A4C"/>
    <w:rsid w:val="00245B06"/>
    <w:rsid w:val="0024697C"/>
    <w:rsid w:val="002541BD"/>
    <w:rsid w:val="00256155"/>
    <w:rsid w:val="00257BCB"/>
    <w:rsid w:val="002609BB"/>
    <w:rsid w:val="00261698"/>
    <w:rsid w:val="00262864"/>
    <w:rsid w:val="0026546E"/>
    <w:rsid w:val="0026593C"/>
    <w:rsid w:val="00266BF5"/>
    <w:rsid w:val="00275571"/>
    <w:rsid w:val="00281E5A"/>
    <w:rsid w:val="002852F3"/>
    <w:rsid w:val="0029475C"/>
    <w:rsid w:val="002A0398"/>
    <w:rsid w:val="002A0D55"/>
    <w:rsid w:val="002B78CE"/>
    <w:rsid w:val="002C15DE"/>
    <w:rsid w:val="002C34CA"/>
    <w:rsid w:val="002C5319"/>
    <w:rsid w:val="002C6F4C"/>
    <w:rsid w:val="002E029B"/>
    <w:rsid w:val="002F0595"/>
    <w:rsid w:val="002F0FF9"/>
    <w:rsid w:val="002F1AF7"/>
    <w:rsid w:val="00301F2D"/>
    <w:rsid w:val="00303FFD"/>
    <w:rsid w:val="00307D6F"/>
    <w:rsid w:val="00307D9E"/>
    <w:rsid w:val="00312B5F"/>
    <w:rsid w:val="0031783C"/>
    <w:rsid w:val="003214CF"/>
    <w:rsid w:val="003216B8"/>
    <w:rsid w:val="00323F46"/>
    <w:rsid w:val="00327FDD"/>
    <w:rsid w:val="003311CF"/>
    <w:rsid w:val="00333333"/>
    <w:rsid w:val="00336608"/>
    <w:rsid w:val="003373FA"/>
    <w:rsid w:val="00337761"/>
    <w:rsid w:val="00342F6C"/>
    <w:rsid w:val="00344904"/>
    <w:rsid w:val="00352741"/>
    <w:rsid w:val="0035527A"/>
    <w:rsid w:val="00356A56"/>
    <w:rsid w:val="0036645D"/>
    <w:rsid w:val="00392E61"/>
    <w:rsid w:val="00394985"/>
    <w:rsid w:val="003A13D9"/>
    <w:rsid w:val="003A4C49"/>
    <w:rsid w:val="003A7A6C"/>
    <w:rsid w:val="003C5C95"/>
    <w:rsid w:val="003C707E"/>
    <w:rsid w:val="003D266A"/>
    <w:rsid w:val="003D5A19"/>
    <w:rsid w:val="003E3330"/>
    <w:rsid w:val="003E3C8D"/>
    <w:rsid w:val="003E5C5E"/>
    <w:rsid w:val="003E66A4"/>
    <w:rsid w:val="003E7F7D"/>
    <w:rsid w:val="003F1456"/>
    <w:rsid w:val="003F41E3"/>
    <w:rsid w:val="00405045"/>
    <w:rsid w:val="00411946"/>
    <w:rsid w:val="004152CA"/>
    <w:rsid w:val="00422A7B"/>
    <w:rsid w:val="00423368"/>
    <w:rsid w:val="00433FBF"/>
    <w:rsid w:val="00440246"/>
    <w:rsid w:val="004455A7"/>
    <w:rsid w:val="004459C4"/>
    <w:rsid w:val="0045083A"/>
    <w:rsid w:val="00450B4D"/>
    <w:rsid w:val="00454E49"/>
    <w:rsid w:val="004561DA"/>
    <w:rsid w:val="00456C47"/>
    <w:rsid w:val="004600BC"/>
    <w:rsid w:val="00465CF0"/>
    <w:rsid w:val="00470B65"/>
    <w:rsid w:val="00470C1D"/>
    <w:rsid w:val="004828AE"/>
    <w:rsid w:val="00483BB0"/>
    <w:rsid w:val="004846A8"/>
    <w:rsid w:val="004851D9"/>
    <w:rsid w:val="00487B06"/>
    <w:rsid w:val="004935B2"/>
    <w:rsid w:val="0049782C"/>
    <w:rsid w:val="004A57D9"/>
    <w:rsid w:val="004B5887"/>
    <w:rsid w:val="004C4721"/>
    <w:rsid w:val="004D0E2B"/>
    <w:rsid w:val="004D4568"/>
    <w:rsid w:val="004D5171"/>
    <w:rsid w:val="004D74A1"/>
    <w:rsid w:val="004E0A83"/>
    <w:rsid w:val="004E0CA5"/>
    <w:rsid w:val="004E1210"/>
    <w:rsid w:val="004F2A79"/>
    <w:rsid w:val="00504CFF"/>
    <w:rsid w:val="00513ED3"/>
    <w:rsid w:val="00521FB6"/>
    <w:rsid w:val="00522ECA"/>
    <w:rsid w:val="00523141"/>
    <w:rsid w:val="0053178D"/>
    <w:rsid w:val="00531DBE"/>
    <w:rsid w:val="00533E43"/>
    <w:rsid w:val="0053594E"/>
    <w:rsid w:val="005362A9"/>
    <w:rsid w:val="00536570"/>
    <w:rsid w:val="005416DF"/>
    <w:rsid w:val="00542490"/>
    <w:rsid w:val="00545ABF"/>
    <w:rsid w:val="00545DE1"/>
    <w:rsid w:val="005467B8"/>
    <w:rsid w:val="00547B2F"/>
    <w:rsid w:val="005502C4"/>
    <w:rsid w:val="00551CA9"/>
    <w:rsid w:val="005601DF"/>
    <w:rsid w:val="00561C26"/>
    <w:rsid w:val="00563C7C"/>
    <w:rsid w:val="00574761"/>
    <w:rsid w:val="005A75B7"/>
    <w:rsid w:val="005B2780"/>
    <w:rsid w:val="005B5747"/>
    <w:rsid w:val="005B5F44"/>
    <w:rsid w:val="005C0873"/>
    <w:rsid w:val="005C44AB"/>
    <w:rsid w:val="005D1F17"/>
    <w:rsid w:val="005D22C0"/>
    <w:rsid w:val="005E6D2D"/>
    <w:rsid w:val="005F113E"/>
    <w:rsid w:val="005F64E4"/>
    <w:rsid w:val="00610151"/>
    <w:rsid w:val="006112FE"/>
    <w:rsid w:val="0061710C"/>
    <w:rsid w:val="006201F0"/>
    <w:rsid w:val="006253CE"/>
    <w:rsid w:val="00646D3A"/>
    <w:rsid w:val="006520C5"/>
    <w:rsid w:val="006544E1"/>
    <w:rsid w:val="006636CD"/>
    <w:rsid w:val="006652C4"/>
    <w:rsid w:val="0066786F"/>
    <w:rsid w:val="00686396"/>
    <w:rsid w:val="00690A03"/>
    <w:rsid w:val="006B5C99"/>
    <w:rsid w:val="006C337B"/>
    <w:rsid w:val="006C7337"/>
    <w:rsid w:val="006D06B7"/>
    <w:rsid w:val="006D0C69"/>
    <w:rsid w:val="006D6CBF"/>
    <w:rsid w:val="006D6E77"/>
    <w:rsid w:val="006F00A5"/>
    <w:rsid w:val="006F3A2F"/>
    <w:rsid w:val="006F5537"/>
    <w:rsid w:val="00700843"/>
    <w:rsid w:val="00700CFB"/>
    <w:rsid w:val="00703B94"/>
    <w:rsid w:val="00707FFC"/>
    <w:rsid w:val="00712BFF"/>
    <w:rsid w:val="00713EF6"/>
    <w:rsid w:val="00726208"/>
    <w:rsid w:val="00727CCD"/>
    <w:rsid w:val="00732778"/>
    <w:rsid w:val="0074027E"/>
    <w:rsid w:val="00751D9D"/>
    <w:rsid w:val="0075591E"/>
    <w:rsid w:val="0075680C"/>
    <w:rsid w:val="00761A9F"/>
    <w:rsid w:val="007664F3"/>
    <w:rsid w:val="00773190"/>
    <w:rsid w:val="007754AE"/>
    <w:rsid w:val="0077554F"/>
    <w:rsid w:val="00781BE7"/>
    <w:rsid w:val="0078257E"/>
    <w:rsid w:val="0078494D"/>
    <w:rsid w:val="00785F86"/>
    <w:rsid w:val="00796523"/>
    <w:rsid w:val="00797738"/>
    <w:rsid w:val="007A2EF8"/>
    <w:rsid w:val="007A7498"/>
    <w:rsid w:val="007B4A52"/>
    <w:rsid w:val="007C0C94"/>
    <w:rsid w:val="007C7065"/>
    <w:rsid w:val="007D247B"/>
    <w:rsid w:val="007D37C7"/>
    <w:rsid w:val="007E0C7F"/>
    <w:rsid w:val="007E2439"/>
    <w:rsid w:val="007E551D"/>
    <w:rsid w:val="007E6D21"/>
    <w:rsid w:val="008102C6"/>
    <w:rsid w:val="00810C8D"/>
    <w:rsid w:val="00811C9B"/>
    <w:rsid w:val="00811D7C"/>
    <w:rsid w:val="008133B4"/>
    <w:rsid w:val="00817C2C"/>
    <w:rsid w:val="00820375"/>
    <w:rsid w:val="008203FA"/>
    <w:rsid w:val="00820E73"/>
    <w:rsid w:val="00823513"/>
    <w:rsid w:val="008256DB"/>
    <w:rsid w:val="00825B04"/>
    <w:rsid w:val="008410D3"/>
    <w:rsid w:val="0084137A"/>
    <w:rsid w:val="00843C00"/>
    <w:rsid w:val="008536E1"/>
    <w:rsid w:val="00855153"/>
    <w:rsid w:val="00863B0A"/>
    <w:rsid w:val="00864CD1"/>
    <w:rsid w:val="008721F5"/>
    <w:rsid w:val="00874730"/>
    <w:rsid w:val="00880A32"/>
    <w:rsid w:val="0088454F"/>
    <w:rsid w:val="00887E28"/>
    <w:rsid w:val="008941CD"/>
    <w:rsid w:val="00897304"/>
    <w:rsid w:val="008A54E3"/>
    <w:rsid w:val="008B6F01"/>
    <w:rsid w:val="008C1ED0"/>
    <w:rsid w:val="008C2456"/>
    <w:rsid w:val="008C62E6"/>
    <w:rsid w:val="008E0E2D"/>
    <w:rsid w:val="008E53F4"/>
    <w:rsid w:val="008F6A5F"/>
    <w:rsid w:val="00902D52"/>
    <w:rsid w:val="00904315"/>
    <w:rsid w:val="00911970"/>
    <w:rsid w:val="0091556C"/>
    <w:rsid w:val="0091733E"/>
    <w:rsid w:val="009200AA"/>
    <w:rsid w:val="009240CE"/>
    <w:rsid w:val="0092475B"/>
    <w:rsid w:val="0092557B"/>
    <w:rsid w:val="00925839"/>
    <w:rsid w:val="00931773"/>
    <w:rsid w:val="00934882"/>
    <w:rsid w:val="009536B1"/>
    <w:rsid w:val="0095677F"/>
    <w:rsid w:val="00956E25"/>
    <w:rsid w:val="00957138"/>
    <w:rsid w:val="00962ABF"/>
    <w:rsid w:val="00966649"/>
    <w:rsid w:val="00970602"/>
    <w:rsid w:val="009758E3"/>
    <w:rsid w:val="00976CDF"/>
    <w:rsid w:val="00977CDA"/>
    <w:rsid w:val="00981F4E"/>
    <w:rsid w:val="00986D3A"/>
    <w:rsid w:val="00990271"/>
    <w:rsid w:val="00994705"/>
    <w:rsid w:val="009A174C"/>
    <w:rsid w:val="009A47EE"/>
    <w:rsid w:val="009A5577"/>
    <w:rsid w:val="009B1250"/>
    <w:rsid w:val="009B58A3"/>
    <w:rsid w:val="009B708A"/>
    <w:rsid w:val="009C303F"/>
    <w:rsid w:val="009C6C49"/>
    <w:rsid w:val="009D750C"/>
    <w:rsid w:val="009E0CB4"/>
    <w:rsid w:val="009E61BC"/>
    <w:rsid w:val="009F1595"/>
    <w:rsid w:val="009F4AD8"/>
    <w:rsid w:val="009F605C"/>
    <w:rsid w:val="009F7FAF"/>
    <w:rsid w:val="00A0063C"/>
    <w:rsid w:val="00A01256"/>
    <w:rsid w:val="00A03203"/>
    <w:rsid w:val="00A038CC"/>
    <w:rsid w:val="00A03CCF"/>
    <w:rsid w:val="00A07B6D"/>
    <w:rsid w:val="00A124DB"/>
    <w:rsid w:val="00A131B7"/>
    <w:rsid w:val="00A14BA1"/>
    <w:rsid w:val="00A17448"/>
    <w:rsid w:val="00A179E8"/>
    <w:rsid w:val="00A22ED7"/>
    <w:rsid w:val="00A2625C"/>
    <w:rsid w:val="00A31E91"/>
    <w:rsid w:val="00A423DD"/>
    <w:rsid w:val="00A43823"/>
    <w:rsid w:val="00A5031A"/>
    <w:rsid w:val="00A51C87"/>
    <w:rsid w:val="00A60D20"/>
    <w:rsid w:val="00A61629"/>
    <w:rsid w:val="00A73223"/>
    <w:rsid w:val="00A829A5"/>
    <w:rsid w:val="00A82FF0"/>
    <w:rsid w:val="00A8381B"/>
    <w:rsid w:val="00A86A1C"/>
    <w:rsid w:val="00A92414"/>
    <w:rsid w:val="00A92EAB"/>
    <w:rsid w:val="00A93722"/>
    <w:rsid w:val="00A95E0A"/>
    <w:rsid w:val="00AA0E25"/>
    <w:rsid w:val="00AA7C3C"/>
    <w:rsid w:val="00AB0711"/>
    <w:rsid w:val="00AB091F"/>
    <w:rsid w:val="00AB0ED9"/>
    <w:rsid w:val="00AB4AF4"/>
    <w:rsid w:val="00AB4EBE"/>
    <w:rsid w:val="00AB52BA"/>
    <w:rsid w:val="00AB5C91"/>
    <w:rsid w:val="00AC165D"/>
    <w:rsid w:val="00AC53EC"/>
    <w:rsid w:val="00AE2C41"/>
    <w:rsid w:val="00AE4E58"/>
    <w:rsid w:val="00AF0D2C"/>
    <w:rsid w:val="00B00ACB"/>
    <w:rsid w:val="00B00FA2"/>
    <w:rsid w:val="00B0229A"/>
    <w:rsid w:val="00B14412"/>
    <w:rsid w:val="00B16365"/>
    <w:rsid w:val="00B169F6"/>
    <w:rsid w:val="00B2051E"/>
    <w:rsid w:val="00B30ABE"/>
    <w:rsid w:val="00B33611"/>
    <w:rsid w:val="00B41F75"/>
    <w:rsid w:val="00B43487"/>
    <w:rsid w:val="00B47682"/>
    <w:rsid w:val="00B60E93"/>
    <w:rsid w:val="00B65884"/>
    <w:rsid w:val="00B65989"/>
    <w:rsid w:val="00B72609"/>
    <w:rsid w:val="00B76430"/>
    <w:rsid w:val="00B801F7"/>
    <w:rsid w:val="00B80A0A"/>
    <w:rsid w:val="00B81500"/>
    <w:rsid w:val="00BA69D9"/>
    <w:rsid w:val="00BB2018"/>
    <w:rsid w:val="00BB4DC4"/>
    <w:rsid w:val="00BC4D8F"/>
    <w:rsid w:val="00BD7C19"/>
    <w:rsid w:val="00BE23DD"/>
    <w:rsid w:val="00BE608E"/>
    <w:rsid w:val="00BF46DD"/>
    <w:rsid w:val="00BF548E"/>
    <w:rsid w:val="00C1620C"/>
    <w:rsid w:val="00C253A2"/>
    <w:rsid w:val="00C30A05"/>
    <w:rsid w:val="00C30B6F"/>
    <w:rsid w:val="00C458E3"/>
    <w:rsid w:val="00C9066A"/>
    <w:rsid w:val="00C91142"/>
    <w:rsid w:val="00CA0765"/>
    <w:rsid w:val="00CB0C56"/>
    <w:rsid w:val="00CC4BE5"/>
    <w:rsid w:val="00CC6915"/>
    <w:rsid w:val="00CD2CFA"/>
    <w:rsid w:val="00CD4398"/>
    <w:rsid w:val="00CD73A6"/>
    <w:rsid w:val="00CE421A"/>
    <w:rsid w:val="00CF27FE"/>
    <w:rsid w:val="00CF7B16"/>
    <w:rsid w:val="00D0157B"/>
    <w:rsid w:val="00D0278C"/>
    <w:rsid w:val="00D04CCF"/>
    <w:rsid w:val="00D058E0"/>
    <w:rsid w:val="00D1248B"/>
    <w:rsid w:val="00D12994"/>
    <w:rsid w:val="00D1519E"/>
    <w:rsid w:val="00D151D2"/>
    <w:rsid w:val="00D17B24"/>
    <w:rsid w:val="00D23E24"/>
    <w:rsid w:val="00D30096"/>
    <w:rsid w:val="00D32E01"/>
    <w:rsid w:val="00D3547A"/>
    <w:rsid w:val="00D357CC"/>
    <w:rsid w:val="00D3644C"/>
    <w:rsid w:val="00D44D30"/>
    <w:rsid w:val="00D456C3"/>
    <w:rsid w:val="00D545E5"/>
    <w:rsid w:val="00D576DB"/>
    <w:rsid w:val="00D674A9"/>
    <w:rsid w:val="00D80554"/>
    <w:rsid w:val="00D80DB4"/>
    <w:rsid w:val="00D84D1F"/>
    <w:rsid w:val="00D97882"/>
    <w:rsid w:val="00DA158B"/>
    <w:rsid w:val="00DA25D3"/>
    <w:rsid w:val="00DB0C2C"/>
    <w:rsid w:val="00DB0F98"/>
    <w:rsid w:val="00DB2735"/>
    <w:rsid w:val="00DB6A57"/>
    <w:rsid w:val="00DB6B54"/>
    <w:rsid w:val="00DC282E"/>
    <w:rsid w:val="00DC692B"/>
    <w:rsid w:val="00DD077A"/>
    <w:rsid w:val="00DD1C15"/>
    <w:rsid w:val="00DD5C4B"/>
    <w:rsid w:val="00DE3200"/>
    <w:rsid w:val="00DE46FA"/>
    <w:rsid w:val="00DE70BF"/>
    <w:rsid w:val="00DF37B5"/>
    <w:rsid w:val="00E02256"/>
    <w:rsid w:val="00E02B3D"/>
    <w:rsid w:val="00E0470C"/>
    <w:rsid w:val="00E0743A"/>
    <w:rsid w:val="00E149AC"/>
    <w:rsid w:val="00E15039"/>
    <w:rsid w:val="00E21962"/>
    <w:rsid w:val="00E21C7C"/>
    <w:rsid w:val="00E36E18"/>
    <w:rsid w:val="00E3770A"/>
    <w:rsid w:val="00E44300"/>
    <w:rsid w:val="00E45D83"/>
    <w:rsid w:val="00E623A1"/>
    <w:rsid w:val="00E72DD8"/>
    <w:rsid w:val="00E81070"/>
    <w:rsid w:val="00E96EA5"/>
    <w:rsid w:val="00EB312D"/>
    <w:rsid w:val="00EB4322"/>
    <w:rsid w:val="00EB504E"/>
    <w:rsid w:val="00EC030B"/>
    <w:rsid w:val="00EC0F98"/>
    <w:rsid w:val="00EC1067"/>
    <w:rsid w:val="00EC3B47"/>
    <w:rsid w:val="00EC3E63"/>
    <w:rsid w:val="00EC544C"/>
    <w:rsid w:val="00ED1248"/>
    <w:rsid w:val="00EE1D57"/>
    <w:rsid w:val="00EE65D9"/>
    <w:rsid w:val="00EF0FD3"/>
    <w:rsid w:val="00EF5E64"/>
    <w:rsid w:val="00EF5FE5"/>
    <w:rsid w:val="00F03572"/>
    <w:rsid w:val="00F04E2F"/>
    <w:rsid w:val="00F126B9"/>
    <w:rsid w:val="00F13330"/>
    <w:rsid w:val="00F14A17"/>
    <w:rsid w:val="00F160A0"/>
    <w:rsid w:val="00F1648F"/>
    <w:rsid w:val="00F22D76"/>
    <w:rsid w:val="00F22E2A"/>
    <w:rsid w:val="00F23B33"/>
    <w:rsid w:val="00F25B63"/>
    <w:rsid w:val="00F2700D"/>
    <w:rsid w:val="00F35EFB"/>
    <w:rsid w:val="00F369A8"/>
    <w:rsid w:val="00F45A03"/>
    <w:rsid w:val="00F47A1B"/>
    <w:rsid w:val="00F528FE"/>
    <w:rsid w:val="00F64224"/>
    <w:rsid w:val="00F654D9"/>
    <w:rsid w:val="00F67520"/>
    <w:rsid w:val="00F7510D"/>
    <w:rsid w:val="00F76DCF"/>
    <w:rsid w:val="00F82AE4"/>
    <w:rsid w:val="00F83D4D"/>
    <w:rsid w:val="00FA0EDC"/>
    <w:rsid w:val="00FA0F81"/>
    <w:rsid w:val="00FB47DE"/>
    <w:rsid w:val="00FB685C"/>
    <w:rsid w:val="00FC4C99"/>
    <w:rsid w:val="00FD2170"/>
    <w:rsid w:val="00FD5468"/>
    <w:rsid w:val="00FD6C2A"/>
    <w:rsid w:val="00FD71F8"/>
    <w:rsid w:val="00FD796E"/>
    <w:rsid w:val="00FE333E"/>
    <w:rsid w:val="00FE397A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CC38F"/>
  <w15:docId w15:val="{C829C213-B2E3-4379-803E-292486B7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5CF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5CF0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465CF0"/>
    <w:rPr>
      <w:vertAlign w:val="superscript"/>
    </w:rPr>
  </w:style>
  <w:style w:type="character" w:customStyle="1" w:styleId="fontstyle01">
    <w:name w:val="fontstyle01"/>
    <w:basedOn w:val="Fontepargpadro"/>
    <w:rsid w:val="00187CDE"/>
    <w:rPr>
      <w:rFonts w:ascii="Lato-Light" w:hAnsi="Lato-Light" w:hint="default"/>
      <w:b w:val="0"/>
      <w:bCs w:val="0"/>
      <w:i w:val="0"/>
      <w:iCs w:val="0"/>
      <w:color w:val="3C3C3B"/>
      <w:sz w:val="20"/>
      <w:szCs w:val="20"/>
    </w:rPr>
  </w:style>
  <w:style w:type="character" w:customStyle="1" w:styleId="fontstyle21">
    <w:name w:val="fontstyle21"/>
    <w:basedOn w:val="Fontepargpadro"/>
    <w:rsid w:val="00187CDE"/>
    <w:rPr>
      <w:rFonts w:ascii="Lato-Regular" w:hAnsi="Lato-Regular" w:hint="default"/>
      <w:b w:val="0"/>
      <w:bCs w:val="0"/>
      <w:i w:val="0"/>
      <w:iCs w:val="0"/>
      <w:color w:val="3C3C3B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9066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9066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90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2726-6084-4A3A-9B0B-7E3FAA18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Otávio Douglas</dc:creator>
  <cp:lastModifiedBy>Otavio Douglas Da Silva Pereira</cp:lastModifiedBy>
  <cp:revision>5</cp:revision>
  <cp:lastPrinted>2022-01-19T14:22:00Z</cp:lastPrinted>
  <dcterms:created xsi:type="dcterms:W3CDTF">2022-04-13T15:02:00Z</dcterms:created>
  <dcterms:modified xsi:type="dcterms:W3CDTF">2022-04-13T18:14:00Z</dcterms:modified>
</cp:coreProperties>
</file>