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75AF" w14:textId="77777777" w:rsidR="00AA2788" w:rsidRDefault="00AA2788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F4D4EA" w14:textId="1FBD9415" w:rsidR="00F92A35" w:rsidRPr="00286FA7" w:rsidRDefault="00F92A35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PROJETO DE</w:t>
      </w:r>
      <w:r w:rsidR="00286FA7" w:rsidRPr="00286FA7">
        <w:rPr>
          <w:rFonts w:ascii="Times New Roman" w:hAnsi="Times New Roman" w:cs="Times New Roman"/>
          <w:b/>
          <w:color w:val="000000" w:themeColor="text1"/>
        </w:rPr>
        <w:t xml:space="preserve"> RESOLUÇÃO</w:t>
      </w:r>
      <w:r w:rsidRPr="00286FA7">
        <w:rPr>
          <w:rFonts w:ascii="Times New Roman" w:hAnsi="Times New Roman" w:cs="Times New Roman"/>
          <w:b/>
          <w:color w:val="000000" w:themeColor="text1"/>
        </w:rPr>
        <w:t xml:space="preserve"> LE</w:t>
      </w:r>
      <w:r w:rsidR="00286FA7" w:rsidRPr="00286FA7">
        <w:rPr>
          <w:rFonts w:ascii="Times New Roman" w:hAnsi="Times New Roman" w:cs="Times New Roman"/>
          <w:b/>
          <w:color w:val="000000" w:themeColor="text1"/>
        </w:rPr>
        <w:t>GISLATIVA</w:t>
      </w:r>
      <w:r w:rsidRPr="00286FA7">
        <w:rPr>
          <w:rFonts w:ascii="Times New Roman" w:hAnsi="Times New Roman" w:cs="Times New Roman"/>
          <w:b/>
          <w:color w:val="000000" w:themeColor="text1"/>
        </w:rPr>
        <w:t xml:space="preserve"> Nº </w:t>
      </w:r>
      <w:r w:rsidR="00F6280E" w:rsidRPr="00286FA7">
        <w:rPr>
          <w:rFonts w:ascii="Times New Roman" w:hAnsi="Times New Roman" w:cs="Times New Roman"/>
          <w:b/>
          <w:color w:val="000000" w:themeColor="text1"/>
        </w:rPr>
        <w:t>_______/20</w:t>
      </w:r>
      <w:r w:rsidR="00AA2788">
        <w:rPr>
          <w:rFonts w:ascii="Times New Roman" w:hAnsi="Times New Roman" w:cs="Times New Roman"/>
          <w:b/>
          <w:color w:val="000000" w:themeColor="text1"/>
        </w:rPr>
        <w:t>2</w:t>
      </w:r>
      <w:r w:rsidR="00A4072C">
        <w:rPr>
          <w:rFonts w:ascii="Times New Roman" w:hAnsi="Times New Roman" w:cs="Times New Roman"/>
          <w:b/>
          <w:color w:val="000000" w:themeColor="text1"/>
        </w:rPr>
        <w:t>2</w:t>
      </w:r>
    </w:p>
    <w:p w14:paraId="7F98FE0E" w14:textId="77777777" w:rsidR="00F92A35" w:rsidRPr="00286FA7" w:rsidRDefault="00F92A35" w:rsidP="00821F9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FFB4222" w14:textId="53FB6167" w:rsidR="00F92A35" w:rsidRDefault="00F92A35" w:rsidP="005B248A">
      <w:pPr>
        <w:ind w:left="2835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DD49DEF" w14:textId="77777777" w:rsidR="005B248A" w:rsidRPr="00286FA7" w:rsidRDefault="005B248A" w:rsidP="005B248A">
      <w:pPr>
        <w:ind w:left="2835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A04B88A" w14:textId="55F82522" w:rsidR="00AA2788" w:rsidRDefault="00AA2788" w:rsidP="005B248A">
      <w:pPr>
        <w:pStyle w:val="Cabealho"/>
        <w:ind w:left="2835" w:right="360" w:firstLine="0"/>
        <w:jc w:val="both"/>
        <w:rPr>
          <w:b/>
        </w:rPr>
      </w:pPr>
      <w:r>
        <w:rPr>
          <w:b/>
        </w:rPr>
        <w:t xml:space="preserve">CONCEDE O TÍTULO DE CIDADÃ </w:t>
      </w:r>
      <w:r w:rsidR="00CE7CB7">
        <w:rPr>
          <w:b/>
        </w:rPr>
        <w:t xml:space="preserve">MARANHENSE À SENHORA </w:t>
      </w:r>
      <w:r w:rsidR="00CE7CB7" w:rsidRPr="00CE7CB7">
        <w:rPr>
          <w:b/>
        </w:rPr>
        <w:t>PAULA CRISTINA DE ASSIS NASCIMENTO</w:t>
      </w:r>
      <w:r w:rsidR="00CE7CB7">
        <w:rPr>
          <w:b/>
        </w:rPr>
        <w:t>E DÁ OUTRAS PROVIDÊNCIAS.</w:t>
      </w:r>
    </w:p>
    <w:p w14:paraId="3EC4E5DD" w14:textId="6C33605D" w:rsidR="0044007E" w:rsidRPr="0039638E" w:rsidRDefault="0044007E" w:rsidP="00AA2788">
      <w:pPr>
        <w:ind w:left="4253" w:right="-55"/>
        <w:jc w:val="both"/>
        <w:rPr>
          <w:rFonts w:ascii="Arial" w:hAnsi="Arial" w:cs="Arial"/>
          <w:sz w:val="22"/>
          <w:szCs w:val="22"/>
        </w:rPr>
      </w:pPr>
      <w:r w:rsidRPr="0039638E">
        <w:rPr>
          <w:rFonts w:ascii="Arial" w:hAnsi="Arial" w:cs="Arial"/>
          <w:sz w:val="22"/>
          <w:szCs w:val="22"/>
        </w:rPr>
        <w:t>.</w:t>
      </w:r>
    </w:p>
    <w:p w14:paraId="22B3241B" w14:textId="77777777" w:rsidR="0044007E" w:rsidRDefault="0044007E" w:rsidP="0044007E">
      <w:pPr>
        <w:ind w:left="2694" w:right="-55"/>
        <w:jc w:val="both"/>
        <w:rPr>
          <w:rFonts w:ascii="Arial" w:hAnsi="Arial" w:cs="Arial"/>
          <w:color w:val="FF0000"/>
          <w:sz w:val="22"/>
          <w:szCs w:val="22"/>
        </w:rPr>
      </w:pPr>
    </w:p>
    <w:p w14:paraId="5CF13958" w14:textId="77777777" w:rsidR="00AA2788" w:rsidRDefault="00AA2788" w:rsidP="00AA2788">
      <w:pPr>
        <w:pStyle w:val="Cabealho"/>
        <w:ind w:right="360"/>
        <w:jc w:val="center"/>
      </w:pPr>
    </w:p>
    <w:p w14:paraId="2D31BB10" w14:textId="77777777" w:rsidR="00AA2788" w:rsidRDefault="00AA2788" w:rsidP="00AA2788">
      <w:pPr>
        <w:pStyle w:val="Cabealho"/>
        <w:ind w:right="360"/>
        <w:jc w:val="center"/>
      </w:pPr>
    </w:p>
    <w:p w14:paraId="697281DE" w14:textId="77777777" w:rsidR="00AA2788" w:rsidRDefault="00AA2788" w:rsidP="00CE7CB7">
      <w:pPr>
        <w:pStyle w:val="Cabealho"/>
        <w:ind w:right="360"/>
        <w:jc w:val="both"/>
      </w:pPr>
    </w:p>
    <w:p w14:paraId="020C641B" w14:textId="394F31BC" w:rsidR="0044007E" w:rsidRPr="00D05BE4" w:rsidRDefault="00AA2788" w:rsidP="00CE7CB7">
      <w:pPr>
        <w:pStyle w:val="Cabealho"/>
        <w:spacing w:line="360" w:lineRule="auto"/>
        <w:ind w:right="360"/>
        <w:jc w:val="both"/>
      </w:pPr>
      <w:r w:rsidRPr="00AA2788">
        <w:rPr>
          <w:b/>
          <w:bCs/>
        </w:rPr>
        <w:t>Art. 1º</w:t>
      </w:r>
      <w:r>
        <w:rPr>
          <w:b/>
          <w:bCs/>
        </w:rPr>
        <w:t>.</w:t>
      </w:r>
      <w:r>
        <w:t xml:space="preserve"> É concedido o Título de Cidadã Maranhense </w:t>
      </w:r>
      <w:r w:rsidR="00CE7CB7">
        <w:t xml:space="preserve">à </w:t>
      </w:r>
      <w:r w:rsidR="00CE7CB7">
        <w:t>Paula Cristina de Assis Nascimento</w:t>
      </w:r>
      <w:r>
        <w:t xml:space="preserve">.  </w:t>
      </w:r>
    </w:p>
    <w:p w14:paraId="306904E6" w14:textId="787164E0" w:rsidR="0044007E" w:rsidRPr="00D05BE4" w:rsidRDefault="0044007E" w:rsidP="00CE7CB7">
      <w:pPr>
        <w:pStyle w:val="Corpodetexto"/>
        <w:spacing w:line="360" w:lineRule="auto"/>
        <w:ind w:firstLine="1134"/>
        <w:jc w:val="both"/>
        <w:rPr>
          <w:sz w:val="24"/>
          <w:szCs w:val="24"/>
        </w:rPr>
      </w:pPr>
      <w:r w:rsidRPr="00D05BE4">
        <w:rPr>
          <w:b/>
          <w:sz w:val="24"/>
          <w:szCs w:val="24"/>
        </w:rPr>
        <w:t>Art. 2º</w:t>
      </w:r>
      <w:r w:rsidR="00D05BE4" w:rsidRPr="00D05BE4">
        <w:rPr>
          <w:sz w:val="24"/>
          <w:szCs w:val="24"/>
        </w:rPr>
        <w:t>.</w:t>
      </w:r>
      <w:r w:rsidRPr="00D05BE4">
        <w:rPr>
          <w:sz w:val="24"/>
          <w:szCs w:val="24"/>
        </w:rPr>
        <w:t xml:space="preserve"> Esta Resolução entra em vigor na data de sua publicação.</w:t>
      </w:r>
    </w:p>
    <w:p w14:paraId="47EDC206" w14:textId="77777777" w:rsidR="0044007E" w:rsidRPr="00886351" w:rsidRDefault="0044007E" w:rsidP="0044007E">
      <w:pPr>
        <w:pStyle w:val="Corpodetexto"/>
        <w:ind w:firstLine="1701"/>
        <w:jc w:val="both"/>
        <w:rPr>
          <w:rFonts w:ascii="Arial" w:hAnsi="Arial" w:cs="Arial"/>
          <w:sz w:val="22"/>
          <w:szCs w:val="22"/>
        </w:rPr>
      </w:pPr>
    </w:p>
    <w:p w14:paraId="714DEC37" w14:textId="5FE86C65" w:rsidR="00397B1B" w:rsidRDefault="00397B1B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2935872" w14:textId="77777777" w:rsidR="005B248A" w:rsidRDefault="005B248A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2FE85E4" w14:textId="10BBBAC9" w:rsidR="00F92A35" w:rsidRDefault="00F92A35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0CF9664C" w14:textId="491C5B53" w:rsidR="005B248A" w:rsidRPr="00286FA7" w:rsidRDefault="005B248A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DEP. ESTADUAL</w:t>
      </w:r>
    </w:p>
    <w:p w14:paraId="437B4B8D" w14:textId="77777777" w:rsidR="00F92A35" w:rsidRPr="00DD5EF4" w:rsidRDefault="00F92A35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6C0E3903" w14:textId="77777777" w:rsidR="00F92A35" w:rsidRPr="00DD5EF4" w:rsidRDefault="00F92A35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6D2597B3" w14:textId="7FC788A4" w:rsidR="00B7057C" w:rsidRDefault="00B7057C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24D1F903" w14:textId="264A9E44" w:rsidR="009968B2" w:rsidRDefault="009968B2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17A656B2" w14:textId="21D9897A" w:rsidR="009968B2" w:rsidRDefault="009968B2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317BC1B2" w14:textId="73C2A23A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0CD67FBD" w14:textId="1BEF2218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3FFBC18B" w14:textId="383CCEA2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0FCFEE3A" w14:textId="36F2E496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1F382D34" w14:textId="492AEE25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0B8EA406" w14:textId="77777777" w:rsidR="00D05BE4" w:rsidRDefault="00D05BE4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37199201" w14:textId="6A31DD3B" w:rsidR="009968B2" w:rsidRDefault="009968B2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16010E48" w14:textId="418D9E92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71092CA4" w14:textId="0802751C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61536B71" w14:textId="584DB7B3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388D2C37" w14:textId="1AE5F9D2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03ADBDD7" w14:textId="19B513FD" w:rsidR="005B248A" w:rsidRDefault="005B2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8D14" w14:textId="77777777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51CCF857" w14:textId="3F600E1A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6309D5E2" w14:textId="0B5F2229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17C1E8C9" w14:textId="3ED771B4" w:rsidR="009968B2" w:rsidRPr="009968B2" w:rsidRDefault="009968B2" w:rsidP="009968B2">
      <w:pPr>
        <w:ind w:right="-55"/>
        <w:jc w:val="center"/>
        <w:rPr>
          <w:rFonts w:ascii="Times New Roman" w:hAnsi="Times New Roman" w:cs="Times New Roman"/>
          <w:b/>
        </w:rPr>
      </w:pPr>
      <w:r w:rsidRPr="009968B2">
        <w:rPr>
          <w:rFonts w:ascii="Times New Roman" w:hAnsi="Times New Roman" w:cs="Times New Roman"/>
          <w:b/>
        </w:rPr>
        <w:t>JUSTIFICATIVA</w:t>
      </w:r>
    </w:p>
    <w:p w14:paraId="050C1D0C" w14:textId="77777777" w:rsidR="009968B2" w:rsidRPr="009968B2" w:rsidRDefault="009968B2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4AD2893F" w14:textId="77777777" w:rsidR="00AA2788" w:rsidRDefault="00AA2788" w:rsidP="00AA2788">
      <w:pPr>
        <w:pStyle w:val="NormalWeb"/>
        <w:spacing w:before="0" w:beforeAutospacing="0" w:after="0" w:afterAutospacing="0" w:line="276" w:lineRule="auto"/>
        <w:jc w:val="both"/>
      </w:pPr>
    </w:p>
    <w:p w14:paraId="1FA18CD2" w14:textId="04684F81" w:rsidR="00CE7CB7" w:rsidRDefault="00CE7CB7" w:rsidP="00CE7CB7">
      <w:pPr>
        <w:pStyle w:val="Cabealho"/>
        <w:spacing w:line="360" w:lineRule="auto"/>
        <w:ind w:right="360"/>
        <w:jc w:val="both"/>
      </w:pPr>
      <w:r>
        <w:t xml:space="preserve">A Senhora Paula </w:t>
      </w:r>
      <w:r>
        <w:t>Cristina de Assis Nascimento</w:t>
      </w:r>
      <w:r>
        <w:t xml:space="preserve"> é g</w:t>
      </w:r>
      <w:r>
        <w:t>raduada em Recursos Humanos</w:t>
      </w:r>
      <w:r>
        <w:t xml:space="preserve"> desde</w:t>
      </w:r>
      <w:r>
        <w:t xml:space="preserve"> 2009 e pós-graduada em gestão hospitalar</w:t>
      </w:r>
      <w:r>
        <w:t xml:space="preserve">. É natural da </w:t>
      </w:r>
      <w:r>
        <w:t>cidade de São Paulo (SP)</w:t>
      </w:r>
      <w:r>
        <w:t>, e f</w:t>
      </w:r>
      <w:r>
        <w:t xml:space="preserve">oi coordenadora administrativa de projetos na área de saúde da família e serviços ambulatoriais </w:t>
      </w:r>
      <w:r>
        <w:t>naquela cidade</w:t>
      </w:r>
      <w:r>
        <w:t xml:space="preserve"> São Paulo.</w:t>
      </w:r>
    </w:p>
    <w:p w14:paraId="13A40D76" w14:textId="77777777" w:rsidR="00CE7CB7" w:rsidRDefault="00CE7CB7" w:rsidP="00CE7CB7">
      <w:pPr>
        <w:pStyle w:val="Cabealho"/>
        <w:spacing w:line="360" w:lineRule="auto"/>
        <w:ind w:right="360"/>
        <w:jc w:val="both"/>
      </w:pPr>
    </w:p>
    <w:p w14:paraId="17A5320D" w14:textId="56A4E069" w:rsidR="00CE7CB7" w:rsidRDefault="00CE7CB7" w:rsidP="00CE7CB7">
      <w:pPr>
        <w:pStyle w:val="Cabealho"/>
        <w:spacing w:line="360" w:lineRule="auto"/>
        <w:ind w:right="360"/>
        <w:jc w:val="both"/>
      </w:pPr>
      <w:r>
        <w:t xml:space="preserve">Realizou </w:t>
      </w:r>
      <w:r>
        <w:t xml:space="preserve">relevantes serviços </w:t>
      </w:r>
      <w:r>
        <w:t xml:space="preserve">em </w:t>
      </w:r>
      <w:r>
        <w:t>saúde</w:t>
      </w:r>
      <w:r>
        <w:t xml:space="preserve">, área em que atua há </w:t>
      </w:r>
      <w:r>
        <w:t>mais de 20 anos</w:t>
      </w:r>
      <w:r>
        <w:t xml:space="preserve">, ocupando </w:t>
      </w:r>
      <w:r>
        <w:t xml:space="preserve">diversos cargos. Sua vida profissional começou como jovem aprendiz, </w:t>
      </w:r>
      <w:r>
        <w:t>projeto em que</w:t>
      </w:r>
      <w:r>
        <w:t xml:space="preserve"> se destacou </w:t>
      </w:r>
      <w:r>
        <w:t xml:space="preserve">sendo, </w:t>
      </w:r>
      <w:r>
        <w:t>pouco tempo depois</w:t>
      </w:r>
      <w:r>
        <w:t>,</w:t>
      </w:r>
      <w:r>
        <w:t xml:space="preserve"> efetivada no Instituto </w:t>
      </w:r>
      <w:proofErr w:type="spellStart"/>
      <w:r>
        <w:t>Acqua</w:t>
      </w:r>
      <w:proofErr w:type="spellEnd"/>
      <w:r>
        <w:t xml:space="preserve">. Nesta empresa, ocupou </w:t>
      </w:r>
      <w:r w:rsidR="00385601">
        <w:t xml:space="preserve">incialmente o </w:t>
      </w:r>
      <w:r>
        <w:t>cargo de coordenadora de Recursos Humanos.</w:t>
      </w:r>
    </w:p>
    <w:p w14:paraId="377DC975" w14:textId="77777777" w:rsidR="00CE7CB7" w:rsidRDefault="00CE7CB7" w:rsidP="00CE7CB7">
      <w:pPr>
        <w:pStyle w:val="Cabealho"/>
        <w:spacing w:line="360" w:lineRule="auto"/>
        <w:ind w:right="360"/>
        <w:jc w:val="both"/>
      </w:pPr>
    </w:p>
    <w:p w14:paraId="6FA651D6" w14:textId="61AFCF6B" w:rsidR="00CE7CB7" w:rsidRDefault="00CE7CB7" w:rsidP="00CE7CB7">
      <w:pPr>
        <w:pStyle w:val="Cabealho"/>
        <w:spacing w:line="360" w:lineRule="auto"/>
        <w:ind w:right="360"/>
        <w:jc w:val="both"/>
      </w:pPr>
      <w:r>
        <w:t>Em 2015, assumiu projeto</w:t>
      </w:r>
      <w:r w:rsidR="00385601">
        <w:t>s</w:t>
      </w:r>
      <w:r>
        <w:t xml:space="preserve"> na área de saúde do Instituto </w:t>
      </w:r>
      <w:proofErr w:type="spellStart"/>
      <w:r>
        <w:t>Acqua</w:t>
      </w:r>
      <w:proofErr w:type="spellEnd"/>
      <w:r>
        <w:t xml:space="preserve"> no Maranhão, coordenando a gestão de hospitais e maternidades de Alta Complexidade, além de unidades hospitalares regionais em diversas cidades do Maranhão.</w:t>
      </w:r>
    </w:p>
    <w:p w14:paraId="5A9E71C1" w14:textId="77777777" w:rsidR="00CE7CB7" w:rsidRDefault="00CE7CB7" w:rsidP="00CE7CB7">
      <w:pPr>
        <w:pStyle w:val="Cabealho"/>
        <w:spacing w:line="360" w:lineRule="auto"/>
        <w:ind w:right="360"/>
        <w:jc w:val="both"/>
      </w:pPr>
    </w:p>
    <w:p w14:paraId="04008ED0" w14:textId="4F468C50" w:rsidR="00C4475A" w:rsidRDefault="00CE7CB7" w:rsidP="00CE7CB7">
      <w:pPr>
        <w:pStyle w:val="Cabealho"/>
        <w:spacing w:line="360" w:lineRule="auto"/>
        <w:ind w:right="360"/>
        <w:jc w:val="both"/>
      </w:pPr>
      <w:r>
        <w:t>À</w:t>
      </w:r>
      <w:r>
        <w:t xml:space="preserve"> frente de mais de 7 mil colaboradores, Paula Assis coordenou os trabalhos durante a pandemia da COVID-19 nos hospitais de referência em São Luís e no interior do </w:t>
      </w:r>
      <w:r w:rsidR="00385601">
        <w:t>E</w:t>
      </w:r>
      <w:r>
        <w:t>stado</w:t>
      </w:r>
      <w:r w:rsidR="00385601">
        <w:t xml:space="preserve"> além de</w:t>
      </w:r>
      <w:r>
        <w:t xml:space="preserve"> ações </w:t>
      </w:r>
      <w:r w:rsidR="00385601">
        <w:t>r</w:t>
      </w:r>
      <w:r>
        <w:t xml:space="preserve">ealizadas nas maternidades. Em sete anos, foram mais de 20 milhões de atendimentos pelo Instituto </w:t>
      </w:r>
      <w:proofErr w:type="spellStart"/>
      <w:r>
        <w:t>Acqua</w:t>
      </w:r>
      <w:proofErr w:type="spellEnd"/>
      <w:r>
        <w:t>.</w:t>
      </w:r>
      <w:r>
        <w:t xml:space="preserve"> </w:t>
      </w:r>
    </w:p>
    <w:p w14:paraId="6FC5CD3F" w14:textId="125FD70F" w:rsidR="00CE7CB7" w:rsidRDefault="00CE7CB7" w:rsidP="00CE7CB7">
      <w:pPr>
        <w:pStyle w:val="Cabealho"/>
        <w:spacing w:line="360" w:lineRule="auto"/>
        <w:ind w:right="360"/>
        <w:jc w:val="both"/>
      </w:pPr>
    </w:p>
    <w:p w14:paraId="01CA26F5" w14:textId="05AC8F76" w:rsidR="00CE7CB7" w:rsidRDefault="00CE7CB7" w:rsidP="00CE7CB7">
      <w:pPr>
        <w:pStyle w:val="Cabealho"/>
        <w:spacing w:line="360" w:lineRule="auto"/>
        <w:ind w:right="360"/>
        <w:jc w:val="both"/>
      </w:pPr>
      <w:r>
        <w:t>Dessa forma e pelos relevantes serviços prestados à comunidade maranhense, apresento o presente projeto de resolução legislativa, certo de contar com o nobre apoio dos pares.</w:t>
      </w:r>
    </w:p>
    <w:p w14:paraId="1506D997" w14:textId="42D62237" w:rsidR="00CE7CB7" w:rsidRDefault="00CE7CB7" w:rsidP="00CE7CB7">
      <w:pPr>
        <w:pStyle w:val="Cabealho"/>
        <w:spacing w:line="360" w:lineRule="auto"/>
        <w:ind w:right="360" w:firstLine="0"/>
        <w:jc w:val="both"/>
      </w:pPr>
    </w:p>
    <w:p w14:paraId="4863AEFF" w14:textId="77777777" w:rsidR="00CE7CB7" w:rsidRDefault="00CE7CB7" w:rsidP="00CE7CB7">
      <w:pPr>
        <w:pStyle w:val="Cabealho"/>
        <w:spacing w:line="360" w:lineRule="auto"/>
        <w:ind w:right="360" w:firstLine="0"/>
        <w:jc w:val="both"/>
        <w:rPr>
          <w:rFonts w:eastAsia="Arial Unicode MS"/>
        </w:rPr>
      </w:pPr>
    </w:p>
    <w:p w14:paraId="7341436A" w14:textId="77777777" w:rsidR="00C4475A" w:rsidRDefault="00C4475A" w:rsidP="00C4475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29C42448" w14:textId="77777777" w:rsidR="00C4475A" w:rsidRPr="00286FA7" w:rsidRDefault="00C4475A" w:rsidP="00C4475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DEP. ESTADUAL</w:t>
      </w:r>
    </w:p>
    <w:p w14:paraId="7D384879" w14:textId="77777777" w:rsidR="00C4475A" w:rsidRDefault="00C4475A" w:rsidP="00C4475A">
      <w:pPr>
        <w:pStyle w:val="Cabealho"/>
        <w:spacing w:line="360" w:lineRule="auto"/>
        <w:ind w:right="360" w:firstLine="0"/>
        <w:rPr>
          <w:rFonts w:eastAsia="Arial Unicode MS"/>
        </w:rPr>
      </w:pPr>
      <w:bookmarkStart w:id="0" w:name="_GoBack"/>
      <w:bookmarkEnd w:id="0"/>
    </w:p>
    <w:sectPr w:rsidR="00C4475A" w:rsidSect="00D4491D">
      <w:headerReference w:type="default" r:id="rId8"/>
      <w:pgSz w:w="11906" w:h="16838"/>
      <w:pgMar w:top="1418" w:right="1701" w:bottom="1418" w:left="1701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EE83" w14:textId="77777777" w:rsidR="00F13D73" w:rsidRDefault="00F13D73" w:rsidP="00F92A35">
      <w:r>
        <w:separator/>
      </w:r>
    </w:p>
  </w:endnote>
  <w:endnote w:type="continuationSeparator" w:id="0">
    <w:p w14:paraId="32DBC8EF" w14:textId="77777777" w:rsidR="00F13D73" w:rsidRDefault="00F13D73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4639" w14:textId="77777777" w:rsidR="00F13D73" w:rsidRDefault="00F13D73" w:rsidP="00F92A35">
      <w:r>
        <w:separator/>
      </w:r>
    </w:p>
  </w:footnote>
  <w:footnote w:type="continuationSeparator" w:id="0">
    <w:p w14:paraId="0639AFD4" w14:textId="77777777" w:rsidR="00F13D73" w:rsidRDefault="00F13D73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32B28D9F" w:rsidR="00F92A35" w:rsidRDefault="00D4491D" w:rsidP="00D4491D">
    <w:pPr>
      <w:tabs>
        <w:tab w:val="center" w:pos="4252"/>
        <w:tab w:val="right" w:pos="8504"/>
      </w:tabs>
      <w:spacing w:line="192" w:lineRule="auto"/>
      <w:jc w:val="right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4AB9D9C2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707526" cy="8001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2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29E57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457FD1A6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073E1E9A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54A5D9F6" w14:textId="2A34ABDF" w:rsidR="00F92A35" w:rsidRDefault="00B327A0" w:rsidP="009913BA">
    <w:pPr>
      <w:tabs>
        <w:tab w:val="center" w:pos="4252"/>
        <w:tab w:val="right" w:pos="8504"/>
      </w:tabs>
      <w:spacing w:line="276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 xml:space="preserve">ASSEMBLEIA LEGISLATIVA DO </w:t>
    </w:r>
    <w:r w:rsidR="00F92A35" w:rsidRPr="00286FA7">
      <w:rPr>
        <w:rFonts w:ascii="Times New Roman" w:hAnsi="Times New Roman" w:cs="Times New Roman"/>
        <w:b/>
        <w:color w:val="000000" w:themeColor="text1"/>
      </w:rPr>
      <w:t>ESTADO DO MARANH</w:t>
    </w:r>
    <w:r w:rsidR="001D102E">
      <w:rPr>
        <w:rFonts w:ascii="Times New Roman" w:hAnsi="Times New Roman" w:cs="Times New Roman"/>
        <w:b/>
        <w:color w:val="000000" w:themeColor="text1"/>
      </w:rPr>
      <w:t>Ã</w:t>
    </w:r>
    <w:r w:rsidR="00F92A35" w:rsidRPr="00286FA7">
      <w:rPr>
        <w:rFonts w:ascii="Times New Roman" w:hAnsi="Times New Roman" w:cs="Times New Roman"/>
        <w:b/>
        <w:color w:val="000000" w:themeColor="text1"/>
      </w:rPr>
      <w:t>O</w:t>
    </w:r>
  </w:p>
  <w:p w14:paraId="41B2638D" w14:textId="61643257" w:rsidR="00286FE5" w:rsidRPr="00286FA7" w:rsidRDefault="00286FE5" w:rsidP="009913BA">
    <w:pPr>
      <w:tabs>
        <w:tab w:val="center" w:pos="4252"/>
        <w:tab w:val="right" w:pos="8504"/>
      </w:tabs>
      <w:spacing w:line="276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GABINETE DO DEPUTADO DR. YGLÉSIO</w:t>
    </w:r>
  </w:p>
  <w:p w14:paraId="79A78F20" w14:textId="6B6E42B4" w:rsidR="00F92A35" w:rsidRPr="00286F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B59"/>
    <w:multiLevelType w:val="hybridMultilevel"/>
    <w:tmpl w:val="5FF0E5CA"/>
    <w:lvl w:ilvl="0" w:tplc="60587B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8DC6046"/>
    <w:multiLevelType w:val="hybridMultilevel"/>
    <w:tmpl w:val="427A99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7CFB"/>
    <w:multiLevelType w:val="hybridMultilevel"/>
    <w:tmpl w:val="443C1C54"/>
    <w:lvl w:ilvl="0" w:tplc="424CBC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21B8F"/>
    <w:multiLevelType w:val="hybridMultilevel"/>
    <w:tmpl w:val="CD549A5E"/>
    <w:lvl w:ilvl="0" w:tplc="2F0E925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36276"/>
    <w:rsid w:val="00073F3C"/>
    <w:rsid w:val="00087BAD"/>
    <w:rsid w:val="00090775"/>
    <w:rsid w:val="000B0DC9"/>
    <w:rsid w:val="000C6283"/>
    <w:rsid w:val="000D6DB2"/>
    <w:rsid w:val="000E18B9"/>
    <w:rsid w:val="000F02E4"/>
    <w:rsid w:val="000F37D9"/>
    <w:rsid w:val="000F57AD"/>
    <w:rsid w:val="00150D6B"/>
    <w:rsid w:val="00161A9B"/>
    <w:rsid w:val="001B136A"/>
    <w:rsid w:val="001C1087"/>
    <w:rsid w:val="001D102E"/>
    <w:rsid w:val="001E6A1A"/>
    <w:rsid w:val="002112D1"/>
    <w:rsid w:val="00233DDC"/>
    <w:rsid w:val="0025098B"/>
    <w:rsid w:val="00286FA7"/>
    <w:rsid w:val="00286FE5"/>
    <w:rsid w:val="0028708A"/>
    <w:rsid w:val="00295742"/>
    <w:rsid w:val="002D4156"/>
    <w:rsid w:val="002F3D05"/>
    <w:rsid w:val="00301F80"/>
    <w:rsid w:val="00305F64"/>
    <w:rsid w:val="00306D82"/>
    <w:rsid w:val="003121D6"/>
    <w:rsid w:val="00334403"/>
    <w:rsid w:val="00336B39"/>
    <w:rsid w:val="003443F4"/>
    <w:rsid w:val="00360981"/>
    <w:rsid w:val="0036128F"/>
    <w:rsid w:val="00374FD4"/>
    <w:rsid w:val="00385601"/>
    <w:rsid w:val="00395C0C"/>
    <w:rsid w:val="00397B1B"/>
    <w:rsid w:val="003A3C34"/>
    <w:rsid w:val="003A7E87"/>
    <w:rsid w:val="003C3B65"/>
    <w:rsid w:val="003E0BB6"/>
    <w:rsid w:val="0040600E"/>
    <w:rsid w:val="00422F02"/>
    <w:rsid w:val="0044007E"/>
    <w:rsid w:val="004945F3"/>
    <w:rsid w:val="004A521A"/>
    <w:rsid w:val="004C71F1"/>
    <w:rsid w:val="004E5A65"/>
    <w:rsid w:val="0052054D"/>
    <w:rsid w:val="00520877"/>
    <w:rsid w:val="00521638"/>
    <w:rsid w:val="0052174B"/>
    <w:rsid w:val="00542AC4"/>
    <w:rsid w:val="00563690"/>
    <w:rsid w:val="00586B3D"/>
    <w:rsid w:val="005A42F6"/>
    <w:rsid w:val="005A4FE6"/>
    <w:rsid w:val="005B248A"/>
    <w:rsid w:val="005D6297"/>
    <w:rsid w:val="005D6470"/>
    <w:rsid w:val="005D74C0"/>
    <w:rsid w:val="0060467A"/>
    <w:rsid w:val="00643B48"/>
    <w:rsid w:val="00644E6C"/>
    <w:rsid w:val="00653889"/>
    <w:rsid w:val="00653B7C"/>
    <w:rsid w:val="0067513C"/>
    <w:rsid w:val="00695EE2"/>
    <w:rsid w:val="006E211E"/>
    <w:rsid w:val="00702004"/>
    <w:rsid w:val="007227ED"/>
    <w:rsid w:val="00727CFD"/>
    <w:rsid w:val="007505CE"/>
    <w:rsid w:val="007511F4"/>
    <w:rsid w:val="00752A60"/>
    <w:rsid w:val="00760448"/>
    <w:rsid w:val="007928E3"/>
    <w:rsid w:val="007979D1"/>
    <w:rsid w:val="007A5024"/>
    <w:rsid w:val="007C4CF1"/>
    <w:rsid w:val="007C65C9"/>
    <w:rsid w:val="00801092"/>
    <w:rsid w:val="008130B1"/>
    <w:rsid w:val="00821F99"/>
    <w:rsid w:val="008406A4"/>
    <w:rsid w:val="00850FCD"/>
    <w:rsid w:val="00851242"/>
    <w:rsid w:val="008B76E6"/>
    <w:rsid w:val="008B7FEE"/>
    <w:rsid w:val="008C037C"/>
    <w:rsid w:val="008D3EAC"/>
    <w:rsid w:val="008E6668"/>
    <w:rsid w:val="008F530F"/>
    <w:rsid w:val="009006D7"/>
    <w:rsid w:val="00910BB6"/>
    <w:rsid w:val="00912A01"/>
    <w:rsid w:val="00912D1F"/>
    <w:rsid w:val="00913428"/>
    <w:rsid w:val="00914C89"/>
    <w:rsid w:val="00945A3F"/>
    <w:rsid w:val="009913BA"/>
    <w:rsid w:val="009968B2"/>
    <w:rsid w:val="009B7AE7"/>
    <w:rsid w:val="009D40A1"/>
    <w:rsid w:val="00A150A0"/>
    <w:rsid w:val="00A21B56"/>
    <w:rsid w:val="00A4072C"/>
    <w:rsid w:val="00A92891"/>
    <w:rsid w:val="00AA0B1E"/>
    <w:rsid w:val="00AA2788"/>
    <w:rsid w:val="00AA27A1"/>
    <w:rsid w:val="00AC2832"/>
    <w:rsid w:val="00AE0566"/>
    <w:rsid w:val="00B313B1"/>
    <w:rsid w:val="00B327A0"/>
    <w:rsid w:val="00B520A2"/>
    <w:rsid w:val="00B639DD"/>
    <w:rsid w:val="00B7057C"/>
    <w:rsid w:val="00B81ABF"/>
    <w:rsid w:val="00B94F3F"/>
    <w:rsid w:val="00BB18B6"/>
    <w:rsid w:val="00BB65A7"/>
    <w:rsid w:val="00C11C5B"/>
    <w:rsid w:val="00C32720"/>
    <w:rsid w:val="00C4412B"/>
    <w:rsid w:val="00C4475A"/>
    <w:rsid w:val="00C7466D"/>
    <w:rsid w:val="00CA7587"/>
    <w:rsid w:val="00CD2107"/>
    <w:rsid w:val="00CE0C24"/>
    <w:rsid w:val="00CE527B"/>
    <w:rsid w:val="00CE7CB7"/>
    <w:rsid w:val="00CF7865"/>
    <w:rsid w:val="00D05BE4"/>
    <w:rsid w:val="00D1592F"/>
    <w:rsid w:val="00D2087B"/>
    <w:rsid w:val="00D216BB"/>
    <w:rsid w:val="00D2211D"/>
    <w:rsid w:val="00D43F72"/>
    <w:rsid w:val="00D4491D"/>
    <w:rsid w:val="00D4583C"/>
    <w:rsid w:val="00D45C7B"/>
    <w:rsid w:val="00D46E98"/>
    <w:rsid w:val="00D502C0"/>
    <w:rsid w:val="00D6247E"/>
    <w:rsid w:val="00D72AF5"/>
    <w:rsid w:val="00D84261"/>
    <w:rsid w:val="00DA32F5"/>
    <w:rsid w:val="00DD5EF4"/>
    <w:rsid w:val="00DE5443"/>
    <w:rsid w:val="00DF4FCC"/>
    <w:rsid w:val="00E027AA"/>
    <w:rsid w:val="00E26DC3"/>
    <w:rsid w:val="00E56F22"/>
    <w:rsid w:val="00EA0C82"/>
    <w:rsid w:val="00EB25D5"/>
    <w:rsid w:val="00F03445"/>
    <w:rsid w:val="00F11246"/>
    <w:rsid w:val="00F13D73"/>
    <w:rsid w:val="00F23604"/>
    <w:rsid w:val="00F32847"/>
    <w:rsid w:val="00F372BB"/>
    <w:rsid w:val="00F4059E"/>
    <w:rsid w:val="00F40A88"/>
    <w:rsid w:val="00F6280E"/>
    <w:rsid w:val="00F661EA"/>
    <w:rsid w:val="00F84475"/>
    <w:rsid w:val="00F87963"/>
    <w:rsid w:val="00F912CC"/>
    <w:rsid w:val="00F92A35"/>
    <w:rsid w:val="00F96880"/>
    <w:rsid w:val="00F96F71"/>
    <w:rsid w:val="00FB12F5"/>
    <w:rsid w:val="00FD5E68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C0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968B2"/>
    <w:pPr>
      <w:keepNext/>
      <w:suppressAutoHyphens/>
      <w:ind w:left="3686"/>
      <w:jc w:val="both"/>
      <w:outlineLvl w:val="8"/>
    </w:pPr>
    <w:rPr>
      <w:rFonts w:ascii="Times New Roman" w:eastAsia="Times New Roman" w:hAnsi="Times New Roman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aliases w:val="Char Char"/>
    <w:basedOn w:val="Fontepargpadro"/>
    <w:link w:val="Cabealho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5D6297"/>
    <w:rPr>
      <w:color w:val="0000FF"/>
      <w:u w:val="single"/>
    </w:rPr>
  </w:style>
  <w:style w:type="paragraph" w:customStyle="1" w:styleId="tptexto">
    <w:name w:val="tptexto"/>
    <w:basedOn w:val="Normal"/>
    <w:rsid w:val="005D6297"/>
    <w:pPr>
      <w:spacing w:before="100" w:beforeAutospacing="1" w:after="100" w:afterAutospacing="1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1D10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6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6D7"/>
    <w:rPr>
      <w:rFonts w:ascii="Segoe UI" w:eastAsiaTheme="minorHAnsi" w:hAnsi="Segoe UI" w:cs="Segoe UI"/>
      <w:sz w:val="18"/>
      <w:szCs w:val="18"/>
      <w:lang w:eastAsia="pt-BR"/>
    </w:rPr>
  </w:style>
  <w:style w:type="character" w:customStyle="1" w:styleId="Ttulo9Char">
    <w:name w:val="Título 9 Char"/>
    <w:basedOn w:val="Fontepargpadro"/>
    <w:link w:val="Ttulo9"/>
    <w:rsid w:val="009968B2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9968B2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968B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customStyle="1" w:styleId="Normal1">
    <w:name w:val="Normal1"/>
    <w:rsid w:val="007227ED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AA27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27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280A-86AC-451B-B193-CA5215C8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Paiva</dc:creator>
  <cp:lastModifiedBy>Dayane Gomes da Silva Albuquerque</cp:lastModifiedBy>
  <cp:revision>2</cp:revision>
  <cp:lastPrinted>2019-06-03T19:26:00Z</cp:lastPrinted>
  <dcterms:created xsi:type="dcterms:W3CDTF">2022-05-02T14:51:00Z</dcterms:created>
  <dcterms:modified xsi:type="dcterms:W3CDTF">2022-05-02T14:51:00Z</dcterms:modified>
</cp:coreProperties>
</file>