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09" w:rsidRPr="00AF1314" w:rsidRDefault="00874309" w:rsidP="00874309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bookmarkStart w:id="0" w:name="_GoBack"/>
      <w:bookmarkEnd w:id="0"/>
      <w:r w:rsidRPr="00AF1314">
        <w:rPr>
          <w:noProof/>
          <w:sz w:val="24"/>
          <w:szCs w:val="24"/>
        </w:rPr>
        <w:drawing>
          <wp:inline distT="0" distB="0" distL="0" distR="0" wp14:anchorId="70EEB16C" wp14:editId="1019795E">
            <wp:extent cx="1009650" cy="1143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09" w:rsidRPr="00AF1314" w:rsidRDefault="00874309" w:rsidP="00874309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AF1314">
        <w:rPr>
          <w:b/>
          <w:sz w:val="24"/>
          <w:szCs w:val="24"/>
        </w:rPr>
        <w:t>ESTADO DO MARANHÃO</w:t>
      </w:r>
    </w:p>
    <w:p w:rsidR="00874309" w:rsidRPr="00AF1314" w:rsidRDefault="00874309" w:rsidP="00874309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</w:t>
      </w:r>
      <w:r w:rsidRPr="00AF1314">
        <w:rPr>
          <w:sz w:val="24"/>
          <w:szCs w:val="24"/>
        </w:rPr>
        <w:t>ia Legislativa</w:t>
      </w:r>
    </w:p>
    <w:p w:rsidR="00874309" w:rsidRPr="00613AF8" w:rsidRDefault="00874309" w:rsidP="00874309">
      <w:pPr>
        <w:pStyle w:val="Cabealho"/>
        <w:jc w:val="center"/>
        <w:rPr>
          <w:b/>
          <w:sz w:val="16"/>
          <w:szCs w:val="16"/>
          <w:u w:val="single"/>
        </w:rPr>
      </w:pPr>
      <w:r w:rsidRPr="00613AF8">
        <w:rPr>
          <w:b/>
          <w:sz w:val="16"/>
          <w:szCs w:val="16"/>
          <w:u w:val="single"/>
        </w:rPr>
        <w:t>GAB</w:t>
      </w:r>
      <w:r>
        <w:rPr>
          <w:b/>
          <w:sz w:val="16"/>
          <w:szCs w:val="16"/>
          <w:u w:val="single"/>
        </w:rPr>
        <w:t>.</w:t>
      </w:r>
      <w:r w:rsidRPr="00613AF8">
        <w:rPr>
          <w:b/>
          <w:sz w:val="16"/>
          <w:szCs w:val="16"/>
          <w:u w:val="single"/>
        </w:rPr>
        <w:t xml:space="preserve"> DO DEP</w:t>
      </w:r>
      <w:r>
        <w:rPr>
          <w:b/>
          <w:sz w:val="16"/>
          <w:szCs w:val="16"/>
          <w:u w:val="single"/>
        </w:rPr>
        <w:t>. HELIO SOARES</w:t>
      </w:r>
    </w:p>
    <w:p w:rsidR="00874309" w:rsidRDefault="00874309" w:rsidP="00874309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874309" w:rsidRPr="00AF1314" w:rsidRDefault="00874309" w:rsidP="00874309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 w:rsidRPr="00AF1314">
        <w:rPr>
          <w:szCs w:val="24"/>
        </w:rPr>
        <w:t>INDICAÇÃO Nº</w:t>
      </w:r>
    </w:p>
    <w:p w:rsidR="00874309" w:rsidRPr="00AF1314" w:rsidRDefault="00874309" w:rsidP="00874309">
      <w:pPr>
        <w:jc w:val="both"/>
        <w:rPr>
          <w:b/>
          <w:sz w:val="24"/>
          <w:szCs w:val="24"/>
        </w:rPr>
      </w:pPr>
    </w:p>
    <w:p w:rsidR="00874309" w:rsidRPr="00AF1314" w:rsidRDefault="00874309" w:rsidP="00874309">
      <w:pPr>
        <w:jc w:val="right"/>
        <w:rPr>
          <w:b/>
          <w:sz w:val="24"/>
          <w:szCs w:val="24"/>
          <w:u w:val="single"/>
        </w:rPr>
      </w:pPr>
      <w:r w:rsidRPr="00AF1314">
        <w:rPr>
          <w:b/>
          <w:sz w:val="24"/>
          <w:szCs w:val="24"/>
        </w:rPr>
        <w:t xml:space="preserve">                                                                     </w:t>
      </w:r>
      <w:r w:rsidRPr="00AF1314">
        <w:rPr>
          <w:b/>
          <w:sz w:val="24"/>
          <w:szCs w:val="24"/>
          <w:u w:val="single"/>
        </w:rPr>
        <w:t>Autoria: Dep</w:t>
      </w:r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Helio</w:t>
      </w:r>
      <w:proofErr w:type="spellEnd"/>
      <w:r>
        <w:rPr>
          <w:b/>
          <w:sz w:val="24"/>
          <w:szCs w:val="24"/>
          <w:u w:val="single"/>
        </w:rPr>
        <w:t xml:space="preserve"> Soares</w:t>
      </w:r>
    </w:p>
    <w:p w:rsidR="00874309" w:rsidRPr="00AF1314" w:rsidRDefault="00874309" w:rsidP="00874309">
      <w:pPr>
        <w:jc w:val="both"/>
        <w:rPr>
          <w:b/>
          <w:sz w:val="24"/>
          <w:szCs w:val="24"/>
        </w:rPr>
      </w:pPr>
    </w:p>
    <w:p w:rsidR="00874309" w:rsidRPr="00AF1314" w:rsidRDefault="00874309" w:rsidP="00874309">
      <w:pPr>
        <w:jc w:val="both"/>
        <w:rPr>
          <w:sz w:val="24"/>
          <w:szCs w:val="24"/>
        </w:rPr>
      </w:pPr>
      <w:r w:rsidRPr="00AF1314">
        <w:rPr>
          <w:b/>
          <w:sz w:val="24"/>
          <w:szCs w:val="24"/>
          <w:u w:val="single"/>
        </w:rPr>
        <w:t>Senhor Presidente</w:t>
      </w:r>
      <w:r w:rsidRPr="00AF1314">
        <w:rPr>
          <w:sz w:val="24"/>
          <w:szCs w:val="24"/>
        </w:rPr>
        <w:t xml:space="preserve">, </w:t>
      </w:r>
    </w:p>
    <w:p w:rsidR="00874309" w:rsidRPr="00AF1314" w:rsidRDefault="00874309" w:rsidP="00874309">
      <w:pPr>
        <w:jc w:val="both"/>
        <w:rPr>
          <w:sz w:val="24"/>
          <w:szCs w:val="24"/>
        </w:rPr>
      </w:pPr>
    </w:p>
    <w:p w:rsidR="00874309" w:rsidRPr="00AF1314" w:rsidRDefault="00874309" w:rsidP="00874309">
      <w:pPr>
        <w:tabs>
          <w:tab w:val="left" w:pos="709"/>
        </w:tabs>
        <w:jc w:val="both"/>
        <w:rPr>
          <w:sz w:val="24"/>
          <w:szCs w:val="24"/>
        </w:rPr>
      </w:pPr>
      <w:r w:rsidRPr="00AF1314">
        <w:rPr>
          <w:sz w:val="24"/>
          <w:szCs w:val="24"/>
        </w:rPr>
        <w:t xml:space="preserve">          </w:t>
      </w:r>
      <w:r w:rsidR="00142214">
        <w:rPr>
          <w:sz w:val="24"/>
          <w:szCs w:val="24"/>
        </w:rPr>
        <w:t xml:space="preserve">   </w:t>
      </w:r>
      <w:r w:rsidRPr="00AF1314">
        <w:rPr>
          <w:sz w:val="24"/>
          <w:szCs w:val="24"/>
        </w:rPr>
        <w:t xml:space="preserve"> Nos termos do art. 152 </w:t>
      </w:r>
      <w:r>
        <w:rPr>
          <w:sz w:val="24"/>
          <w:szCs w:val="24"/>
        </w:rPr>
        <w:t>do Regimento Interno da Assemble</w:t>
      </w:r>
      <w:r w:rsidRPr="00AF1314">
        <w:rPr>
          <w:sz w:val="24"/>
          <w:szCs w:val="24"/>
        </w:rPr>
        <w:t xml:space="preserve">ia Legislativa do Maranhão, Requeiro a Vossa Excelência que, ouvida a Mesa Diretora, seja encaminhado ofício </w:t>
      </w:r>
      <w:r w:rsidRPr="00AF1314">
        <w:rPr>
          <w:b/>
          <w:i/>
          <w:sz w:val="24"/>
          <w:szCs w:val="24"/>
          <w:u w:val="single"/>
        </w:rPr>
        <w:t>AO EXCELENTÍSSIMO SECRETÁRIO DE ESTADO DA INFRAESTRUTURA</w:t>
      </w:r>
      <w:r>
        <w:rPr>
          <w:b/>
          <w:i/>
          <w:sz w:val="24"/>
          <w:szCs w:val="24"/>
          <w:u w:val="single"/>
        </w:rPr>
        <w:t xml:space="preserve"> - SINFRA</w:t>
      </w:r>
      <w:r w:rsidRPr="00AF1314">
        <w:rPr>
          <w:b/>
          <w:i/>
          <w:sz w:val="24"/>
          <w:szCs w:val="24"/>
          <w:u w:val="single"/>
        </w:rPr>
        <w:t xml:space="preserve">, SENHOR </w:t>
      </w:r>
      <w:r>
        <w:rPr>
          <w:b/>
          <w:i/>
          <w:sz w:val="24"/>
          <w:szCs w:val="24"/>
          <w:u w:val="single"/>
        </w:rPr>
        <w:t>APARICIO BANDEIRA</w:t>
      </w:r>
      <w:r w:rsidRPr="00AF1314">
        <w:rPr>
          <w:b/>
          <w:sz w:val="24"/>
          <w:szCs w:val="24"/>
        </w:rPr>
        <w:t xml:space="preserve">, </w:t>
      </w:r>
      <w:r w:rsidRPr="00AF1314">
        <w:rPr>
          <w:sz w:val="24"/>
          <w:szCs w:val="24"/>
        </w:rPr>
        <w:t xml:space="preserve">solicitando providências no sentido de determinar </w:t>
      </w:r>
      <w:r w:rsidRPr="00F17C40">
        <w:rPr>
          <w:b/>
          <w:i/>
          <w:sz w:val="24"/>
          <w:szCs w:val="24"/>
          <w:u w:val="single"/>
        </w:rPr>
        <w:t>QUE SEJA</w:t>
      </w:r>
      <w:r w:rsidRPr="00F17C40">
        <w:rPr>
          <w:i/>
          <w:sz w:val="24"/>
          <w:szCs w:val="24"/>
          <w:u w:val="single"/>
        </w:rPr>
        <w:t xml:space="preserve"> </w:t>
      </w:r>
      <w:r w:rsidRPr="00F17C40">
        <w:rPr>
          <w:b/>
          <w:i/>
          <w:sz w:val="24"/>
          <w:szCs w:val="24"/>
          <w:u w:val="single"/>
        </w:rPr>
        <w:t xml:space="preserve">REALIZADA OBRAS DE INFRAESTRUTURA </w:t>
      </w:r>
      <w:r>
        <w:rPr>
          <w:b/>
          <w:i/>
          <w:sz w:val="24"/>
          <w:szCs w:val="24"/>
          <w:u w:val="single"/>
        </w:rPr>
        <w:t xml:space="preserve">ASFÁLTICA NA </w:t>
      </w:r>
      <w:r w:rsidRPr="00F17C40">
        <w:rPr>
          <w:b/>
          <w:i/>
          <w:sz w:val="24"/>
          <w:szCs w:val="24"/>
          <w:u w:val="single"/>
        </w:rPr>
        <w:t>RODOVIA</w:t>
      </w:r>
      <w:r>
        <w:rPr>
          <w:b/>
          <w:i/>
          <w:sz w:val="24"/>
          <w:szCs w:val="24"/>
          <w:u w:val="single"/>
        </w:rPr>
        <w:t xml:space="preserve"> </w:t>
      </w:r>
      <w:r w:rsidRPr="00AF1314">
        <w:rPr>
          <w:b/>
          <w:i/>
          <w:sz w:val="24"/>
          <w:szCs w:val="24"/>
          <w:u w:val="single"/>
        </w:rPr>
        <w:t>MA 101, QUE LIGA O MUNICÍPIO DE CÂNDIDO MENDES</w:t>
      </w:r>
      <w:r>
        <w:rPr>
          <w:b/>
          <w:i/>
          <w:sz w:val="24"/>
          <w:szCs w:val="24"/>
          <w:u w:val="single"/>
        </w:rPr>
        <w:t xml:space="preserve"> (MA) AO MUNICÍPIO DE</w:t>
      </w:r>
      <w:r w:rsidRPr="00AF131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TURIAÇU (MA),  COM A CONSTRUÇÃO </w:t>
      </w:r>
      <w:r w:rsidRPr="00AF1314">
        <w:rPr>
          <w:b/>
          <w:i/>
          <w:sz w:val="24"/>
          <w:szCs w:val="24"/>
          <w:u w:val="single"/>
        </w:rPr>
        <w:t>D</w:t>
      </w:r>
      <w:r>
        <w:rPr>
          <w:b/>
          <w:i/>
          <w:sz w:val="24"/>
          <w:szCs w:val="24"/>
          <w:u w:val="single"/>
        </w:rPr>
        <w:t>E</w:t>
      </w:r>
      <w:r w:rsidRPr="00AF131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DUAS </w:t>
      </w:r>
      <w:r w:rsidRPr="00AF1314">
        <w:rPr>
          <w:b/>
          <w:i/>
          <w:sz w:val="24"/>
          <w:szCs w:val="24"/>
          <w:u w:val="single"/>
        </w:rPr>
        <w:t>PONTE</w:t>
      </w:r>
      <w:r>
        <w:rPr>
          <w:b/>
          <w:i/>
          <w:sz w:val="24"/>
          <w:szCs w:val="24"/>
          <w:u w:val="single"/>
        </w:rPr>
        <w:t>S</w:t>
      </w:r>
      <w:r w:rsidRPr="00AF1314">
        <w:rPr>
          <w:b/>
          <w:i/>
          <w:sz w:val="24"/>
          <w:szCs w:val="24"/>
          <w:u w:val="single"/>
        </w:rPr>
        <w:t xml:space="preserve"> EM ESTRUTURA DE CONCRETO SOBRE O</w:t>
      </w:r>
      <w:r>
        <w:rPr>
          <w:b/>
          <w:i/>
          <w:sz w:val="24"/>
          <w:szCs w:val="24"/>
          <w:u w:val="single"/>
        </w:rPr>
        <w:t>S</w:t>
      </w:r>
      <w:r w:rsidRPr="00AF1314">
        <w:rPr>
          <w:b/>
          <w:i/>
          <w:sz w:val="24"/>
          <w:szCs w:val="24"/>
          <w:u w:val="single"/>
        </w:rPr>
        <w:t xml:space="preserve"> RIO</w:t>
      </w:r>
      <w:r>
        <w:rPr>
          <w:b/>
          <w:i/>
          <w:sz w:val="24"/>
          <w:szCs w:val="24"/>
          <w:u w:val="single"/>
        </w:rPr>
        <w:t>S</w:t>
      </w:r>
      <w:r w:rsidRPr="00AF1314">
        <w:rPr>
          <w:b/>
          <w:i/>
          <w:sz w:val="24"/>
          <w:szCs w:val="24"/>
          <w:u w:val="single"/>
        </w:rPr>
        <w:t xml:space="preserve"> COCAL</w:t>
      </w:r>
      <w:r>
        <w:rPr>
          <w:b/>
          <w:i/>
          <w:sz w:val="24"/>
          <w:szCs w:val="24"/>
          <w:u w:val="single"/>
        </w:rPr>
        <w:t xml:space="preserve"> E MARACAÇUMÉ</w:t>
      </w:r>
      <w:r w:rsidRPr="00AF1314">
        <w:rPr>
          <w:b/>
          <w:sz w:val="24"/>
          <w:szCs w:val="24"/>
        </w:rPr>
        <w:t xml:space="preserve">, </w:t>
      </w:r>
      <w:r w:rsidRPr="00AF1314">
        <w:rPr>
          <w:sz w:val="24"/>
          <w:szCs w:val="24"/>
        </w:rPr>
        <w:t xml:space="preserve">considerando a importância da referida </w:t>
      </w:r>
      <w:r w:rsidRPr="0087207C">
        <w:rPr>
          <w:b/>
          <w:sz w:val="24"/>
          <w:szCs w:val="24"/>
        </w:rPr>
        <w:t>MA</w:t>
      </w:r>
      <w:r w:rsidRPr="00AF1314">
        <w:rPr>
          <w:sz w:val="24"/>
          <w:szCs w:val="24"/>
        </w:rPr>
        <w:t xml:space="preserve"> para a economia dos dois municípios, reduz a distância</w:t>
      </w:r>
      <w:r>
        <w:rPr>
          <w:sz w:val="24"/>
          <w:szCs w:val="24"/>
        </w:rPr>
        <w:t xml:space="preserve">, amplia </w:t>
      </w:r>
      <w:r w:rsidRPr="00AF1314">
        <w:rPr>
          <w:sz w:val="24"/>
          <w:szCs w:val="24"/>
        </w:rPr>
        <w:t>o inter</w:t>
      </w:r>
      <w:r>
        <w:rPr>
          <w:sz w:val="24"/>
          <w:szCs w:val="24"/>
        </w:rPr>
        <w:t>câmbio cultural entre eles e a R</w:t>
      </w:r>
      <w:r w:rsidRPr="00AF1314">
        <w:rPr>
          <w:sz w:val="24"/>
          <w:szCs w:val="24"/>
        </w:rPr>
        <w:t xml:space="preserve">egião do </w:t>
      </w:r>
      <w:r>
        <w:rPr>
          <w:sz w:val="24"/>
          <w:szCs w:val="24"/>
        </w:rPr>
        <w:t>Litoral N</w:t>
      </w:r>
      <w:r w:rsidRPr="00AF1314">
        <w:rPr>
          <w:sz w:val="24"/>
          <w:szCs w:val="24"/>
        </w:rPr>
        <w:t>orte do Estado do Maranhão e o Estado do Pará.</w:t>
      </w:r>
    </w:p>
    <w:p w:rsidR="00874309" w:rsidRPr="00AF1314" w:rsidRDefault="00874309" w:rsidP="00874309">
      <w:pPr>
        <w:jc w:val="both"/>
        <w:rPr>
          <w:sz w:val="24"/>
          <w:szCs w:val="24"/>
        </w:rPr>
      </w:pPr>
      <w:r w:rsidRPr="00AF1314">
        <w:rPr>
          <w:sz w:val="24"/>
          <w:szCs w:val="24"/>
        </w:rPr>
        <w:t xml:space="preserve">            Ambos os Municípios pertencem à</w:t>
      </w:r>
      <w:r w:rsidRPr="00AF1314">
        <w:rPr>
          <w:b/>
          <w:sz w:val="24"/>
          <w:szCs w:val="24"/>
        </w:rPr>
        <w:t xml:space="preserve"> Microrregião do Gurupi, Cândido Mendes</w:t>
      </w:r>
      <w:r w:rsidRPr="00AF1314">
        <w:rPr>
          <w:sz w:val="24"/>
          <w:szCs w:val="24"/>
        </w:rPr>
        <w:t xml:space="preserve"> </w:t>
      </w:r>
      <w:r w:rsidRPr="0087207C">
        <w:rPr>
          <w:b/>
          <w:sz w:val="24"/>
          <w:szCs w:val="24"/>
        </w:rPr>
        <w:t xml:space="preserve">com </w:t>
      </w:r>
      <w:r>
        <w:rPr>
          <w:b/>
          <w:sz w:val="24"/>
          <w:szCs w:val="24"/>
        </w:rPr>
        <w:t>população estimada em 20</w:t>
      </w:r>
      <w:r w:rsidRPr="00AF13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376</w:t>
      </w:r>
      <w:r w:rsidRPr="00AF1314">
        <w:rPr>
          <w:b/>
          <w:sz w:val="24"/>
          <w:szCs w:val="24"/>
        </w:rPr>
        <w:t xml:space="preserve"> habitantes</w:t>
      </w:r>
      <w:r>
        <w:rPr>
          <w:b/>
          <w:sz w:val="24"/>
          <w:szCs w:val="24"/>
        </w:rPr>
        <w:t xml:space="preserve"> e </w:t>
      </w:r>
      <w:r w:rsidRPr="00AF1314">
        <w:rPr>
          <w:b/>
          <w:sz w:val="24"/>
          <w:szCs w:val="24"/>
        </w:rPr>
        <w:t xml:space="preserve">Turiaçu </w:t>
      </w:r>
      <w:r w:rsidRPr="0087207C">
        <w:rPr>
          <w:b/>
          <w:sz w:val="24"/>
          <w:szCs w:val="24"/>
        </w:rPr>
        <w:t>com</w:t>
      </w:r>
      <w:r>
        <w:rPr>
          <w:sz w:val="24"/>
          <w:szCs w:val="24"/>
        </w:rPr>
        <w:t xml:space="preserve"> </w:t>
      </w:r>
      <w:r w:rsidRPr="00AF1314">
        <w:rPr>
          <w:b/>
          <w:sz w:val="24"/>
          <w:szCs w:val="24"/>
        </w:rPr>
        <w:t xml:space="preserve">população </w:t>
      </w:r>
      <w:r w:rsidR="00142214">
        <w:rPr>
          <w:b/>
          <w:sz w:val="24"/>
          <w:szCs w:val="24"/>
        </w:rPr>
        <w:t xml:space="preserve">estimada em </w:t>
      </w:r>
      <w:r w:rsidRPr="00AF131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AF13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811</w:t>
      </w:r>
      <w:r w:rsidRPr="00AF1314">
        <w:rPr>
          <w:b/>
          <w:sz w:val="24"/>
          <w:szCs w:val="24"/>
        </w:rPr>
        <w:t xml:space="preserve"> habitantes</w:t>
      </w:r>
      <w:r>
        <w:rPr>
          <w:sz w:val="24"/>
          <w:szCs w:val="24"/>
        </w:rPr>
        <w:t xml:space="preserve">, </w:t>
      </w:r>
      <w:r w:rsidRPr="0087207C">
        <w:rPr>
          <w:b/>
          <w:sz w:val="24"/>
          <w:szCs w:val="24"/>
        </w:rPr>
        <w:t>fonte IBGE</w:t>
      </w:r>
      <w:r>
        <w:rPr>
          <w:b/>
          <w:sz w:val="24"/>
          <w:szCs w:val="24"/>
        </w:rPr>
        <w:t xml:space="preserve"> 2021</w:t>
      </w:r>
      <w:r w:rsidRPr="00AF1314">
        <w:rPr>
          <w:sz w:val="24"/>
          <w:szCs w:val="24"/>
        </w:rPr>
        <w:t xml:space="preserve">, e têm as suas importâncias para o processo desenvolvimentista do Estado juntamente com os outros 12 municípios que compõem a referida microrregião. </w:t>
      </w:r>
    </w:p>
    <w:p w:rsidR="00874309" w:rsidRPr="00AF1314" w:rsidRDefault="00874309" w:rsidP="00874309">
      <w:pPr>
        <w:tabs>
          <w:tab w:val="left" w:pos="709"/>
        </w:tabs>
        <w:jc w:val="both"/>
        <w:rPr>
          <w:b/>
          <w:sz w:val="24"/>
          <w:szCs w:val="24"/>
        </w:rPr>
      </w:pPr>
      <w:r w:rsidRPr="00AF1314">
        <w:rPr>
          <w:sz w:val="24"/>
          <w:szCs w:val="24"/>
        </w:rPr>
        <w:t xml:space="preserve">            A </w:t>
      </w:r>
      <w:r w:rsidRPr="001A7760">
        <w:rPr>
          <w:b/>
          <w:sz w:val="24"/>
          <w:szCs w:val="24"/>
        </w:rPr>
        <w:t>MA 101</w:t>
      </w:r>
      <w:r>
        <w:rPr>
          <w:sz w:val="24"/>
          <w:szCs w:val="24"/>
        </w:rPr>
        <w:t xml:space="preserve"> objeto de nossa </w:t>
      </w:r>
      <w:r w:rsidRPr="00AF1314">
        <w:rPr>
          <w:sz w:val="24"/>
          <w:szCs w:val="24"/>
        </w:rPr>
        <w:t>propo</w:t>
      </w:r>
      <w:r>
        <w:rPr>
          <w:sz w:val="24"/>
          <w:szCs w:val="24"/>
        </w:rPr>
        <w:t xml:space="preserve">situra </w:t>
      </w:r>
      <w:r w:rsidRPr="00AF1314">
        <w:rPr>
          <w:sz w:val="24"/>
          <w:szCs w:val="24"/>
        </w:rPr>
        <w:t>serv</w:t>
      </w:r>
      <w:r>
        <w:rPr>
          <w:sz w:val="24"/>
          <w:szCs w:val="24"/>
        </w:rPr>
        <w:t xml:space="preserve">e </w:t>
      </w:r>
      <w:r w:rsidRPr="00AF1314">
        <w:rPr>
          <w:sz w:val="24"/>
          <w:szCs w:val="24"/>
        </w:rPr>
        <w:t xml:space="preserve">como via de acesso ao escoamento de produtos originados da atividade econômica e como via para a entrada de bens e serviços produzidos pelo mundo exterior, sem contar a importância cultural e </w:t>
      </w:r>
      <w:r>
        <w:rPr>
          <w:sz w:val="24"/>
          <w:szCs w:val="24"/>
        </w:rPr>
        <w:t>o salto desenvolvimentista que te</w:t>
      </w:r>
      <w:r w:rsidRPr="00AF1314">
        <w:rPr>
          <w:sz w:val="24"/>
          <w:szCs w:val="24"/>
        </w:rPr>
        <w:t xml:space="preserve">rá a </w:t>
      </w:r>
      <w:r w:rsidRPr="00AF1314">
        <w:rPr>
          <w:b/>
          <w:sz w:val="24"/>
          <w:szCs w:val="24"/>
        </w:rPr>
        <w:t>Microrregião do Gurupi</w:t>
      </w:r>
      <w:r>
        <w:rPr>
          <w:b/>
          <w:sz w:val="24"/>
          <w:szCs w:val="24"/>
        </w:rPr>
        <w:t xml:space="preserve">, </w:t>
      </w:r>
      <w:r w:rsidRPr="001A7760">
        <w:rPr>
          <w:sz w:val="24"/>
          <w:szCs w:val="24"/>
        </w:rPr>
        <w:t>com a pavimentação da referida rodovia.</w:t>
      </w:r>
    </w:p>
    <w:p w:rsidR="00874309" w:rsidRPr="00AF1314" w:rsidRDefault="00874309" w:rsidP="00874309">
      <w:pPr>
        <w:pStyle w:val="Corpodetexto"/>
        <w:tabs>
          <w:tab w:val="left" w:pos="2127"/>
        </w:tabs>
        <w:jc w:val="both"/>
        <w:rPr>
          <w:b w:val="0"/>
          <w:szCs w:val="24"/>
        </w:rPr>
      </w:pPr>
      <w:r w:rsidRPr="00AF1314">
        <w:rPr>
          <w:b w:val="0"/>
          <w:szCs w:val="24"/>
        </w:rPr>
        <w:t xml:space="preserve">            Portanto, urge </w:t>
      </w:r>
      <w:r>
        <w:rPr>
          <w:b w:val="0"/>
          <w:szCs w:val="24"/>
        </w:rPr>
        <w:t xml:space="preserve">implementar infraestrutura em rodovias na </w:t>
      </w:r>
      <w:r w:rsidRPr="008F1CDE">
        <w:rPr>
          <w:szCs w:val="24"/>
        </w:rPr>
        <w:t>MA 101</w:t>
      </w:r>
      <w:r>
        <w:rPr>
          <w:szCs w:val="24"/>
        </w:rPr>
        <w:t xml:space="preserve"> </w:t>
      </w:r>
      <w:r w:rsidRPr="008F1CDE">
        <w:rPr>
          <w:b w:val="0"/>
          <w:szCs w:val="24"/>
        </w:rPr>
        <w:t xml:space="preserve">que liga as cidades de </w:t>
      </w:r>
      <w:r w:rsidRPr="00AF1314">
        <w:rPr>
          <w:szCs w:val="24"/>
        </w:rPr>
        <w:t xml:space="preserve">CÂNDIDO MENDES </w:t>
      </w:r>
      <w:r>
        <w:rPr>
          <w:szCs w:val="24"/>
        </w:rPr>
        <w:t>e TURIAÇU</w:t>
      </w:r>
      <w:r w:rsidRPr="00AF1314">
        <w:rPr>
          <w:szCs w:val="24"/>
        </w:rPr>
        <w:t xml:space="preserve">, </w:t>
      </w:r>
      <w:r w:rsidRPr="00AF1314">
        <w:rPr>
          <w:b w:val="0"/>
          <w:szCs w:val="24"/>
        </w:rPr>
        <w:t xml:space="preserve">haja vista </w:t>
      </w:r>
      <w:r>
        <w:rPr>
          <w:b w:val="0"/>
          <w:szCs w:val="24"/>
        </w:rPr>
        <w:t xml:space="preserve">que </w:t>
      </w:r>
      <w:r w:rsidR="00142214">
        <w:rPr>
          <w:b w:val="0"/>
          <w:szCs w:val="24"/>
        </w:rPr>
        <w:t>ela</w:t>
      </w:r>
      <w:r>
        <w:rPr>
          <w:b w:val="0"/>
          <w:szCs w:val="24"/>
        </w:rPr>
        <w:t xml:space="preserve"> é essencial para </w:t>
      </w:r>
      <w:r w:rsidRPr="00AF1314">
        <w:rPr>
          <w:b w:val="0"/>
          <w:szCs w:val="24"/>
        </w:rPr>
        <w:t>o trânsito de pessoas e de produtos especificamente através do modal rodoviário.</w:t>
      </w:r>
    </w:p>
    <w:p w:rsidR="00874309" w:rsidRDefault="00874309" w:rsidP="00874309">
      <w:pPr>
        <w:pStyle w:val="Corpodetexto"/>
        <w:tabs>
          <w:tab w:val="left" w:pos="2127"/>
        </w:tabs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Assembleia Legislativa do Maranhão, </w:t>
      </w:r>
      <w:r>
        <w:rPr>
          <w:rFonts w:eastAsiaTheme="minorHAnsi"/>
          <w:color w:val="333333"/>
          <w:szCs w:val="24"/>
          <w:lang w:eastAsia="en-US"/>
        </w:rPr>
        <w:t xml:space="preserve">Plenário Deputado “Nagib </w:t>
      </w:r>
      <w:proofErr w:type="spellStart"/>
      <w:r>
        <w:rPr>
          <w:rFonts w:eastAsiaTheme="minorHAnsi"/>
          <w:color w:val="333333"/>
          <w:szCs w:val="24"/>
          <w:lang w:eastAsia="en-US"/>
        </w:rPr>
        <w:t>Haickel</w:t>
      </w:r>
      <w:proofErr w:type="spellEnd"/>
      <w:r>
        <w:rPr>
          <w:rFonts w:eastAsiaTheme="minorHAnsi"/>
          <w:color w:val="333333"/>
          <w:szCs w:val="24"/>
          <w:lang w:eastAsia="en-US"/>
        </w:rPr>
        <w:t xml:space="preserve">”, em </w:t>
      </w:r>
      <w:r>
        <w:rPr>
          <w:rFonts w:eastAsiaTheme="minorHAnsi"/>
          <w:szCs w:val="24"/>
          <w:lang w:eastAsia="en-US"/>
        </w:rPr>
        <w:t>São Luís, 1</w:t>
      </w:r>
      <w:r w:rsidR="00142214">
        <w:rPr>
          <w:rFonts w:eastAsiaTheme="minorHAnsi"/>
          <w:szCs w:val="24"/>
          <w:lang w:eastAsia="en-US"/>
        </w:rPr>
        <w:t>2</w:t>
      </w:r>
      <w:r>
        <w:rPr>
          <w:rFonts w:eastAsiaTheme="minorHAnsi"/>
          <w:szCs w:val="24"/>
          <w:lang w:eastAsia="en-US"/>
        </w:rPr>
        <w:t xml:space="preserve"> de </w:t>
      </w:r>
      <w:r w:rsidR="00142214">
        <w:rPr>
          <w:rFonts w:eastAsiaTheme="minorHAnsi"/>
          <w:szCs w:val="24"/>
          <w:lang w:eastAsia="en-US"/>
        </w:rPr>
        <w:t xml:space="preserve">maio </w:t>
      </w:r>
      <w:r>
        <w:rPr>
          <w:rFonts w:eastAsiaTheme="minorHAnsi"/>
          <w:szCs w:val="24"/>
          <w:lang w:eastAsia="en-US"/>
        </w:rPr>
        <w:t>de 20</w:t>
      </w:r>
      <w:r w:rsidR="00142214">
        <w:rPr>
          <w:rFonts w:eastAsiaTheme="minorHAnsi"/>
          <w:szCs w:val="24"/>
          <w:lang w:eastAsia="en-US"/>
        </w:rPr>
        <w:t>22</w:t>
      </w:r>
      <w:r>
        <w:rPr>
          <w:rFonts w:eastAsiaTheme="minorHAnsi"/>
          <w:szCs w:val="24"/>
          <w:lang w:eastAsia="en-US"/>
        </w:rPr>
        <w:t>.</w:t>
      </w:r>
    </w:p>
    <w:p w:rsidR="00142214" w:rsidRDefault="00142214" w:rsidP="00874309">
      <w:pPr>
        <w:pStyle w:val="Corpodetexto"/>
        <w:tabs>
          <w:tab w:val="left" w:pos="2127"/>
        </w:tabs>
        <w:jc w:val="both"/>
        <w:rPr>
          <w:rFonts w:eastAsiaTheme="minorHAnsi"/>
          <w:szCs w:val="24"/>
          <w:lang w:eastAsia="en-US"/>
        </w:rPr>
      </w:pPr>
    </w:p>
    <w:p w:rsidR="00142214" w:rsidRDefault="00142214" w:rsidP="00874309">
      <w:pPr>
        <w:pStyle w:val="Corpodetexto"/>
        <w:tabs>
          <w:tab w:val="left" w:pos="2127"/>
        </w:tabs>
        <w:jc w:val="both"/>
        <w:rPr>
          <w:rFonts w:eastAsiaTheme="minorHAnsi"/>
          <w:szCs w:val="24"/>
          <w:lang w:eastAsia="en-US"/>
        </w:rPr>
      </w:pPr>
    </w:p>
    <w:p w:rsidR="00142214" w:rsidRDefault="00142214" w:rsidP="00142214">
      <w:pPr>
        <w:tabs>
          <w:tab w:val="left" w:pos="709"/>
        </w:tabs>
        <w:spacing w:line="276" w:lineRule="auto"/>
        <w:jc w:val="both"/>
        <w:rPr>
          <w:color w:val="333333"/>
          <w:sz w:val="24"/>
          <w:szCs w:val="24"/>
        </w:rPr>
      </w:pPr>
    </w:p>
    <w:p w:rsidR="00142214" w:rsidRDefault="00142214" w:rsidP="00142214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142214" w:rsidRDefault="00142214" w:rsidP="00142214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142214" w:rsidRDefault="00142214" w:rsidP="00142214"/>
    <w:p w:rsidR="00142214" w:rsidRDefault="00142214" w:rsidP="00874309">
      <w:pPr>
        <w:pStyle w:val="Corpodetexto"/>
        <w:tabs>
          <w:tab w:val="left" w:pos="2127"/>
        </w:tabs>
        <w:jc w:val="both"/>
        <w:rPr>
          <w:rFonts w:eastAsiaTheme="minorHAnsi"/>
          <w:b w:val="0"/>
          <w:szCs w:val="24"/>
          <w:lang w:eastAsia="en-US"/>
        </w:rPr>
      </w:pPr>
    </w:p>
    <w:p w:rsidR="00874309" w:rsidRPr="00AF1314" w:rsidRDefault="00874309" w:rsidP="00874309">
      <w:pPr>
        <w:rPr>
          <w:sz w:val="24"/>
          <w:szCs w:val="24"/>
        </w:rPr>
      </w:pPr>
    </w:p>
    <w:p w:rsidR="00874309" w:rsidRDefault="00874309" w:rsidP="0087430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09" w:rsidRDefault="00874309" w:rsidP="0087430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09" w:rsidRDefault="00874309" w:rsidP="0087430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309" w:rsidSect="00A14BE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9"/>
    <w:rsid w:val="00142214"/>
    <w:rsid w:val="006161EA"/>
    <w:rsid w:val="008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DA1DB-0503-4A4A-9838-26EBE77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74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743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74309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87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87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cp:lastPrinted>2022-05-16T13:14:00Z</cp:lastPrinted>
  <dcterms:created xsi:type="dcterms:W3CDTF">2022-05-16T13:15:00Z</dcterms:created>
  <dcterms:modified xsi:type="dcterms:W3CDTF">2022-05-16T13:15:00Z</dcterms:modified>
</cp:coreProperties>
</file>