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9F1" w:rsidRPr="00B8202F" w:rsidRDefault="009129F1" w:rsidP="009129F1">
      <w:pPr>
        <w:pStyle w:val="Ttulo1"/>
        <w:jc w:val="both"/>
        <w:rPr>
          <w:rFonts w:ascii="Times New Roman" w:hAnsi="Times New Roman"/>
          <w:sz w:val="24"/>
          <w:szCs w:val="24"/>
          <w:u w:val="single"/>
        </w:rPr>
      </w:pPr>
      <w:bookmarkStart w:id="0" w:name="_GoBack"/>
      <w:bookmarkEnd w:id="0"/>
      <w:r w:rsidRPr="00B8202F">
        <w:rPr>
          <w:rFonts w:ascii="Times New Roman" w:hAnsi="Times New Roman"/>
          <w:sz w:val="24"/>
          <w:szCs w:val="24"/>
          <w:u w:val="single"/>
        </w:rPr>
        <w:t>COMISSÃO DE ORÇAMENTO, FINANÇAS, FISCALIZAÇÃO E CONTROLE</w:t>
      </w:r>
    </w:p>
    <w:p w:rsidR="009129F1" w:rsidRPr="00B8202F" w:rsidRDefault="009129F1" w:rsidP="009129F1">
      <w:pPr>
        <w:pStyle w:val="Ttulo2"/>
        <w:ind w:firstLine="3119"/>
        <w:jc w:val="both"/>
        <w:rPr>
          <w:rFonts w:ascii="Times New Roman" w:hAnsi="Times New Roman"/>
          <w:i w:val="0"/>
          <w:sz w:val="24"/>
          <w:szCs w:val="24"/>
          <w:u w:val="single"/>
        </w:rPr>
      </w:pPr>
      <w:r>
        <w:rPr>
          <w:rFonts w:ascii="Times New Roman" w:hAnsi="Times New Roman"/>
          <w:i w:val="0"/>
          <w:sz w:val="24"/>
          <w:szCs w:val="24"/>
          <w:u w:val="single"/>
        </w:rPr>
        <w:t>P A R E C E R Nº 0</w:t>
      </w:r>
      <w:r w:rsidR="00280625">
        <w:rPr>
          <w:rFonts w:ascii="Times New Roman" w:hAnsi="Times New Roman"/>
          <w:i w:val="0"/>
          <w:sz w:val="24"/>
          <w:szCs w:val="24"/>
          <w:u w:val="single"/>
        </w:rPr>
        <w:t>21</w:t>
      </w:r>
      <w:r w:rsidRPr="00B8202F">
        <w:rPr>
          <w:rFonts w:ascii="Times New Roman" w:hAnsi="Times New Roman"/>
          <w:i w:val="0"/>
          <w:sz w:val="24"/>
          <w:szCs w:val="24"/>
          <w:u w:val="single"/>
        </w:rPr>
        <w:t>/201</w:t>
      </w:r>
      <w:r w:rsidR="00030634">
        <w:rPr>
          <w:rFonts w:ascii="Times New Roman" w:hAnsi="Times New Roman"/>
          <w:i w:val="0"/>
          <w:sz w:val="24"/>
          <w:szCs w:val="24"/>
          <w:u w:val="single"/>
        </w:rPr>
        <w:t>9</w:t>
      </w:r>
    </w:p>
    <w:p w:rsidR="000F3899" w:rsidRDefault="000F3899" w:rsidP="003C0E94">
      <w:pPr>
        <w:spacing w:line="360" w:lineRule="auto"/>
        <w:jc w:val="both"/>
        <w:rPr>
          <w:rFonts w:ascii="Times New Roman" w:hAnsi="Times New Roman" w:cs="Times New Roman"/>
          <w:b/>
          <w:sz w:val="24"/>
          <w:szCs w:val="24"/>
          <w:u w:val="single"/>
        </w:rPr>
      </w:pPr>
    </w:p>
    <w:p w:rsidR="003C0E94" w:rsidRPr="009129F1" w:rsidRDefault="003C0E94" w:rsidP="003C0E94">
      <w:pPr>
        <w:spacing w:line="360" w:lineRule="auto"/>
        <w:jc w:val="both"/>
        <w:rPr>
          <w:rFonts w:ascii="Times New Roman" w:hAnsi="Times New Roman" w:cs="Times New Roman"/>
          <w:b/>
          <w:sz w:val="24"/>
          <w:szCs w:val="24"/>
        </w:rPr>
      </w:pPr>
      <w:r w:rsidRPr="009129F1">
        <w:rPr>
          <w:rFonts w:ascii="Times New Roman" w:hAnsi="Times New Roman" w:cs="Times New Roman"/>
          <w:b/>
          <w:sz w:val="24"/>
          <w:szCs w:val="24"/>
          <w:u w:val="single"/>
        </w:rPr>
        <w:t>RELATÓRIO</w:t>
      </w:r>
      <w:r w:rsidR="009129F1" w:rsidRPr="009129F1">
        <w:rPr>
          <w:rFonts w:ascii="Times New Roman" w:hAnsi="Times New Roman" w:cs="Times New Roman"/>
          <w:b/>
          <w:sz w:val="24"/>
          <w:szCs w:val="24"/>
          <w:u w:val="single"/>
        </w:rPr>
        <w:t>:</w:t>
      </w:r>
    </w:p>
    <w:p w:rsidR="00030634" w:rsidRDefault="00030634" w:rsidP="00CD6CC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Trata</w:t>
      </w:r>
      <w:r w:rsidRPr="00030634">
        <w:rPr>
          <w:rFonts w:ascii="Times New Roman" w:hAnsi="Times New Roman" w:cs="Times New Roman"/>
          <w:sz w:val="24"/>
          <w:szCs w:val="24"/>
        </w:rPr>
        <w:t xml:space="preserve">-se da </w:t>
      </w:r>
      <w:r w:rsidRPr="00280625">
        <w:rPr>
          <w:rFonts w:ascii="Times New Roman" w:hAnsi="Times New Roman" w:cs="Times New Roman"/>
          <w:b/>
          <w:sz w:val="24"/>
          <w:szCs w:val="24"/>
        </w:rPr>
        <w:t xml:space="preserve">análise de mérito do Projeto de Lei nº </w:t>
      </w:r>
      <w:r w:rsidR="00280625">
        <w:rPr>
          <w:rFonts w:ascii="Times New Roman" w:hAnsi="Times New Roman" w:cs="Times New Roman"/>
          <w:b/>
          <w:sz w:val="24"/>
          <w:szCs w:val="24"/>
        </w:rPr>
        <w:t>388</w:t>
      </w:r>
      <w:r w:rsidRPr="00280625">
        <w:rPr>
          <w:rFonts w:ascii="Times New Roman" w:hAnsi="Times New Roman" w:cs="Times New Roman"/>
          <w:b/>
          <w:sz w:val="24"/>
          <w:szCs w:val="24"/>
        </w:rPr>
        <w:t>/2019</w:t>
      </w:r>
      <w:r w:rsidRPr="00030634">
        <w:rPr>
          <w:rFonts w:ascii="Times New Roman" w:hAnsi="Times New Roman" w:cs="Times New Roman"/>
          <w:sz w:val="24"/>
          <w:szCs w:val="24"/>
        </w:rPr>
        <w:t xml:space="preserve">, de autoria do Senhor Deputado </w:t>
      </w:r>
      <w:r w:rsidR="00280625">
        <w:rPr>
          <w:rFonts w:ascii="Times New Roman" w:hAnsi="Times New Roman" w:cs="Times New Roman"/>
          <w:sz w:val="24"/>
          <w:szCs w:val="24"/>
        </w:rPr>
        <w:t>Adriano</w:t>
      </w:r>
      <w:r w:rsidRPr="00030634">
        <w:rPr>
          <w:rFonts w:ascii="Times New Roman" w:hAnsi="Times New Roman" w:cs="Times New Roman"/>
          <w:sz w:val="24"/>
          <w:szCs w:val="24"/>
        </w:rPr>
        <w:t>, que</w:t>
      </w:r>
      <w:r w:rsidR="00280625">
        <w:rPr>
          <w:rFonts w:ascii="Times New Roman" w:hAnsi="Times New Roman" w:cs="Times New Roman"/>
          <w:sz w:val="24"/>
          <w:szCs w:val="24"/>
        </w:rPr>
        <w:t xml:space="preserve"> </w:t>
      </w:r>
      <w:r w:rsidR="00280625" w:rsidRPr="00280625">
        <w:rPr>
          <w:rFonts w:ascii="Times New Roman" w:hAnsi="Times New Roman" w:cs="Times New Roman"/>
          <w:i/>
          <w:sz w:val="24"/>
          <w:szCs w:val="24"/>
        </w:rPr>
        <w:t xml:space="preserve">Dispõe sobre a cassação da inscrição estadual de </w:t>
      </w:r>
      <w:r w:rsidR="00280625">
        <w:rPr>
          <w:rFonts w:ascii="Times New Roman" w:hAnsi="Times New Roman" w:cs="Times New Roman"/>
          <w:i/>
          <w:sz w:val="24"/>
          <w:szCs w:val="24"/>
        </w:rPr>
        <w:t>E</w:t>
      </w:r>
      <w:r w:rsidR="00280625" w:rsidRPr="00280625">
        <w:rPr>
          <w:rFonts w:ascii="Times New Roman" w:hAnsi="Times New Roman" w:cs="Times New Roman"/>
          <w:i/>
          <w:sz w:val="24"/>
          <w:szCs w:val="24"/>
        </w:rPr>
        <w:t>mpresas que provoquem maus-tratos a animais e dá outras providencias</w:t>
      </w:r>
      <w:r w:rsidR="00280625" w:rsidRPr="00280625">
        <w:rPr>
          <w:rFonts w:ascii="Times New Roman" w:hAnsi="Times New Roman" w:cs="Times New Roman"/>
          <w:sz w:val="24"/>
          <w:szCs w:val="24"/>
        </w:rPr>
        <w:t>”.</w:t>
      </w:r>
    </w:p>
    <w:p w:rsidR="000F3899" w:rsidRDefault="000F3899" w:rsidP="00CD6CC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cassação da inscrição estadual de que trata o Projeto de Lei, em </w:t>
      </w:r>
      <w:proofErr w:type="gramStart"/>
      <w:r>
        <w:rPr>
          <w:rFonts w:ascii="Times New Roman" w:hAnsi="Times New Roman" w:cs="Times New Roman"/>
          <w:sz w:val="24"/>
          <w:szCs w:val="24"/>
        </w:rPr>
        <w:t xml:space="preserve">epígrafe,   </w:t>
      </w:r>
      <w:proofErr w:type="gramEnd"/>
      <w:r>
        <w:rPr>
          <w:rFonts w:ascii="Times New Roman" w:hAnsi="Times New Roman" w:cs="Times New Roman"/>
          <w:sz w:val="24"/>
          <w:szCs w:val="24"/>
        </w:rPr>
        <w:t xml:space="preserve">          dar-se-á depois de trânsito em julgado da sentença condenatória do processo judicial relativo ao delito de maus-tratos a animais, do qual a empresa é responsável.</w:t>
      </w:r>
    </w:p>
    <w:p w:rsidR="009129F1" w:rsidRPr="00B8202F" w:rsidRDefault="009129F1" w:rsidP="00CD6CCC">
      <w:pPr>
        <w:spacing w:after="0" w:line="360" w:lineRule="auto"/>
        <w:ind w:firstLine="709"/>
        <w:jc w:val="both"/>
        <w:rPr>
          <w:rFonts w:ascii="Times New Roman" w:hAnsi="Times New Roman" w:cs="Times New Roman"/>
          <w:sz w:val="24"/>
          <w:szCs w:val="24"/>
        </w:rPr>
      </w:pPr>
      <w:r w:rsidRPr="00B8202F">
        <w:rPr>
          <w:rFonts w:ascii="Times New Roman" w:hAnsi="Times New Roman" w:cs="Times New Roman"/>
          <w:sz w:val="24"/>
          <w:szCs w:val="24"/>
        </w:rPr>
        <w:t xml:space="preserve">O presente </w:t>
      </w:r>
      <w:r w:rsidR="00030634">
        <w:rPr>
          <w:rFonts w:ascii="Times New Roman" w:hAnsi="Times New Roman" w:cs="Times New Roman"/>
          <w:sz w:val="24"/>
          <w:szCs w:val="24"/>
        </w:rPr>
        <w:t>P</w:t>
      </w:r>
      <w:r w:rsidRPr="00B8202F">
        <w:rPr>
          <w:rFonts w:ascii="Times New Roman" w:hAnsi="Times New Roman" w:cs="Times New Roman"/>
          <w:sz w:val="24"/>
          <w:szCs w:val="24"/>
        </w:rPr>
        <w:t xml:space="preserve">rojeto de </w:t>
      </w:r>
      <w:r w:rsidR="00030634">
        <w:rPr>
          <w:rFonts w:ascii="Times New Roman" w:hAnsi="Times New Roman" w:cs="Times New Roman"/>
          <w:sz w:val="24"/>
          <w:szCs w:val="24"/>
        </w:rPr>
        <w:t>L</w:t>
      </w:r>
      <w:r w:rsidRPr="00B8202F">
        <w:rPr>
          <w:rFonts w:ascii="Times New Roman" w:hAnsi="Times New Roman" w:cs="Times New Roman"/>
          <w:sz w:val="24"/>
          <w:szCs w:val="24"/>
        </w:rPr>
        <w:t>ei foi, inicialmente, encaminhado à Comissão de Constituição</w:t>
      </w:r>
      <w:r w:rsidR="001E5FA5">
        <w:rPr>
          <w:rFonts w:ascii="Times New Roman" w:hAnsi="Times New Roman" w:cs="Times New Roman"/>
          <w:sz w:val="24"/>
          <w:szCs w:val="24"/>
        </w:rPr>
        <w:t>,</w:t>
      </w:r>
      <w:r w:rsidRPr="00B8202F">
        <w:rPr>
          <w:rFonts w:ascii="Times New Roman" w:hAnsi="Times New Roman" w:cs="Times New Roman"/>
          <w:sz w:val="24"/>
          <w:szCs w:val="24"/>
        </w:rPr>
        <w:t xml:space="preserve"> Justiça</w:t>
      </w:r>
      <w:r w:rsidR="001E5FA5">
        <w:rPr>
          <w:rFonts w:ascii="Times New Roman" w:hAnsi="Times New Roman" w:cs="Times New Roman"/>
          <w:sz w:val="24"/>
          <w:szCs w:val="24"/>
        </w:rPr>
        <w:t xml:space="preserve"> e Cidadania</w:t>
      </w:r>
      <w:r>
        <w:rPr>
          <w:rFonts w:ascii="Times New Roman" w:hAnsi="Times New Roman" w:cs="Times New Roman"/>
          <w:sz w:val="24"/>
          <w:szCs w:val="24"/>
        </w:rPr>
        <w:t xml:space="preserve"> (Parecer nº</w:t>
      </w:r>
      <w:r w:rsidR="00030634">
        <w:rPr>
          <w:rFonts w:ascii="Times New Roman" w:hAnsi="Times New Roman" w:cs="Times New Roman"/>
          <w:sz w:val="24"/>
          <w:szCs w:val="24"/>
        </w:rPr>
        <w:t xml:space="preserve"> </w:t>
      </w:r>
      <w:r w:rsidR="00280625">
        <w:rPr>
          <w:rFonts w:ascii="Times New Roman" w:hAnsi="Times New Roman" w:cs="Times New Roman"/>
          <w:sz w:val="24"/>
          <w:szCs w:val="24"/>
        </w:rPr>
        <w:t>514</w:t>
      </w:r>
      <w:r w:rsidRPr="00B8202F">
        <w:rPr>
          <w:rFonts w:ascii="Times New Roman" w:hAnsi="Times New Roman" w:cs="Times New Roman"/>
          <w:sz w:val="24"/>
          <w:szCs w:val="24"/>
        </w:rPr>
        <w:t>/201</w:t>
      </w:r>
      <w:r w:rsidR="00030634">
        <w:rPr>
          <w:rFonts w:ascii="Times New Roman" w:hAnsi="Times New Roman" w:cs="Times New Roman"/>
          <w:sz w:val="24"/>
          <w:szCs w:val="24"/>
        </w:rPr>
        <w:t>9</w:t>
      </w:r>
      <w:r>
        <w:rPr>
          <w:rFonts w:ascii="Times New Roman" w:hAnsi="Times New Roman" w:cs="Times New Roman"/>
          <w:sz w:val="24"/>
          <w:szCs w:val="24"/>
        </w:rPr>
        <w:t>)</w:t>
      </w:r>
      <w:r w:rsidRPr="00B8202F">
        <w:rPr>
          <w:rFonts w:ascii="Times New Roman" w:hAnsi="Times New Roman" w:cs="Times New Roman"/>
          <w:sz w:val="24"/>
          <w:szCs w:val="24"/>
        </w:rPr>
        <w:t xml:space="preserve">, que se manifestou favoravelmente à aprovação do </w:t>
      </w:r>
      <w:r w:rsidR="001E5FA5">
        <w:rPr>
          <w:rFonts w:ascii="Times New Roman" w:hAnsi="Times New Roman" w:cs="Times New Roman"/>
          <w:sz w:val="24"/>
          <w:szCs w:val="24"/>
        </w:rPr>
        <w:t>P</w:t>
      </w:r>
      <w:r w:rsidRPr="00B8202F">
        <w:rPr>
          <w:rFonts w:ascii="Times New Roman" w:hAnsi="Times New Roman" w:cs="Times New Roman"/>
          <w:sz w:val="24"/>
          <w:szCs w:val="24"/>
        </w:rPr>
        <w:t>rojeto</w:t>
      </w:r>
      <w:r w:rsidR="00280625">
        <w:rPr>
          <w:rFonts w:ascii="Times New Roman" w:hAnsi="Times New Roman" w:cs="Times New Roman"/>
          <w:sz w:val="24"/>
          <w:szCs w:val="24"/>
        </w:rPr>
        <w:t>, na forma de emenda modificativa</w:t>
      </w:r>
      <w:r w:rsidRPr="00B8202F">
        <w:rPr>
          <w:rFonts w:ascii="Times New Roman" w:hAnsi="Times New Roman" w:cs="Times New Roman"/>
          <w:sz w:val="24"/>
          <w:szCs w:val="24"/>
        </w:rPr>
        <w:t>.</w:t>
      </w:r>
    </w:p>
    <w:p w:rsidR="00CD6CCC" w:rsidRPr="00CD6CCC" w:rsidRDefault="00CD6CCC" w:rsidP="00CD6CCC">
      <w:pPr>
        <w:spacing w:after="0" w:line="360" w:lineRule="auto"/>
        <w:ind w:firstLine="709"/>
        <w:jc w:val="both"/>
        <w:rPr>
          <w:rFonts w:ascii="Times New Roman" w:eastAsia="Times New Roman" w:hAnsi="Times New Roman" w:cs="Times New Roman"/>
          <w:sz w:val="24"/>
          <w:szCs w:val="24"/>
          <w:lang w:eastAsia="pt-BR"/>
        </w:rPr>
      </w:pPr>
      <w:r w:rsidRPr="00CD6CCC">
        <w:rPr>
          <w:rFonts w:ascii="Times New Roman" w:eastAsia="Times New Roman" w:hAnsi="Times New Roman" w:cs="Times New Roman"/>
          <w:lang w:eastAsia="pt-BR"/>
        </w:rPr>
        <w:t>Nos termos do art. 30, inciso II, alínea “</w:t>
      </w:r>
      <w:r w:rsidRPr="00CD6CCC">
        <w:rPr>
          <w:rFonts w:ascii="Times New Roman" w:eastAsia="Times New Roman" w:hAnsi="Times New Roman" w:cs="Times New Roman"/>
          <w:i/>
          <w:lang w:eastAsia="pt-BR"/>
        </w:rPr>
        <w:t>e</w:t>
      </w:r>
      <w:r w:rsidRPr="00CD6CCC">
        <w:rPr>
          <w:rFonts w:ascii="Times New Roman" w:eastAsia="Times New Roman" w:hAnsi="Times New Roman" w:cs="Times New Roman"/>
          <w:lang w:eastAsia="pt-BR"/>
        </w:rPr>
        <w:t>”, compete à Comissão de Orçamento, Finanças, Fiscalização e Controle, sobre mérito financeiro todas as proposições relacionadas com tributação, arrecadação.</w:t>
      </w:r>
    </w:p>
    <w:p w:rsidR="00280625" w:rsidRDefault="00CD6CCC" w:rsidP="00CD6CCC">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Em síntese, a proposição de Lei, visa </w:t>
      </w:r>
      <w:r w:rsidR="00280625">
        <w:rPr>
          <w:rFonts w:ascii="Times New Roman" w:eastAsia="Calibri" w:hAnsi="Times New Roman" w:cs="Times New Roman"/>
          <w:sz w:val="24"/>
          <w:szCs w:val="24"/>
        </w:rPr>
        <w:t>punir as Empresas responsáveis por tal violência, seja aquelas que estimulam tais atos covardes, seja as que consentem ou se omitem diante da crueldade praticada por seus funcionários ou prestadores de serviços.</w:t>
      </w:r>
    </w:p>
    <w:p w:rsidR="00CD6CCC" w:rsidRDefault="001E5FA5" w:rsidP="00CD6CCC">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Com efeito, </w:t>
      </w:r>
      <w:r w:rsidR="00CD6CCC">
        <w:rPr>
          <w:rFonts w:ascii="Times New Roman" w:eastAsia="Calibri" w:hAnsi="Times New Roman" w:cs="Times New Roman"/>
          <w:sz w:val="24"/>
          <w:szCs w:val="24"/>
        </w:rPr>
        <w:t xml:space="preserve">entendemos que </w:t>
      </w:r>
      <w:r>
        <w:rPr>
          <w:rFonts w:ascii="Times New Roman" w:eastAsia="Calibri" w:hAnsi="Times New Roman" w:cs="Times New Roman"/>
          <w:sz w:val="24"/>
          <w:szCs w:val="24"/>
        </w:rPr>
        <w:t>o impedimento do exercício da atividade comercial mediante à cassação da eficácia</w:t>
      </w:r>
      <w:r w:rsidR="002538BF">
        <w:rPr>
          <w:rFonts w:ascii="Times New Roman" w:eastAsia="Calibri" w:hAnsi="Times New Roman" w:cs="Times New Roman"/>
          <w:sz w:val="24"/>
          <w:szCs w:val="24"/>
        </w:rPr>
        <w:t xml:space="preserve"> </w:t>
      </w:r>
      <w:r w:rsidR="002538BF" w:rsidRPr="00CD6CCC">
        <w:rPr>
          <w:rFonts w:ascii="Times New Roman" w:eastAsia="Calibri" w:hAnsi="Times New Roman" w:cs="Times New Roman"/>
          <w:sz w:val="24"/>
          <w:szCs w:val="24"/>
        </w:rPr>
        <w:t>da inscrição, no cadastro de contribuintes do Imposto sobre Operações Relativas à Circulação de Mercadorias e Sobre Prestações de Serviços de Transporte Interestadual e Intermunicipal e de Comunicação – ICMS</w:t>
      </w:r>
      <w:r w:rsidR="002538BF">
        <w:rPr>
          <w:rFonts w:ascii="Times New Roman" w:eastAsia="Calibri" w:hAnsi="Times New Roman" w:cs="Times New Roman"/>
          <w:sz w:val="24"/>
          <w:szCs w:val="24"/>
        </w:rPr>
        <w:t>, o estabelecimento infrator, deixará de operar e de gerar os atos ou fatos de interesse fiscal e tributário dos órgãos do Sistema Cadastral</w:t>
      </w:r>
      <w:r w:rsidR="00CD6CCC" w:rsidRPr="00CD6CCC">
        <w:rPr>
          <w:rFonts w:ascii="Times New Roman" w:eastAsia="Calibri" w:hAnsi="Times New Roman" w:cs="Times New Roman"/>
          <w:sz w:val="24"/>
          <w:szCs w:val="24"/>
        </w:rPr>
        <w:t>.</w:t>
      </w:r>
      <w:r w:rsidR="002538BF">
        <w:rPr>
          <w:rFonts w:ascii="Times New Roman" w:eastAsia="Calibri" w:hAnsi="Times New Roman" w:cs="Times New Roman"/>
          <w:sz w:val="24"/>
          <w:szCs w:val="24"/>
        </w:rPr>
        <w:t xml:space="preserve"> Ou seja, não mais existirá como uma organização “ativa” nesses Cadastros, porquanto, teve cassada a </w:t>
      </w:r>
      <w:r w:rsidR="002538BF" w:rsidRPr="002538BF">
        <w:rPr>
          <w:rFonts w:ascii="Times New Roman" w:eastAsia="Calibri" w:hAnsi="Times New Roman" w:cs="Times New Roman"/>
          <w:sz w:val="24"/>
          <w:szCs w:val="24"/>
          <w:u w:val="single"/>
        </w:rPr>
        <w:t>eficácia</w:t>
      </w:r>
      <w:r w:rsidR="002538BF">
        <w:rPr>
          <w:rFonts w:ascii="Times New Roman" w:eastAsia="Calibri" w:hAnsi="Times New Roman" w:cs="Times New Roman"/>
          <w:sz w:val="24"/>
          <w:szCs w:val="24"/>
        </w:rPr>
        <w:t xml:space="preserve"> da sua inscrição, permanecendo no Cadastro como Empresa “Inativa”</w:t>
      </w:r>
      <w:r w:rsidR="00C06DF7">
        <w:rPr>
          <w:rFonts w:ascii="Times New Roman" w:eastAsia="Calibri" w:hAnsi="Times New Roman" w:cs="Times New Roman"/>
          <w:sz w:val="24"/>
          <w:szCs w:val="24"/>
        </w:rPr>
        <w:t>.</w:t>
      </w:r>
    </w:p>
    <w:p w:rsidR="000F3899" w:rsidRDefault="000F3899" w:rsidP="00CD6CCC">
      <w:pPr>
        <w:spacing w:after="0" w:line="360" w:lineRule="auto"/>
        <w:ind w:firstLine="709"/>
        <w:jc w:val="both"/>
        <w:rPr>
          <w:rFonts w:ascii="Times New Roman" w:eastAsia="Calibri" w:hAnsi="Times New Roman" w:cs="Times New Roman"/>
          <w:sz w:val="24"/>
          <w:szCs w:val="24"/>
        </w:rPr>
      </w:pPr>
    </w:p>
    <w:p w:rsidR="00CD6CCC" w:rsidRDefault="00C06DF7" w:rsidP="00CD6CCC">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Assim sendo, a propositura atende ao interesse público na medida em que </w:t>
      </w:r>
      <w:r w:rsidR="00B15A09">
        <w:rPr>
          <w:rFonts w:ascii="Times New Roman" w:eastAsia="Calibri" w:hAnsi="Times New Roman" w:cs="Times New Roman"/>
          <w:sz w:val="24"/>
          <w:szCs w:val="24"/>
        </w:rPr>
        <w:t xml:space="preserve">as </w:t>
      </w:r>
      <w:r w:rsidR="00280625">
        <w:rPr>
          <w:rFonts w:ascii="Times New Roman" w:eastAsia="Calibri" w:hAnsi="Times New Roman" w:cs="Times New Roman"/>
          <w:sz w:val="24"/>
          <w:szCs w:val="24"/>
        </w:rPr>
        <w:t xml:space="preserve">empresas </w:t>
      </w:r>
      <w:r w:rsidR="00280625" w:rsidRPr="00280625">
        <w:rPr>
          <w:rFonts w:ascii="Times New Roman" w:eastAsia="Calibri" w:hAnsi="Times New Roman" w:cs="Times New Roman"/>
          <w:sz w:val="24"/>
          <w:szCs w:val="24"/>
        </w:rPr>
        <w:t>instaladas no Estado do Maranhão</w:t>
      </w:r>
      <w:r w:rsidR="00280625">
        <w:rPr>
          <w:rFonts w:ascii="Times New Roman" w:eastAsia="Calibri" w:hAnsi="Times New Roman" w:cs="Times New Roman"/>
          <w:sz w:val="24"/>
          <w:szCs w:val="24"/>
        </w:rPr>
        <w:t xml:space="preserve">, </w:t>
      </w:r>
      <w:r w:rsidR="00B15A09" w:rsidRPr="00B15A09">
        <w:rPr>
          <w:rFonts w:ascii="Times New Roman" w:eastAsia="Calibri" w:hAnsi="Times New Roman" w:cs="Times New Roman"/>
          <w:sz w:val="24"/>
          <w:szCs w:val="24"/>
        </w:rPr>
        <w:t xml:space="preserve">terão sua inscrição estadual cassada, quando ficar comprovado, após o devido trâmite judicial, </w:t>
      </w:r>
      <w:r w:rsidR="00B15A09">
        <w:rPr>
          <w:rFonts w:ascii="Times New Roman" w:eastAsia="Calibri" w:hAnsi="Times New Roman" w:cs="Times New Roman"/>
          <w:sz w:val="24"/>
          <w:szCs w:val="24"/>
        </w:rPr>
        <w:t>onde</w:t>
      </w:r>
      <w:r w:rsidR="00B15A09" w:rsidRPr="00B15A09">
        <w:rPr>
          <w:rFonts w:ascii="Times New Roman" w:eastAsia="Calibri" w:hAnsi="Times New Roman" w:cs="Times New Roman"/>
          <w:sz w:val="24"/>
          <w:szCs w:val="24"/>
        </w:rPr>
        <w:t xml:space="preserve"> as mesmas foram responsáveis por atos que possam ser configurados como maus-tratos a animais</w:t>
      </w:r>
      <w:r w:rsidR="00B15A09">
        <w:rPr>
          <w:rFonts w:ascii="Times New Roman" w:eastAsia="Calibri" w:hAnsi="Times New Roman" w:cs="Times New Roman"/>
          <w:sz w:val="24"/>
          <w:szCs w:val="24"/>
        </w:rPr>
        <w:t>, conforme dispõe o art. 1º, da presente propositura de Lei.</w:t>
      </w:r>
    </w:p>
    <w:p w:rsidR="00C06DF7" w:rsidRDefault="00C06DF7" w:rsidP="00C06D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Em virtude dessas considerações, o projeto deve prosperar em sede de análise de mérito, no âmbito desta Comissão.</w:t>
      </w:r>
    </w:p>
    <w:p w:rsidR="00B15A09" w:rsidRDefault="00B15A09" w:rsidP="00CD6CCC">
      <w:pPr>
        <w:spacing w:after="0" w:line="360" w:lineRule="auto"/>
        <w:jc w:val="both"/>
        <w:rPr>
          <w:rFonts w:ascii="Times New Roman" w:eastAsia="Calibri" w:hAnsi="Times New Roman" w:cs="Times New Roman"/>
          <w:b/>
          <w:sz w:val="24"/>
          <w:szCs w:val="24"/>
          <w:u w:val="single"/>
        </w:rPr>
      </w:pPr>
    </w:p>
    <w:p w:rsidR="000F3899" w:rsidRDefault="000F3899" w:rsidP="00CD6CCC">
      <w:pPr>
        <w:spacing w:after="0" w:line="360" w:lineRule="auto"/>
        <w:jc w:val="both"/>
        <w:rPr>
          <w:rFonts w:ascii="Times New Roman" w:eastAsia="Calibri" w:hAnsi="Times New Roman" w:cs="Times New Roman"/>
          <w:b/>
          <w:sz w:val="24"/>
          <w:szCs w:val="24"/>
          <w:u w:val="single"/>
        </w:rPr>
      </w:pPr>
    </w:p>
    <w:p w:rsidR="00CD6CCC" w:rsidRDefault="00CD6CCC" w:rsidP="00CD6CCC">
      <w:pPr>
        <w:spacing w:after="0" w:line="360" w:lineRule="auto"/>
        <w:jc w:val="both"/>
        <w:rPr>
          <w:rFonts w:ascii="Times New Roman" w:eastAsia="Calibri" w:hAnsi="Times New Roman" w:cs="Times New Roman"/>
          <w:b/>
          <w:sz w:val="24"/>
          <w:szCs w:val="24"/>
          <w:u w:val="single"/>
        </w:rPr>
      </w:pPr>
      <w:r w:rsidRPr="00CD6CCC">
        <w:rPr>
          <w:rFonts w:ascii="Times New Roman" w:eastAsia="Calibri" w:hAnsi="Times New Roman" w:cs="Times New Roman"/>
          <w:b/>
          <w:sz w:val="24"/>
          <w:szCs w:val="24"/>
          <w:u w:val="single"/>
        </w:rPr>
        <w:t>VOTO DO RELATOR:</w:t>
      </w:r>
    </w:p>
    <w:p w:rsidR="00CD6CCC" w:rsidRPr="00CD6CCC" w:rsidRDefault="00CD6CCC" w:rsidP="00CD6CCC">
      <w:pPr>
        <w:autoSpaceDE w:val="0"/>
        <w:autoSpaceDN w:val="0"/>
        <w:adjustRightInd w:val="0"/>
        <w:spacing w:line="360" w:lineRule="auto"/>
        <w:ind w:firstLine="709"/>
        <w:jc w:val="both"/>
        <w:rPr>
          <w:rFonts w:ascii="Times New Roman" w:eastAsia="Calibri" w:hAnsi="Times New Roman" w:cs="Times New Roman"/>
          <w:color w:val="000000"/>
          <w:sz w:val="24"/>
          <w:szCs w:val="24"/>
        </w:rPr>
      </w:pPr>
      <w:r w:rsidRPr="00CD6CCC">
        <w:rPr>
          <w:rFonts w:ascii="Times New Roman" w:eastAsia="Calibri" w:hAnsi="Times New Roman" w:cs="Times New Roman"/>
          <w:color w:val="000000"/>
          <w:sz w:val="24"/>
          <w:szCs w:val="24"/>
        </w:rPr>
        <w:t xml:space="preserve">Pelo exposto, opinamos pela </w:t>
      </w:r>
      <w:r w:rsidRPr="00CD6CCC">
        <w:rPr>
          <w:rFonts w:ascii="Times New Roman" w:eastAsia="Calibri" w:hAnsi="Times New Roman" w:cs="Times New Roman"/>
          <w:b/>
          <w:color w:val="000000"/>
          <w:sz w:val="24"/>
          <w:szCs w:val="24"/>
        </w:rPr>
        <w:t>aprovação do presente Projeto de Lei</w:t>
      </w:r>
      <w:r w:rsidRPr="00CD6CCC">
        <w:rPr>
          <w:rFonts w:ascii="Times New Roman" w:eastAsia="Calibri" w:hAnsi="Times New Roman" w:cs="Times New Roman"/>
          <w:color w:val="000000"/>
          <w:sz w:val="24"/>
          <w:szCs w:val="24"/>
        </w:rPr>
        <w:t>, considerando atendidos os pressupostos de conveniência e oportunidade, bem como satisfeita a adequação financeira e orçamentária da proposição.</w:t>
      </w:r>
    </w:p>
    <w:p w:rsidR="00CD6CCC" w:rsidRDefault="00CD6CCC" w:rsidP="00CD6CCC">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CD6CCC">
        <w:rPr>
          <w:rFonts w:ascii="Times New Roman" w:eastAsia="Calibri" w:hAnsi="Times New Roman" w:cs="Times New Roman"/>
          <w:color w:val="000000"/>
          <w:sz w:val="24"/>
          <w:szCs w:val="24"/>
        </w:rPr>
        <w:t>É o voto.</w:t>
      </w:r>
    </w:p>
    <w:p w:rsidR="000F3899" w:rsidRDefault="000F3899" w:rsidP="00CD6CCC">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rsidR="000F3899" w:rsidRDefault="000F3899" w:rsidP="00CD6CCC">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rsidR="000F3899" w:rsidRDefault="000F3899" w:rsidP="00CD6CCC">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rsidR="000F3899" w:rsidRDefault="000F3899" w:rsidP="00CD6CCC">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rsidR="000F3899" w:rsidRDefault="000F3899" w:rsidP="00CD6CCC">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rsidR="000F3899" w:rsidRDefault="000F3899" w:rsidP="00CD6CCC">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rsidR="000F3899" w:rsidRDefault="000F3899" w:rsidP="00CD6CCC">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rsidR="000F3899" w:rsidRDefault="000F3899" w:rsidP="00CD6CCC">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rsidR="000F3899" w:rsidRDefault="000F3899" w:rsidP="00CD6CCC">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rsidR="000F3899" w:rsidRDefault="000F3899" w:rsidP="00CD6CCC">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rsidR="000F3899" w:rsidRDefault="000F3899" w:rsidP="00CD6CCC">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rsidR="000F3899" w:rsidRDefault="000F3899" w:rsidP="00CD6CCC">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rsidR="000F3899" w:rsidRDefault="000F3899" w:rsidP="00CD6CCC">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rsidR="000F3899" w:rsidRDefault="000F3899" w:rsidP="00CD6CCC">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rsidR="000F3899" w:rsidRDefault="000F3899" w:rsidP="00CD6CCC">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p>
    <w:p w:rsidR="009129F1" w:rsidRPr="00B8202F" w:rsidRDefault="009129F1" w:rsidP="009129F1">
      <w:pPr>
        <w:spacing w:line="360" w:lineRule="auto"/>
        <w:jc w:val="both"/>
        <w:rPr>
          <w:rFonts w:ascii="Times New Roman" w:hAnsi="Times New Roman" w:cs="Times New Roman"/>
          <w:b/>
          <w:sz w:val="24"/>
          <w:szCs w:val="24"/>
          <w:u w:val="single"/>
        </w:rPr>
      </w:pPr>
      <w:r w:rsidRPr="00B8202F">
        <w:rPr>
          <w:rFonts w:ascii="Times New Roman" w:hAnsi="Times New Roman" w:cs="Times New Roman"/>
          <w:b/>
          <w:sz w:val="24"/>
          <w:szCs w:val="24"/>
          <w:u w:val="single"/>
        </w:rPr>
        <w:lastRenderedPageBreak/>
        <w:t>PARECER DA COMISSÃO:</w:t>
      </w:r>
    </w:p>
    <w:p w:rsidR="009129F1" w:rsidRPr="00B8202F" w:rsidRDefault="009129F1" w:rsidP="009129F1">
      <w:pPr>
        <w:widowControl w:val="0"/>
        <w:autoSpaceDE w:val="0"/>
        <w:autoSpaceDN w:val="0"/>
        <w:adjustRightInd w:val="0"/>
        <w:spacing w:line="393" w:lineRule="exact"/>
        <w:ind w:right="96" w:firstLine="851"/>
        <w:jc w:val="both"/>
        <w:rPr>
          <w:rFonts w:ascii="Times New Roman" w:hAnsi="Times New Roman" w:cs="Times New Roman"/>
          <w:sz w:val="24"/>
          <w:szCs w:val="24"/>
        </w:rPr>
      </w:pPr>
      <w:r w:rsidRPr="00B8202F">
        <w:rPr>
          <w:rFonts w:ascii="Times New Roman" w:hAnsi="Times New Roman" w:cs="Times New Roman"/>
          <w:sz w:val="24"/>
          <w:szCs w:val="24"/>
        </w:rPr>
        <w:t xml:space="preserve"> Os membros da Comissão de Orçamento, Finanças, Fiscalização e Controle votam pela aprovação do Projeto de Lei nº</w:t>
      </w:r>
      <w:r>
        <w:rPr>
          <w:rFonts w:ascii="Times New Roman" w:hAnsi="Times New Roman" w:cs="Times New Roman"/>
          <w:sz w:val="24"/>
          <w:szCs w:val="24"/>
        </w:rPr>
        <w:t xml:space="preserve"> </w:t>
      </w:r>
      <w:r w:rsidR="00B15A09">
        <w:rPr>
          <w:rFonts w:ascii="Times New Roman" w:hAnsi="Times New Roman" w:cs="Times New Roman"/>
          <w:sz w:val="24"/>
          <w:szCs w:val="24"/>
        </w:rPr>
        <w:t>388</w:t>
      </w:r>
      <w:r>
        <w:rPr>
          <w:rFonts w:ascii="Times New Roman" w:hAnsi="Times New Roman" w:cs="Times New Roman"/>
          <w:sz w:val="24"/>
          <w:szCs w:val="24"/>
        </w:rPr>
        <w:t>/201</w:t>
      </w:r>
      <w:r w:rsidR="001E5FA5">
        <w:rPr>
          <w:rFonts w:ascii="Times New Roman" w:hAnsi="Times New Roman" w:cs="Times New Roman"/>
          <w:sz w:val="24"/>
          <w:szCs w:val="24"/>
        </w:rPr>
        <w:t>9</w:t>
      </w:r>
      <w:r w:rsidRPr="00B8202F">
        <w:rPr>
          <w:rFonts w:ascii="Times New Roman" w:hAnsi="Times New Roman" w:cs="Times New Roman"/>
          <w:sz w:val="24"/>
          <w:szCs w:val="24"/>
        </w:rPr>
        <w:t xml:space="preserve">, nos termos do voto do </w:t>
      </w:r>
      <w:r w:rsidR="001E5FA5">
        <w:rPr>
          <w:rFonts w:ascii="Times New Roman" w:hAnsi="Times New Roman" w:cs="Times New Roman"/>
          <w:sz w:val="24"/>
          <w:szCs w:val="24"/>
        </w:rPr>
        <w:t>R</w:t>
      </w:r>
      <w:r w:rsidRPr="00B8202F">
        <w:rPr>
          <w:rFonts w:ascii="Times New Roman" w:hAnsi="Times New Roman" w:cs="Times New Roman"/>
          <w:sz w:val="24"/>
          <w:szCs w:val="24"/>
        </w:rPr>
        <w:t>elator.</w:t>
      </w:r>
    </w:p>
    <w:p w:rsidR="009129F1" w:rsidRPr="00B8202F" w:rsidRDefault="009129F1" w:rsidP="009129F1">
      <w:pPr>
        <w:widowControl w:val="0"/>
        <w:autoSpaceDE w:val="0"/>
        <w:autoSpaceDN w:val="0"/>
        <w:adjustRightInd w:val="0"/>
        <w:spacing w:line="393" w:lineRule="exact"/>
        <w:ind w:right="96"/>
        <w:jc w:val="both"/>
        <w:rPr>
          <w:rFonts w:ascii="Times New Roman" w:hAnsi="Times New Roman" w:cs="Times New Roman"/>
          <w:sz w:val="24"/>
          <w:szCs w:val="24"/>
        </w:rPr>
      </w:pPr>
      <w:r w:rsidRPr="00B8202F">
        <w:rPr>
          <w:rFonts w:ascii="Times New Roman" w:hAnsi="Times New Roman" w:cs="Times New Roman"/>
          <w:b/>
          <w:sz w:val="24"/>
          <w:szCs w:val="24"/>
        </w:rPr>
        <w:t xml:space="preserve">               </w:t>
      </w:r>
      <w:r w:rsidRPr="00B8202F">
        <w:rPr>
          <w:rFonts w:ascii="Times New Roman" w:hAnsi="Times New Roman" w:cs="Times New Roman"/>
          <w:sz w:val="24"/>
          <w:szCs w:val="24"/>
        </w:rPr>
        <w:t>É o parecer.</w:t>
      </w:r>
    </w:p>
    <w:p w:rsidR="009129F1" w:rsidRPr="00B8202F" w:rsidRDefault="009129F1" w:rsidP="009129F1">
      <w:pPr>
        <w:spacing w:line="360" w:lineRule="auto"/>
        <w:ind w:firstLine="142"/>
        <w:jc w:val="both"/>
        <w:rPr>
          <w:rFonts w:ascii="Times New Roman" w:hAnsi="Times New Roman" w:cs="Times New Roman"/>
          <w:sz w:val="24"/>
          <w:szCs w:val="24"/>
        </w:rPr>
      </w:pPr>
      <w:r w:rsidRPr="00B8202F">
        <w:rPr>
          <w:rFonts w:ascii="Times New Roman" w:hAnsi="Times New Roman" w:cs="Times New Roman"/>
          <w:sz w:val="24"/>
          <w:szCs w:val="24"/>
        </w:rPr>
        <w:t xml:space="preserve">             SALA DAS COMISSÕES “DEPUTADO LÉO F</w:t>
      </w:r>
      <w:r w:rsidR="00D3293C">
        <w:rPr>
          <w:rFonts w:ascii="Times New Roman" w:hAnsi="Times New Roman" w:cs="Times New Roman"/>
          <w:sz w:val="24"/>
          <w:szCs w:val="24"/>
        </w:rPr>
        <w:t xml:space="preserve">RANKLIM”, em </w:t>
      </w:r>
      <w:r w:rsidR="003A5640">
        <w:rPr>
          <w:rFonts w:ascii="Times New Roman" w:hAnsi="Times New Roman" w:cs="Times New Roman"/>
          <w:sz w:val="24"/>
          <w:szCs w:val="24"/>
        </w:rPr>
        <w:t>30</w:t>
      </w:r>
      <w:r w:rsidR="001E5FA5">
        <w:rPr>
          <w:rFonts w:ascii="Times New Roman" w:hAnsi="Times New Roman" w:cs="Times New Roman"/>
          <w:sz w:val="24"/>
          <w:szCs w:val="24"/>
        </w:rPr>
        <w:t xml:space="preserve"> </w:t>
      </w:r>
      <w:r>
        <w:rPr>
          <w:rFonts w:ascii="Times New Roman" w:hAnsi="Times New Roman" w:cs="Times New Roman"/>
          <w:sz w:val="24"/>
          <w:szCs w:val="24"/>
        </w:rPr>
        <w:t xml:space="preserve">de </w:t>
      </w:r>
      <w:r w:rsidR="00B15A09">
        <w:rPr>
          <w:rFonts w:ascii="Times New Roman" w:hAnsi="Times New Roman" w:cs="Times New Roman"/>
          <w:sz w:val="24"/>
          <w:szCs w:val="24"/>
        </w:rPr>
        <w:t>outubro</w:t>
      </w:r>
      <w:r>
        <w:rPr>
          <w:rFonts w:ascii="Times New Roman" w:hAnsi="Times New Roman" w:cs="Times New Roman"/>
          <w:sz w:val="24"/>
          <w:szCs w:val="24"/>
        </w:rPr>
        <w:t xml:space="preserve"> de 201</w:t>
      </w:r>
      <w:r w:rsidR="001E5FA5">
        <w:rPr>
          <w:rFonts w:ascii="Times New Roman" w:hAnsi="Times New Roman" w:cs="Times New Roman"/>
          <w:sz w:val="24"/>
          <w:szCs w:val="24"/>
        </w:rPr>
        <w:t>9</w:t>
      </w:r>
      <w:r w:rsidRPr="00B8202F">
        <w:rPr>
          <w:rFonts w:ascii="Times New Roman" w:hAnsi="Times New Roman" w:cs="Times New Roman"/>
          <w:sz w:val="24"/>
          <w:szCs w:val="24"/>
        </w:rPr>
        <w:t xml:space="preserve">.  </w:t>
      </w:r>
    </w:p>
    <w:p w:rsidR="001E5FA5" w:rsidRDefault="009129F1" w:rsidP="001E5FA5">
      <w:pPr>
        <w:jc w:val="both"/>
        <w:rPr>
          <w:color w:val="000000"/>
        </w:rPr>
      </w:pPr>
      <w:r w:rsidRPr="00B8202F">
        <w:rPr>
          <w:rFonts w:ascii="Times New Roman" w:hAnsi="Times New Roman" w:cs="Times New Roman"/>
          <w:sz w:val="24"/>
          <w:szCs w:val="24"/>
        </w:rPr>
        <w:t xml:space="preserve">                                               </w:t>
      </w:r>
      <w:r w:rsidR="00D3293C">
        <w:rPr>
          <w:rFonts w:ascii="Times New Roman" w:hAnsi="Times New Roman" w:cs="Times New Roman"/>
          <w:sz w:val="24"/>
          <w:szCs w:val="24"/>
        </w:rPr>
        <w:t xml:space="preserve">    </w:t>
      </w:r>
      <w:r w:rsidR="001E5FA5">
        <w:rPr>
          <w:b/>
          <w:color w:val="000000"/>
        </w:rPr>
        <w:t xml:space="preserve">        Presidente</w:t>
      </w:r>
      <w:r w:rsidR="001E5FA5">
        <w:rPr>
          <w:color w:val="000000"/>
        </w:rPr>
        <w:t xml:space="preserve"> </w:t>
      </w:r>
    </w:p>
    <w:p w:rsidR="003A5640" w:rsidRDefault="001E5FA5" w:rsidP="001E5FA5">
      <w:pPr>
        <w:autoSpaceDE w:val="0"/>
        <w:autoSpaceDN w:val="0"/>
        <w:adjustRightInd w:val="0"/>
        <w:spacing w:line="360" w:lineRule="auto"/>
        <w:jc w:val="both"/>
        <w:rPr>
          <w:color w:val="000000"/>
        </w:rPr>
      </w:pPr>
      <w:r>
        <w:rPr>
          <w:color w:val="000000"/>
        </w:rPr>
        <w:t xml:space="preserve">                                                                      </w:t>
      </w:r>
      <w:r w:rsidR="003A5640">
        <w:rPr>
          <w:color w:val="000000"/>
        </w:rPr>
        <w:t>Deputado Carlinhos Florêncio</w:t>
      </w:r>
    </w:p>
    <w:p w:rsidR="001E5FA5" w:rsidRDefault="001E5FA5" w:rsidP="001E5FA5">
      <w:pPr>
        <w:autoSpaceDE w:val="0"/>
        <w:autoSpaceDN w:val="0"/>
        <w:adjustRightInd w:val="0"/>
        <w:spacing w:line="360" w:lineRule="auto"/>
        <w:ind w:left="4253" w:hanging="4253"/>
        <w:jc w:val="both"/>
        <w:rPr>
          <w:color w:val="000000"/>
        </w:rPr>
      </w:pPr>
      <w:r>
        <w:rPr>
          <w:color w:val="000000"/>
        </w:rPr>
        <w:t xml:space="preserve">                                                                     </w:t>
      </w:r>
      <w:r>
        <w:rPr>
          <w:b/>
          <w:color w:val="000000"/>
        </w:rPr>
        <w:t xml:space="preserve"> Relator</w:t>
      </w:r>
      <w:r>
        <w:rPr>
          <w:color w:val="000000"/>
        </w:rPr>
        <w:t xml:space="preserve"> </w:t>
      </w:r>
    </w:p>
    <w:p w:rsidR="001E5FA5" w:rsidRDefault="001E5FA5" w:rsidP="001E5FA5">
      <w:pPr>
        <w:autoSpaceDE w:val="0"/>
        <w:autoSpaceDN w:val="0"/>
        <w:adjustRightInd w:val="0"/>
        <w:spacing w:line="360" w:lineRule="auto"/>
        <w:ind w:firstLine="284"/>
        <w:jc w:val="both"/>
        <w:rPr>
          <w:color w:val="000000"/>
        </w:rPr>
      </w:pPr>
      <w:r>
        <w:rPr>
          <w:color w:val="000000"/>
        </w:rPr>
        <w:t xml:space="preserve">                                                                 </w:t>
      </w:r>
      <w:r w:rsidR="003A5640">
        <w:rPr>
          <w:color w:val="000000"/>
        </w:rPr>
        <w:t>Deputado Carlinhos Florêncio</w:t>
      </w:r>
      <w:r>
        <w:rPr>
          <w:color w:val="000000"/>
        </w:rPr>
        <w:t xml:space="preserve">        </w:t>
      </w:r>
    </w:p>
    <w:p w:rsidR="001E5FA5" w:rsidRDefault="001E5FA5" w:rsidP="001E5FA5">
      <w:pPr>
        <w:autoSpaceDE w:val="0"/>
        <w:autoSpaceDN w:val="0"/>
        <w:adjustRightInd w:val="0"/>
        <w:spacing w:line="360" w:lineRule="auto"/>
        <w:jc w:val="both"/>
        <w:rPr>
          <w:b/>
          <w:color w:val="000000"/>
        </w:rPr>
      </w:pPr>
      <w:r>
        <w:rPr>
          <w:b/>
          <w:color w:val="000000"/>
        </w:rPr>
        <w:t xml:space="preserve">Vota a </w:t>
      </w:r>
      <w:proofErr w:type="gramStart"/>
      <w:r>
        <w:rPr>
          <w:b/>
          <w:color w:val="000000"/>
        </w:rPr>
        <w:t>favor                                                                  Vota</w:t>
      </w:r>
      <w:proofErr w:type="gramEnd"/>
      <w:r>
        <w:rPr>
          <w:b/>
          <w:color w:val="000000"/>
        </w:rPr>
        <w:t xml:space="preserve"> contra</w:t>
      </w:r>
    </w:p>
    <w:p w:rsidR="001E5FA5" w:rsidRDefault="001E5FA5" w:rsidP="001E5FA5">
      <w:pPr>
        <w:autoSpaceDE w:val="0"/>
        <w:autoSpaceDN w:val="0"/>
        <w:adjustRightInd w:val="0"/>
        <w:spacing w:line="360" w:lineRule="auto"/>
        <w:ind w:hanging="284"/>
        <w:jc w:val="both"/>
        <w:rPr>
          <w:color w:val="000000"/>
        </w:rPr>
      </w:pPr>
      <w:r>
        <w:rPr>
          <w:color w:val="000000"/>
        </w:rPr>
        <w:t xml:space="preserve">      </w:t>
      </w:r>
      <w:r w:rsidR="003A5640">
        <w:rPr>
          <w:color w:val="000000"/>
        </w:rPr>
        <w:t>Deputado Hélio Soares</w:t>
      </w:r>
      <w:r>
        <w:rPr>
          <w:color w:val="000000"/>
        </w:rPr>
        <w:t xml:space="preserve">                                        </w:t>
      </w:r>
    </w:p>
    <w:p w:rsidR="001E5FA5" w:rsidRDefault="001E5FA5" w:rsidP="001E5FA5">
      <w:pPr>
        <w:autoSpaceDE w:val="0"/>
        <w:autoSpaceDN w:val="0"/>
        <w:adjustRightInd w:val="0"/>
        <w:spacing w:line="360" w:lineRule="auto"/>
        <w:ind w:hanging="284"/>
        <w:jc w:val="both"/>
        <w:rPr>
          <w:color w:val="FF0000"/>
        </w:rPr>
      </w:pPr>
      <w:r>
        <w:rPr>
          <w:color w:val="000000"/>
        </w:rPr>
        <w:t xml:space="preserve">      </w:t>
      </w:r>
      <w:r w:rsidR="003A5640">
        <w:rPr>
          <w:color w:val="000000"/>
        </w:rPr>
        <w:t>Deputado Ricardo Rios</w:t>
      </w:r>
      <w:r>
        <w:rPr>
          <w:color w:val="000000"/>
        </w:rPr>
        <w:t xml:space="preserve">                                      </w:t>
      </w:r>
    </w:p>
    <w:p w:rsidR="009129F1" w:rsidRDefault="003A5640" w:rsidP="001E5FA5">
      <w:pPr>
        <w:autoSpaceDE w:val="0"/>
        <w:autoSpaceDN w:val="0"/>
        <w:adjustRightInd w:val="0"/>
        <w:spacing w:after="120" w:line="360" w:lineRule="auto"/>
        <w:jc w:val="both"/>
        <w:rPr>
          <w:color w:val="000000"/>
        </w:rPr>
      </w:pPr>
      <w:r>
        <w:rPr>
          <w:color w:val="000000"/>
        </w:rPr>
        <w:t xml:space="preserve">Deputado </w:t>
      </w:r>
      <w:proofErr w:type="spellStart"/>
      <w:r>
        <w:rPr>
          <w:color w:val="000000"/>
        </w:rPr>
        <w:t>Rigo</w:t>
      </w:r>
      <w:proofErr w:type="spellEnd"/>
      <w:r>
        <w:rPr>
          <w:color w:val="000000"/>
        </w:rPr>
        <w:t xml:space="preserve"> Teles</w:t>
      </w:r>
      <w:r w:rsidR="001E5FA5">
        <w:rPr>
          <w:color w:val="000000"/>
        </w:rPr>
        <w:t xml:space="preserve">                                         </w:t>
      </w:r>
    </w:p>
    <w:p w:rsidR="00B15A09" w:rsidRPr="009129F1" w:rsidRDefault="003A5640" w:rsidP="00B15A09">
      <w:pPr>
        <w:autoSpaceDE w:val="0"/>
        <w:autoSpaceDN w:val="0"/>
        <w:adjustRightInd w:val="0"/>
        <w:spacing w:after="120" w:line="360" w:lineRule="auto"/>
        <w:jc w:val="both"/>
        <w:rPr>
          <w:rFonts w:ascii="Times New Roman" w:hAnsi="Times New Roman" w:cs="Times New Roman"/>
          <w:sz w:val="24"/>
          <w:szCs w:val="24"/>
        </w:rPr>
      </w:pPr>
      <w:r>
        <w:rPr>
          <w:color w:val="000000"/>
        </w:rPr>
        <w:t>Deputado Adriano</w:t>
      </w:r>
      <w:r w:rsidR="00B15A09">
        <w:rPr>
          <w:color w:val="000000"/>
        </w:rPr>
        <w:t xml:space="preserve">                                          </w:t>
      </w:r>
    </w:p>
    <w:p w:rsidR="00B15A09" w:rsidRPr="009129F1" w:rsidRDefault="00B15A09" w:rsidP="00B15A09">
      <w:pPr>
        <w:autoSpaceDE w:val="0"/>
        <w:autoSpaceDN w:val="0"/>
        <w:adjustRightInd w:val="0"/>
        <w:spacing w:after="120" w:line="360" w:lineRule="auto"/>
        <w:jc w:val="both"/>
        <w:rPr>
          <w:rFonts w:ascii="Times New Roman" w:hAnsi="Times New Roman" w:cs="Times New Roman"/>
          <w:sz w:val="24"/>
          <w:szCs w:val="24"/>
        </w:rPr>
      </w:pPr>
      <w:r>
        <w:rPr>
          <w:color w:val="000000"/>
        </w:rPr>
        <w:t xml:space="preserve">                                         </w:t>
      </w:r>
    </w:p>
    <w:p w:rsidR="00B15A09" w:rsidRPr="009129F1" w:rsidRDefault="00B15A09" w:rsidP="001E5FA5">
      <w:pPr>
        <w:autoSpaceDE w:val="0"/>
        <w:autoSpaceDN w:val="0"/>
        <w:adjustRightInd w:val="0"/>
        <w:spacing w:after="120" w:line="360" w:lineRule="auto"/>
        <w:jc w:val="both"/>
        <w:rPr>
          <w:rFonts w:ascii="Times New Roman" w:hAnsi="Times New Roman" w:cs="Times New Roman"/>
          <w:sz w:val="24"/>
          <w:szCs w:val="24"/>
        </w:rPr>
      </w:pPr>
    </w:p>
    <w:sectPr w:rsidR="00B15A09" w:rsidRPr="009129F1" w:rsidSect="009129F1">
      <w:headerReference w:type="default" r:id="rId6"/>
      <w:pgSz w:w="11906" w:h="16838"/>
      <w:pgMar w:top="1417"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7DA" w:rsidRDefault="00A437DA">
      <w:pPr>
        <w:spacing w:after="0" w:line="240" w:lineRule="auto"/>
      </w:pPr>
      <w:r>
        <w:separator/>
      </w:r>
    </w:p>
  </w:endnote>
  <w:endnote w:type="continuationSeparator" w:id="0">
    <w:p w:rsidR="00A437DA" w:rsidRDefault="00A43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7DA" w:rsidRDefault="00A437DA">
      <w:pPr>
        <w:spacing w:after="0" w:line="240" w:lineRule="auto"/>
      </w:pPr>
      <w:r>
        <w:separator/>
      </w:r>
    </w:p>
  </w:footnote>
  <w:footnote w:type="continuationSeparator" w:id="0">
    <w:p w:rsidR="00A437DA" w:rsidRDefault="00A43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256" w:rsidRDefault="008A4C3A" w:rsidP="00FD6256">
    <w:pPr>
      <w:pStyle w:val="Cabealho"/>
      <w:jc w:val="center"/>
      <w:rPr>
        <w:rFonts w:ascii="Verdana" w:hAnsi="Verdana"/>
        <w:sz w:val="20"/>
        <w:szCs w:val="20"/>
      </w:rPr>
    </w:pPr>
  </w:p>
  <w:p w:rsidR="009129F1" w:rsidRDefault="009129F1" w:rsidP="009129F1">
    <w:pPr>
      <w:pStyle w:val="Cabealho"/>
      <w:ind w:right="360"/>
      <w:jc w:val="center"/>
      <w:rPr>
        <w:b/>
        <w:color w:val="000080"/>
        <w:sz w:val="18"/>
        <w:szCs w:val="18"/>
      </w:rPr>
    </w:pPr>
    <w:r>
      <w:rPr>
        <w:noProof/>
        <w:sz w:val="18"/>
        <w:szCs w:val="18"/>
        <w:lang w:eastAsia="pt-BR"/>
      </w:rPr>
      <w:drawing>
        <wp:inline distT="0" distB="0" distL="0" distR="0" wp14:anchorId="246C2B6B" wp14:editId="64CA7A24">
          <wp:extent cx="942975" cy="8191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19150"/>
                  </a:xfrm>
                  <a:prstGeom prst="rect">
                    <a:avLst/>
                  </a:prstGeom>
                  <a:noFill/>
                  <a:ln>
                    <a:noFill/>
                  </a:ln>
                </pic:spPr>
              </pic:pic>
            </a:graphicData>
          </a:graphic>
        </wp:inline>
      </w:drawing>
    </w:r>
  </w:p>
  <w:p w:rsidR="009129F1" w:rsidRDefault="009129F1" w:rsidP="009129F1">
    <w:pPr>
      <w:pStyle w:val="Cabealho"/>
      <w:jc w:val="center"/>
      <w:rPr>
        <w:b/>
        <w:sz w:val="20"/>
        <w:szCs w:val="20"/>
      </w:rPr>
    </w:pPr>
    <w:r>
      <w:rPr>
        <w:b/>
        <w:sz w:val="20"/>
        <w:szCs w:val="20"/>
      </w:rPr>
      <w:t>ESTADO DO MARANHÃO</w:t>
    </w:r>
  </w:p>
  <w:p w:rsidR="009129F1" w:rsidRDefault="009129F1" w:rsidP="009129F1">
    <w:pPr>
      <w:pStyle w:val="Cabealho"/>
      <w:jc w:val="center"/>
      <w:rPr>
        <w:b/>
        <w:sz w:val="20"/>
        <w:szCs w:val="20"/>
      </w:rPr>
    </w:pPr>
    <w:r>
      <w:rPr>
        <w:b/>
        <w:sz w:val="20"/>
        <w:szCs w:val="20"/>
      </w:rPr>
      <w:t>ASSEMBLÉIA LEGISLATIVA DO MARANHÃO</w:t>
    </w:r>
  </w:p>
  <w:p w:rsidR="009129F1" w:rsidRDefault="009129F1" w:rsidP="009129F1">
    <w:pPr>
      <w:pStyle w:val="Cabealho"/>
      <w:jc w:val="center"/>
      <w:rPr>
        <w:b/>
        <w:sz w:val="20"/>
        <w:szCs w:val="20"/>
      </w:rPr>
    </w:pPr>
    <w:r>
      <w:rPr>
        <w:b/>
        <w:sz w:val="20"/>
        <w:szCs w:val="20"/>
      </w:rPr>
      <w:t>INSTALADA EM 16 DE FEVEREIRO DE 1835</w:t>
    </w:r>
  </w:p>
  <w:p w:rsidR="009129F1" w:rsidRDefault="009129F1" w:rsidP="009129F1">
    <w:pPr>
      <w:pStyle w:val="Cabealho"/>
      <w:jc w:val="center"/>
      <w:rPr>
        <w:b/>
        <w:sz w:val="20"/>
        <w:szCs w:val="20"/>
      </w:rPr>
    </w:pPr>
    <w:r>
      <w:rPr>
        <w:b/>
        <w:sz w:val="20"/>
        <w:szCs w:val="20"/>
      </w:rPr>
      <w:t>DIRETORIA LEGISLATIVA</w:t>
    </w:r>
  </w:p>
  <w:p w:rsidR="009129F1" w:rsidRPr="0019434F" w:rsidRDefault="009129F1" w:rsidP="009129F1">
    <w:pPr>
      <w:pStyle w:val="Cabealho"/>
      <w:jc w:val="center"/>
      <w:rPr>
        <w:rFonts w:ascii="Verdana" w:hAnsi="Verdana"/>
        <w:b/>
        <w:sz w:val="20"/>
        <w:szCs w:val="20"/>
      </w:rPr>
    </w:pPr>
  </w:p>
  <w:p w:rsidR="00FD6256" w:rsidRPr="0019434F" w:rsidRDefault="008A4C3A" w:rsidP="00FD6256">
    <w:pPr>
      <w:pStyle w:val="Cabealho"/>
      <w:jc w:val="center"/>
      <w:rPr>
        <w:rFonts w:ascii="Verdana" w:hAnsi="Verdana"/>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E94"/>
    <w:rsid w:val="00030634"/>
    <w:rsid w:val="00073B64"/>
    <w:rsid w:val="000F3899"/>
    <w:rsid w:val="001E5FA5"/>
    <w:rsid w:val="002538BF"/>
    <w:rsid w:val="00280625"/>
    <w:rsid w:val="002F7B49"/>
    <w:rsid w:val="003A5640"/>
    <w:rsid w:val="003C0E94"/>
    <w:rsid w:val="006623EE"/>
    <w:rsid w:val="008A4C3A"/>
    <w:rsid w:val="009129F1"/>
    <w:rsid w:val="009D44B0"/>
    <w:rsid w:val="00A437DA"/>
    <w:rsid w:val="00B15A09"/>
    <w:rsid w:val="00C06DF7"/>
    <w:rsid w:val="00CD6CCC"/>
    <w:rsid w:val="00D3293C"/>
    <w:rsid w:val="00D971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7BB70-143B-4ADA-8BA9-A63B1094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E94"/>
    <w:pPr>
      <w:spacing w:after="200" w:line="276" w:lineRule="auto"/>
    </w:pPr>
  </w:style>
  <w:style w:type="paragraph" w:styleId="Ttulo1">
    <w:name w:val="heading 1"/>
    <w:basedOn w:val="Normal"/>
    <w:next w:val="Normal"/>
    <w:link w:val="Ttulo1Char"/>
    <w:qFormat/>
    <w:rsid w:val="009129F1"/>
    <w:pPr>
      <w:keepNext/>
      <w:spacing w:before="240" w:after="60" w:line="240" w:lineRule="auto"/>
      <w:outlineLvl w:val="0"/>
    </w:pPr>
    <w:rPr>
      <w:rFonts w:ascii="Cambria" w:eastAsia="Times New Roman" w:hAnsi="Cambria" w:cs="Times New Roman"/>
      <w:b/>
      <w:bCs/>
      <w:kern w:val="32"/>
      <w:sz w:val="32"/>
      <w:szCs w:val="32"/>
      <w:lang w:eastAsia="pt-BR"/>
    </w:rPr>
  </w:style>
  <w:style w:type="paragraph" w:styleId="Ttulo2">
    <w:name w:val="heading 2"/>
    <w:basedOn w:val="Normal"/>
    <w:next w:val="Normal"/>
    <w:link w:val="Ttulo2Char"/>
    <w:semiHidden/>
    <w:unhideWhenUsed/>
    <w:qFormat/>
    <w:rsid w:val="009129F1"/>
    <w:pPr>
      <w:keepNext/>
      <w:spacing w:before="240" w:after="60" w:line="240" w:lineRule="auto"/>
      <w:outlineLvl w:val="1"/>
    </w:pPr>
    <w:rPr>
      <w:rFonts w:ascii="Cambria" w:eastAsia="Times New Roman" w:hAnsi="Cambria" w:cs="Times New Roman"/>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0E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0E94"/>
  </w:style>
  <w:style w:type="paragraph" w:styleId="Rodap">
    <w:name w:val="footer"/>
    <w:basedOn w:val="Normal"/>
    <w:link w:val="RodapChar"/>
    <w:uiPriority w:val="99"/>
    <w:unhideWhenUsed/>
    <w:rsid w:val="003C0E94"/>
    <w:pPr>
      <w:tabs>
        <w:tab w:val="center" w:pos="4252"/>
        <w:tab w:val="right" w:pos="8504"/>
      </w:tabs>
      <w:spacing w:after="0" w:line="240" w:lineRule="auto"/>
    </w:pPr>
  </w:style>
  <w:style w:type="character" w:customStyle="1" w:styleId="RodapChar">
    <w:name w:val="Rodapé Char"/>
    <w:basedOn w:val="Fontepargpadro"/>
    <w:link w:val="Rodap"/>
    <w:uiPriority w:val="99"/>
    <w:rsid w:val="003C0E94"/>
  </w:style>
  <w:style w:type="paragraph" w:styleId="PargrafodaLista">
    <w:name w:val="List Paragraph"/>
    <w:basedOn w:val="Normal"/>
    <w:uiPriority w:val="34"/>
    <w:qFormat/>
    <w:rsid w:val="003C0E94"/>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129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29F1"/>
    <w:rPr>
      <w:rFonts w:ascii="Tahoma" w:hAnsi="Tahoma" w:cs="Tahoma"/>
      <w:sz w:val="16"/>
      <w:szCs w:val="16"/>
    </w:rPr>
  </w:style>
  <w:style w:type="character" w:customStyle="1" w:styleId="Ttulo1Char">
    <w:name w:val="Título 1 Char"/>
    <w:basedOn w:val="Fontepargpadro"/>
    <w:link w:val="Ttulo1"/>
    <w:rsid w:val="009129F1"/>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semiHidden/>
    <w:rsid w:val="009129F1"/>
    <w:rPr>
      <w:rFonts w:ascii="Cambria" w:eastAsia="Times New Roman" w:hAnsi="Cambria" w:cs="Times New Roman"/>
      <w:b/>
      <w:bCs/>
      <w:i/>
      <w:iCs/>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420097">
      <w:bodyDiv w:val="1"/>
      <w:marLeft w:val="0"/>
      <w:marRight w:val="0"/>
      <w:marTop w:val="0"/>
      <w:marBottom w:val="0"/>
      <w:divBdr>
        <w:top w:val="none" w:sz="0" w:space="0" w:color="auto"/>
        <w:left w:val="none" w:sz="0" w:space="0" w:color="auto"/>
        <w:bottom w:val="none" w:sz="0" w:space="0" w:color="auto"/>
        <w:right w:val="none" w:sz="0" w:space="0" w:color="auto"/>
      </w:divBdr>
    </w:div>
    <w:div w:id="163664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3073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Thiara das Neves Pereira</dc:creator>
  <cp:lastModifiedBy>Leibe Prazeres Barros Madeira</cp:lastModifiedBy>
  <cp:revision>2</cp:revision>
  <cp:lastPrinted>2019-05-10T19:10:00Z</cp:lastPrinted>
  <dcterms:created xsi:type="dcterms:W3CDTF">2019-10-30T13:14:00Z</dcterms:created>
  <dcterms:modified xsi:type="dcterms:W3CDTF">2019-10-30T13:14:00Z</dcterms:modified>
</cp:coreProperties>
</file>