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DF" w:rsidRDefault="005107DF" w:rsidP="005107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DF" w:rsidRDefault="005107DF" w:rsidP="005107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5107DF" w:rsidRDefault="005107DF" w:rsidP="005107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5107DF" w:rsidRDefault="005107DF" w:rsidP="005107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5107DF" w:rsidRDefault="005107DF" w:rsidP="005107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5107DF" w:rsidRDefault="005107DF" w:rsidP="00510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DF" w:rsidRPr="005107DF" w:rsidRDefault="005107DF" w:rsidP="005107DF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 w:rsidRPr="005107DF">
        <w:rPr>
          <w:szCs w:val="24"/>
        </w:rPr>
        <w:t>INDICAÇÃO Nº</w:t>
      </w:r>
    </w:p>
    <w:p w:rsidR="005107DF" w:rsidRPr="005107DF" w:rsidRDefault="005107DF" w:rsidP="005107DF">
      <w:pPr>
        <w:pStyle w:val="Corpodetexto"/>
        <w:tabs>
          <w:tab w:val="left" w:pos="1701"/>
          <w:tab w:val="left" w:pos="1985"/>
        </w:tabs>
        <w:jc w:val="right"/>
        <w:rPr>
          <w:sz w:val="28"/>
          <w:szCs w:val="28"/>
          <w:u w:val="single"/>
        </w:rPr>
      </w:pPr>
    </w:p>
    <w:p w:rsidR="005107DF" w:rsidRPr="005107DF" w:rsidRDefault="005107DF" w:rsidP="005107DF">
      <w:pPr>
        <w:pStyle w:val="Corpodetexto"/>
        <w:tabs>
          <w:tab w:val="left" w:pos="1701"/>
          <w:tab w:val="left" w:pos="1985"/>
        </w:tabs>
        <w:jc w:val="right"/>
        <w:rPr>
          <w:szCs w:val="24"/>
        </w:rPr>
      </w:pPr>
      <w:r w:rsidRPr="005107DF">
        <w:rPr>
          <w:szCs w:val="24"/>
          <w:u w:val="single"/>
        </w:rPr>
        <w:t>Autoria: Deputada Detinha</w:t>
      </w:r>
    </w:p>
    <w:p w:rsidR="005107DF" w:rsidRPr="005107DF" w:rsidRDefault="005107DF" w:rsidP="005107DF">
      <w:pPr>
        <w:jc w:val="both"/>
        <w:rPr>
          <w:b/>
          <w:sz w:val="24"/>
          <w:szCs w:val="24"/>
        </w:rPr>
      </w:pPr>
    </w:p>
    <w:p w:rsidR="005107DF" w:rsidRPr="005107DF" w:rsidRDefault="005107DF" w:rsidP="005107DF">
      <w:pPr>
        <w:jc w:val="both"/>
        <w:rPr>
          <w:sz w:val="24"/>
          <w:szCs w:val="24"/>
        </w:rPr>
      </w:pPr>
      <w:r w:rsidRPr="005107DF">
        <w:rPr>
          <w:b/>
          <w:sz w:val="24"/>
          <w:szCs w:val="24"/>
        </w:rPr>
        <w:t>Senhor Presidente</w:t>
      </w:r>
      <w:r w:rsidRPr="005107DF">
        <w:rPr>
          <w:sz w:val="24"/>
          <w:szCs w:val="24"/>
        </w:rPr>
        <w:t xml:space="preserve">, </w:t>
      </w:r>
    </w:p>
    <w:p w:rsidR="005107DF" w:rsidRPr="005107DF" w:rsidRDefault="005107DF" w:rsidP="005107DF">
      <w:pPr>
        <w:rPr>
          <w:sz w:val="24"/>
          <w:szCs w:val="24"/>
        </w:rPr>
      </w:pPr>
    </w:p>
    <w:p w:rsidR="005107DF" w:rsidRPr="005107DF" w:rsidRDefault="005107DF" w:rsidP="005107DF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color w:val="231F20"/>
          <w:sz w:val="24"/>
          <w:szCs w:val="24"/>
        </w:rPr>
      </w:pPr>
      <w:r w:rsidRPr="005107DF">
        <w:rPr>
          <w:sz w:val="24"/>
          <w:szCs w:val="24"/>
        </w:rPr>
        <w:t xml:space="preserve">            Nos termos do art. 152 do Regimento Interno da Assembleia Legislativa do Maranhão, Requeiro a Vossa Excelência que, ouvida a Mesa Diretora, seja encaminhado ofício</w:t>
      </w:r>
      <w:r w:rsidRPr="005107DF">
        <w:rPr>
          <w:rFonts w:eastAsia="Batang"/>
          <w:sz w:val="24"/>
          <w:szCs w:val="24"/>
        </w:rPr>
        <w:t xml:space="preserve"> </w:t>
      </w:r>
      <w:r w:rsidRPr="005107DF">
        <w:rPr>
          <w:b/>
          <w:i/>
          <w:sz w:val="24"/>
          <w:szCs w:val="24"/>
          <w:u w:val="single"/>
        </w:rPr>
        <w:t xml:space="preserve">AO EXCELENTÍSSIMO GOVERNADOR DO ESTADO DO MARANHÃO, SENHOR </w:t>
      </w:r>
      <w:r w:rsidR="006E0A05">
        <w:rPr>
          <w:b/>
          <w:i/>
          <w:sz w:val="24"/>
          <w:szCs w:val="24"/>
          <w:u w:val="single"/>
        </w:rPr>
        <w:t>CARLOS BRANDÃO</w:t>
      </w:r>
      <w:r w:rsidRPr="005107DF">
        <w:rPr>
          <w:b/>
          <w:i/>
          <w:sz w:val="24"/>
          <w:szCs w:val="24"/>
        </w:rPr>
        <w:t xml:space="preserve">,  </w:t>
      </w:r>
      <w:r w:rsidRPr="005107DF">
        <w:rPr>
          <w:sz w:val="24"/>
          <w:szCs w:val="24"/>
        </w:rPr>
        <w:t xml:space="preserve">solicitando providências no sentido de determinar  </w:t>
      </w:r>
      <w:r w:rsidRPr="005107DF">
        <w:rPr>
          <w:b/>
          <w:i/>
          <w:sz w:val="24"/>
          <w:szCs w:val="24"/>
          <w:u w:val="single"/>
        </w:rPr>
        <w:t>À SECRETARIA DE ESTADO DA</w:t>
      </w:r>
      <w:bookmarkStart w:id="0" w:name="_GoBack"/>
      <w:bookmarkEnd w:id="0"/>
      <w:r w:rsidRPr="005107DF">
        <w:rPr>
          <w:b/>
          <w:i/>
          <w:sz w:val="24"/>
          <w:szCs w:val="24"/>
          <w:u w:val="single"/>
        </w:rPr>
        <w:t xml:space="preserve"> INFRAESTRUTURA – SINFRA,  QUE AUTORIZE A  RECUPERAÇÃO DAS ESTRUTURAS DA PONTE DO SÃO FRANCISCO, QUE LIGA A AVENIDA BEIRA-MAR AO BAIRRO DO MESMO NOME</w:t>
      </w:r>
      <w:r w:rsidRPr="005107DF">
        <w:rPr>
          <w:sz w:val="24"/>
          <w:szCs w:val="24"/>
        </w:rPr>
        <w:t>,</w:t>
      </w:r>
      <w:r w:rsidRPr="005107DF">
        <w:rPr>
          <w:i/>
          <w:color w:val="231F20"/>
          <w:sz w:val="24"/>
          <w:szCs w:val="24"/>
        </w:rPr>
        <w:t xml:space="preserve"> </w:t>
      </w:r>
      <w:r w:rsidRPr="005107DF">
        <w:rPr>
          <w:color w:val="231F20"/>
          <w:sz w:val="24"/>
          <w:szCs w:val="24"/>
        </w:rPr>
        <w:t>considerando que os sinais pela falta de conservação na referida ponte, são visíveis por quem passa diariamente, deixando a todos preocupados.</w:t>
      </w:r>
    </w:p>
    <w:p w:rsidR="005107DF" w:rsidRPr="005107DF" w:rsidRDefault="005107DF" w:rsidP="005107DF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5107DF">
        <w:rPr>
          <w:color w:val="231F20"/>
          <w:sz w:val="24"/>
          <w:szCs w:val="24"/>
        </w:rPr>
        <w:t xml:space="preserve">            A Ponte do São Francisco apresenta problemas estruturais, que demonstram a falta de manutenção no local. A durabilidade das estruturas está sujeita também à ação do meio ambiente, portanto, a ação do tempo tem deixado ferragens à mostra e, pedaços de concretos que se soltam facilmente da estrutura dos guarda-corpos, assustando a todos que diariamente trafegam pela ponte.</w:t>
      </w:r>
    </w:p>
    <w:p w:rsidR="005107DF" w:rsidRPr="005107DF" w:rsidRDefault="005107DF" w:rsidP="005107DF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5107DF">
        <w:rPr>
          <w:color w:val="231F20"/>
          <w:sz w:val="24"/>
          <w:szCs w:val="24"/>
        </w:rPr>
        <w:t xml:space="preserve">            As proteções e o piso do local por onde passam ciclistas e pedestres apresentam danos em toda a sua estrutura. Tubos de ferro usados como grades do guarda-corpo estão enferrujados.</w:t>
      </w:r>
    </w:p>
    <w:p w:rsidR="005107DF" w:rsidRPr="005107DF" w:rsidRDefault="005107DF" w:rsidP="005107DF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5107DF">
        <w:rPr>
          <w:color w:val="231F20"/>
          <w:sz w:val="24"/>
          <w:szCs w:val="24"/>
        </w:rPr>
        <w:t xml:space="preserve">            A Ponte do São Francisco foi inaugurada em 1970, com o propósito de ligar a Ilha ao continente. A partir da sua inauguração é que de fato ocorreu a expansão urbana para o norte da Ilha de São Luís, com o surgimento de novos bairros.</w:t>
      </w:r>
    </w:p>
    <w:p w:rsidR="005107DF" w:rsidRPr="005107DF" w:rsidRDefault="005107DF" w:rsidP="005107DF">
      <w:pPr>
        <w:tabs>
          <w:tab w:val="left" w:pos="709"/>
        </w:tabs>
        <w:spacing w:line="276" w:lineRule="auto"/>
        <w:jc w:val="both"/>
        <w:rPr>
          <w:b/>
          <w:bCs/>
          <w:color w:val="231F20"/>
          <w:sz w:val="24"/>
          <w:szCs w:val="24"/>
        </w:rPr>
      </w:pPr>
      <w:r w:rsidRPr="005107DF">
        <w:rPr>
          <w:color w:val="231F20"/>
          <w:sz w:val="24"/>
          <w:szCs w:val="24"/>
        </w:rPr>
        <w:t xml:space="preserve">            Solicito atenção especial ao nosso pleito, considerando o caráter estruturante da obra para a cidade de São Luís que está em constante transformação, obra da década de 70 e, que, portanto, foi objeto de reivindicação do nosso gabinete através da </w:t>
      </w:r>
      <w:r w:rsidRPr="005107DF">
        <w:rPr>
          <w:b/>
          <w:bCs/>
          <w:color w:val="231F20"/>
          <w:sz w:val="24"/>
          <w:szCs w:val="24"/>
        </w:rPr>
        <w:t xml:space="preserve">INDICAÇÃO Nº 465/2020.  </w:t>
      </w:r>
    </w:p>
    <w:p w:rsidR="005107DF" w:rsidRPr="005107DF" w:rsidRDefault="005107DF" w:rsidP="005107DF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5107DF">
        <w:rPr>
          <w:b/>
          <w:sz w:val="24"/>
          <w:szCs w:val="24"/>
        </w:rPr>
        <w:t xml:space="preserve">Plenário Deputado Estadual “Nagib </w:t>
      </w:r>
      <w:proofErr w:type="spellStart"/>
      <w:r w:rsidRPr="005107DF">
        <w:rPr>
          <w:b/>
          <w:sz w:val="24"/>
          <w:szCs w:val="24"/>
        </w:rPr>
        <w:t>Haickel</w:t>
      </w:r>
      <w:proofErr w:type="spellEnd"/>
      <w:r w:rsidRPr="005107DF">
        <w:rPr>
          <w:b/>
          <w:sz w:val="24"/>
          <w:szCs w:val="24"/>
        </w:rPr>
        <w:t xml:space="preserve">” do Palácio “Manoel Bequimão”, em São Luís, </w:t>
      </w:r>
      <w:r w:rsidR="003C7037">
        <w:rPr>
          <w:b/>
          <w:sz w:val="24"/>
          <w:szCs w:val="24"/>
        </w:rPr>
        <w:t>0</w:t>
      </w:r>
      <w:r w:rsidRPr="005107DF">
        <w:rPr>
          <w:b/>
          <w:sz w:val="24"/>
          <w:szCs w:val="24"/>
        </w:rPr>
        <w:t xml:space="preserve">1 de </w:t>
      </w:r>
      <w:r w:rsidR="003C7037">
        <w:rPr>
          <w:b/>
          <w:sz w:val="24"/>
          <w:szCs w:val="24"/>
        </w:rPr>
        <w:t>junho</w:t>
      </w:r>
      <w:r w:rsidRPr="005107DF">
        <w:rPr>
          <w:b/>
          <w:sz w:val="24"/>
          <w:szCs w:val="24"/>
        </w:rPr>
        <w:t xml:space="preserve"> 2022.</w:t>
      </w:r>
    </w:p>
    <w:p w:rsidR="005107DF" w:rsidRPr="005107DF" w:rsidRDefault="005107DF" w:rsidP="005107DF">
      <w:pPr>
        <w:jc w:val="center"/>
        <w:rPr>
          <w:b/>
          <w:sz w:val="24"/>
          <w:szCs w:val="24"/>
        </w:rPr>
      </w:pPr>
    </w:p>
    <w:p w:rsidR="005107DF" w:rsidRPr="005107DF" w:rsidRDefault="005107DF" w:rsidP="005107DF">
      <w:pPr>
        <w:jc w:val="center"/>
        <w:rPr>
          <w:b/>
          <w:sz w:val="28"/>
          <w:szCs w:val="28"/>
        </w:rPr>
      </w:pPr>
    </w:p>
    <w:p w:rsidR="005107DF" w:rsidRPr="005107DF" w:rsidRDefault="005107DF" w:rsidP="005107DF">
      <w:pPr>
        <w:jc w:val="center"/>
        <w:rPr>
          <w:b/>
          <w:sz w:val="24"/>
          <w:szCs w:val="24"/>
        </w:rPr>
      </w:pPr>
      <w:r w:rsidRPr="005107DF">
        <w:rPr>
          <w:b/>
          <w:sz w:val="24"/>
          <w:szCs w:val="24"/>
        </w:rPr>
        <w:t>DEP. DETINHA - PL</w:t>
      </w:r>
    </w:p>
    <w:p w:rsidR="005107DF" w:rsidRPr="005107DF" w:rsidRDefault="005107DF" w:rsidP="005107DF">
      <w:pPr>
        <w:jc w:val="center"/>
        <w:rPr>
          <w:sz w:val="24"/>
          <w:szCs w:val="24"/>
        </w:rPr>
      </w:pPr>
      <w:r w:rsidRPr="005107DF">
        <w:rPr>
          <w:b/>
          <w:sz w:val="24"/>
          <w:szCs w:val="24"/>
        </w:rPr>
        <w:t>2ª VICE-PRESIDENTE</w:t>
      </w:r>
    </w:p>
    <w:p w:rsidR="005107DF" w:rsidRDefault="005107DF"/>
    <w:sectPr w:rsidR="005107DF" w:rsidSect="005107D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DF"/>
    <w:rsid w:val="003C7037"/>
    <w:rsid w:val="005107DF"/>
    <w:rsid w:val="006E0A05"/>
    <w:rsid w:val="00C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7386"/>
  <w15:chartTrackingRefBased/>
  <w15:docId w15:val="{C71D880A-AC38-4B00-A432-131A500C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10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107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07DF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107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51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5</cp:revision>
  <dcterms:created xsi:type="dcterms:W3CDTF">2022-05-31T13:17:00Z</dcterms:created>
  <dcterms:modified xsi:type="dcterms:W3CDTF">2022-06-01T13:57:00Z</dcterms:modified>
</cp:coreProperties>
</file>