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BDD" w:rsidRDefault="00131BDD" w:rsidP="00235EC3">
      <w:pPr>
        <w:spacing w:before="100" w:beforeAutospacing="1" w:after="100" w:afterAutospacing="1"/>
        <w:jc w:val="center"/>
        <w:rPr>
          <w:b/>
          <w:bCs/>
        </w:rPr>
      </w:pPr>
      <w:bookmarkStart w:id="0" w:name="_GoBack"/>
      <w:bookmarkEnd w:id="0"/>
    </w:p>
    <w:p w:rsidR="005F1702" w:rsidRDefault="005F34B8" w:rsidP="00235EC3">
      <w:pPr>
        <w:spacing w:before="100" w:beforeAutospacing="1" w:after="100" w:afterAutospacing="1"/>
        <w:jc w:val="center"/>
        <w:rPr>
          <w:b/>
          <w:bCs/>
        </w:rPr>
      </w:pPr>
      <w:r w:rsidRPr="00235EC3">
        <w:rPr>
          <w:b/>
          <w:bCs/>
        </w:rPr>
        <w:t xml:space="preserve">PROJETO DE LEI Nº </w:t>
      </w:r>
      <w:r w:rsidR="00E215C8">
        <w:rPr>
          <w:b/>
          <w:bCs/>
        </w:rPr>
        <w:t xml:space="preserve">    </w:t>
      </w:r>
      <w:r w:rsidR="00235EC3" w:rsidRPr="00235EC3">
        <w:rPr>
          <w:b/>
          <w:bCs/>
        </w:rPr>
        <w:t xml:space="preserve"> </w:t>
      </w:r>
      <w:r w:rsidR="005F1702" w:rsidRPr="00235EC3">
        <w:rPr>
          <w:b/>
          <w:bCs/>
        </w:rPr>
        <w:t>/ 202</w:t>
      </w:r>
      <w:r w:rsidR="003A1FF6">
        <w:rPr>
          <w:b/>
          <w:bCs/>
        </w:rPr>
        <w:t>2</w:t>
      </w:r>
    </w:p>
    <w:p w:rsidR="001E2C15" w:rsidRDefault="001E2C15" w:rsidP="00235EC3">
      <w:pPr>
        <w:spacing w:before="100" w:beforeAutospacing="1" w:after="100" w:afterAutospacing="1"/>
        <w:jc w:val="center"/>
        <w:rPr>
          <w:b/>
          <w:bCs/>
        </w:rPr>
      </w:pPr>
    </w:p>
    <w:p w:rsidR="00A009E8" w:rsidRPr="00CC4C17" w:rsidRDefault="0040738C" w:rsidP="00870986">
      <w:pPr>
        <w:pStyle w:val="Ttulo1"/>
        <w:shd w:val="clear" w:color="auto" w:fill="FFFFFF"/>
        <w:spacing w:before="300" w:after="300"/>
        <w:ind w:left="4248" w:right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Dispõe sobre o manuseio, a utilização, </w:t>
      </w:r>
      <w:r w:rsidRPr="00C9512A">
        <w:rPr>
          <w:rFonts w:ascii="Times New Roman" w:hAnsi="Times New Roman" w:cs="Times New Roman"/>
          <w:color w:val="auto"/>
          <w:sz w:val="24"/>
          <w:szCs w:val="24"/>
        </w:rPr>
        <w:t xml:space="preserve">a queima, a soltura e a </w:t>
      </w:r>
      <w:r w:rsidR="00497714" w:rsidRPr="00C9512A">
        <w:rPr>
          <w:rFonts w:ascii="Times New Roman" w:hAnsi="Times New Roman" w:cs="Times New Roman"/>
          <w:color w:val="auto"/>
          <w:sz w:val="24"/>
          <w:szCs w:val="24"/>
        </w:rPr>
        <w:t xml:space="preserve">proibição de </w:t>
      </w:r>
      <w:r w:rsidRPr="00C9512A">
        <w:rPr>
          <w:rFonts w:ascii="Times New Roman" w:hAnsi="Times New Roman" w:cs="Times New Roman"/>
          <w:color w:val="auto"/>
          <w:sz w:val="24"/>
          <w:szCs w:val="24"/>
        </w:rPr>
        <w:t xml:space="preserve">comercialização de fogos de </w:t>
      </w:r>
      <w:r w:rsidR="00B04034" w:rsidRPr="00C9512A">
        <w:rPr>
          <w:rFonts w:ascii="Times New Roman" w:hAnsi="Times New Roman" w:cs="Times New Roman"/>
          <w:color w:val="auto"/>
          <w:sz w:val="24"/>
          <w:szCs w:val="24"/>
        </w:rPr>
        <w:t>artifício de estampido</w:t>
      </w:r>
      <w:r w:rsidRPr="00C9512A">
        <w:rPr>
          <w:rFonts w:ascii="Times New Roman" w:hAnsi="Times New Roman" w:cs="Times New Roman"/>
          <w:color w:val="auto"/>
          <w:sz w:val="24"/>
          <w:szCs w:val="24"/>
        </w:rPr>
        <w:t xml:space="preserve">, assim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como de quaisquer artefatos pirotécnicos de efeito sonoro ruidoso no Estado do Maranhão, e dá outras providências.</w:t>
      </w:r>
    </w:p>
    <w:p w:rsidR="002B31C1" w:rsidRDefault="001F4548" w:rsidP="00FE35F1">
      <w:pPr>
        <w:pStyle w:val="Subttulo"/>
        <w:jc w:val="both"/>
        <w:rPr>
          <w:b w:val="0"/>
          <w:sz w:val="24"/>
          <w:szCs w:val="24"/>
        </w:rPr>
      </w:pPr>
      <w:r w:rsidRPr="001F4548">
        <w:rPr>
          <w:sz w:val="24"/>
          <w:szCs w:val="24"/>
        </w:rPr>
        <w:t>Art. 1º -</w:t>
      </w:r>
      <w:r w:rsidRPr="001F4548">
        <w:rPr>
          <w:b w:val="0"/>
          <w:sz w:val="24"/>
          <w:szCs w:val="24"/>
        </w:rPr>
        <w:t xml:space="preserve"> </w:t>
      </w:r>
      <w:r w:rsidR="00FE35F1">
        <w:rPr>
          <w:b w:val="0"/>
          <w:sz w:val="24"/>
          <w:szCs w:val="24"/>
        </w:rPr>
        <w:t xml:space="preserve">Fica </w:t>
      </w:r>
      <w:r w:rsidR="002B31C1">
        <w:rPr>
          <w:b w:val="0"/>
          <w:sz w:val="24"/>
          <w:szCs w:val="24"/>
        </w:rPr>
        <w:t>proibida</w:t>
      </w:r>
      <w:r w:rsidR="00497714">
        <w:rPr>
          <w:b w:val="0"/>
          <w:sz w:val="24"/>
          <w:szCs w:val="24"/>
        </w:rPr>
        <w:t xml:space="preserve"> a queima, a soltura, o manuseio</w:t>
      </w:r>
      <w:r w:rsidR="002B31C1">
        <w:rPr>
          <w:b w:val="0"/>
          <w:sz w:val="24"/>
          <w:szCs w:val="24"/>
        </w:rPr>
        <w:t xml:space="preserve">, a utilização </w:t>
      </w:r>
      <w:r w:rsidR="00497714">
        <w:rPr>
          <w:b w:val="0"/>
          <w:sz w:val="24"/>
          <w:szCs w:val="24"/>
        </w:rPr>
        <w:t>e a comercialização</w:t>
      </w:r>
      <w:r w:rsidR="002B31C1">
        <w:rPr>
          <w:b w:val="0"/>
          <w:sz w:val="24"/>
          <w:szCs w:val="24"/>
        </w:rPr>
        <w:t xml:space="preserve"> de fogos de artifícios de estampido, assim como de quaisquer artefatos pirotécnicos festivo de efeito sonoro ruidoso</w:t>
      </w:r>
      <w:r w:rsidR="00217FEF">
        <w:rPr>
          <w:b w:val="0"/>
          <w:sz w:val="24"/>
          <w:szCs w:val="24"/>
        </w:rPr>
        <w:t>, que ultrapasse os 100 decibéis à distância 100(cem) metros de sua deflagração,</w:t>
      </w:r>
      <w:r w:rsidR="002B31C1">
        <w:rPr>
          <w:b w:val="0"/>
          <w:sz w:val="24"/>
          <w:szCs w:val="24"/>
        </w:rPr>
        <w:t xml:space="preserve"> no Estado do Maranhão</w:t>
      </w:r>
      <w:r w:rsidR="00B04034">
        <w:rPr>
          <w:b w:val="0"/>
          <w:sz w:val="24"/>
          <w:szCs w:val="24"/>
        </w:rPr>
        <w:t xml:space="preserve">, </w:t>
      </w:r>
      <w:r w:rsidR="00B04034" w:rsidRPr="00B04034">
        <w:rPr>
          <w:b w:val="0"/>
          <w:sz w:val="24"/>
          <w:szCs w:val="24"/>
        </w:rPr>
        <w:t>estabelece</w:t>
      </w:r>
      <w:r w:rsidR="00B04034">
        <w:rPr>
          <w:b w:val="0"/>
          <w:sz w:val="24"/>
          <w:szCs w:val="24"/>
        </w:rPr>
        <w:t>ndo</w:t>
      </w:r>
      <w:r w:rsidR="00B04034" w:rsidRPr="00B04034">
        <w:rPr>
          <w:b w:val="0"/>
          <w:sz w:val="24"/>
          <w:szCs w:val="24"/>
        </w:rPr>
        <w:t xml:space="preserve"> normas de proteção principalmente: à vida animal, nos termos do artigo 225, parágrafo 1º, inciso VII, da Constituição Federal (proteger a fauna e a flora, vedadas, na forma da lei, as práticas que coloquem em risco sua função ecológica, provoquem a extinção de espécies ou submetam os animais à crueldade); ao Idoso, nos termos da Lei nº 10.741, de 2003, que dispõe sobre o Estatuto do Idoso, art. 19, incisos, e parágrafos; e à Pessoa com Deficiência, nos termos da Lei nº 13.146 de 2015, que dispõe sobre o Estatuto da Pessoa com Deficiência, art. 5º.</w:t>
      </w:r>
    </w:p>
    <w:p w:rsidR="002B31C1" w:rsidRDefault="002B31C1" w:rsidP="00FE35F1">
      <w:pPr>
        <w:pStyle w:val="Subttulo"/>
        <w:jc w:val="both"/>
        <w:rPr>
          <w:b w:val="0"/>
          <w:sz w:val="24"/>
          <w:szCs w:val="24"/>
        </w:rPr>
      </w:pPr>
    </w:p>
    <w:p w:rsidR="00217FEF" w:rsidRDefault="002B31C1" w:rsidP="00FE35F1">
      <w:pPr>
        <w:pStyle w:val="Subttu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§1º</w:t>
      </w:r>
      <w:r w:rsidR="00B04034">
        <w:rPr>
          <w:b w:val="0"/>
          <w:sz w:val="24"/>
          <w:szCs w:val="24"/>
        </w:rPr>
        <w:t xml:space="preserve"> - A proibição prevista </w:t>
      </w:r>
      <w:r w:rsidR="00217FEF">
        <w:rPr>
          <w:b w:val="0"/>
          <w:sz w:val="24"/>
          <w:szCs w:val="24"/>
        </w:rPr>
        <w:t>neste artigo</w:t>
      </w:r>
      <w:r w:rsidR="00B04034">
        <w:rPr>
          <w:b w:val="0"/>
          <w:sz w:val="24"/>
          <w:szCs w:val="24"/>
        </w:rPr>
        <w:t xml:space="preserve"> se estende a todo o Estado do Maranhão, </w:t>
      </w:r>
      <w:r w:rsidR="00217FEF">
        <w:rPr>
          <w:b w:val="0"/>
          <w:sz w:val="24"/>
          <w:szCs w:val="24"/>
        </w:rPr>
        <w:t>incluindo recintos fechados e ambientes abertos em áreas públicas ou locais privados.</w:t>
      </w:r>
    </w:p>
    <w:p w:rsidR="00217FEF" w:rsidRDefault="00217FEF" w:rsidP="00FE35F1">
      <w:pPr>
        <w:pStyle w:val="Subttulo"/>
        <w:jc w:val="both"/>
        <w:rPr>
          <w:b w:val="0"/>
          <w:sz w:val="24"/>
          <w:szCs w:val="24"/>
        </w:rPr>
      </w:pPr>
    </w:p>
    <w:p w:rsidR="00217FEF" w:rsidRDefault="00217FEF" w:rsidP="00FE35F1">
      <w:pPr>
        <w:pStyle w:val="Subttu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§2º- Excetuam-se da regra prevista no </w:t>
      </w:r>
      <w:r w:rsidRPr="00217FEF">
        <w:rPr>
          <w:b w:val="0"/>
          <w:i/>
          <w:sz w:val="24"/>
          <w:szCs w:val="24"/>
        </w:rPr>
        <w:t>caput</w:t>
      </w:r>
      <w:r>
        <w:rPr>
          <w:b w:val="0"/>
          <w:sz w:val="24"/>
          <w:szCs w:val="24"/>
        </w:rPr>
        <w:t xml:space="preserve"> deste artigo os fogos de vista assim denominados aqueles que produzem efeitos visuais sem estampido</w:t>
      </w:r>
      <w:r w:rsidR="002B31C1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assim como os dispositivos de uso moral e sonoro de utilização policial e de segurança.</w:t>
      </w:r>
    </w:p>
    <w:p w:rsidR="00217FEF" w:rsidRDefault="00217FEF" w:rsidP="00FE35F1">
      <w:pPr>
        <w:pStyle w:val="Subttulo"/>
        <w:jc w:val="both"/>
        <w:rPr>
          <w:b w:val="0"/>
          <w:sz w:val="24"/>
          <w:szCs w:val="24"/>
        </w:rPr>
      </w:pPr>
    </w:p>
    <w:p w:rsidR="007C203A" w:rsidRDefault="001F4548" w:rsidP="007C203A">
      <w:pPr>
        <w:jc w:val="both"/>
        <w:rPr>
          <w:color w:val="FF0000"/>
        </w:rPr>
      </w:pPr>
      <w:r w:rsidRPr="001F4548">
        <w:t>Art.</w:t>
      </w:r>
      <w:r w:rsidR="006E20FB">
        <w:t>2</w:t>
      </w:r>
      <w:r w:rsidRPr="001F4548">
        <w:t xml:space="preserve">º </w:t>
      </w:r>
      <w:r w:rsidR="007C203A" w:rsidRPr="002E08F1">
        <w:t xml:space="preserve">O descumprimento ao disposto nesta Lei acarretará ao infrator a imposição de multa na monta de 102 (cento e dois) vezes o valor da </w:t>
      </w:r>
      <w:r w:rsidR="007C203A" w:rsidRPr="002E08F1">
        <w:rPr>
          <w:shd w:val="clear" w:color="auto" w:fill="FFFFFF"/>
        </w:rPr>
        <w:t xml:space="preserve">Unidade Fiscal de Referência – UFIR </w:t>
      </w:r>
      <w:r w:rsidR="00B45289" w:rsidRPr="002E08F1">
        <w:rPr>
          <w:shd w:val="clear" w:color="auto" w:fill="FFFFFF"/>
        </w:rPr>
        <w:t>a</w:t>
      </w:r>
      <w:r w:rsidR="007C203A" w:rsidRPr="002E08F1">
        <w:t xml:space="preserve"> 512 </w:t>
      </w:r>
      <w:r w:rsidR="007C203A" w:rsidRPr="002E08F1">
        <w:rPr>
          <w:shd w:val="clear" w:color="auto" w:fill="FFFFFF"/>
        </w:rPr>
        <w:t>Unidade Fiscal de Referência – UFIR</w:t>
      </w:r>
      <w:r w:rsidR="007C203A" w:rsidRPr="002E08F1">
        <w:t>, conforme a quantidade de fogos utilizados, o valor será dobrado na hipótese de reincidência, entendendo-se como reincidência o cometimento da mesma infração num período inferior a 30(trinta) dias.</w:t>
      </w:r>
      <w:r w:rsidR="00DD4A9E" w:rsidRPr="002E08F1">
        <w:t xml:space="preserve"> </w:t>
      </w:r>
    </w:p>
    <w:p w:rsidR="00DD4A9E" w:rsidRDefault="00DD4A9E" w:rsidP="007C203A">
      <w:pPr>
        <w:jc w:val="both"/>
        <w:rPr>
          <w:color w:val="FF0000"/>
        </w:rPr>
      </w:pPr>
    </w:p>
    <w:p w:rsidR="007C203A" w:rsidRDefault="007C203A" w:rsidP="007C203A">
      <w:pPr>
        <w:jc w:val="both"/>
      </w:pPr>
      <w:r w:rsidRPr="00DD50A4">
        <w:t>Parágrafo único. Os valores serão depositados no Fundo Estadual de Saúde.</w:t>
      </w:r>
    </w:p>
    <w:p w:rsidR="004A5056" w:rsidRDefault="006204F3" w:rsidP="00B45289">
      <w:pPr>
        <w:keepLines/>
        <w:widowControl w:val="0"/>
        <w:spacing w:before="100" w:after="100"/>
        <w:jc w:val="both"/>
      </w:pPr>
      <w:r>
        <w:rPr>
          <w:b/>
        </w:rPr>
        <w:t>Art. 3</w:t>
      </w:r>
      <w:r w:rsidR="001F4548" w:rsidRPr="004A5056">
        <w:rPr>
          <w:b/>
        </w:rPr>
        <w:t>º</w:t>
      </w:r>
      <w:r w:rsidR="001F4548" w:rsidRPr="004A5056">
        <w:t xml:space="preserve"> -</w:t>
      </w:r>
      <w:r w:rsidR="001F4548" w:rsidRPr="002E3A48">
        <w:rPr>
          <w:color w:val="FF0000"/>
        </w:rPr>
        <w:t xml:space="preserve"> </w:t>
      </w:r>
      <w:r w:rsidR="00B45289">
        <w:t>As despesas decorrentes da execução desta lei correrão por conta das dotações orçamentárias próprias, suplementadas se necessário.</w:t>
      </w:r>
    </w:p>
    <w:p w:rsidR="00411AFB" w:rsidRDefault="007A348D" w:rsidP="00411AFB">
      <w:pPr>
        <w:keepLines/>
        <w:widowControl w:val="0"/>
        <w:spacing w:before="100" w:after="100"/>
        <w:jc w:val="both"/>
        <w:rPr>
          <w:b/>
          <w:snapToGrid w:val="0"/>
          <w:color w:val="000000"/>
        </w:rPr>
      </w:pPr>
      <w:r w:rsidRPr="007A348D">
        <w:rPr>
          <w:b/>
          <w:snapToGrid w:val="0"/>
          <w:color w:val="000000"/>
        </w:rPr>
        <w:lastRenderedPageBreak/>
        <w:t>Art. 4º -</w:t>
      </w:r>
      <w:r w:rsidR="00411AFB">
        <w:rPr>
          <w:b/>
          <w:snapToGrid w:val="0"/>
          <w:color w:val="000000"/>
        </w:rPr>
        <w:t xml:space="preserve"> </w:t>
      </w:r>
      <w:r w:rsidR="00411AFB" w:rsidRPr="00411AFB">
        <w:t>Ficarão a cargo dos órgãos competentes da Administração Pública Estadual, a fiscalização do cumprimento dos dispositivos constantes desta Lei e a aplicação das multas decorrentes da infração</w:t>
      </w:r>
      <w:r w:rsidR="00411AFB">
        <w:t>.</w:t>
      </w:r>
    </w:p>
    <w:p w:rsidR="00411AFB" w:rsidRDefault="001F4548" w:rsidP="00411AFB">
      <w:pPr>
        <w:keepLines/>
        <w:widowControl w:val="0"/>
        <w:spacing w:before="100" w:after="100"/>
        <w:jc w:val="both"/>
        <w:rPr>
          <w:snapToGrid w:val="0"/>
          <w:color w:val="000000"/>
        </w:rPr>
      </w:pPr>
      <w:r w:rsidRPr="00411AFB">
        <w:rPr>
          <w:b/>
        </w:rPr>
        <w:t>Art.5º</w:t>
      </w:r>
      <w:r w:rsidRPr="001F4548">
        <w:t xml:space="preserve"> -</w:t>
      </w:r>
      <w:r w:rsidR="00411AFB">
        <w:rPr>
          <w:b/>
        </w:rPr>
        <w:t xml:space="preserve"> </w:t>
      </w:r>
      <w:r w:rsidR="00411AFB">
        <w:rPr>
          <w:snapToGrid w:val="0"/>
          <w:color w:val="000000"/>
        </w:rPr>
        <w:t>É lícito o transporte que tenha como origem e destino outros Estados da Federação, desde que apenas circule no Estado do Maranhão, não podendo ser armazenado, ainda que temporariamente no território estadual.</w:t>
      </w:r>
    </w:p>
    <w:p w:rsidR="00220578" w:rsidRDefault="001F4548" w:rsidP="001F4548">
      <w:pPr>
        <w:pStyle w:val="Subttulo"/>
        <w:jc w:val="both"/>
        <w:rPr>
          <w:b w:val="0"/>
          <w:sz w:val="24"/>
          <w:szCs w:val="24"/>
        </w:rPr>
      </w:pPr>
      <w:r w:rsidRPr="001F4548">
        <w:rPr>
          <w:sz w:val="24"/>
          <w:szCs w:val="24"/>
        </w:rPr>
        <w:t xml:space="preserve">Art. 6º - </w:t>
      </w:r>
      <w:r w:rsidR="00220578">
        <w:rPr>
          <w:b w:val="0"/>
          <w:sz w:val="24"/>
          <w:szCs w:val="24"/>
        </w:rPr>
        <w:t>O poder executivo regulamentará a presente lei no prazo de 90 (noventa) dias, contados da data de sua publicação.</w:t>
      </w:r>
    </w:p>
    <w:p w:rsidR="00220578" w:rsidRDefault="00220578" w:rsidP="001F4548">
      <w:pPr>
        <w:pStyle w:val="Subttulo"/>
        <w:jc w:val="both"/>
        <w:rPr>
          <w:b w:val="0"/>
          <w:sz w:val="24"/>
          <w:szCs w:val="24"/>
        </w:rPr>
      </w:pPr>
    </w:p>
    <w:p w:rsidR="001F4548" w:rsidRPr="001F4548" w:rsidRDefault="00220578" w:rsidP="001F4548">
      <w:pPr>
        <w:pStyle w:val="Subttulo"/>
        <w:jc w:val="both"/>
        <w:rPr>
          <w:b w:val="0"/>
          <w:sz w:val="24"/>
          <w:szCs w:val="24"/>
        </w:rPr>
      </w:pPr>
      <w:r w:rsidRPr="00220578">
        <w:rPr>
          <w:sz w:val="24"/>
          <w:szCs w:val="24"/>
        </w:rPr>
        <w:t>Art. 7º</w:t>
      </w:r>
      <w:r>
        <w:rPr>
          <w:sz w:val="24"/>
          <w:szCs w:val="24"/>
        </w:rPr>
        <w:t xml:space="preserve"> - </w:t>
      </w:r>
      <w:r w:rsidRPr="00220578">
        <w:rPr>
          <w:b w:val="0"/>
          <w:sz w:val="24"/>
          <w:szCs w:val="24"/>
        </w:rPr>
        <w:t>Esta lei entra em vigor na data de sua publicação, revogadas as disposições em contrário.</w:t>
      </w:r>
    </w:p>
    <w:p w:rsidR="001F4548" w:rsidRPr="001F4548" w:rsidRDefault="001F4548" w:rsidP="001F4548">
      <w:pPr>
        <w:pStyle w:val="Subttulo"/>
        <w:jc w:val="both"/>
        <w:rPr>
          <w:sz w:val="24"/>
          <w:szCs w:val="24"/>
        </w:rPr>
      </w:pPr>
    </w:p>
    <w:p w:rsidR="00E215C8" w:rsidRPr="007632DA" w:rsidRDefault="001F4548" w:rsidP="00AD7060">
      <w:pPr>
        <w:tabs>
          <w:tab w:val="center" w:pos="4535"/>
          <w:tab w:val="left" w:pos="7140"/>
        </w:tabs>
        <w:jc w:val="both"/>
      </w:pPr>
      <w:r w:rsidRPr="001F4548">
        <w:tab/>
      </w:r>
      <w:r w:rsidR="00E215C8" w:rsidRPr="007632DA">
        <w:t xml:space="preserve">Plenário Deputado “Nagib </w:t>
      </w:r>
      <w:proofErr w:type="spellStart"/>
      <w:r w:rsidR="00E215C8" w:rsidRPr="007632DA">
        <w:t>Haickel</w:t>
      </w:r>
      <w:proofErr w:type="spellEnd"/>
      <w:r w:rsidR="00E215C8" w:rsidRPr="007632DA">
        <w:t xml:space="preserve">” do Palácio “Manuel </w:t>
      </w:r>
      <w:proofErr w:type="spellStart"/>
      <w:r w:rsidR="00E215C8" w:rsidRPr="007632DA">
        <w:t>Beckman</w:t>
      </w:r>
      <w:proofErr w:type="spellEnd"/>
      <w:r w:rsidR="00E215C8" w:rsidRPr="007632DA">
        <w:t>” em São Luís,</w:t>
      </w:r>
      <w:r w:rsidR="00245E81">
        <w:t xml:space="preserve"> </w:t>
      </w:r>
      <w:r w:rsidR="002A637A">
        <w:t xml:space="preserve">06 </w:t>
      </w:r>
      <w:r w:rsidR="00E215C8" w:rsidRPr="007632DA">
        <w:t xml:space="preserve">de </w:t>
      </w:r>
      <w:r w:rsidR="002A637A">
        <w:t>junho</w:t>
      </w:r>
      <w:r w:rsidR="00E215C8" w:rsidRPr="007632DA">
        <w:t xml:space="preserve"> de 202</w:t>
      </w:r>
      <w:r w:rsidR="007632DA" w:rsidRPr="007632DA">
        <w:t>2</w:t>
      </w:r>
      <w:r w:rsidR="00E215C8" w:rsidRPr="007632DA">
        <w:t>.</w:t>
      </w:r>
    </w:p>
    <w:p w:rsidR="00411AFB" w:rsidRDefault="00411AFB" w:rsidP="00E215C8">
      <w:pPr>
        <w:spacing w:before="100" w:beforeAutospacing="1" w:after="100" w:afterAutospacing="1"/>
        <w:jc w:val="center"/>
        <w:rPr>
          <w:b/>
          <w:bCs/>
        </w:rPr>
      </w:pPr>
    </w:p>
    <w:p w:rsidR="00E215C8" w:rsidRPr="007632DA" w:rsidRDefault="00E215C8" w:rsidP="00E215C8">
      <w:pPr>
        <w:spacing w:before="100" w:beforeAutospacing="1" w:after="100" w:afterAutospacing="1"/>
        <w:jc w:val="center"/>
        <w:rPr>
          <w:b/>
          <w:bCs/>
        </w:rPr>
      </w:pPr>
      <w:r w:rsidRPr="007632DA">
        <w:rPr>
          <w:b/>
          <w:bCs/>
        </w:rPr>
        <w:t>NETO EVANGELISTA</w:t>
      </w:r>
    </w:p>
    <w:p w:rsidR="0040738C" w:rsidRDefault="00E215C8" w:rsidP="00E215C8">
      <w:pPr>
        <w:spacing w:before="100" w:beforeAutospacing="1" w:after="100" w:afterAutospacing="1"/>
        <w:jc w:val="center"/>
        <w:rPr>
          <w:b/>
          <w:bCs/>
        </w:rPr>
      </w:pPr>
      <w:r w:rsidRPr="007632DA">
        <w:rPr>
          <w:b/>
          <w:bCs/>
        </w:rPr>
        <w:t xml:space="preserve">Deputado Estadual </w:t>
      </w:r>
    </w:p>
    <w:p w:rsidR="002A637A" w:rsidRDefault="002A637A" w:rsidP="00235EC3">
      <w:pPr>
        <w:spacing w:before="100" w:beforeAutospacing="1" w:after="100" w:afterAutospacing="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37A" w:rsidRDefault="002A637A" w:rsidP="00235EC3">
      <w:pPr>
        <w:spacing w:before="100" w:beforeAutospacing="1" w:after="100" w:afterAutospacing="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37A" w:rsidRDefault="002A637A" w:rsidP="00235EC3">
      <w:pPr>
        <w:spacing w:before="100" w:beforeAutospacing="1" w:after="100" w:afterAutospacing="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37A" w:rsidRDefault="002A637A" w:rsidP="00235EC3">
      <w:pPr>
        <w:spacing w:before="100" w:beforeAutospacing="1" w:after="100" w:afterAutospacing="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37A" w:rsidRDefault="002A637A" w:rsidP="00235EC3">
      <w:pPr>
        <w:spacing w:before="100" w:beforeAutospacing="1" w:after="100" w:afterAutospacing="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37A" w:rsidRDefault="002A637A" w:rsidP="00235EC3">
      <w:pPr>
        <w:spacing w:before="100" w:beforeAutospacing="1" w:after="100" w:afterAutospacing="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37A" w:rsidRDefault="002A637A" w:rsidP="00235EC3">
      <w:pPr>
        <w:spacing w:before="100" w:beforeAutospacing="1" w:after="100" w:afterAutospacing="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37A" w:rsidRDefault="002A637A" w:rsidP="00235EC3">
      <w:pPr>
        <w:spacing w:before="100" w:beforeAutospacing="1" w:after="100" w:afterAutospacing="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37A" w:rsidRDefault="002A637A" w:rsidP="00235EC3">
      <w:pPr>
        <w:spacing w:before="100" w:beforeAutospacing="1" w:after="100" w:afterAutospacing="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37A" w:rsidRDefault="002A637A" w:rsidP="00235EC3">
      <w:pPr>
        <w:spacing w:before="100" w:beforeAutospacing="1" w:after="100" w:afterAutospacing="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A637A" w:rsidRDefault="002A637A" w:rsidP="00235EC3">
      <w:pPr>
        <w:spacing w:before="100" w:beforeAutospacing="1" w:after="100" w:afterAutospacing="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CF53D0" w:rsidRDefault="00EF6A61" w:rsidP="00235EC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CF53D0" w:rsidRDefault="00CF53D0" w:rsidP="00235EC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235EC3" w:rsidRDefault="00235EC3" w:rsidP="00235EC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261646">
        <w:rPr>
          <w:b/>
          <w:bCs/>
          <w:sz w:val="28"/>
          <w:szCs w:val="28"/>
        </w:rPr>
        <w:t>JUSTIFICATIVA</w:t>
      </w:r>
    </w:p>
    <w:p w:rsidR="00CF53D0" w:rsidRPr="00CF53D0" w:rsidRDefault="00CF53D0" w:rsidP="00CF53D0">
      <w:pPr>
        <w:spacing w:line="360" w:lineRule="auto"/>
        <w:ind w:firstLine="709"/>
        <w:jc w:val="both"/>
        <w:rPr>
          <w:bCs/>
        </w:rPr>
      </w:pPr>
      <w:r w:rsidRPr="00CF53D0">
        <w:rPr>
          <w:bCs/>
        </w:rPr>
        <w:t>A evolução da sociedade passa pela ordenação do espaço de convivência entre todos os seres, e qualquer ação que prejudique outra pessoa ou ser vivo deve ser revista, repensada e reorganizada.</w:t>
      </w:r>
    </w:p>
    <w:p w:rsidR="00CF53D0" w:rsidRDefault="00CF53D0" w:rsidP="00CF53D0">
      <w:pPr>
        <w:spacing w:line="360" w:lineRule="auto"/>
        <w:ind w:firstLine="709"/>
        <w:jc w:val="both"/>
        <w:rPr>
          <w:bCs/>
        </w:rPr>
      </w:pPr>
      <w:r w:rsidRPr="00CF53D0">
        <w:rPr>
          <w:bCs/>
        </w:rPr>
        <w:t xml:space="preserve">Assim, o presente projeto não tem por objetivo vedar os tradicionais espetáculos pirotécnicos, que </w:t>
      </w:r>
      <w:r>
        <w:rPr>
          <w:bCs/>
        </w:rPr>
        <w:t>ganham destaque em grandes festividades, mas tão somente coibir a poluição sonora que deles podem advir, e que causam graves perturbações para uma série de indivíduos, em especial para os animais, que são submetidos a níveis altíssimos de estresse em decorrência dos estouros, idosos e pessoas com deficiência, mais precisamente a pessoas com Transtorno do Espectro Autista (TEA).</w:t>
      </w:r>
    </w:p>
    <w:p w:rsidR="000D1FA0" w:rsidRDefault="000D1FA0" w:rsidP="00CF53D0">
      <w:pPr>
        <w:spacing w:line="360" w:lineRule="auto"/>
        <w:ind w:firstLine="709"/>
        <w:jc w:val="both"/>
        <w:rPr>
          <w:bCs/>
        </w:rPr>
      </w:pPr>
      <w:r>
        <w:rPr>
          <w:bCs/>
        </w:rPr>
        <w:t>Sabe-se que a mera vedação à poluição sonora advinda dos espetáculos pirotécnicos com fogos de estampido, apesar de necessária, ainda assim é insuficiente para oprimir a soltura dos artefatos. Nesse sentido, mostra-se medida mais eficaz de controle social em prol da coletividade, a vedação para comercialização deles, no âmbito do Estado do Maranhão.</w:t>
      </w:r>
    </w:p>
    <w:p w:rsidR="00CF53D0" w:rsidRDefault="00CF53D0" w:rsidP="00CF53D0">
      <w:pPr>
        <w:spacing w:line="360" w:lineRule="auto"/>
        <w:ind w:firstLine="709"/>
        <w:jc w:val="both"/>
        <w:rPr>
          <w:bCs/>
        </w:rPr>
      </w:pPr>
      <w:r>
        <w:rPr>
          <w:bCs/>
        </w:rPr>
        <w:t>Em algumas cidades como São Paulo (SP), Santos (SP), Campinas (SP), Belo Horizonte (MG)</w:t>
      </w:r>
      <w:r w:rsidR="00DA6C08">
        <w:rPr>
          <w:bCs/>
        </w:rPr>
        <w:t xml:space="preserve">, dentre outras, leis análogas já foram aprovadas e o resultado tem sido </w:t>
      </w:r>
      <w:r w:rsidR="00E0165D">
        <w:rPr>
          <w:bCs/>
        </w:rPr>
        <w:t>positivo</w:t>
      </w:r>
      <w:r w:rsidR="00DA6C08">
        <w:rPr>
          <w:bCs/>
        </w:rPr>
        <w:t>.</w:t>
      </w:r>
    </w:p>
    <w:p w:rsid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E0165D">
        <w:rPr>
          <w:bCs/>
        </w:rPr>
        <w:t>Há, nas redes sociais, milhares, senão milhões de relatos</w:t>
      </w:r>
      <w:r w:rsidR="004C3EE7">
        <w:rPr>
          <w:bCs/>
        </w:rPr>
        <w:t xml:space="preserve"> e súplicas</w:t>
      </w:r>
      <w:r w:rsidRPr="00E0165D">
        <w:rPr>
          <w:bCs/>
        </w:rPr>
        <w:t xml:space="preserve"> de pessoas </w:t>
      </w:r>
      <w:r w:rsidR="004C3EE7">
        <w:rPr>
          <w:bCs/>
        </w:rPr>
        <w:t xml:space="preserve">que fazem parte dos grupos afetados e </w:t>
      </w:r>
      <w:r w:rsidRPr="00E0165D">
        <w:rPr>
          <w:bCs/>
        </w:rPr>
        <w:t xml:space="preserve">que lutam para uma mudança nos hábitos culturais da sociedade brasileira e mundial. </w:t>
      </w:r>
      <w:r w:rsidR="004C3EE7">
        <w:rPr>
          <w:bCs/>
        </w:rPr>
        <w:t>Ações promovidas pelas sociedades de proteção aos animais, associadas a organizações de pessoas com Transtorno do Espectro Autista (TEA) e aos idosos com mal de Alzheimer, vem promovendo campanhas em defesa do bem estar coletivo.</w:t>
      </w:r>
    </w:p>
    <w:p w:rsidR="00CF53D0" w:rsidRPr="00E0165D" w:rsidRDefault="00CF53D0" w:rsidP="00CF53D0">
      <w:pPr>
        <w:spacing w:line="360" w:lineRule="auto"/>
        <w:ind w:firstLine="709"/>
        <w:jc w:val="both"/>
        <w:rPr>
          <w:bCs/>
        </w:rPr>
      </w:pPr>
      <w:r w:rsidRPr="00E0165D">
        <w:rPr>
          <w:bCs/>
        </w:rPr>
        <w:t>A comemoração de datas ou eventos festivos pode ser feita de maneira que não agrida parte significativa do meio ambiente. Fogos de vista, apenas com efeitos visuais, belos e agradáveis, podem substituir perfeitamente os estouros que maltratam pessoas e animais.</w:t>
      </w:r>
    </w:p>
    <w:p w:rsidR="004C3EE7" w:rsidRDefault="004C3EE7" w:rsidP="00CF53D0">
      <w:pPr>
        <w:spacing w:line="360" w:lineRule="auto"/>
        <w:ind w:firstLine="709"/>
        <w:jc w:val="both"/>
        <w:rPr>
          <w:bCs/>
          <w:color w:val="FF0000"/>
        </w:rPr>
      </w:pP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 xml:space="preserve">Todos os anos, sublinhe-se aqui, milhares de pessoas também sofrem acidentes ao soltar ou manusear rojões, morteiros. Muitos casos são graves e terminam em amputações de membros ou internações. </w:t>
      </w:r>
      <w:r w:rsidRPr="002F4614">
        <w:rPr>
          <w:bCs/>
        </w:rPr>
        <w:t xml:space="preserve">Conforme números da Sociedade Brasileira de Ortopedia e Traumatologia, acidentes com fogos resultaram em 122 mortes nos últimos </w:t>
      </w:r>
      <w:r w:rsidRPr="004C3EE7">
        <w:rPr>
          <w:bCs/>
        </w:rPr>
        <w:t>vinte anos. Deste total, 24% eram menores de 18 anos.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Para quem pensa que os dados são frágeis, basta lembrar que pacientes com autismo também são vítimas dessa cultura e somam hoje, no Brasil, mais de dois milhões de pessoas.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Sobre os perigos e as principais consequências dos fogos aos animais, abaixo listamos as maiores ocorrências: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• Fugas e, perdidos, eles são atropelados ou podem provocar acidentes;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• Mortes, enforcando-se na própria coleira quando não conseguem rompê-la para fugir, ou mesmo ao tentarem passar por vãos pequenos, atirando-se de janelas, atravessando portas de vidro, batendo a cabeça contra paredes ou grades;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• Ferimentos, quando atingidos ou quando abocanham rojão achando que é algum objeto para brincar;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• Traumas emocionais, resultando na mudança de temperamento para agressividade;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• Ataques contra os próprios donos e outras pessoas;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• Brigas com outros animais com os quais convivem, inclusive;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• Mutilações, no desespero de fugir, atravessando grades e portões;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• Convulsões;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• Morte e alteração do ciclo reprodutor dos animais da fauna silvestre;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• Aves se assustam e abandonam os ninhos, com a morte de filhotes;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• Mamíferos fogem das matas desorientados e acabam sendo atropelados nas rodovias;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• Outros animais, pela grande sensibilidade auditiva, também ficam surdos;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• Afogamento em piscinas;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• Quedas de andares e alturas superiores;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lastRenderedPageBreak/>
        <w:t>• Aprisionamento indesejado em lugares de difícil acesso, na tentativa de se protegerem;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• Paradas cardiorrespiratórias e morte.</w:t>
      </w:r>
    </w:p>
    <w:p w:rsidR="004C3EE7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 xml:space="preserve">Para finalizar, toda mudança de hábito, a princípio, desperta receio e desconforto, </w:t>
      </w:r>
      <w:r w:rsidR="004C3EE7" w:rsidRPr="004C3EE7">
        <w:rPr>
          <w:bCs/>
        </w:rPr>
        <w:t>porém esquivar-se de reconhecer os problemas sociais gerados pela queima de fogos, deixando de reprimir a comercialização dos mesmos apenas perpetua graves danos sociais a saúde dos cidadãos, e sanidade animal, tendo em vista fugas e agitações desnecessárias deles nos períodos festivos comemorados com artefatos explosivos de estampido.</w:t>
      </w:r>
    </w:p>
    <w:p w:rsidR="00CF53D0" w:rsidRPr="004C3EE7" w:rsidRDefault="00CF53D0" w:rsidP="00CF53D0">
      <w:pPr>
        <w:spacing w:line="360" w:lineRule="auto"/>
        <w:ind w:firstLine="709"/>
        <w:jc w:val="both"/>
        <w:rPr>
          <w:bCs/>
        </w:rPr>
      </w:pPr>
      <w:r w:rsidRPr="004C3EE7">
        <w:rPr>
          <w:bCs/>
        </w:rPr>
        <w:t>A adaptação, acreditamos, será em curto espaço de tempo e aprovada, sem dúvida, por toda a população.</w:t>
      </w:r>
    </w:p>
    <w:p w:rsidR="00CF53D0" w:rsidRPr="00C55CBD" w:rsidRDefault="00C55CBD" w:rsidP="00CF53D0">
      <w:pPr>
        <w:spacing w:line="360" w:lineRule="auto"/>
        <w:ind w:firstLine="709"/>
        <w:jc w:val="both"/>
        <w:rPr>
          <w:bCs/>
        </w:rPr>
      </w:pPr>
      <w:r w:rsidRPr="00C55CBD">
        <w:rPr>
          <w:bCs/>
        </w:rPr>
        <w:t xml:space="preserve">Por todos esses motivos e por estar dentro dos limites de iniciativa e competência do Poder Legislativo, </w:t>
      </w:r>
      <w:r w:rsidR="00CF53D0" w:rsidRPr="00C55CBD">
        <w:rPr>
          <w:bCs/>
        </w:rPr>
        <w:t>solicitamos o apoio dos demais deputados para o êxito deste importante projeto.</w:t>
      </w:r>
    </w:p>
    <w:p w:rsidR="00455D76" w:rsidRPr="00C55CBD" w:rsidRDefault="00455D76" w:rsidP="00261646">
      <w:pPr>
        <w:spacing w:before="100" w:beforeAutospacing="1" w:after="100" w:afterAutospacing="1" w:line="360" w:lineRule="auto"/>
        <w:ind w:firstLine="1134"/>
        <w:jc w:val="both"/>
        <w:rPr>
          <w:color w:val="000000" w:themeColor="text1"/>
        </w:rPr>
      </w:pPr>
      <w:r w:rsidRPr="00C55CBD">
        <w:rPr>
          <w:color w:val="000000" w:themeColor="text1"/>
        </w:rPr>
        <w:t xml:space="preserve">Plenário Deputado “Nagib </w:t>
      </w:r>
      <w:proofErr w:type="spellStart"/>
      <w:r w:rsidRPr="00C55CBD">
        <w:rPr>
          <w:color w:val="000000" w:themeColor="text1"/>
        </w:rPr>
        <w:t>Haickel</w:t>
      </w:r>
      <w:proofErr w:type="spellEnd"/>
      <w:r w:rsidRPr="00C55CBD">
        <w:rPr>
          <w:color w:val="000000" w:themeColor="text1"/>
        </w:rPr>
        <w:t>” do Palácio</w:t>
      </w:r>
      <w:r w:rsidR="00E35638" w:rsidRPr="00C55CBD">
        <w:rPr>
          <w:color w:val="000000" w:themeColor="text1"/>
        </w:rPr>
        <w:t xml:space="preserve"> “Manuel </w:t>
      </w:r>
      <w:proofErr w:type="spellStart"/>
      <w:r w:rsidR="00E35638" w:rsidRPr="00C55CBD">
        <w:rPr>
          <w:color w:val="000000" w:themeColor="text1"/>
        </w:rPr>
        <w:t>Beckman</w:t>
      </w:r>
      <w:proofErr w:type="spellEnd"/>
      <w:r w:rsidR="00E35638" w:rsidRPr="00C55CBD">
        <w:rPr>
          <w:color w:val="000000" w:themeColor="text1"/>
        </w:rPr>
        <w:t>” em São Luís, 0</w:t>
      </w:r>
      <w:r w:rsidRPr="00C55CBD">
        <w:rPr>
          <w:color w:val="000000" w:themeColor="text1"/>
        </w:rPr>
        <w:t xml:space="preserve"> de </w:t>
      </w:r>
      <w:r w:rsidR="00CF53D0" w:rsidRPr="00C55CBD">
        <w:rPr>
          <w:color w:val="000000" w:themeColor="text1"/>
        </w:rPr>
        <w:t>junho</w:t>
      </w:r>
      <w:r w:rsidRPr="00C55CBD">
        <w:rPr>
          <w:color w:val="000000" w:themeColor="text1"/>
        </w:rPr>
        <w:t xml:space="preserve"> de 2022.</w:t>
      </w:r>
    </w:p>
    <w:p w:rsidR="00455D76" w:rsidRPr="003F2C6E" w:rsidRDefault="00455D76" w:rsidP="00455D76">
      <w:pPr>
        <w:spacing w:before="100" w:beforeAutospacing="1" w:after="100" w:afterAutospacing="1"/>
        <w:ind w:firstLine="851"/>
        <w:jc w:val="both"/>
        <w:rPr>
          <w:color w:val="000000" w:themeColor="text1"/>
        </w:rPr>
      </w:pPr>
    </w:p>
    <w:p w:rsidR="00455D76" w:rsidRPr="003F2C6E" w:rsidRDefault="00455D76" w:rsidP="00455D76">
      <w:pPr>
        <w:spacing w:before="100" w:beforeAutospacing="1" w:after="100" w:afterAutospacing="1"/>
        <w:ind w:firstLine="851"/>
        <w:jc w:val="center"/>
        <w:rPr>
          <w:b/>
          <w:bCs/>
          <w:color w:val="000000" w:themeColor="text1"/>
        </w:rPr>
      </w:pPr>
      <w:r w:rsidRPr="003F2C6E">
        <w:rPr>
          <w:b/>
          <w:bCs/>
          <w:color w:val="000000" w:themeColor="text1"/>
        </w:rPr>
        <w:t>NETO EVANGELISTA</w:t>
      </w:r>
    </w:p>
    <w:p w:rsidR="005F1702" w:rsidRPr="003F2C6E" w:rsidRDefault="00455D76" w:rsidP="005E5AA3">
      <w:pPr>
        <w:spacing w:before="100" w:beforeAutospacing="1" w:after="100" w:afterAutospacing="1"/>
        <w:ind w:firstLine="851"/>
        <w:jc w:val="center"/>
        <w:rPr>
          <w:color w:val="000000" w:themeColor="text1"/>
        </w:rPr>
      </w:pPr>
      <w:r w:rsidRPr="003F2C6E">
        <w:rPr>
          <w:b/>
          <w:bCs/>
          <w:color w:val="000000" w:themeColor="text1"/>
        </w:rPr>
        <w:t xml:space="preserve">Deputado Estadual </w:t>
      </w:r>
    </w:p>
    <w:sectPr w:rsidR="005F1702" w:rsidRPr="003F2C6E" w:rsidSect="00B51C4B">
      <w:headerReference w:type="default" r:id="rId8"/>
      <w:pgSz w:w="11907" w:h="16840" w:code="9"/>
      <w:pgMar w:top="1811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318" w:rsidRDefault="00D70318" w:rsidP="0072153C">
      <w:r>
        <w:separator/>
      </w:r>
    </w:p>
  </w:endnote>
  <w:endnote w:type="continuationSeparator" w:id="0">
    <w:p w:rsidR="00D70318" w:rsidRDefault="00D70318" w:rsidP="0072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318" w:rsidRDefault="00D70318" w:rsidP="0072153C">
      <w:r>
        <w:separator/>
      </w:r>
    </w:p>
  </w:footnote>
  <w:footnote w:type="continuationSeparator" w:id="0">
    <w:p w:rsidR="00D70318" w:rsidRDefault="00D70318" w:rsidP="0072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53C" w:rsidRDefault="0072153C" w:rsidP="0072153C">
    <w:pPr>
      <w:pStyle w:val="Cabealho"/>
      <w:jc w:val="center"/>
    </w:pPr>
    <w:r>
      <w:rPr>
        <w:noProof/>
        <w:szCs w:val="24"/>
      </w:rPr>
      <w:drawing>
        <wp:inline distT="0" distB="0" distL="0" distR="0" wp14:anchorId="71377524" wp14:editId="7795C828">
          <wp:extent cx="949960" cy="819150"/>
          <wp:effectExtent l="19050" t="0" r="254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153C" w:rsidRPr="0062660E" w:rsidRDefault="0072153C" w:rsidP="0072153C">
    <w:pPr>
      <w:pStyle w:val="Cabealho"/>
      <w:spacing w:line="240" w:lineRule="auto"/>
      <w:jc w:val="center"/>
      <w:rPr>
        <w:b/>
        <w:color w:val="auto"/>
        <w:sz w:val="20"/>
      </w:rPr>
    </w:pPr>
    <w:r w:rsidRPr="0062660E">
      <w:rPr>
        <w:b/>
        <w:color w:val="auto"/>
        <w:sz w:val="20"/>
      </w:rPr>
      <w:t>ESTADO DO MARANHÃO</w:t>
    </w:r>
  </w:p>
  <w:p w:rsidR="0072153C" w:rsidRPr="0062660E" w:rsidRDefault="00780B64" w:rsidP="0072153C">
    <w:pPr>
      <w:pStyle w:val="Cabealho"/>
      <w:spacing w:line="240" w:lineRule="auto"/>
      <w:jc w:val="center"/>
      <w:rPr>
        <w:b/>
        <w:color w:val="auto"/>
        <w:sz w:val="20"/>
      </w:rPr>
    </w:pPr>
    <w:r w:rsidRPr="0062660E">
      <w:rPr>
        <w:b/>
        <w:color w:val="auto"/>
        <w:sz w:val="20"/>
      </w:rPr>
      <w:t>ASSEMBLE</w:t>
    </w:r>
    <w:r w:rsidR="0072153C" w:rsidRPr="0062660E">
      <w:rPr>
        <w:b/>
        <w:color w:val="auto"/>
        <w:sz w:val="20"/>
      </w:rPr>
      <w:t>IA LEGISLATIVA DO MARANHÃO</w:t>
    </w:r>
  </w:p>
  <w:p w:rsidR="0072153C" w:rsidRPr="0062660E" w:rsidRDefault="0072153C" w:rsidP="0072153C">
    <w:pPr>
      <w:pStyle w:val="Rodap"/>
      <w:jc w:val="center"/>
      <w:rPr>
        <w:rFonts w:ascii="Times New Roman" w:hAnsi="Times New Roman"/>
        <w:color w:val="000000"/>
      </w:rPr>
    </w:pPr>
    <w:r w:rsidRPr="0062660E">
      <w:rPr>
        <w:rFonts w:ascii="Times New Roman" w:hAnsi="Times New Roman"/>
        <w:color w:val="000000"/>
      </w:rPr>
      <w:t xml:space="preserve">Gabinete do Deputado Neto Evangelista </w:t>
    </w:r>
  </w:p>
  <w:p w:rsidR="0072153C" w:rsidRPr="0062660E" w:rsidRDefault="0072153C" w:rsidP="0072153C">
    <w:pPr>
      <w:pStyle w:val="Rodap"/>
      <w:jc w:val="center"/>
      <w:rPr>
        <w:rFonts w:ascii="Times New Roman" w:hAnsi="Times New Roman"/>
        <w:color w:val="000000"/>
      </w:rPr>
    </w:pPr>
    <w:r w:rsidRPr="0062660E">
      <w:rPr>
        <w:rFonts w:ascii="Times New Roman" w:hAnsi="Times New Roman"/>
        <w:color w:val="000000"/>
      </w:rPr>
      <w:t xml:space="preserve">Av. Jerônimo de Albuquerque, S/N, Sítio Rangedor – </w:t>
    </w:r>
    <w:proofErr w:type="spellStart"/>
    <w:r w:rsidRPr="0062660E">
      <w:rPr>
        <w:rFonts w:ascii="Times New Roman" w:hAnsi="Times New Roman"/>
        <w:color w:val="000000"/>
      </w:rPr>
      <w:t>Cohafuma</w:t>
    </w:r>
    <w:proofErr w:type="spellEnd"/>
    <w:r w:rsidRPr="0062660E">
      <w:rPr>
        <w:rFonts w:ascii="Times New Roman" w:hAnsi="Times New Roman"/>
        <w:color w:val="000000"/>
      </w:rPr>
      <w:t>/CEP: 65.071-750</w:t>
    </w:r>
  </w:p>
  <w:p w:rsidR="0072153C" w:rsidRPr="0062660E" w:rsidRDefault="0072153C" w:rsidP="0072153C">
    <w:pPr>
      <w:pStyle w:val="Rodap"/>
      <w:jc w:val="center"/>
      <w:rPr>
        <w:rFonts w:ascii="Times New Roman" w:hAnsi="Times New Roman"/>
      </w:rPr>
    </w:pPr>
    <w:r w:rsidRPr="0062660E">
      <w:rPr>
        <w:rFonts w:ascii="Times New Roman" w:hAnsi="Times New Roman"/>
      </w:rPr>
      <w:t>Fone: Geral (098) 3269-3443/3244 (fax), e-mail: netoevangelista@al.ma.gov.br</w:t>
    </w:r>
  </w:p>
  <w:p w:rsidR="0072153C" w:rsidRDefault="0072153C" w:rsidP="0072153C">
    <w:pPr>
      <w:pStyle w:val="Cabealho"/>
      <w:tabs>
        <w:tab w:val="left" w:pos="2184"/>
        <w:tab w:val="center" w:pos="4677"/>
        <w:tab w:val="left" w:pos="6180"/>
      </w:tabs>
      <w:spacing w:line="240" w:lineRule="auto"/>
      <w:jc w:val="left"/>
      <w:rPr>
        <w:rFonts w:ascii="Verdana" w:hAnsi="Verdana"/>
        <w:b/>
        <w:color w:val="000000"/>
        <w:szCs w:val="24"/>
      </w:rPr>
    </w:pPr>
    <w:r w:rsidRPr="0062660E">
      <w:rPr>
        <w:color w:val="000000"/>
        <w:sz w:val="20"/>
      </w:rPr>
      <w:tab/>
    </w:r>
    <w:r w:rsidRPr="0062660E">
      <w:rPr>
        <w:color w:val="000000"/>
        <w:sz w:val="20"/>
      </w:rPr>
      <w:tab/>
      <w:t>São Luís – Maranhão</w:t>
    </w:r>
    <w:r>
      <w:rPr>
        <w:color w:val="000000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EAE"/>
    <w:multiLevelType w:val="hybridMultilevel"/>
    <w:tmpl w:val="3D868BFE"/>
    <w:lvl w:ilvl="0" w:tplc="AA7494BA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CB6921"/>
    <w:multiLevelType w:val="multilevel"/>
    <w:tmpl w:val="D8F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42642"/>
    <w:multiLevelType w:val="multilevel"/>
    <w:tmpl w:val="C63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8573BE"/>
    <w:multiLevelType w:val="multilevel"/>
    <w:tmpl w:val="199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EF"/>
    <w:rsid w:val="000104CF"/>
    <w:rsid w:val="0002107F"/>
    <w:rsid w:val="00021841"/>
    <w:rsid w:val="00024A79"/>
    <w:rsid w:val="000310B2"/>
    <w:rsid w:val="00050A24"/>
    <w:rsid w:val="00052D99"/>
    <w:rsid w:val="00066E9B"/>
    <w:rsid w:val="00076420"/>
    <w:rsid w:val="000813B3"/>
    <w:rsid w:val="00086CC3"/>
    <w:rsid w:val="0008716D"/>
    <w:rsid w:val="000908D7"/>
    <w:rsid w:val="00091066"/>
    <w:rsid w:val="000A08FF"/>
    <w:rsid w:val="000C18BE"/>
    <w:rsid w:val="000C678B"/>
    <w:rsid w:val="000D1FA0"/>
    <w:rsid w:val="000D5077"/>
    <w:rsid w:val="000E07AB"/>
    <w:rsid w:val="000F05EB"/>
    <w:rsid w:val="000F5848"/>
    <w:rsid w:val="001012C8"/>
    <w:rsid w:val="001027C0"/>
    <w:rsid w:val="00125994"/>
    <w:rsid w:val="00131BDD"/>
    <w:rsid w:val="00131CD6"/>
    <w:rsid w:val="001333CC"/>
    <w:rsid w:val="001414AE"/>
    <w:rsid w:val="00163436"/>
    <w:rsid w:val="00190D33"/>
    <w:rsid w:val="0019391D"/>
    <w:rsid w:val="00194548"/>
    <w:rsid w:val="001A0307"/>
    <w:rsid w:val="001A22F4"/>
    <w:rsid w:val="001A4F82"/>
    <w:rsid w:val="001A6571"/>
    <w:rsid w:val="001B1D91"/>
    <w:rsid w:val="001C14FA"/>
    <w:rsid w:val="001C7B9E"/>
    <w:rsid w:val="001D086B"/>
    <w:rsid w:val="001D6610"/>
    <w:rsid w:val="001E1288"/>
    <w:rsid w:val="001E28BE"/>
    <w:rsid w:val="001E2C15"/>
    <w:rsid w:val="001F014B"/>
    <w:rsid w:val="001F1491"/>
    <w:rsid w:val="001F4548"/>
    <w:rsid w:val="00200C87"/>
    <w:rsid w:val="00200E12"/>
    <w:rsid w:val="00202521"/>
    <w:rsid w:val="002117BE"/>
    <w:rsid w:val="002166E7"/>
    <w:rsid w:val="00217FEF"/>
    <w:rsid w:val="00220578"/>
    <w:rsid w:val="00235EC3"/>
    <w:rsid w:val="00245E81"/>
    <w:rsid w:val="00251D3D"/>
    <w:rsid w:val="0025395E"/>
    <w:rsid w:val="00254EF4"/>
    <w:rsid w:val="00261646"/>
    <w:rsid w:val="002626ED"/>
    <w:rsid w:val="00270D82"/>
    <w:rsid w:val="002734B0"/>
    <w:rsid w:val="002779E0"/>
    <w:rsid w:val="00283F34"/>
    <w:rsid w:val="00285283"/>
    <w:rsid w:val="00292635"/>
    <w:rsid w:val="0029293B"/>
    <w:rsid w:val="002A201D"/>
    <w:rsid w:val="002A4ECE"/>
    <w:rsid w:val="002A4F22"/>
    <w:rsid w:val="002A637A"/>
    <w:rsid w:val="002B31C1"/>
    <w:rsid w:val="002B6EA1"/>
    <w:rsid w:val="002C3776"/>
    <w:rsid w:val="002C6099"/>
    <w:rsid w:val="002C6B4A"/>
    <w:rsid w:val="002D1F8D"/>
    <w:rsid w:val="002D21F4"/>
    <w:rsid w:val="002E08F1"/>
    <w:rsid w:val="002E3A48"/>
    <w:rsid w:val="002F12D2"/>
    <w:rsid w:val="002F24D0"/>
    <w:rsid w:val="002F4614"/>
    <w:rsid w:val="00300512"/>
    <w:rsid w:val="003006B2"/>
    <w:rsid w:val="00311B45"/>
    <w:rsid w:val="0031724A"/>
    <w:rsid w:val="003255AE"/>
    <w:rsid w:val="0033641D"/>
    <w:rsid w:val="0034502E"/>
    <w:rsid w:val="00355C79"/>
    <w:rsid w:val="00363235"/>
    <w:rsid w:val="00365389"/>
    <w:rsid w:val="00365E85"/>
    <w:rsid w:val="00366249"/>
    <w:rsid w:val="00366448"/>
    <w:rsid w:val="00370DC9"/>
    <w:rsid w:val="00380E80"/>
    <w:rsid w:val="00391689"/>
    <w:rsid w:val="003957C0"/>
    <w:rsid w:val="00396027"/>
    <w:rsid w:val="00397F30"/>
    <w:rsid w:val="003A1E7C"/>
    <w:rsid w:val="003A1FF6"/>
    <w:rsid w:val="003A7514"/>
    <w:rsid w:val="003B608C"/>
    <w:rsid w:val="003B73B0"/>
    <w:rsid w:val="003C6C57"/>
    <w:rsid w:val="003D1E5B"/>
    <w:rsid w:val="003E0480"/>
    <w:rsid w:val="003E20C0"/>
    <w:rsid w:val="003E4269"/>
    <w:rsid w:val="003E5029"/>
    <w:rsid w:val="003E717F"/>
    <w:rsid w:val="003F2C6E"/>
    <w:rsid w:val="003F31E1"/>
    <w:rsid w:val="003F3A33"/>
    <w:rsid w:val="003F6AF6"/>
    <w:rsid w:val="004019BE"/>
    <w:rsid w:val="00405E9D"/>
    <w:rsid w:val="00407227"/>
    <w:rsid w:val="0040738C"/>
    <w:rsid w:val="00411AFB"/>
    <w:rsid w:val="00425189"/>
    <w:rsid w:val="00425EDF"/>
    <w:rsid w:val="00432059"/>
    <w:rsid w:val="004434F3"/>
    <w:rsid w:val="00444124"/>
    <w:rsid w:val="0044415E"/>
    <w:rsid w:val="0045030D"/>
    <w:rsid w:val="00451298"/>
    <w:rsid w:val="00455D76"/>
    <w:rsid w:val="004818A2"/>
    <w:rsid w:val="00497714"/>
    <w:rsid w:val="004A4511"/>
    <w:rsid w:val="004A5056"/>
    <w:rsid w:val="004B26C0"/>
    <w:rsid w:val="004C3C76"/>
    <w:rsid w:val="004C3EE7"/>
    <w:rsid w:val="004C4D0E"/>
    <w:rsid w:val="004D2F58"/>
    <w:rsid w:val="004D7CBD"/>
    <w:rsid w:val="004F07D4"/>
    <w:rsid w:val="004F7DCC"/>
    <w:rsid w:val="0050147A"/>
    <w:rsid w:val="0050383F"/>
    <w:rsid w:val="005116CF"/>
    <w:rsid w:val="00511A0A"/>
    <w:rsid w:val="005152CC"/>
    <w:rsid w:val="00517412"/>
    <w:rsid w:val="00526DB8"/>
    <w:rsid w:val="00533317"/>
    <w:rsid w:val="00540261"/>
    <w:rsid w:val="00540F3E"/>
    <w:rsid w:val="00550ADF"/>
    <w:rsid w:val="005635E5"/>
    <w:rsid w:val="00565320"/>
    <w:rsid w:val="00565D90"/>
    <w:rsid w:val="0058510C"/>
    <w:rsid w:val="0059117E"/>
    <w:rsid w:val="005A2E53"/>
    <w:rsid w:val="005A6F4F"/>
    <w:rsid w:val="005B69B8"/>
    <w:rsid w:val="005C0E02"/>
    <w:rsid w:val="005E5AA3"/>
    <w:rsid w:val="005E62A1"/>
    <w:rsid w:val="005F1702"/>
    <w:rsid w:val="005F34B8"/>
    <w:rsid w:val="005F715A"/>
    <w:rsid w:val="006000BF"/>
    <w:rsid w:val="006062C8"/>
    <w:rsid w:val="00611858"/>
    <w:rsid w:val="006129AF"/>
    <w:rsid w:val="00616D99"/>
    <w:rsid w:val="006204F3"/>
    <w:rsid w:val="00620694"/>
    <w:rsid w:val="006245DF"/>
    <w:rsid w:val="0062660E"/>
    <w:rsid w:val="00634BB9"/>
    <w:rsid w:val="00647172"/>
    <w:rsid w:val="0065108C"/>
    <w:rsid w:val="006812A1"/>
    <w:rsid w:val="00690DB9"/>
    <w:rsid w:val="006948A5"/>
    <w:rsid w:val="006957EE"/>
    <w:rsid w:val="006B3566"/>
    <w:rsid w:val="006C0A24"/>
    <w:rsid w:val="006C1842"/>
    <w:rsid w:val="006C7F4B"/>
    <w:rsid w:val="006D3333"/>
    <w:rsid w:val="006D40BE"/>
    <w:rsid w:val="006D579D"/>
    <w:rsid w:val="006D5BC5"/>
    <w:rsid w:val="006D6DF5"/>
    <w:rsid w:val="006E20FB"/>
    <w:rsid w:val="006E66CE"/>
    <w:rsid w:val="006F4216"/>
    <w:rsid w:val="00703D27"/>
    <w:rsid w:val="00704CFA"/>
    <w:rsid w:val="00706E36"/>
    <w:rsid w:val="0072153C"/>
    <w:rsid w:val="0073158F"/>
    <w:rsid w:val="00731F9F"/>
    <w:rsid w:val="00737CA9"/>
    <w:rsid w:val="007424AE"/>
    <w:rsid w:val="007524B1"/>
    <w:rsid w:val="0076059F"/>
    <w:rsid w:val="007632DA"/>
    <w:rsid w:val="007668E8"/>
    <w:rsid w:val="00770B02"/>
    <w:rsid w:val="007744F4"/>
    <w:rsid w:val="00776C7C"/>
    <w:rsid w:val="00780B64"/>
    <w:rsid w:val="0078322C"/>
    <w:rsid w:val="007860FB"/>
    <w:rsid w:val="00791471"/>
    <w:rsid w:val="00796DAE"/>
    <w:rsid w:val="007A348D"/>
    <w:rsid w:val="007A3700"/>
    <w:rsid w:val="007A6610"/>
    <w:rsid w:val="007C203A"/>
    <w:rsid w:val="007E34AF"/>
    <w:rsid w:val="007F418F"/>
    <w:rsid w:val="00802E34"/>
    <w:rsid w:val="0082273E"/>
    <w:rsid w:val="00822D93"/>
    <w:rsid w:val="00825DF0"/>
    <w:rsid w:val="00833AA4"/>
    <w:rsid w:val="00840461"/>
    <w:rsid w:val="00843D29"/>
    <w:rsid w:val="00846ED5"/>
    <w:rsid w:val="00860D15"/>
    <w:rsid w:val="008636A0"/>
    <w:rsid w:val="00870986"/>
    <w:rsid w:val="00877D31"/>
    <w:rsid w:val="008924F2"/>
    <w:rsid w:val="00897A3C"/>
    <w:rsid w:val="008A4BE9"/>
    <w:rsid w:val="008A5D26"/>
    <w:rsid w:val="008A7C7F"/>
    <w:rsid w:val="008B052E"/>
    <w:rsid w:val="008B179E"/>
    <w:rsid w:val="008B4941"/>
    <w:rsid w:val="008B6E4E"/>
    <w:rsid w:val="008C26B0"/>
    <w:rsid w:val="008D4764"/>
    <w:rsid w:val="008D58BC"/>
    <w:rsid w:val="008D64A1"/>
    <w:rsid w:val="008E2AF9"/>
    <w:rsid w:val="008E3C44"/>
    <w:rsid w:val="008E791C"/>
    <w:rsid w:val="008E7BB7"/>
    <w:rsid w:val="008F698A"/>
    <w:rsid w:val="009057D2"/>
    <w:rsid w:val="00911F3F"/>
    <w:rsid w:val="009177CB"/>
    <w:rsid w:val="00920C6E"/>
    <w:rsid w:val="009222C8"/>
    <w:rsid w:val="00942499"/>
    <w:rsid w:val="009438DA"/>
    <w:rsid w:val="00952964"/>
    <w:rsid w:val="009610AD"/>
    <w:rsid w:val="00964402"/>
    <w:rsid w:val="0096578A"/>
    <w:rsid w:val="00980EE6"/>
    <w:rsid w:val="00990122"/>
    <w:rsid w:val="009926AB"/>
    <w:rsid w:val="009A2B2F"/>
    <w:rsid w:val="009A68E0"/>
    <w:rsid w:val="009D3C73"/>
    <w:rsid w:val="009D49EF"/>
    <w:rsid w:val="009E1348"/>
    <w:rsid w:val="009E20FC"/>
    <w:rsid w:val="009E6950"/>
    <w:rsid w:val="009F6EAC"/>
    <w:rsid w:val="00A009E8"/>
    <w:rsid w:val="00A0161E"/>
    <w:rsid w:val="00A044CE"/>
    <w:rsid w:val="00A330AD"/>
    <w:rsid w:val="00A34AFF"/>
    <w:rsid w:val="00A35307"/>
    <w:rsid w:val="00A37AD5"/>
    <w:rsid w:val="00A41B1B"/>
    <w:rsid w:val="00A41D22"/>
    <w:rsid w:val="00A44E4F"/>
    <w:rsid w:val="00A51C41"/>
    <w:rsid w:val="00A62043"/>
    <w:rsid w:val="00A70E10"/>
    <w:rsid w:val="00A80B6F"/>
    <w:rsid w:val="00A81F47"/>
    <w:rsid w:val="00A97A4C"/>
    <w:rsid w:val="00AB5251"/>
    <w:rsid w:val="00AC218E"/>
    <w:rsid w:val="00AC22C0"/>
    <w:rsid w:val="00AC2EA6"/>
    <w:rsid w:val="00AC725F"/>
    <w:rsid w:val="00AD7060"/>
    <w:rsid w:val="00AE7EC2"/>
    <w:rsid w:val="00AF1D3D"/>
    <w:rsid w:val="00AF207D"/>
    <w:rsid w:val="00B04034"/>
    <w:rsid w:val="00B05023"/>
    <w:rsid w:val="00B20F18"/>
    <w:rsid w:val="00B229AB"/>
    <w:rsid w:val="00B26DA8"/>
    <w:rsid w:val="00B40A1B"/>
    <w:rsid w:val="00B45289"/>
    <w:rsid w:val="00B51C4B"/>
    <w:rsid w:val="00B63B76"/>
    <w:rsid w:val="00B67575"/>
    <w:rsid w:val="00B85F22"/>
    <w:rsid w:val="00B9028A"/>
    <w:rsid w:val="00B905B3"/>
    <w:rsid w:val="00B9140D"/>
    <w:rsid w:val="00B94A24"/>
    <w:rsid w:val="00B94C88"/>
    <w:rsid w:val="00BA175F"/>
    <w:rsid w:val="00BA5783"/>
    <w:rsid w:val="00BA61EF"/>
    <w:rsid w:val="00BA6FE4"/>
    <w:rsid w:val="00BB2C99"/>
    <w:rsid w:val="00BB2D2A"/>
    <w:rsid w:val="00BB734F"/>
    <w:rsid w:val="00BC3608"/>
    <w:rsid w:val="00BC4235"/>
    <w:rsid w:val="00BC44FA"/>
    <w:rsid w:val="00BC7AFA"/>
    <w:rsid w:val="00BD05C8"/>
    <w:rsid w:val="00BD5E27"/>
    <w:rsid w:val="00BD5F1A"/>
    <w:rsid w:val="00BE0CF5"/>
    <w:rsid w:val="00BE3101"/>
    <w:rsid w:val="00BE79AD"/>
    <w:rsid w:val="00BF7B1F"/>
    <w:rsid w:val="00C10EBA"/>
    <w:rsid w:val="00C12B55"/>
    <w:rsid w:val="00C13A85"/>
    <w:rsid w:val="00C1699D"/>
    <w:rsid w:val="00C22124"/>
    <w:rsid w:val="00C26A97"/>
    <w:rsid w:val="00C30159"/>
    <w:rsid w:val="00C33DD9"/>
    <w:rsid w:val="00C40347"/>
    <w:rsid w:val="00C45BF8"/>
    <w:rsid w:val="00C46068"/>
    <w:rsid w:val="00C50E69"/>
    <w:rsid w:val="00C55CBD"/>
    <w:rsid w:val="00C56176"/>
    <w:rsid w:val="00C65819"/>
    <w:rsid w:val="00C711AC"/>
    <w:rsid w:val="00C830C9"/>
    <w:rsid w:val="00C92E97"/>
    <w:rsid w:val="00C9512A"/>
    <w:rsid w:val="00CA4112"/>
    <w:rsid w:val="00CA6A65"/>
    <w:rsid w:val="00CB73AF"/>
    <w:rsid w:val="00CC4BC5"/>
    <w:rsid w:val="00CC4C17"/>
    <w:rsid w:val="00CC63CB"/>
    <w:rsid w:val="00CD3E1B"/>
    <w:rsid w:val="00CD70FB"/>
    <w:rsid w:val="00CD734F"/>
    <w:rsid w:val="00CE4AA7"/>
    <w:rsid w:val="00CE5CD5"/>
    <w:rsid w:val="00CF53D0"/>
    <w:rsid w:val="00D03AF5"/>
    <w:rsid w:val="00D12711"/>
    <w:rsid w:val="00D13C22"/>
    <w:rsid w:val="00D163D8"/>
    <w:rsid w:val="00D22CC4"/>
    <w:rsid w:val="00D23996"/>
    <w:rsid w:val="00D25EC4"/>
    <w:rsid w:val="00D331A4"/>
    <w:rsid w:val="00D40A86"/>
    <w:rsid w:val="00D410CB"/>
    <w:rsid w:val="00D43684"/>
    <w:rsid w:val="00D476B2"/>
    <w:rsid w:val="00D4789D"/>
    <w:rsid w:val="00D5466F"/>
    <w:rsid w:val="00D55C2D"/>
    <w:rsid w:val="00D61345"/>
    <w:rsid w:val="00D631C5"/>
    <w:rsid w:val="00D70318"/>
    <w:rsid w:val="00D70AC6"/>
    <w:rsid w:val="00D74C14"/>
    <w:rsid w:val="00D77416"/>
    <w:rsid w:val="00D81BA3"/>
    <w:rsid w:val="00D873C7"/>
    <w:rsid w:val="00DA6C08"/>
    <w:rsid w:val="00DB4CDE"/>
    <w:rsid w:val="00DB76D0"/>
    <w:rsid w:val="00DD4A9E"/>
    <w:rsid w:val="00DE22AC"/>
    <w:rsid w:val="00DF75EB"/>
    <w:rsid w:val="00DF7D1F"/>
    <w:rsid w:val="00E0165D"/>
    <w:rsid w:val="00E03651"/>
    <w:rsid w:val="00E05588"/>
    <w:rsid w:val="00E05CD2"/>
    <w:rsid w:val="00E10DEA"/>
    <w:rsid w:val="00E215C8"/>
    <w:rsid w:val="00E259CD"/>
    <w:rsid w:val="00E27D66"/>
    <w:rsid w:val="00E35638"/>
    <w:rsid w:val="00E43C15"/>
    <w:rsid w:val="00E44750"/>
    <w:rsid w:val="00E45D62"/>
    <w:rsid w:val="00E50648"/>
    <w:rsid w:val="00E5229E"/>
    <w:rsid w:val="00E61530"/>
    <w:rsid w:val="00E615B1"/>
    <w:rsid w:val="00E6694C"/>
    <w:rsid w:val="00E774E0"/>
    <w:rsid w:val="00E90C77"/>
    <w:rsid w:val="00E92C60"/>
    <w:rsid w:val="00E956E3"/>
    <w:rsid w:val="00EA53DA"/>
    <w:rsid w:val="00EB2864"/>
    <w:rsid w:val="00EB42A7"/>
    <w:rsid w:val="00ED0C4D"/>
    <w:rsid w:val="00ED114D"/>
    <w:rsid w:val="00ED1770"/>
    <w:rsid w:val="00EE2936"/>
    <w:rsid w:val="00EF0A29"/>
    <w:rsid w:val="00EF10A0"/>
    <w:rsid w:val="00EF4217"/>
    <w:rsid w:val="00EF5BB7"/>
    <w:rsid w:val="00EF6A61"/>
    <w:rsid w:val="00F03B76"/>
    <w:rsid w:val="00F06DB0"/>
    <w:rsid w:val="00F102F0"/>
    <w:rsid w:val="00F125C7"/>
    <w:rsid w:val="00F136A4"/>
    <w:rsid w:val="00F20B9F"/>
    <w:rsid w:val="00F23160"/>
    <w:rsid w:val="00F24DB8"/>
    <w:rsid w:val="00F25B1D"/>
    <w:rsid w:val="00F26931"/>
    <w:rsid w:val="00F3290D"/>
    <w:rsid w:val="00F42B1B"/>
    <w:rsid w:val="00F5267C"/>
    <w:rsid w:val="00F5528B"/>
    <w:rsid w:val="00F61304"/>
    <w:rsid w:val="00F625B9"/>
    <w:rsid w:val="00F631C2"/>
    <w:rsid w:val="00F63CD2"/>
    <w:rsid w:val="00F65534"/>
    <w:rsid w:val="00F74C98"/>
    <w:rsid w:val="00F768EB"/>
    <w:rsid w:val="00F772CA"/>
    <w:rsid w:val="00F854DF"/>
    <w:rsid w:val="00F904C0"/>
    <w:rsid w:val="00FA6DE1"/>
    <w:rsid w:val="00FB2FEB"/>
    <w:rsid w:val="00FB371B"/>
    <w:rsid w:val="00FB5E74"/>
    <w:rsid w:val="00FC012D"/>
    <w:rsid w:val="00FC47BF"/>
    <w:rsid w:val="00FD1A0D"/>
    <w:rsid w:val="00FE35F1"/>
    <w:rsid w:val="00FE4079"/>
    <w:rsid w:val="00FE7826"/>
    <w:rsid w:val="00FF0870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0172741-F102-408F-A6FA-E4CAEC59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8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0C18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D49EF"/>
    <w:pPr>
      <w:spacing w:line="360" w:lineRule="auto"/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9D49EF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D49EF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0C1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C18B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8B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18BE"/>
    <w:rPr>
      <w:b/>
      <w:bCs/>
    </w:rPr>
  </w:style>
  <w:style w:type="paragraph" w:customStyle="1" w:styleId="wp-caption-text">
    <w:name w:val="wp-caption-text"/>
    <w:basedOn w:val="Normal"/>
    <w:rsid w:val="000C18B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0C18BE"/>
    <w:rPr>
      <w:i/>
      <w:iCs/>
    </w:rPr>
  </w:style>
  <w:style w:type="character" w:customStyle="1" w:styleId="attr">
    <w:name w:val="attr"/>
    <w:basedOn w:val="Fontepargpadro"/>
    <w:rsid w:val="000C18BE"/>
  </w:style>
  <w:style w:type="character" w:customStyle="1" w:styleId="share">
    <w:name w:val="share"/>
    <w:basedOn w:val="Fontepargpadro"/>
    <w:rsid w:val="000C18BE"/>
  </w:style>
  <w:style w:type="character" w:customStyle="1" w:styleId="post-info">
    <w:name w:val="post-info"/>
    <w:basedOn w:val="Fontepargpadro"/>
    <w:rsid w:val="000C18BE"/>
  </w:style>
  <w:style w:type="character" w:customStyle="1" w:styleId="post-meta">
    <w:name w:val="post-meta"/>
    <w:basedOn w:val="Fontepargpadro"/>
    <w:rsid w:val="000C18BE"/>
  </w:style>
  <w:style w:type="character" w:customStyle="1" w:styleId="Data1">
    <w:name w:val="Data1"/>
    <w:basedOn w:val="Fontepargpadro"/>
    <w:rsid w:val="000C18BE"/>
  </w:style>
  <w:style w:type="paragraph" w:styleId="SemEspaamento">
    <w:name w:val="No Spacing"/>
    <w:uiPriority w:val="1"/>
    <w:qFormat/>
    <w:rsid w:val="000C18BE"/>
    <w:pPr>
      <w:spacing w:after="0" w:line="240" w:lineRule="auto"/>
    </w:pPr>
  </w:style>
  <w:style w:type="paragraph" w:styleId="Rodap">
    <w:name w:val="footer"/>
    <w:basedOn w:val="Normal"/>
    <w:link w:val="RodapChar"/>
    <w:rsid w:val="004D2F58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rsid w:val="004D2F58"/>
    <w:rPr>
      <w:rFonts w:ascii="Garamond" w:eastAsia="Times New Roman" w:hAnsi="Garamond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F58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rsid w:val="004D2F58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5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w-headline">
    <w:name w:val="mw-headline"/>
    <w:basedOn w:val="Fontepargpadro"/>
    <w:rsid w:val="00FE7826"/>
  </w:style>
  <w:style w:type="paragraph" w:styleId="PargrafodaLista">
    <w:name w:val="List Paragraph"/>
    <w:basedOn w:val="Normal"/>
    <w:uiPriority w:val="34"/>
    <w:qFormat/>
    <w:rsid w:val="00190D33"/>
    <w:pPr>
      <w:ind w:left="720"/>
      <w:contextualSpacing/>
    </w:pPr>
  </w:style>
  <w:style w:type="character" w:customStyle="1" w:styleId="label">
    <w:name w:val="label"/>
    <w:basedOn w:val="Fontepargpadro"/>
    <w:rsid w:val="00EF6A61"/>
  </w:style>
  <w:style w:type="paragraph" w:styleId="Subttulo">
    <w:name w:val="Subtitle"/>
    <w:basedOn w:val="Normal"/>
    <w:link w:val="SubttuloChar"/>
    <w:qFormat/>
    <w:rsid w:val="001F4548"/>
    <w:pPr>
      <w:jc w:val="center"/>
    </w:pPr>
    <w:rPr>
      <w:b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1F4548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0B84-AA6A-4828-8AE0-0ADB4F06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fonseca</dc:creator>
  <cp:lastModifiedBy>Priscila Pires Fernandes</cp:lastModifiedBy>
  <cp:revision>2</cp:revision>
  <cp:lastPrinted>2021-12-02T12:26:00Z</cp:lastPrinted>
  <dcterms:created xsi:type="dcterms:W3CDTF">2022-06-08T15:01:00Z</dcterms:created>
  <dcterms:modified xsi:type="dcterms:W3CDTF">2022-06-08T15:01:00Z</dcterms:modified>
</cp:coreProperties>
</file>